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489" w:rsidRPr="00756489" w:rsidRDefault="00756489" w:rsidP="00756489">
      <w:pPr>
        <w:autoSpaceDE w:val="0"/>
        <w:autoSpaceDN w:val="0"/>
        <w:adjustRightInd w:val="0"/>
        <w:spacing w:after="0" w:line="240" w:lineRule="auto"/>
        <w:jc w:val="center"/>
        <w:rPr>
          <w:rFonts w:ascii="Arial" w:hAnsi="Arial" w:cs="Arial"/>
          <w:b/>
          <w:bCs/>
        </w:rPr>
      </w:pPr>
      <w:r w:rsidRPr="00756489">
        <w:rPr>
          <w:rFonts w:ascii="Arial" w:hAnsi="Arial" w:cs="Arial"/>
          <w:b/>
          <w:bCs/>
        </w:rPr>
        <w:t>TERMO DE CREDENCIAMENTO NÚMERO 01/2020</w:t>
      </w:r>
    </w:p>
    <w:p w:rsidR="00756489" w:rsidRPr="00756489" w:rsidRDefault="00756489" w:rsidP="00756489">
      <w:pPr>
        <w:autoSpaceDE w:val="0"/>
        <w:autoSpaceDN w:val="0"/>
        <w:adjustRightInd w:val="0"/>
        <w:spacing w:after="0" w:line="240" w:lineRule="auto"/>
        <w:rPr>
          <w:rFonts w:ascii="Arial" w:hAnsi="Arial" w:cs="Arial"/>
        </w:rPr>
      </w:pPr>
    </w:p>
    <w:p w:rsidR="00756489" w:rsidRPr="00756489" w:rsidRDefault="00756489" w:rsidP="00756489">
      <w:pPr>
        <w:autoSpaceDE w:val="0"/>
        <w:autoSpaceDN w:val="0"/>
        <w:adjustRightInd w:val="0"/>
        <w:spacing w:after="0" w:line="240" w:lineRule="auto"/>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 xml:space="preserve">O MUNICÍPIO DE PLANALTO, pessoa jurídica de direito público interno, de </w:t>
      </w:r>
      <w:r>
        <w:rPr>
          <w:rFonts w:ascii="Arial" w:hAnsi="Arial" w:cs="Arial"/>
        </w:rPr>
        <w:t>ag</w:t>
      </w:r>
      <w:r w:rsidRPr="00756489">
        <w:rPr>
          <w:rFonts w:ascii="Arial" w:hAnsi="Arial" w:cs="Arial"/>
        </w:rPr>
        <w:t xml:space="preserve">ora em diante denominado CREDENCIANTE com sede na Rua Humberto de Campos, 732, prédio da Prefeitura Municipal, inscrito no CNPJ sob número 87.612.891/0001-15, neste ato representado pelo Prefeito Municipal, senhor ANTONIO CARLOS DAMIN, brasileiro, Casado, CPF número </w:t>
      </w:r>
      <w:r>
        <w:rPr>
          <w:rFonts w:ascii="Arial" w:hAnsi="Arial" w:cs="Arial"/>
        </w:rPr>
        <w:t>219.391.620-20</w:t>
      </w:r>
      <w:r w:rsidRPr="00756489">
        <w:rPr>
          <w:rFonts w:ascii="Arial" w:hAnsi="Arial" w:cs="Arial"/>
        </w:rPr>
        <w:t xml:space="preserve">, </w:t>
      </w:r>
      <w:r>
        <w:rPr>
          <w:rFonts w:ascii="Arial" w:hAnsi="Arial" w:cs="Arial"/>
        </w:rPr>
        <w:t>RG</w:t>
      </w:r>
      <w:r w:rsidRPr="00756489">
        <w:rPr>
          <w:rFonts w:ascii="Arial" w:hAnsi="Arial" w:cs="Arial"/>
        </w:rPr>
        <w:t xml:space="preserve"> número </w:t>
      </w:r>
      <w:r>
        <w:rPr>
          <w:rFonts w:ascii="Arial" w:hAnsi="Arial" w:cs="Arial"/>
        </w:rPr>
        <w:t>1027342507</w:t>
      </w:r>
      <w:r w:rsidRPr="00756489">
        <w:rPr>
          <w:rFonts w:ascii="Arial" w:hAnsi="Arial" w:cs="Arial"/>
        </w:rPr>
        <w:t xml:space="preserve">, residente e domiciliado nesta cidade, na rua </w:t>
      </w:r>
      <w:r>
        <w:rPr>
          <w:rFonts w:ascii="Arial" w:hAnsi="Arial" w:cs="Arial"/>
        </w:rPr>
        <w:t>Siqueira Campos, 1970</w:t>
      </w:r>
      <w:r w:rsidRPr="00756489">
        <w:rPr>
          <w:rFonts w:ascii="Arial" w:hAnsi="Arial" w:cs="Arial"/>
        </w:rPr>
        <w:t xml:space="preserve">, </w:t>
      </w:r>
      <w:r>
        <w:rPr>
          <w:rFonts w:ascii="Arial" w:hAnsi="Arial" w:cs="Arial"/>
        </w:rPr>
        <w:t>Bairro Medianeira</w:t>
      </w:r>
      <w:r w:rsidRPr="00756489">
        <w:rPr>
          <w:rFonts w:ascii="Arial" w:hAnsi="Arial" w:cs="Arial"/>
        </w:rPr>
        <w:t>, e, de outro lado, a empresa</w:t>
      </w:r>
      <w:r>
        <w:rPr>
          <w:rFonts w:ascii="Arial" w:hAnsi="Arial" w:cs="Arial"/>
        </w:rPr>
        <w:t xml:space="preserve"> IRIS – SERVIÇOS OFTALMOLÓGICOS EIRELI</w:t>
      </w:r>
      <w:r w:rsidRPr="00756489">
        <w:rPr>
          <w:rFonts w:ascii="Arial" w:hAnsi="Arial" w:cs="Arial"/>
        </w:rPr>
        <w:t xml:space="preserve">, de </w:t>
      </w:r>
      <w:r>
        <w:rPr>
          <w:rFonts w:ascii="Arial" w:hAnsi="Arial" w:cs="Arial"/>
        </w:rPr>
        <w:t>ag</w:t>
      </w:r>
      <w:r w:rsidRPr="00756489">
        <w:rPr>
          <w:rFonts w:ascii="Arial" w:hAnsi="Arial" w:cs="Arial"/>
        </w:rPr>
        <w:t xml:space="preserve">ora em diante denominada somente CREDENCIADA, CNPJ sob número </w:t>
      </w:r>
      <w:r>
        <w:rPr>
          <w:rFonts w:ascii="Arial" w:hAnsi="Arial" w:cs="Arial"/>
        </w:rPr>
        <w:t>28.592.937/0001-12</w:t>
      </w:r>
      <w:r w:rsidRPr="00756489">
        <w:rPr>
          <w:rFonts w:ascii="Arial" w:hAnsi="Arial" w:cs="Arial"/>
        </w:rPr>
        <w:t xml:space="preserve">, com sede </w:t>
      </w:r>
      <w:r>
        <w:rPr>
          <w:rFonts w:ascii="Arial" w:hAnsi="Arial" w:cs="Arial"/>
        </w:rPr>
        <w:t>na Avenida Santa Rosa, 42, Centro, Tenente Portela</w:t>
      </w:r>
      <w:r w:rsidRPr="00756489">
        <w:rPr>
          <w:rFonts w:ascii="Arial" w:hAnsi="Arial" w:cs="Arial"/>
        </w:rPr>
        <w:t xml:space="preserve">/RS, CEP </w:t>
      </w:r>
      <w:r>
        <w:rPr>
          <w:rFonts w:ascii="Arial" w:hAnsi="Arial" w:cs="Arial"/>
        </w:rPr>
        <w:t>98.500-</w:t>
      </w:r>
      <w:r w:rsidR="008406DC">
        <w:rPr>
          <w:rFonts w:ascii="Arial" w:hAnsi="Arial" w:cs="Arial"/>
        </w:rPr>
        <w:t>0</w:t>
      </w:r>
      <w:r>
        <w:rPr>
          <w:rFonts w:ascii="Arial" w:hAnsi="Arial" w:cs="Arial"/>
        </w:rPr>
        <w:t>00, representada pela Sra. PATRÍCIA MARCELA MESQUINI</w:t>
      </w:r>
      <w:r w:rsidRPr="00756489">
        <w:rPr>
          <w:rFonts w:ascii="Arial" w:hAnsi="Arial" w:cs="Arial"/>
        </w:rPr>
        <w:t>, brasileir</w:t>
      </w:r>
      <w:r>
        <w:rPr>
          <w:rFonts w:ascii="Arial" w:hAnsi="Arial" w:cs="Arial"/>
        </w:rPr>
        <w:t>a</w:t>
      </w:r>
      <w:r w:rsidRPr="00756489">
        <w:rPr>
          <w:rFonts w:ascii="Arial" w:hAnsi="Arial" w:cs="Arial"/>
        </w:rPr>
        <w:t xml:space="preserve">, </w:t>
      </w:r>
      <w:r>
        <w:rPr>
          <w:rFonts w:ascii="Arial" w:hAnsi="Arial" w:cs="Arial"/>
        </w:rPr>
        <w:t xml:space="preserve">solteira, residente </w:t>
      </w:r>
      <w:r w:rsidR="008406DC">
        <w:rPr>
          <w:rFonts w:ascii="Arial" w:hAnsi="Arial" w:cs="Arial"/>
        </w:rPr>
        <w:t>na Avenida Santa Rosa, 42, Centro, Tenente Portela</w:t>
      </w:r>
      <w:r w:rsidR="008406DC" w:rsidRPr="00756489">
        <w:rPr>
          <w:rFonts w:ascii="Arial" w:hAnsi="Arial" w:cs="Arial"/>
        </w:rPr>
        <w:t xml:space="preserve">/RS, CEP </w:t>
      </w:r>
      <w:r w:rsidR="008406DC">
        <w:rPr>
          <w:rFonts w:ascii="Arial" w:hAnsi="Arial" w:cs="Arial"/>
        </w:rPr>
        <w:t>98.500-00</w:t>
      </w:r>
      <w:r w:rsidRPr="00756489">
        <w:rPr>
          <w:rFonts w:ascii="Arial" w:hAnsi="Arial" w:cs="Arial"/>
        </w:rPr>
        <w:t xml:space="preserve">, CPF número </w:t>
      </w:r>
      <w:r>
        <w:rPr>
          <w:rFonts w:ascii="Arial" w:hAnsi="Arial" w:cs="Arial"/>
        </w:rPr>
        <w:t>048.919.789-42</w:t>
      </w:r>
      <w:r w:rsidRPr="00756489">
        <w:rPr>
          <w:rFonts w:ascii="Arial" w:hAnsi="Arial" w:cs="Arial"/>
        </w:rPr>
        <w:t xml:space="preserve">, que versa sobre o CREDENCIAMENTO 01/2020, e, em conformidade com o disposto na Lei Federal nº 8.666/93, de 21 de junho de 1993 e suas alterações, e ao Edital de CREDENCIAMENTO N.º 01/2020, celebram o presente CONTRATO, nos termos das cláusulas que se seguem: </w:t>
      </w:r>
    </w:p>
    <w:p w:rsidR="00756489" w:rsidRPr="00756489" w:rsidRDefault="00756489" w:rsidP="00756489">
      <w:pPr>
        <w:autoSpaceDE w:val="0"/>
        <w:autoSpaceDN w:val="0"/>
        <w:adjustRightInd w:val="0"/>
        <w:spacing w:after="0" w:line="240" w:lineRule="auto"/>
        <w:rPr>
          <w:rFonts w:ascii="Arial" w:hAnsi="Arial" w:cs="Arial"/>
        </w:rPr>
      </w:pPr>
    </w:p>
    <w:p w:rsidR="00756489" w:rsidRPr="00756489" w:rsidRDefault="00756489" w:rsidP="00756489">
      <w:pPr>
        <w:autoSpaceDE w:val="0"/>
        <w:autoSpaceDN w:val="0"/>
        <w:adjustRightInd w:val="0"/>
        <w:spacing w:after="0" w:line="240" w:lineRule="auto"/>
        <w:rPr>
          <w:rFonts w:ascii="Arial" w:hAnsi="Arial" w:cs="Arial"/>
          <w:b/>
          <w:bCs/>
        </w:rPr>
      </w:pPr>
      <w:r w:rsidRPr="00756489">
        <w:rPr>
          <w:rFonts w:ascii="Arial" w:hAnsi="Arial" w:cs="Arial"/>
          <w:b/>
          <w:bCs/>
        </w:rPr>
        <w:t>CLÁUSULA PRIMEIRA - DO OBJETO</w:t>
      </w:r>
    </w:p>
    <w:p w:rsidR="00756489" w:rsidRPr="00756489" w:rsidRDefault="00756489" w:rsidP="00756489">
      <w:pPr>
        <w:autoSpaceDE w:val="0"/>
        <w:autoSpaceDN w:val="0"/>
        <w:adjustRightInd w:val="0"/>
        <w:spacing w:after="0" w:line="240" w:lineRule="auto"/>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1.1 - O presente Edital de Credenciamento tem por objeto o Credenciamento para a prestação de serviços médicos de oftalmologia, no modelo de atendimento de mutirão, afim de atender demanda reprimida dos usuários do Sistema Único de Saúde do município, a ser prestado nos limites do município, sendo que as pessoas jurídicas interessadas em executar este, deverão apresentar profissionais habilitados para este serviço bem como os seguintes equipamento: cadeira e coluna de refração, refrator de greens, lâmpada de fenda, tonometro, projetor de optotipos, lensometro, oftalmoscópio binocular indireto, lentes de 75 D e 90 D, auto refrator, mesas elétricas e mochos.</w:t>
      </w:r>
    </w:p>
    <w:p w:rsidR="00756489" w:rsidRPr="00756489" w:rsidRDefault="00756489" w:rsidP="00756489">
      <w:pPr>
        <w:autoSpaceDE w:val="0"/>
        <w:autoSpaceDN w:val="0"/>
        <w:adjustRightInd w:val="0"/>
        <w:spacing w:after="0" w:line="240" w:lineRule="auto"/>
        <w:rPr>
          <w:rFonts w:ascii="Arial" w:hAnsi="Arial" w:cs="Arial"/>
        </w:rPr>
      </w:pPr>
    </w:p>
    <w:p w:rsidR="00756489" w:rsidRPr="00756489" w:rsidRDefault="00756489" w:rsidP="00756489">
      <w:pPr>
        <w:autoSpaceDE w:val="0"/>
        <w:autoSpaceDN w:val="0"/>
        <w:adjustRightInd w:val="0"/>
        <w:spacing w:after="0" w:line="240" w:lineRule="auto"/>
        <w:rPr>
          <w:rFonts w:ascii="Arial" w:hAnsi="Arial" w:cs="Arial"/>
          <w:b/>
          <w:bCs/>
        </w:rPr>
      </w:pPr>
      <w:r w:rsidRPr="00756489">
        <w:rPr>
          <w:rFonts w:ascii="Arial" w:hAnsi="Arial" w:cs="Arial"/>
          <w:b/>
          <w:bCs/>
        </w:rPr>
        <w:t>CLÁUSULA SEGUNDA - DO PREÇO E FORMA DE PAGAMENTO</w:t>
      </w:r>
    </w:p>
    <w:p w:rsidR="00756489" w:rsidRPr="00756489" w:rsidRDefault="00756489" w:rsidP="00756489">
      <w:pPr>
        <w:autoSpaceDE w:val="0"/>
        <w:autoSpaceDN w:val="0"/>
        <w:adjustRightInd w:val="0"/>
        <w:spacing w:after="0" w:line="240" w:lineRule="auto"/>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2.1 - O CREDENCIANTE pagará, semanalmente, ao CREDENCIADO, pelos serviços efetivamente prestados, a importância correspondente a cada procedimento mensal, observado os limites quantitativos contratados. Para o efetivo pagamento, a CREDENCIADA deverá apresentar à Secretaria Municipal de Saúde, semanalmente a prestação dos serviços realizados, o relatório de atendimento constando as seguintes informações:</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a) Nome completo do paciente;</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b) Assinatura do paciente ou do responsável;</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c) Data e horário da realização do atendimento.</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2.2 - Referente a prestação dos serviços, a Secretaria Municipal da Saúde poderá glosar o pagamento de serviços que entender duvidosos ou não prestados.</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2.3 - O pagamento poderá se semanalmente, após o recebimento da Nota Fiscal, que deverá conter os encaminhamentos médicos autorizados pela Secretaria Municipal de Saúde.</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2.4 - O CREDENCIADO não poderá cobrar do paciente, ou seu responsável, qualquer complementação aos valores pagos pelos serviços prestados.8</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w:t>
      </w:r>
    </w:p>
    <w:p w:rsidR="00756489" w:rsidRPr="00756489" w:rsidRDefault="00756489" w:rsidP="00756489">
      <w:pPr>
        <w:autoSpaceDE w:val="0"/>
        <w:autoSpaceDN w:val="0"/>
        <w:adjustRightInd w:val="0"/>
        <w:spacing w:after="0" w:line="240" w:lineRule="auto"/>
        <w:jc w:val="both"/>
        <w:rPr>
          <w:rFonts w:ascii="Arial" w:hAnsi="Arial" w:cs="Arial"/>
          <w:b/>
          <w:bCs/>
        </w:rPr>
      </w:pPr>
      <w:r w:rsidRPr="00756489">
        <w:rPr>
          <w:rFonts w:ascii="Arial" w:hAnsi="Arial" w:cs="Arial"/>
          <w:b/>
          <w:bCs/>
        </w:rPr>
        <w:t>CLÁUSULA TERCEIRA – NORMAS OPERACIONAIS DE ATENDIMENTOS/CONSULTAS</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lastRenderedPageBreak/>
        <w:t>3.1 – O CREDENCIADO somente atenderá pacientes mediante apresentação de encaminhamento medico autorizado pela Secretaria Municipal da Saúde, devidamente assinado e autorizado pela mesma.</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3.2 – Os serviços serão prestados no estabelecimento do credenciante, indicado no termo contratual, com pessoal e material próprios, sendo de sua responsabilidade exclusiva e integral os encargos trabalhistas, previdenciários, sociais, fiscais e comerciais decorrentes do serviço, cujos ônus e obrigações, em nenhuma hipótese, poderão ser transferidos para o Município.</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3.4 – O Credenciado deverá manter-se habilitado junto aos respectivos órgãos de fiscalização da sua categoria, sob pena de rescisão contratual.</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3.5 – Não serão objeto de pagamento os serviços não efetuados dentro da boa técnica profissional.</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3.6 – O Credenciado, pessoa jurídica, responderá por todos os serviços prestados no atendimento ao paciente encaminhado pela Secretaria Municipal da Saúde, isentando integralmente o Município de todo e qualquer ato falho em que o paciente sentir-se lesado, conforme artigo 70 da Lei Federal n.º 8.666/93, de 21 de junho de 1993.</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3.7 – No atendimento aos pacientes, o Credenciado deverá usar somente materiais descartáveis e instrumental devidamente esterilizado.</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3.8 – Os funcionários do Credenciado serão diretamente subordinados a ele.</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3.9 – O credenciado deverá garantir ao paciente a confidencialidade dos dados e informações sobre sua assistência.</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3.10 – O credenciado deverá informar a Secretaria Municipal de Saúde, eventuais alterações de sua razão social, seu controle acionário, mudança de endereço ou de seu estatuto, devendo apresentar ao Departamento de Licitações e Compras da Prefeitura de Planalto/RS, cópia de todos os documentos que foram alterados.</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b/>
          <w:bCs/>
        </w:rPr>
        <w:t>CLÁUSULA QUARTA - DO LOCAL</w:t>
      </w:r>
      <w:r w:rsidRPr="00756489">
        <w:rPr>
          <w:rFonts w:ascii="Arial" w:hAnsi="Arial" w:cs="Arial"/>
        </w:rPr>
        <w:t xml:space="preserve"> </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4.1 – Os serviços serão prestados no estabelecimento do credenciante, indicado no termo contratual, com pessoal e material próprios, sendo de sua responsabilidade exclusiva e integral os encargos trabalhistas, previdenciários, sociais, fiscais e comerciais decorrentes do serviço, cujos ônus e obrigações, em nenhuma hipótese, poderão ser transferidos para o Município.</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b/>
          <w:bCs/>
        </w:rPr>
      </w:pPr>
      <w:r w:rsidRPr="00756489">
        <w:rPr>
          <w:rFonts w:ascii="Arial" w:hAnsi="Arial" w:cs="Arial"/>
          <w:b/>
          <w:bCs/>
        </w:rPr>
        <w:t xml:space="preserve">CLÁUSULA QUINTA - DO PRAZO </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5.1 – O prazo de vigência do Contrato a ser celebrado em decorrência do credenciamento será de 03 (três) meses, contados da data de sua assinatura.</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5.2 – A continuação da prestação de serviços nos exercícios financeiros subsequentes ao presente, respeitando prazo de vigência do Contrato, fica condicionada à aprovação das dotações orçamentárias próprias para as referidas despesas no orçamento do Fundo Municipal da Saúde – FMS.</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b/>
          <w:bCs/>
        </w:rPr>
      </w:pPr>
      <w:r w:rsidRPr="00756489">
        <w:rPr>
          <w:rFonts w:ascii="Arial" w:hAnsi="Arial" w:cs="Arial"/>
          <w:b/>
          <w:bCs/>
        </w:rPr>
        <w:t>CLÁUSULA SEXTA - RESPONSABILIDADE SOCIAL, TRABALHISTA E PREVIDENCIÁRIA</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6.1 - Para todos os efeitos legais e contratuais, não há qualquer vínculo empregatício entre o CREDENCIANTE e os empregados da CREDENCIADA ou de empresas ou terceiros por esta utilizados para a execução dos serviços ora contratados.</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 xml:space="preserve">6.2 - A CREDENCIADA reconhece que é responsável por todas as obrigações, despesas e encargos trabalhistas, securitários, previdenciários, e outros quaisquer, passados, presentes ou futuros, na forma da Legislação em vigor, relativos a seus representantes, prepostos, empregados </w:t>
      </w:r>
      <w:r w:rsidRPr="00756489">
        <w:rPr>
          <w:rFonts w:ascii="Arial" w:hAnsi="Arial" w:cs="Arial"/>
        </w:rPr>
        <w:lastRenderedPageBreak/>
        <w:t>e terceiros utilizados na execução dos serviços objeto deste CONTRATO, responsabilizando-se por todos os danos e/ou prejuízos que tais profissionais venham a causar à CREDENCIIANTE, inclusive judiciais, nos termos do art. 71 da Lei Federal n.º 8.666/93, de 21 de junho de 1993.</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b/>
          <w:bCs/>
        </w:rPr>
      </w:pPr>
      <w:r w:rsidRPr="00756489">
        <w:rPr>
          <w:rFonts w:ascii="Arial" w:hAnsi="Arial" w:cs="Arial"/>
          <w:b/>
          <w:bCs/>
        </w:rPr>
        <w:t>CLÁUSULA SÉTIMA - DAS PENALIDADES</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7.1 - A CREDENCIADA ficará sujeita, no caso de inexecução total ou parcial do Contrato, às seguintes penalidades, garantido o direito de ampla defesa:</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7.1.1 - advertência no caso de falta de presteza e eficiência.</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 xml:space="preserve">7.1.2 - suspensão do direito de contratar com o CREDENCIANTE pelo prazo de um ano, na hipótese de reiterado descumprimento das obrigações contratuais. </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7.1.3 - declaração de inidoneidade para participar de licitação junto ao CREDENCIANTE, na hipótese de recusar-se à prestação dos serviços contratados.</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7.1.4 – multa de 10% (dez por cento) do valor mensal do Contrato;</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7.1.4.1 - no caso de imposição de multa, o respectivo valor será descontado do crédito da CREDENCIADA.</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b/>
          <w:bCs/>
        </w:rPr>
      </w:pPr>
      <w:r w:rsidRPr="00756489">
        <w:rPr>
          <w:rFonts w:ascii="Arial" w:hAnsi="Arial" w:cs="Arial"/>
          <w:b/>
          <w:bCs/>
        </w:rPr>
        <w:t>CLÁUSULA OITAVA – DAS OBRIGAÇÕES</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8.1 – São de inteira e expressa responsabilidade da CREDENCIADA:</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8.2 – A contratação será de acordo com as necessidades do Município CREDENCIANTE e em conformidade com a Constituição Federal, a Lei Orgânica de Saúde (Lei n.º 8080/90), que estabelecem a preferência para a contratação de entidades públicas, filantrópicas e privadas sem fins lucrativos e entidades com fins lucrativas, nessa ordem.</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8.3 – A contratação somente será efetivada mediante o atendimento do disposto neste Edital e nas normas vigentes pertinentes a matéria, podendo ser realizada diligências para a aferição das exigências contidas neste Edital.</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8.4 – São de inteira responsabilidade das empresas credenciadas, as obrigações pelos encargos previdenciários, fiscais e trabalhistas resultantes da execução do Contrato, bem como montagem e desmontagem dos equipamentos necessários para execução do objeto.</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8.5 – Os Serviços de Oftalmológicos deverão manter prontuários atualizados dos usuários atendidos nos seus serviços e disponibilizar aos setores correspondentes da SMS de Planalto, quando solicitadas, informações necessárias para elaboração de diagnósticos regionais, análise de perfil da população atendida, avaliações qualitativas do atendimento, acompanhamento da programação pactuada integrada, entre outros.</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b/>
          <w:bCs/>
        </w:rPr>
      </w:pPr>
      <w:r w:rsidRPr="00756489">
        <w:rPr>
          <w:rFonts w:ascii="Arial" w:hAnsi="Arial" w:cs="Arial"/>
          <w:b/>
          <w:bCs/>
        </w:rPr>
        <w:t>CLÁUSULA NONA - DA RESCISÃO</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9.1 - O Contrato poderá ser rescindido nas hipóteses previstas nos artigos 77 e 78 e pelas formas do artigo 79 da Lei Federal n.º 8.666/93, de 21 de junho de 1993, sendo que poderá haver cumulação destas com a multa prevista neste Contrato, se for o caso.</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9.2 - Na hipótese de rescisão prevista nos incisos I a VIII, do artigo 78, da Lei Federal n.º 8.666/93, a CREDENCIADA será penalizada em 10% (dez por cento) do valor total do Contrato.</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b/>
          <w:bCs/>
        </w:rPr>
      </w:pPr>
      <w:r w:rsidRPr="00756489">
        <w:rPr>
          <w:rFonts w:ascii="Arial" w:hAnsi="Arial" w:cs="Arial"/>
          <w:b/>
          <w:bCs/>
        </w:rPr>
        <w:t>CLÁUSULA DÉCIMA - DA DOTAÇÀO ORÇAMENTÁRIA</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10.1 - As despesas do CREDENCIANTE decorrente deste Contrato correrão a conta da seguinte dotação orçamentária:</w:t>
      </w:r>
    </w:p>
    <w:tbl>
      <w:tblPr>
        <w:tblW w:w="9600" w:type="dxa"/>
        <w:tblInd w:w="-5" w:type="dxa"/>
        <w:tblLayout w:type="fixed"/>
        <w:tblCellMar>
          <w:left w:w="0" w:type="dxa"/>
          <w:right w:w="0" w:type="dxa"/>
        </w:tblCellMar>
        <w:tblLook w:val="0000" w:firstRow="0" w:lastRow="0" w:firstColumn="0" w:lastColumn="0" w:noHBand="0" w:noVBand="0"/>
      </w:tblPr>
      <w:tblGrid>
        <w:gridCol w:w="8198"/>
        <w:gridCol w:w="1402"/>
      </w:tblGrid>
      <w:tr w:rsidR="00756489" w:rsidRPr="00756489">
        <w:tc>
          <w:tcPr>
            <w:tcW w:w="8198" w:type="dxa"/>
            <w:tcBorders>
              <w:top w:val="single" w:sz="4" w:space="0" w:color="auto"/>
              <w:left w:val="single" w:sz="4" w:space="0" w:color="auto"/>
              <w:bottom w:val="single" w:sz="4" w:space="0" w:color="auto"/>
              <w:right w:val="single" w:sz="4" w:space="0" w:color="auto"/>
            </w:tcBorders>
          </w:tcPr>
          <w:p w:rsidR="00756489" w:rsidRPr="00756489" w:rsidRDefault="00756489" w:rsidP="00756489">
            <w:pPr>
              <w:autoSpaceDE w:val="0"/>
              <w:autoSpaceDN w:val="0"/>
              <w:adjustRightInd w:val="0"/>
              <w:spacing w:after="0" w:line="240" w:lineRule="auto"/>
              <w:rPr>
                <w:rFonts w:ascii="Arial" w:hAnsi="Arial" w:cs="Arial"/>
                <w:b/>
                <w:bCs/>
              </w:rPr>
            </w:pPr>
            <w:r w:rsidRPr="00756489">
              <w:rPr>
                <w:rFonts w:ascii="Arial" w:hAnsi="Arial" w:cs="Arial"/>
                <w:b/>
                <w:bCs/>
                <w:sz w:val="24"/>
                <w:szCs w:val="24"/>
              </w:rPr>
              <w:lastRenderedPageBreak/>
              <w:t xml:space="preserve"> </w:t>
            </w:r>
            <w:r w:rsidRPr="00756489">
              <w:rPr>
                <w:rFonts w:ascii="Arial" w:hAnsi="Arial" w:cs="Arial"/>
                <w:b/>
                <w:bCs/>
              </w:rPr>
              <w:t>Projeto/Despesa</w:t>
            </w:r>
          </w:p>
        </w:tc>
        <w:tc>
          <w:tcPr>
            <w:tcW w:w="1402" w:type="dxa"/>
            <w:tcBorders>
              <w:top w:val="single" w:sz="4" w:space="0" w:color="auto"/>
              <w:left w:val="single" w:sz="4" w:space="0" w:color="auto"/>
              <w:bottom w:val="single" w:sz="4" w:space="0" w:color="auto"/>
              <w:right w:val="single" w:sz="4" w:space="0" w:color="auto"/>
            </w:tcBorders>
          </w:tcPr>
          <w:p w:rsidR="00756489" w:rsidRPr="00756489" w:rsidRDefault="00756489" w:rsidP="00756489">
            <w:pPr>
              <w:autoSpaceDE w:val="0"/>
              <w:autoSpaceDN w:val="0"/>
              <w:adjustRightInd w:val="0"/>
              <w:spacing w:after="0" w:line="240" w:lineRule="auto"/>
              <w:jc w:val="center"/>
              <w:rPr>
                <w:rFonts w:ascii="Arial" w:hAnsi="Arial" w:cs="Arial"/>
                <w:b/>
                <w:bCs/>
              </w:rPr>
            </w:pPr>
            <w:r w:rsidRPr="00756489">
              <w:rPr>
                <w:rFonts w:ascii="Arial" w:hAnsi="Arial" w:cs="Arial"/>
                <w:b/>
                <w:bCs/>
              </w:rPr>
              <w:t>Há Previsão</w:t>
            </w:r>
          </w:p>
        </w:tc>
      </w:tr>
      <w:tr w:rsidR="00756489" w:rsidRPr="00756489">
        <w:tc>
          <w:tcPr>
            <w:tcW w:w="8198" w:type="dxa"/>
            <w:tcBorders>
              <w:top w:val="single" w:sz="4" w:space="0" w:color="auto"/>
              <w:left w:val="single" w:sz="4" w:space="0" w:color="auto"/>
              <w:bottom w:val="single" w:sz="4" w:space="0" w:color="auto"/>
              <w:right w:val="single" w:sz="4" w:space="0" w:color="auto"/>
            </w:tcBorders>
          </w:tcPr>
          <w:p w:rsidR="00756489" w:rsidRPr="00756489" w:rsidRDefault="00756489" w:rsidP="00756489">
            <w:pPr>
              <w:autoSpaceDE w:val="0"/>
              <w:autoSpaceDN w:val="0"/>
              <w:adjustRightInd w:val="0"/>
              <w:spacing w:after="0" w:line="240" w:lineRule="auto"/>
              <w:rPr>
                <w:rFonts w:ascii="Arial" w:hAnsi="Arial" w:cs="Arial"/>
                <w:sz w:val="24"/>
                <w:szCs w:val="24"/>
              </w:rPr>
            </w:pPr>
            <w:r w:rsidRPr="00756489">
              <w:rPr>
                <w:rFonts w:ascii="Arial" w:hAnsi="Arial" w:cs="Arial"/>
                <w:sz w:val="24"/>
                <w:szCs w:val="24"/>
              </w:rPr>
              <w:t xml:space="preserve">  </w:t>
            </w:r>
            <w:r w:rsidRPr="00756489">
              <w:rPr>
                <w:rFonts w:ascii="Arial" w:hAnsi="Arial" w:cs="Arial"/>
                <w:sz w:val="24"/>
                <w:szCs w:val="24"/>
              </w:rPr>
              <w:fldChar w:fldCharType="begin"/>
            </w:r>
            <w:r w:rsidRPr="00756489">
              <w:rPr>
                <w:rFonts w:ascii="Arial" w:hAnsi="Arial" w:cs="Arial"/>
                <w:sz w:val="24"/>
                <w:szCs w:val="24"/>
              </w:rPr>
              <w:instrText>MERGEFIELD RECURSO_ORCAMENTARIO.COD_PA</w:instrText>
            </w:r>
            <w:r w:rsidRPr="00756489">
              <w:rPr>
                <w:rFonts w:ascii="Arial" w:hAnsi="Arial" w:cs="Arial"/>
                <w:sz w:val="24"/>
                <w:szCs w:val="24"/>
              </w:rPr>
              <w:fldChar w:fldCharType="separate"/>
            </w:r>
            <w:r w:rsidRPr="00756489">
              <w:rPr>
                <w:rFonts w:ascii="Arial" w:hAnsi="Arial" w:cs="Arial"/>
                <w:sz w:val="24"/>
                <w:szCs w:val="24"/>
              </w:rPr>
              <w:t>2025</w:t>
            </w:r>
            <w:r w:rsidRPr="00756489">
              <w:rPr>
                <w:rFonts w:ascii="Arial" w:hAnsi="Arial" w:cs="Arial"/>
                <w:sz w:val="24"/>
                <w:szCs w:val="24"/>
              </w:rPr>
              <w:fldChar w:fldCharType="end"/>
            </w:r>
            <w:r w:rsidRPr="00756489">
              <w:rPr>
                <w:rFonts w:ascii="Arial" w:hAnsi="Arial" w:cs="Arial"/>
                <w:sz w:val="24"/>
                <w:szCs w:val="24"/>
              </w:rPr>
              <w:t xml:space="preserve"> | </w:t>
            </w:r>
            <w:r w:rsidRPr="00756489">
              <w:rPr>
                <w:rFonts w:ascii="Arial" w:hAnsi="Arial" w:cs="Arial"/>
                <w:sz w:val="24"/>
                <w:szCs w:val="24"/>
              </w:rPr>
              <w:fldChar w:fldCharType="begin"/>
            </w:r>
            <w:r w:rsidRPr="00756489">
              <w:rPr>
                <w:rFonts w:ascii="Arial" w:hAnsi="Arial" w:cs="Arial"/>
                <w:sz w:val="24"/>
                <w:szCs w:val="24"/>
              </w:rPr>
              <w:instrText>MERGEFIELD RECURSO_ORCAMENTARIO.COD_DES</w:instrText>
            </w:r>
            <w:r w:rsidRPr="00756489">
              <w:rPr>
                <w:rFonts w:ascii="Arial" w:hAnsi="Arial" w:cs="Arial"/>
                <w:sz w:val="24"/>
                <w:szCs w:val="24"/>
              </w:rPr>
              <w:fldChar w:fldCharType="separate"/>
            </w:r>
            <w:r w:rsidRPr="00756489">
              <w:rPr>
                <w:rFonts w:ascii="Arial" w:hAnsi="Arial" w:cs="Arial"/>
                <w:sz w:val="24"/>
                <w:szCs w:val="24"/>
              </w:rPr>
              <w:t>3390.39.96.00.00.00</w:t>
            </w:r>
            <w:r w:rsidRPr="00756489">
              <w:rPr>
                <w:rFonts w:ascii="Arial" w:hAnsi="Arial" w:cs="Arial"/>
                <w:sz w:val="24"/>
                <w:szCs w:val="24"/>
              </w:rPr>
              <w:fldChar w:fldCharType="end"/>
            </w:r>
            <w:r w:rsidRPr="00756489">
              <w:rPr>
                <w:rFonts w:ascii="Arial" w:hAnsi="Arial" w:cs="Arial"/>
                <w:sz w:val="24"/>
                <w:szCs w:val="24"/>
              </w:rPr>
              <w:t xml:space="preserve"> - </w:t>
            </w:r>
            <w:r w:rsidRPr="00756489">
              <w:rPr>
                <w:rFonts w:ascii="Arial" w:hAnsi="Arial" w:cs="Arial"/>
                <w:sz w:val="24"/>
                <w:szCs w:val="24"/>
              </w:rPr>
              <w:fldChar w:fldCharType="begin"/>
            </w:r>
            <w:r w:rsidRPr="00756489">
              <w:rPr>
                <w:rFonts w:ascii="Arial" w:hAnsi="Arial" w:cs="Arial"/>
                <w:sz w:val="24"/>
                <w:szCs w:val="24"/>
              </w:rPr>
              <w:instrText>MERGEFIELD RECURSO_ORCAMENTARIO.DESC_PLCTA</w:instrText>
            </w:r>
            <w:r w:rsidRPr="00756489">
              <w:rPr>
                <w:rFonts w:ascii="Arial" w:hAnsi="Arial" w:cs="Arial"/>
                <w:sz w:val="24"/>
                <w:szCs w:val="24"/>
              </w:rPr>
              <w:fldChar w:fldCharType="separate"/>
            </w:r>
            <w:r w:rsidRPr="00756489">
              <w:rPr>
                <w:rFonts w:ascii="Arial" w:hAnsi="Arial" w:cs="Arial"/>
                <w:sz w:val="24"/>
                <w:szCs w:val="24"/>
              </w:rPr>
              <w:t>Outros Serv.de Terceiros Pessoa Júridica</w:t>
            </w:r>
            <w:r w:rsidRPr="00756489">
              <w:rPr>
                <w:rFonts w:ascii="Arial" w:hAnsi="Arial" w:cs="Arial"/>
                <w:sz w:val="24"/>
                <w:szCs w:val="24"/>
              </w:rPr>
              <w:fldChar w:fldCharType="end"/>
            </w:r>
          </w:p>
        </w:tc>
        <w:tc>
          <w:tcPr>
            <w:tcW w:w="1402" w:type="dxa"/>
            <w:tcBorders>
              <w:top w:val="single" w:sz="4" w:space="0" w:color="auto"/>
              <w:left w:val="single" w:sz="4" w:space="0" w:color="auto"/>
              <w:bottom w:val="single" w:sz="4" w:space="0" w:color="auto"/>
              <w:right w:val="single" w:sz="4" w:space="0" w:color="auto"/>
            </w:tcBorders>
          </w:tcPr>
          <w:p w:rsidR="00756489" w:rsidRPr="00756489" w:rsidRDefault="00756489" w:rsidP="00756489">
            <w:pPr>
              <w:autoSpaceDE w:val="0"/>
              <w:autoSpaceDN w:val="0"/>
              <w:adjustRightInd w:val="0"/>
              <w:spacing w:after="0" w:line="240" w:lineRule="auto"/>
              <w:jc w:val="center"/>
              <w:rPr>
                <w:rFonts w:ascii="Arial" w:hAnsi="Arial" w:cs="Arial"/>
                <w:sz w:val="24"/>
                <w:szCs w:val="24"/>
              </w:rPr>
            </w:pPr>
            <w:r w:rsidRPr="00756489">
              <w:rPr>
                <w:rFonts w:ascii="Arial" w:hAnsi="Arial" w:cs="Arial"/>
                <w:sz w:val="24"/>
                <w:szCs w:val="24"/>
              </w:rPr>
              <w:fldChar w:fldCharType="begin"/>
            </w:r>
            <w:r w:rsidRPr="00756489">
              <w:rPr>
                <w:rFonts w:ascii="Arial" w:hAnsi="Arial" w:cs="Arial"/>
                <w:sz w:val="24"/>
                <w:szCs w:val="24"/>
              </w:rPr>
              <w:instrText>MERGEFIELD RECURSO_ORCAMENTARIO.PREVISAO_DOT</w:instrText>
            </w:r>
            <w:r w:rsidRPr="00756489">
              <w:rPr>
                <w:rFonts w:ascii="Arial" w:hAnsi="Arial" w:cs="Arial"/>
                <w:sz w:val="24"/>
                <w:szCs w:val="24"/>
              </w:rPr>
              <w:fldChar w:fldCharType="separate"/>
            </w:r>
            <w:r w:rsidRPr="00756489">
              <w:rPr>
                <w:rFonts w:ascii="Arial" w:hAnsi="Arial" w:cs="Arial"/>
                <w:sz w:val="24"/>
                <w:szCs w:val="24"/>
              </w:rPr>
              <w:t>Sim</w:t>
            </w:r>
            <w:r w:rsidRPr="00756489">
              <w:rPr>
                <w:rFonts w:ascii="Arial" w:hAnsi="Arial" w:cs="Arial"/>
                <w:sz w:val="24"/>
                <w:szCs w:val="24"/>
              </w:rPr>
              <w:fldChar w:fldCharType="end"/>
            </w:r>
          </w:p>
        </w:tc>
      </w:tr>
    </w:tbl>
    <w:p w:rsidR="00756489" w:rsidRPr="00756489" w:rsidRDefault="00756489" w:rsidP="00756489">
      <w:pPr>
        <w:autoSpaceDE w:val="0"/>
        <w:autoSpaceDN w:val="0"/>
        <w:adjustRightInd w:val="0"/>
        <w:spacing w:after="0" w:line="240" w:lineRule="auto"/>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b/>
          <w:bCs/>
        </w:rPr>
      </w:pPr>
      <w:r w:rsidRPr="00756489">
        <w:rPr>
          <w:rFonts w:ascii="Arial" w:hAnsi="Arial" w:cs="Arial"/>
          <w:b/>
          <w:bCs/>
        </w:rPr>
        <w:t>CLÁUSULA DÉCIMA PRIMEIRA – DA TOLERÂNCIA</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11.1 - A abstenção, por qualquer das partes, do exercício de direitos ou faculdades assegurados nesse contrato e/ou a tolerância com o atraso no cumprimento de qualquer obrigação, não implicará novação, nem poderá ser invocada como precedente para a repetição do fato tolerado, permanecendo íntegros e inalterados respectivos direitos e faculdades.</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b/>
          <w:bCs/>
        </w:rPr>
      </w:pPr>
      <w:r w:rsidRPr="00756489">
        <w:rPr>
          <w:rFonts w:ascii="Arial" w:hAnsi="Arial" w:cs="Arial"/>
          <w:b/>
          <w:bCs/>
        </w:rPr>
        <w:t>CLÁUSULA DÉCIMA SEGUNDA – DISPOSIÇÕES GERAIS</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12.1 - A CREDENCIADA compromete-se a manter durante toda a execução do contrato, em compatibilidade com as obrigações por ele assumidas, todas as condições exigidas para habilitação na Contratação.</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12.2 - A CREDENCIADA deverá atender a todas as disposições constantes Edital Credenciamento n.º 01/2020, que é parte integrante deste instrumento, independentemente de sua transcrição.</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b/>
          <w:bCs/>
        </w:rPr>
      </w:pPr>
      <w:r w:rsidRPr="00756489">
        <w:rPr>
          <w:rFonts w:ascii="Arial" w:hAnsi="Arial" w:cs="Arial"/>
          <w:b/>
          <w:bCs/>
        </w:rPr>
        <w:t>CLÁUSULA DÉCIMA TERCEIRA – DO FORO</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13.1 - Eventuais litígios decorrentes da execução deste contrato serão dirimidos perante o Foro da Comarca de Planalto.</w:t>
      </w: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E, por estarem justas e contratadas, as partes assinam o presente instrumento em três vias de igual teor e forma, juntamente com as testemunhas abaixo firmadas.</w:t>
      </w:r>
    </w:p>
    <w:p w:rsidR="00756489" w:rsidRPr="00756489" w:rsidRDefault="00756489" w:rsidP="00756489">
      <w:pPr>
        <w:autoSpaceDE w:val="0"/>
        <w:autoSpaceDN w:val="0"/>
        <w:adjustRightInd w:val="0"/>
        <w:spacing w:after="0" w:line="240" w:lineRule="auto"/>
        <w:jc w:val="both"/>
        <w:rPr>
          <w:rFonts w:ascii="Arial" w:hAnsi="Arial" w:cs="Arial"/>
        </w:rPr>
      </w:pPr>
    </w:p>
    <w:p w:rsid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Planalto</w:t>
      </w:r>
      <w:r w:rsidR="008406DC">
        <w:rPr>
          <w:rFonts w:ascii="Arial" w:hAnsi="Arial" w:cs="Arial"/>
        </w:rPr>
        <w:t>/</w:t>
      </w:r>
      <w:r w:rsidRPr="00756489">
        <w:rPr>
          <w:rFonts w:ascii="Arial" w:hAnsi="Arial" w:cs="Arial"/>
        </w:rPr>
        <w:t>RS</w:t>
      </w:r>
      <w:r w:rsidR="008406DC">
        <w:rPr>
          <w:rFonts w:ascii="Arial" w:hAnsi="Arial" w:cs="Arial"/>
        </w:rPr>
        <w:t xml:space="preserve"> 1</w:t>
      </w:r>
      <w:r w:rsidR="00497921">
        <w:rPr>
          <w:rFonts w:ascii="Arial" w:hAnsi="Arial" w:cs="Arial"/>
        </w:rPr>
        <w:t>4</w:t>
      </w:r>
      <w:bookmarkStart w:id="0" w:name="_GoBack"/>
      <w:bookmarkEnd w:id="0"/>
      <w:r w:rsidRPr="00756489">
        <w:rPr>
          <w:rFonts w:ascii="Arial" w:hAnsi="Arial" w:cs="Arial"/>
        </w:rPr>
        <w:t xml:space="preserve"> de </w:t>
      </w:r>
      <w:r w:rsidR="008406DC">
        <w:rPr>
          <w:rFonts w:ascii="Arial" w:hAnsi="Arial" w:cs="Arial"/>
        </w:rPr>
        <w:t xml:space="preserve">agosto </w:t>
      </w:r>
      <w:r w:rsidRPr="00756489">
        <w:rPr>
          <w:rFonts w:ascii="Arial" w:hAnsi="Arial" w:cs="Arial"/>
        </w:rPr>
        <w:t>de 2020.</w:t>
      </w:r>
    </w:p>
    <w:p w:rsidR="008406DC" w:rsidRPr="00756489" w:rsidRDefault="008406DC"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p>
    <w:p w:rsidR="00756489" w:rsidRPr="00756489" w:rsidRDefault="00756489" w:rsidP="00756489">
      <w:pPr>
        <w:autoSpaceDE w:val="0"/>
        <w:autoSpaceDN w:val="0"/>
        <w:adjustRightInd w:val="0"/>
        <w:spacing w:after="0" w:line="240" w:lineRule="auto"/>
        <w:jc w:val="both"/>
        <w:rPr>
          <w:rFonts w:ascii="Arial" w:hAnsi="Arial" w:cs="Arial"/>
        </w:rPr>
      </w:pPr>
      <w:r w:rsidRPr="00756489">
        <w:rPr>
          <w:rFonts w:ascii="Arial" w:hAnsi="Arial" w:cs="Arial"/>
        </w:rPr>
        <w:t xml:space="preserve">MUNICÍPIO DE PLANALTO                                      </w:t>
      </w:r>
      <w:r w:rsidR="008406DC">
        <w:rPr>
          <w:rFonts w:ascii="Arial" w:hAnsi="Arial" w:cs="Arial"/>
        </w:rPr>
        <w:t>IRIS – SERVIÇOS OFTALMOLÓGICOS EIRELI</w:t>
      </w:r>
    </w:p>
    <w:p w:rsidR="00756489" w:rsidRPr="00756489" w:rsidRDefault="00756489" w:rsidP="008406DC">
      <w:pPr>
        <w:autoSpaceDE w:val="0"/>
        <w:autoSpaceDN w:val="0"/>
        <w:adjustRightInd w:val="0"/>
        <w:spacing w:after="0" w:line="240" w:lineRule="auto"/>
        <w:ind w:firstLine="708"/>
        <w:jc w:val="both"/>
        <w:rPr>
          <w:rFonts w:ascii="Arial" w:hAnsi="Arial" w:cs="Arial"/>
        </w:rPr>
      </w:pPr>
      <w:r w:rsidRPr="00756489">
        <w:rPr>
          <w:rFonts w:ascii="Arial" w:hAnsi="Arial" w:cs="Arial"/>
        </w:rPr>
        <w:t xml:space="preserve">Contratante                                                                    </w:t>
      </w:r>
      <w:r w:rsidR="008406DC">
        <w:rPr>
          <w:rFonts w:ascii="Arial" w:hAnsi="Arial" w:cs="Arial"/>
        </w:rPr>
        <w:t xml:space="preserve">            </w:t>
      </w:r>
      <w:r w:rsidRPr="00756489">
        <w:rPr>
          <w:rFonts w:ascii="Arial" w:hAnsi="Arial" w:cs="Arial"/>
        </w:rPr>
        <w:t xml:space="preserve"> Contratado </w:t>
      </w:r>
    </w:p>
    <w:p w:rsidR="00294B59" w:rsidRDefault="00294B59"/>
    <w:sectPr w:rsidR="00294B59" w:rsidSect="004D494A">
      <w:pgSz w:w="11907" w:h="16840"/>
      <w:pgMar w:top="2835" w:right="1134" w:bottom="1814" w:left="1134" w:header="254" w:footer="25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489"/>
    <w:rsid w:val="00294B59"/>
    <w:rsid w:val="00497921"/>
    <w:rsid w:val="00756489"/>
    <w:rsid w:val="008406DC"/>
    <w:rsid w:val="00FF23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5CA0D"/>
  <w15:chartTrackingRefBased/>
  <w15:docId w15:val="{CD66F28B-5C6D-4881-A062-1C76A1F6A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1690</Words>
  <Characters>9127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PM3575</dc:creator>
  <cp:keywords/>
  <dc:description/>
  <cp:lastModifiedBy>PM3575</cp:lastModifiedBy>
  <cp:revision>4</cp:revision>
  <dcterms:created xsi:type="dcterms:W3CDTF">2020-08-17T17:32:00Z</dcterms:created>
  <dcterms:modified xsi:type="dcterms:W3CDTF">2020-08-17T17:35:00Z</dcterms:modified>
</cp:coreProperties>
</file>