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C63E89">
        <w:rPr>
          <w:rFonts w:ascii="Arial" w:hAnsi="Arial" w:cs="Arial"/>
          <w:sz w:val="24"/>
          <w:szCs w:val="24"/>
          <w:u w:val="none"/>
        </w:rPr>
        <w:t>106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31C47" w:rsidRDefault="002E19D0" w:rsidP="00A31C47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31C47">
        <w:rPr>
          <w:rFonts w:ascii="Arial" w:hAnsi="Arial" w:cs="Arial"/>
          <w:b/>
          <w:sz w:val="24"/>
          <w:szCs w:val="24"/>
        </w:rPr>
        <w:t xml:space="preserve">MILANO </w:t>
      </w:r>
      <w:r w:rsidR="00A31C47" w:rsidRPr="00A31C47">
        <w:rPr>
          <w:rFonts w:ascii="Arial" w:hAnsi="Arial" w:cs="Arial"/>
          <w:b/>
          <w:sz w:val="24"/>
          <w:szCs w:val="24"/>
        </w:rPr>
        <w:t>COMERCIO DE PNEUMATICOS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36.097.231/0001-02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31C47">
        <w:rPr>
          <w:rFonts w:ascii="Arial" w:hAnsi="Arial" w:cs="Arial"/>
          <w:sz w:val="24"/>
          <w:szCs w:val="24"/>
        </w:rPr>
        <w:t>R</w:t>
      </w:r>
      <w:r w:rsidR="00A31C47" w:rsidRPr="00A31C47">
        <w:rPr>
          <w:rFonts w:ascii="Arial" w:hAnsi="Arial" w:cs="Arial"/>
          <w:sz w:val="24"/>
          <w:szCs w:val="24"/>
        </w:rPr>
        <w:t>ua</w:t>
      </w:r>
      <w:r w:rsidR="00A31C47">
        <w:rPr>
          <w:rFonts w:ascii="Arial" w:hAnsi="Arial" w:cs="Arial"/>
          <w:sz w:val="24"/>
          <w:szCs w:val="24"/>
        </w:rPr>
        <w:t xml:space="preserve"> J</w:t>
      </w:r>
      <w:r w:rsidR="00A31C47" w:rsidRPr="00A31C47">
        <w:rPr>
          <w:rFonts w:ascii="Arial" w:hAnsi="Arial" w:cs="Arial"/>
          <w:sz w:val="24"/>
          <w:szCs w:val="24"/>
        </w:rPr>
        <w:t>oão</w:t>
      </w:r>
      <w:r w:rsidR="00A31C47">
        <w:rPr>
          <w:rFonts w:ascii="Arial" w:hAnsi="Arial" w:cs="Arial"/>
          <w:sz w:val="24"/>
          <w:szCs w:val="24"/>
        </w:rPr>
        <w:t xml:space="preserve"> C</w:t>
      </w:r>
      <w:r w:rsidR="00A31C47" w:rsidRPr="00A31C47">
        <w:rPr>
          <w:rFonts w:ascii="Arial" w:hAnsi="Arial" w:cs="Arial"/>
          <w:sz w:val="24"/>
          <w:szCs w:val="24"/>
        </w:rPr>
        <w:t>arlos</w:t>
      </w:r>
      <w:r w:rsidR="00A31C47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Marinho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A31C47">
        <w:rPr>
          <w:rFonts w:ascii="Arial" w:hAnsi="Arial" w:cs="Arial"/>
          <w:sz w:val="24"/>
          <w:szCs w:val="24"/>
        </w:rPr>
        <w:t>Bortolon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A31C47">
        <w:rPr>
          <w:rFonts w:ascii="Arial" w:hAnsi="Arial" w:cs="Arial"/>
          <w:sz w:val="24"/>
          <w:szCs w:val="24"/>
        </w:rPr>
        <w:t>Xanxerê/SC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A31C47">
        <w:rPr>
          <w:rFonts w:ascii="Arial" w:hAnsi="Arial" w:cs="Arial"/>
          <w:sz w:val="24"/>
          <w:szCs w:val="24"/>
        </w:rPr>
        <w:t>a</w:t>
      </w:r>
      <w:r w:rsidR="00AD6296">
        <w:rPr>
          <w:rFonts w:ascii="Arial" w:hAnsi="Arial" w:cs="Arial"/>
          <w:sz w:val="24"/>
          <w:szCs w:val="24"/>
        </w:rPr>
        <w:t xml:space="preserve">. </w:t>
      </w:r>
      <w:r w:rsidR="00A31C47">
        <w:rPr>
          <w:rFonts w:ascii="Arial" w:hAnsi="Arial" w:cs="Arial"/>
          <w:sz w:val="24"/>
          <w:szCs w:val="24"/>
        </w:rPr>
        <w:t xml:space="preserve">Edite Terezinha Moretto </w:t>
      </w:r>
      <w:r w:rsidR="00A31C47" w:rsidRPr="00A31C47">
        <w:rPr>
          <w:rFonts w:ascii="Arial" w:hAnsi="Arial" w:cs="Arial"/>
          <w:sz w:val="24"/>
          <w:szCs w:val="24"/>
        </w:rPr>
        <w:t>Bombassaro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C63E89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63" w:type="dxa"/>
          </w:tcPr>
          <w:p w:rsidR="00077615" w:rsidRPr="00863C5F" w:rsidRDefault="00C63E89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70" w:type="dxa"/>
          </w:tcPr>
          <w:p w:rsidR="00C63E89" w:rsidRPr="00C63E89" w:rsidRDefault="00C63E89" w:rsidP="00C63E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3E89">
              <w:rPr>
                <w:rFonts w:ascii="Arial" w:hAnsi="Arial" w:cs="Arial"/>
                <w:sz w:val="24"/>
                <w:szCs w:val="24"/>
              </w:rPr>
              <w:t>PNEU 175/70R14 PARA UTILITÁRIO, COM AS SEGUINTES</w:t>
            </w:r>
          </w:p>
          <w:p w:rsidR="00C63E89" w:rsidRPr="00C63E89" w:rsidRDefault="00C63E89" w:rsidP="00C63E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3E89">
              <w:rPr>
                <w:rFonts w:ascii="Arial" w:hAnsi="Arial" w:cs="Arial"/>
                <w:sz w:val="24"/>
                <w:szCs w:val="24"/>
              </w:rPr>
              <w:t>ESPECIFICAÇÕES MÍNIMAS: ÍNDICE DE CARGA 88, ÍNDICE DE</w:t>
            </w:r>
          </w:p>
          <w:p w:rsidR="00C63E89" w:rsidRPr="00C63E89" w:rsidRDefault="00C63E89" w:rsidP="00C63E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3E89">
              <w:rPr>
                <w:rFonts w:ascii="Arial" w:hAnsi="Arial" w:cs="Arial"/>
                <w:sz w:val="24"/>
                <w:szCs w:val="24"/>
              </w:rPr>
              <w:t>VELOCIDADE T, APROVADO PELO INMETRO, GARANTIA DE 5 ANOS</w:t>
            </w:r>
          </w:p>
          <w:p w:rsidR="00077615" w:rsidRPr="00863C5F" w:rsidRDefault="00C63E89" w:rsidP="00C63E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3E89">
              <w:rPr>
                <w:rFonts w:ascii="Arial" w:hAnsi="Arial" w:cs="Arial"/>
                <w:sz w:val="24"/>
                <w:szCs w:val="24"/>
              </w:rPr>
              <w:t>CONTRA DEFEITOS DE FABRICAÇÃO. (CIMAU 5)</w:t>
            </w:r>
          </w:p>
        </w:tc>
        <w:tc>
          <w:tcPr>
            <w:tcW w:w="1276" w:type="dxa"/>
          </w:tcPr>
          <w:p w:rsidR="00C63E89" w:rsidRPr="00C63E89" w:rsidRDefault="00C63E89" w:rsidP="00C63E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3E89">
              <w:rPr>
                <w:rFonts w:ascii="Arial" w:hAnsi="Arial" w:cs="Arial"/>
                <w:sz w:val="24"/>
                <w:szCs w:val="24"/>
              </w:rPr>
              <w:t>GOODYEAR - KELLY</w:t>
            </w:r>
          </w:p>
          <w:p w:rsidR="00077615" w:rsidRPr="00863C5F" w:rsidRDefault="00C63E89" w:rsidP="00C63E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3E89">
              <w:rPr>
                <w:rFonts w:ascii="Arial" w:hAnsi="Arial" w:cs="Arial"/>
                <w:sz w:val="24"/>
                <w:szCs w:val="24"/>
              </w:rPr>
              <w:t>EDGE TOURING 2</w:t>
            </w:r>
          </w:p>
        </w:tc>
        <w:tc>
          <w:tcPr>
            <w:tcW w:w="1496" w:type="dxa"/>
          </w:tcPr>
          <w:p w:rsidR="00077615" w:rsidRPr="00863C5F" w:rsidRDefault="00C63E89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C63E89">
              <w:rPr>
                <w:rFonts w:ascii="Arial" w:hAnsi="Arial" w:cs="Arial"/>
                <w:sz w:val="24"/>
                <w:szCs w:val="24"/>
              </w:rPr>
              <w:t>330,00</w:t>
            </w:r>
          </w:p>
        </w:tc>
        <w:tc>
          <w:tcPr>
            <w:tcW w:w="1591" w:type="dxa"/>
          </w:tcPr>
          <w:p w:rsidR="00077615" w:rsidRPr="00863C5F" w:rsidRDefault="00C63E89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R$2.640,00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C63E89" w:rsidP="00A31C4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R$2.640,00 (dois mil, seiscentos e quarenta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C63E89" w:rsidRPr="00C63E89">
        <w:rPr>
          <w:rFonts w:ascii="Arial" w:hAnsi="Arial" w:cs="Arial"/>
          <w:b/>
          <w:sz w:val="24"/>
          <w:szCs w:val="24"/>
        </w:rPr>
        <w:t>R$2.640,00 (dois mil, seiscentos e quarenta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C63E89">
        <w:rPr>
          <w:rFonts w:ascii="Arial" w:hAnsi="Arial" w:cs="Arial"/>
          <w:b w:val="0"/>
          <w:sz w:val="24"/>
          <w:szCs w:val="24"/>
          <w:u w:val="none"/>
        </w:rPr>
        <w:t>6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C63E89">
        <w:rPr>
          <w:rFonts w:ascii="Arial" w:hAnsi="Arial" w:cs="Arial"/>
          <w:b w:val="0"/>
          <w:sz w:val="24"/>
          <w:szCs w:val="24"/>
          <w:u w:val="none"/>
        </w:rPr>
        <w:t>seis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) </w:t>
      </w:r>
      <w:r w:rsidR="00C63E89">
        <w:rPr>
          <w:rFonts w:ascii="Arial" w:hAnsi="Arial" w:cs="Arial"/>
          <w:b w:val="0"/>
          <w:sz w:val="24"/>
          <w:szCs w:val="24"/>
          <w:u w:val="none"/>
        </w:rPr>
        <w:t>meses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p w:rsidR="00A31C47" w:rsidRDefault="00A31C47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C63E89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C63E8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C63E89">
        <w:rPr>
          <w:rFonts w:ascii="Arial" w:hAnsi="Arial" w:cs="Arial"/>
          <w:sz w:val="24"/>
          <w:szCs w:val="24"/>
        </w:rPr>
        <w:t>07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C63E89">
        <w:rPr>
          <w:rFonts w:ascii="Arial" w:hAnsi="Arial" w:cs="Arial"/>
          <w:sz w:val="24"/>
          <w:szCs w:val="24"/>
        </w:rPr>
        <w:t>agosto</w:t>
      </w:r>
      <w:bookmarkStart w:id="0" w:name="_GoBack"/>
      <w:bookmarkEnd w:id="0"/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A31C47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A31C47">
        <w:rPr>
          <w:rFonts w:ascii="Arial" w:hAnsi="Arial" w:cs="Arial"/>
          <w:b/>
          <w:sz w:val="24"/>
          <w:szCs w:val="24"/>
        </w:rPr>
        <w:t xml:space="preserve">MILANO COMERCIO DE PNEUMATICOS LTDA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C63E89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31C47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63E89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68861FA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1762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59</cp:revision>
  <cp:lastPrinted>2024-01-10T13:07:00Z</cp:lastPrinted>
  <dcterms:created xsi:type="dcterms:W3CDTF">2024-01-10T11:08:00Z</dcterms:created>
  <dcterms:modified xsi:type="dcterms:W3CDTF">2026-08-06T19:02:00Z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