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EC9" w:rsidRDefault="005812E0" w:rsidP="00D333E9">
      <w:pPr>
        <w:pStyle w:val="Ttulo6"/>
        <w:spacing w:line="360" w:lineRule="auto"/>
        <w:ind w:right="99"/>
        <w:jc w:val="center"/>
      </w:pPr>
      <w:r>
        <w:t>CONTRATO Nº 113/2026</w:t>
      </w:r>
      <w:bookmarkStart w:id="0" w:name="_GoBack"/>
      <w:bookmarkEnd w:id="0"/>
    </w:p>
    <w:p w:rsidR="00D333E9" w:rsidRPr="00D333E9" w:rsidRDefault="00D333E9" w:rsidP="00D333E9"/>
    <w:p w:rsidR="00DD2EC9" w:rsidRPr="00DD2EC9" w:rsidRDefault="00DD2EC9" w:rsidP="00DD2EC9">
      <w:pPr>
        <w:spacing w:line="24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 xml:space="preserve">LICITAÇÃO COMPARTILHADA – </w:t>
      </w:r>
      <w:r w:rsidR="001846E3">
        <w:rPr>
          <w:rFonts w:ascii="Arial" w:hAnsi="Arial" w:cs="Arial"/>
          <w:b/>
          <w:sz w:val="24"/>
          <w:szCs w:val="24"/>
        </w:rPr>
        <w:t>Aquisição de lixeiras do tipo contêineres, do tipo cesto e do tipo coletor para lixo seco e orgânico</w:t>
      </w:r>
      <w:r w:rsidR="00162DED">
        <w:rPr>
          <w:rFonts w:ascii="Arial" w:hAnsi="Arial" w:cs="Arial"/>
          <w:b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sz w:val="24"/>
          <w:szCs w:val="24"/>
        </w:rPr>
        <w:t>– Ata de Registro de Preços proveniente do</w:t>
      </w:r>
      <w:r w:rsidRPr="00DD2EC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sz w:val="24"/>
          <w:szCs w:val="24"/>
        </w:rPr>
        <w:t xml:space="preserve">Pregão Eletrônico </w:t>
      </w:r>
      <w:r w:rsidR="001846E3">
        <w:rPr>
          <w:rFonts w:ascii="Arial" w:hAnsi="Arial" w:cs="Arial"/>
          <w:b/>
          <w:sz w:val="24"/>
          <w:szCs w:val="24"/>
        </w:rPr>
        <w:t>038</w:t>
      </w:r>
      <w:r w:rsidRPr="00DD2EC9">
        <w:rPr>
          <w:rFonts w:ascii="Arial" w:hAnsi="Arial" w:cs="Arial"/>
          <w:b/>
          <w:sz w:val="24"/>
          <w:szCs w:val="24"/>
        </w:rPr>
        <w:t xml:space="preserve">/2024 do Consórcio </w:t>
      </w:r>
      <w:r w:rsidR="00162DED">
        <w:rPr>
          <w:rFonts w:ascii="Arial" w:hAnsi="Arial" w:cs="Arial"/>
          <w:b/>
          <w:sz w:val="24"/>
          <w:szCs w:val="24"/>
        </w:rPr>
        <w:t>Público Intermunicipal da Região do Alto U</w:t>
      </w:r>
      <w:r w:rsidR="00A9754F">
        <w:rPr>
          <w:rFonts w:ascii="Arial" w:hAnsi="Arial" w:cs="Arial"/>
          <w:b/>
          <w:sz w:val="24"/>
          <w:szCs w:val="24"/>
        </w:rPr>
        <w:t>ruguai</w:t>
      </w:r>
      <w:r w:rsidR="001846E3">
        <w:rPr>
          <w:rFonts w:ascii="Arial" w:hAnsi="Arial" w:cs="Arial"/>
          <w:b/>
          <w:sz w:val="24"/>
          <w:szCs w:val="24"/>
        </w:rPr>
        <w:t xml:space="preserve"> – CIRAU. </w:t>
      </w:r>
    </w:p>
    <w:p w:rsidR="00DD2EC9" w:rsidRPr="00DD2EC9" w:rsidRDefault="00DD2EC9" w:rsidP="00D333E9">
      <w:pPr>
        <w:pStyle w:val="Textopadro"/>
        <w:spacing w:line="360" w:lineRule="auto"/>
        <w:ind w:right="99"/>
      </w:pPr>
    </w:p>
    <w:p w:rsidR="00DD2EC9" w:rsidRPr="00DD2EC9" w:rsidRDefault="00DD2EC9" w:rsidP="00DD2EC9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Contratante</w:t>
      </w:r>
      <w:r w:rsidRPr="00DD2EC9">
        <w:rPr>
          <w:b/>
          <w:sz w:val="24"/>
          <w:szCs w:val="24"/>
        </w:rPr>
        <w:t>: MUNICÍPIO DE PLANALTO,</w:t>
      </w:r>
      <w:r w:rsidRPr="00DD2EC9">
        <w:rPr>
          <w:sz w:val="24"/>
          <w:szCs w:val="24"/>
        </w:rPr>
        <w:t xml:space="preserve"> pessoa jurídica de direito público, inscrita no</w:t>
      </w:r>
      <w:r w:rsidRPr="00DD2EC9">
        <w:rPr>
          <w:b/>
          <w:sz w:val="24"/>
          <w:szCs w:val="24"/>
        </w:rPr>
        <w:t xml:space="preserve"> </w:t>
      </w:r>
      <w:r w:rsidRPr="00DD2EC9">
        <w:rPr>
          <w:sz w:val="24"/>
          <w:szCs w:val="24"/>
        </w:rPr>
        <w:t>CNPJ 87.612.891/0001-15, com endereço na Rua Humberto de Campos, nº 732, bairro Centro em Planalto/RS, neste ato representada pelo Prefeito Municipal,</w:t>
      </w:r>
      <w:r w:rsidRPr="00DD2EC9">
        <w:rPr>
          <w:b/>
          <w:sz w:val="24"/>
          <w:szCs w:val="24"/>
        </w:rPr>
        <w:t xml:space="preserve"> Sr. CRISTIANO GNOATTO</w:t>
      </w:r>
      <w:r w:rsidRPr="00DD2EC9">
        <w:rPr>
          <w:sz w:val="24"/>
          <w:szCs w:val="24"/>
        </w:rPr>
        <w:t>,</w:t>
      </w:r>
      <w:r w:rsidRPr="00DD2EC9">
        <w:rPr>
          <w:spacing w:val="-1"/>
          <w:sz w:val="24"/>
          <w:szCs w:val="24"/>
        </w:rPr>
        <w:t xml:space="preserve"> inscrito no CPF sob o nº 636.783.570-91, </w:t>
      </w:r>
      <w:r w:rsidRPr="00DD2EC9">
        <w:rPr>
          <w:sz w:val="24"/>
          <w:szCs w:val="24"/>
        </w:rPr>
        <w:t>doravante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denominada</w:t>
      </w:r>
      <w:r w:rsidRPr="00DD2EC9">
        <w:rPr>
          <w:spacing w:val="-1"/>
          <w:sz w:val="24"/>
          <w:szCs w:val="24"/>
        </w:rPr>
        <w:t xml:space="preserve"> </w:t>
      </w:r>
      <w:r w:rsidRPr="00DD2EC9">
        <w:rPr>
          <w:sz w:val="24"/>
          <w:szCs w:val="24"/>
        </w:rPr>
        <w:t>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“</w:t>
      </w:r>
      <w:r w:rsidRPr="00DD2EC9">
        <w:rPr>
          <w:b/>
          <w:sz w:val="24"/>
          <w:szCs w:val="24"/>
        </w:rPr>
        <w:t>CONTRATANTE</w:t>
      </w:r>
      <w:r w:rsidRPr="00DD2EC9">
        <w:rPr>
          <w:sz w:val="24"/>
          <w:szCs w:val="24"/>
        </w:rPr>
        <w:t>”,</w:t>
      </w:r>
    </w:p>
    <w:p w:rsidR="00DD2EC9" w:rsidRPr="00DD2EC9" w:rsidRDefault="00DD2EC9" w:rsidP="00DD2EC9">
      <w:pPr>
        <w:pStyle w:val="Corpodetexto"/>
        <w:rPr>
          <w:sz w:val="24"/>
          <w:szCs w:val="24"/>
        </w:rPr>
      </w:pPr>
    </w:p>
    <w:p w:rsidR="00DD2EC9" w:rsidRPr="00DD2EC9" w:rsidRDefault="00DD2EC9" w:rsidP="00DD2EC9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Contratado:</w:t>
      </w:r>
      <w:r w:rsidRPr="00DD2EC9">
        <w:rPr>
          <w:b/>
          <w:sz w:val="24"/>
          <w:szCs w:val="24"/>
        </w:rPr>
        <w:t xml:space="preserve"> </w:t>
      </w:r>
      <w:r w:rsidR="001846E3">
        <w:rPr>
          <w:b/>
          <w:sz w:val="24"/>
          <w:szCs w:val="24"/>
        </w:rPr>
        <w:t>ROTOBRUTO ROTOMOLDAGEM DE PRECISÃO LTDA</w:t>
      </w:r>
      <w:r w:rsidRPr="00DD2EC9">
        <w:rPr>
          <w:sz w:val="24"/>
          <w:szCs w:val="24"/>
        </w:rPr>
        <w:t xml:space="preserve">, inscrita no CNPJ nº </w:t>
      </w:r>
      <w:r w:rsidR="001846E3">
        <w:rPr>
          <w:sz w:val="24"/>
          <w:szCs w:val="24"/>
        </w:rPr>
        <w:t>55.622.925/0001-66</w:t>
      </w:r>
      <w:r w:rsidRPr="00DD2EC9">
        <w:rPr>
          <w:sz w:val="24"/>
          <w:szCs w:val="24"/>
        </w:rPr>
        <w:t>, pessoa jurídica 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 xml:space="preserve">direito privado, com sede no endereço na </w:t>
      </w:r>
      <w:r w:rsidR="001846E3">
        <w:rPr>
          <w:sz w:val="24"/>
          <w:szCs w:val="24"/>
        </w:rPr>
        <w:t>Rua Cento e Vinte e Quatro, Bairro São Cristóvão</w:t>
      </w:r>
      <w:r w:rsidRPr="00DD2EC9">
        <w:rPr>
          <w:sz w:val="24"/>
          <w:szCs w:val="24"/>
        </w:rPr>
        <w:t xml:space="preserve">, </w:t>
      </w:r>
      <w:r w:rsidR="001846E3">
        <w:rPr>
          <w:sz w:val="24"/>
          <w:szCs w:val="24"/>
        </w:rPr>
        <w:t>Frederico Westphalen/RS</w:t>
      </w:r>
      <w:r w:rsidRPr="00DD2EC9">
        <w:rPr>
          <w:sz w:val="24"/>
          <w:szCs w:val="24"/>
        </w:rPr>
        <w:t xml:space="preserve">, neste ato representada por seu representante legal, doravante denominada </w:t>
      </w:r>
      <w:r w:rsidRPr="00DD2EC9">
        <w:rPr>
          <w:b/>
          <w:sz w:val="24"/>
          <w:szCs w:val="24"/>
        </w:rPr>
        <w:t xml:space="preserve">“CONTRATADA”, </w:t>
      </w:r>
      <w:r w:rsidRPr="00DD2EC9">
        <w:rPr>
          <w:sz w:val="24"/>
          <w:szCs w:val="24"/>
        </w:rPr>
        <w:t>firmam o presente contrato mediante as seguintes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cláusulas</w:t>
      </w:r>
      <w:r w:rsidRPr="00DD2EC9">
        <w:rPr>
          <w:spacing w:val="-2"/>
          <w:sz w:val="24"/>
          <w:szCs w:val="24"/>
        </w:rPr>
        <w:t xml:space="preserve"> </w:t>
      </w:r>
      <w:r w:rsidRPr="00DD2EC9">
        <w:rPr>
          <w:sz w:val="24"/>
          <w:szCs w:val="24"/>
        </w:rPr>
        <w:t>e</w:t>
      </w:r>
      <w:r w:rsidRPr="00DD2EC9">
        <w:rPr>
          <w:spacing w:val="2"/>
          <w:sz w:val="24"/>
          <w:szCs w:val="24"/>
        </w:rPr>
        <w:t xml:space="preserve"> </w:t>
      </w:r>
      <w:r w:rsidRPr="00DD2EC9">
        <w:rPr>
          <w:sz w:val="24"/>
          <w:szCs w:val="24"/>
        </w:rPr>
        <w:t>condições: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</w:p>
    <w:p w:rsidR="00DD2EC9" w:rsidRPr="00DD2EC9" w:rsidRDefault="00DD2EC9" w:rsidP="00DD2EC9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PRIMEIRA – DO OBJETO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  <w:r w:rsidRPr="00DD2EC9">
        <w:rPr>
          <w:b/>
        </w:rPr>
        <w:t>1.1.</w:t>
      </w:r>
      <w:r w:rsidRPr="00DD2EC9">
        <w:t xml:space="preserve"> O objeto do presente contrato é:</w:t>
      </w:r>
    </w:p>
    <w:p w:rsidR="00DD2EC9" w:rsidRPr="00DD2EC9" w:rsidRDefault="001846E3" w:rsidP="00DD2E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Aquisição de lixeiras do tipo contêineres, do tipo cesto e do tipo coletor para lixo seco e orgânico</w:t>
      </w:r>
      <w:r w:rsidR="00DD2EC9" w:rsidRPr="00DD2EC9">
        <w:rPr>
          <w:rFonts w:ascii="Arial" w:hAnsi="Arial" w:cs="Arial"/>
          <w:sz w:val="24"/>
          <w:szCs w:val="24"/>
        </w:rPr>
        <w:t>, onde a contratada foi vencedora do seguinte item: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</w:tblCellMar>
        <w:tblLook w:val="04A0" w:firstRow="1" w:lastRow="0" w:firstColumn="1" w:lastColumn="0" w:noHBand="0" w:noVBand="1"/>
      </w:tblPr>
      <w:tblGrid>
        <w:gridCol w:w="709"/>
        <w:gridCol w:w="851"/>
        <w:gridCol w:w="709"/>
        <w:gridCol w:w="2438"/>
        <w:gridCol w:w="1956"/>
        <w:gridCol w:w="1843"/>
        <w:gridCol w:w="1701"/>
      </w:tblGrid>
      <w:tr w:rsidR="00DD2EC9" w:rsidRPr="00DD2EC9" w:rsidTr="00A465C6">
        <w:tc>
          <w:tcPr>
            <w:tcW w:w="709" w:type="dxa"/>
            <w:shd w:val="clear" w:color="auto" w:fill="auto"/>
          </w:tcPr>
          <w:p w:rsidR="00DD2EC9" w:rsidRPr="00DD2EC9" w:rsidRDefault="00DD2EC9" w:rsidP="00DD2EC9">
            <w:pPr>
              <w:tabs>
                <w:tab w:val="left" w:pos="9074"/>
                <w:tab w:val="left" w:pos="10210"/>
              </w:tabs>
              <w:spacing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851" w:type="dxa"/>
            <w:shd w:val="clear" w:color="auto" w:fill="auto"/>
          </w:tcPr>
          <w:p w:rsidR="00DD2EC9" w:rsidRPr="00DD2EC9" w:rsidRDefault="00DD2EC9" w:rsidP="00DD2EC9">
            <w:pPr>
              <w:tabs>
                <w:tab w:val="left" w:pos="9074"/>
                <w:tab w:val="left" w:pos="10210"/>
              </w:tabs>
              <w:spacing w:line="360" w:lineRule="auto"/>
              <w:ind w:right="-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709" w:type="dxa"/>
            <w:shd w:val="clear" w:color="auto" w:fill="auto"/>
          </w:tcPr>
          <w:p w:rsidR="00DD2EC9" w:rsidRPr="00DD2EC9" w:rsidRDefault="00DD2EC9" w:rsidP="00DD2EC9">
            <w:pPr>
              <w:tabs>
                <w:tab w:val="left" w:pos="9074"/>
                <w:tab w:val="left" w:pos="10210"/>
              </w:tabs>
              <w:spacing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2438" w:type="dxa"/>
            <w:shd w:val="clear" w:color="auto" w:fill="auto"/>
          </w:tcPr>
          <w:p w:rsidR="00DD2EC9" w:rsidRPr="00DD2EC9" w:rsidRDefault="00DD2EC9" w:rsidP="00DD2EC9">
            <w:pPr>
              <w:tabs>
                <w:tab w:val="left" w:pos="9074"/>
                <w:tab w:val="left" w:pos="10210"/>
              </w:tabs>
              <w:spacing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956" w:type="dxa"/>
            <w:shd w:val="clear" w:color="auto" w:fill="auto"/>
          </w:tcPr>
          <w:p w:rsidR="00A465C6" w:rsidRDefault="00DD2EC9" w:rsidP="00DD2EC9">
            <w:pPr>
              <w:tabs>
                <w:tab w:val="left" w:pos="9074"/>
                <w:tab w:val="left" w:pos="10210"/>
              </w:tabs>
              <w:spacing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  <w:p w:rsidR="00DD2EC9" w:rsidRPr="00A465C6" w:rsidRDefault="00DD2EC9" w:rsidP="00A465C6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DD2EC9" w:rsidRPr="00DD2EC9" w:rsidRDefault="00DD2EC9" w:rsidP="00DD2EC9">
            <w:pPr>
              <w:tabs>
                <w:tab w:val="left" w:pos="9074"/>
                <w:tab w:val="left" w:pos="10210"/>
              </w:tabs>
              <w:spacing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Valor Unit.</w:t>
            </w:r>
          </w:p>
        </w:tc>
        <w:tc>
          <w:tcPr>
            <w:tcW w:w="1701" w:type="dxa"/>
            <w:shd w:val="clear" w:color="auto" w:fill="auto"/>
          </w:tcPr>
          <w:p w:rsidR="00DD2EC9" w:rsidRPr="00DD2EC9" w:rsidRDefault="00DD2EC9" w:rsidP="00DD2EC9">
            <w:pPr>
              <w:tabs>
                <w:tab w:val="left" w:pos="9074"/>
                <w:tab w:val="left" w:pos="10210"/>
              </w:tabs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Valor Total</w:t>
            </w:r>
          </w:p>
        </w:tc>
      </w:tr>
      <w:tr w:rsidR="00DD2EC9" w:rsidRPr="00DD2EC9" w:rsidTr="00A465C6">
        <w:tc>
          <w:tcPr>
            <w:tcW w:w="709" w:type="dxa"/>
            <w:shd w:val="clear" w:color="auto" w:fill="auto"/>
          </w:tcPr>
          <w:p w:rsidR="00F5522D" w:rsidRPr="00DD2EC9" w:rsidRDefault="00F5522D" w:rsidP="00F552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851" w:type="dxa"/>
            <w:shd w:val="clear" w:color="auto" w:fill="auto"/>
          </w:tcPr>
          <w:p w:rsidR="00DD2EC9" w:rsidRPr="00DD2EC9" w:rsidRDefault="00F5522D" w:rsidP="00DD2EC9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709" w:type="dxa"/>
            <w:shd w:val="clear" w:color="auto" w:fill="auto"/>
          </w:tcPr>
          <w:p w:rsidR="00DD2EC9" w:rsidRPr="00DD2EC9" w:rsidRDefault="00F5522D" w:rsidP="00DD2EC9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Un.</w:t>
            </w:r>
          </w:p>
        </w:tc>
        <w:tc>
          <w:tcPr>
            <w:tcW w:w="2438" w:type="dxa"/>
            <w:shd w:val="clear" w:color="auto" w:fill="auto"/>
          </w:tcPr>
          <w:p w:rsidR="00F5522D" w:rsidRPr="00F5522D" w:rsidRDefault="00F5522D" w:rsidP="00F552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522D">
              <w:rPr>
                <w:rFonts w:ascii="Arial" w:hAnsi="Arial" w:cs="Arial"/>
                <w:sz w:val="24"/>
                <w:szCs w:val="24"/>
              </w:rPr>
              <w:t>LIXEIRA, TIPO CONTÊINER, EM POLIETILENO DE MÉDIA</w:t>
            </w:r>
          </w:p>
          <w:p w:rsidR="00F5522D" w:rsidRPr="00F5522D" w:rsidRDefault="00F5522D" w:rsidP="00F552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522D">
              <w:rPr>
                <w:rFonts w:ascii="Arial" w:hAnsi="Arial" w:cs="Arial"/>
                <w:sz w:val="24"/>
                <w:szCs w:val="24"/>
              </w:rPr>
              <w:t>DENSIDADE ROTOMOLDADO, CAPACIDADE 500 LITROS,</w:t>
            </w:r>
          </w:p>
          <w:p w:rsidR="00F5522D" w:rsidRPr="00F5522D" w:rsidRDefault="00F5522D" w:rsidP="00F552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522D">
              <w:rPr>
                <w:rFonts w:ascii="Arial" w:hAnsi="Arial" w:cs="Arial"/>
                <w:sz w:val="24"/>
                <w:szCs w:val="24"/>
              </w:rPr>
              <w:t>FABRICADO PELO PROCESSO DE ROTOMOLDAGEM, COM</w:t>
            </w:r>
          </w:p>
          <w:p w:rsidR="00F5522D" w:rsidRPr="00F5522D" w:rsidRDefault="00F5522D" w:rsidP="00F552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522D">
              <w:rPr>
                <w:rFonts w:ascii="Arial" w:hAnsi="Arial" w:cs="Arial"/>
                <w:sz w:val="24"/>
                <w:szCs w:val="24"/>
              </w:rPr>
              <w:t>ADITIVO ANTIOXIDANTE E PROTEÇÃO UV8. POSSUI TAMPA</w:t>
            </w:r>
          </w:p>
          <w:p w:rsidR="00F5522D" w:rsidRPr="00F5522D" w:rsidRDefault="00F5522D" w:rsidP="00F552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522D">
              <w:rPr>
                <w:rFonts w:ascii="Arial" w:hAnsi="Arial" w:cs="Arial"/>
                <w:sz w:val="24"/>
                <w:szCs w:val="24"/>
              </w:rPr>
              <w:t>COM PUXADOR PLÁSTICO, DOIS MUNHÕES FABRICADOS EM</w:t>
            </w:r>
          </w:p>
          <w:p w:rsidR="00F5522D" w:rsidRPr="00F5522D" w:rsidRDefault="00F5522D" w:rsidP="00F552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522D">
              <w:rPr>
                <w:rFonts w:ascii="Arial" w:hAnsi="Arial" w:cs="Arial"/>
                <w:sz w:val="24"/>
                <w:szCs w:val="24"/>
              </w:rPr>
              <w:t>POLIETILENO ROTOMOLDADO REFORÇADO COM TUDO</w:t>
            </w:r>
          </w:p>
          <w:p w:rsidR="00F5522D" w:rsidRPr="00F5522D" w:rsidRDefault="00F5522D" w:rsidP="00F552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522D">
              <w:rPr>
                <w:rFonts w:ascii="Arial" w:hAnsi="Arial" w:cs="Arial"/>
                <w:sz w:val="24"/>
                <w:szCs w:val="24"/>
              </w:rPr>
              <w:t xml:space="preserve">METÁLICO. QUATRO PÉS </w:t>
            </w:r>
            <w:r w:rsidRPr="00F5522D">
              <w:rPr>
                <w:rFonts w:ascii="Arial" w:hAnsi="Arial" w:cs="Arial"/>
                <w:sz w:val="24"/>
                <w:szCs w:val="24"/>
              </w:rPr>
              <w:lastRenderedPageBreak/>
              <w:t>EXTRA REFORÇADO EM</w:t>
            </w:r>
          </w:p>
          <w:p w:rsidR="00F5522D" w:rsidRPr="00F5522D" w:rsidRDefault="00F5522D" w:rsidP="00F552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522D">
              <w:rPr>
                <w:rFonts w:ascii="Arial" w:hAnsi="Arial" w:cs="Arial"/>
                <w:sz w:val="24"/>
                <w:szCs w:val="24"/>
              </w:rPr>
              <w:t>POLIETILENO ROTOMOLDADO, ADESIVO PLÁSTICO 60 CM X</w:t>
            </w:r>
          </w:p>
          <w:p w:rsidR="00F5522D" w:rsidRPr="00F5522D" w:rsidRDefault="00F5522D" w:rsidP="00F552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522D">
              <w:rPr>
                <w:rFonts w:ascii="Arial" w:hAnsi="Arial" w:cs="Arial"/>
                <w:sz w:val="24"/>
                <w:szCs w:val="24"/>
              </w:rPr>
              <w:t>40 CM, COM FRASE E LOGO DO MUNICÍPIO, CADA</w:t>
            </w:r>
          </w:p>
          <w:p w:rsidR="00F5522D" w:rsidRPr="00F5522D" w:rsidRDefault="00F5522D" w:rsidP="00F552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522D">
              <w:rPr>
                <w:rFonts w:ascii="Arial" w:hAnsi="Arial" w:cs="Arial"/>
                <w:sz w:val="24"/>
                <w:szCs w:val="24"/>
              </w:rPr>
              <w:t>CONTENTOR DEVERÁ CONTER 2 CANTONEIRAS METÁLICAS</w:t>
            </w:r>
          </w:p>
          <w:p w:rsidR="00F5522D" w:rsidRPr="00F5522D" w:rsidRDefault="00F5522D" w:rsidP="00F552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522D">
              <w:rPr>
                <w:rFonts w:ascii="Arial" w:hAnsi="Arial" w:cs="Arial"/>
                <w:sz w:val="24"/>
                <w:szCs w:val="24"/>
              </w:rPr>
              <w:t>GALVANIZADAS DE 4X4X10 CM, 2MM, E 4 FUROS PARA</w:t>
            </w:r>
          </w:p>
          <w:p w:rsidR="00DD2EC9" w:rsidRPr="00DD2EC9" w:rsidRDefault="00F5522D" w:rsidP="00F552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522D">
              <w:rPr>
                <w:rFonts w:ascii="Arial" w:hAnsi="Arial" w:cs="Arial"/>
                <w:sz w:val="24"/>
                <w:szCs w:val="24"/>
              </w:rPr>
              <w:t>FIXAÇÃO DOS MESMOS. PARA LIXO SECO E LIXO ORGÂNICO.</w:t>
            </w:r>
          </w:p>
        </w:tc>
        <w:tc>
          <w:tcPr>
            <w:tcW w:w="1956" w:type="dxa"/>
            <w:shd w:val="clear" w:color="auto" w:fill="auto"/>
          </w:tcPr>
          <w:p w:rsidR="00F5522D" w:rsidRPr="00F5522D" w:rsidRDefault="00F5522D" w:rsidP="00F552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522D">
              <w:rPr>
                <w:rFonts w:ascii="Arial" w:hAnsi="Arial" w:cs="Arial"/>
                <w:sz w:val="24"/>
                <w:szCs w:val="24"/>
              </w:rPr>
              <w:lastRenderedPageBreak/>
              <w:t>PRÓPRIA/</w:t>
            </w:r>
          </w:p>
          <w:p w:rsidR="00162DED" w:rsidRPr="00DD2EC9" w:rsidRDefault="00F5522D" w:rsidP="00F552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522D">
              <w:rPr>
                <w:rFonts w:ascii="Arial" w:hAnsi="Arial" w:cs="Arial"/>
                <w:sz w:val="24"/>
                <w:szCs w:val="24"/>
              </w:rPr>
              <w:t>MEPÓPLASTIC</w:t>
            </w:r>
          </w:p>
        </w:tc>
        <w:tc>
          <w:tcPr>
            <w:tcW w:w="1843" w:type="dxa"/>
            <w:shd w:val="clear" w:color="auto" w:fill="auto"/>
          </w:tcPr>
          <w:p w:rsidR="00DD2EC9" w:rsidRPr="00DD2EC9" w:rsidRDefault="00F5522D" w:rsidP="00162DED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R$700,00</w:t>
            </w:r>
          </w:p>
        </w:tc>
        <w:tc>
          <w:tcPr>
            <w:tcW w:w="1701" w:type="dxa"/>
            <w:shd w:val="clear" w:color="auto" w:fill="auto"/>
          </w:tcPr>
          <w:p w:rsidR="00DD2EC9" w:rsidRPr="00DD2EC9" w:rsidRDefault="00F5522D" w:rsidP="00162DE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R$35.000,00</w:t>
            </w:r>
          </w:p>
        </w:tc>
      </w:tr>
      <w:tr w:rsidR="00DD2EC9" w:rsidRPr="00DD2EC9" w:rsidTr="00A465C6">
        <w:tc>
          <w:tcPr>
            <w:tcW w:w="10207" w:type="dxa"/>
            <w:gridSpan w:val="7"/>
            <w:shd w:val="clear" w:color="auto" w:fill="auto"/>
          </w:tcPr>
          <w:p w:rsidR="00DD2EC9" w:rsidRPr="00DD2EC9" w:rsidRDefault="00F5522D" w:rsidP="00162DED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 R$35.000,00 (trinta e cinco mil reais)</w:t>
            </w:r>
          </w:p>
        </w:tc>
      </w:tr>
    </w:tbl>
    <w:p w:rsidR="00DD2EC9" w:rsidRPr="00DD2EC9" w:rsidRDefault="00DD2EC9" w:rsidP="00DD2EC9">
      <w:pPr>
        <w:spacing w:line="360" w:lineRule="auto"/>
        <w:ind w:right="99"/>
        <w:jc w:val="both"/>
        <w:rPr>
          <w:rFonts w:ascii="Arial" w:hAnsi="Arial" w:cs="Arial"/>
          <w:sz w:val="24"/>
          <w:szCs w:val="24"/>
        </w:rPr>
      </w:pPr>
    </w:p>
    <w:p w:rsidR="00DD2EC9" w:rsidRPr="00DD2EC9" w:rsidRDefault="00DD2EC9" w:rsidP="00DD2EC9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SEGUNDA – DO PREÇO, CONDIÇÕES DE PAGAMENTO E REAJUSTE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2.1.</w:t>
      </w:r>
      <w:r w:rsidRPr="00DD2EC9">
        <w:rPr>
          <w:color w:val="000000"/>
        </w:rPr>
        <w:t xml:space="preserve"> A Contratada receberá o valor total de </w:t>
      </w:r>
      <w:r w:rsidR="00F5522D" w:rsidRPr="00F5522D">
        <w:rPr>
          <w:b/>
        </w:rPr>
        <w:t>R$35.000,00 (trinta e cinco mil reais)</w:t>
      </w:r>
      <w:r w:rsidRPr="00DD2EC9">
        <w:rPr>
          <w:color w:val="000000"/>
        </w:rPr>
        <w:t>, pagos conforme a entrega do produto.</w:t>
      </w:r>
    </w:p>
    <w:p w:rsidR="008B1093" w:rsidRPr="008B1093" w:rsidRDefault="008B1093" w:rsidP="00C93D5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2.2. </w:t>
      </w:r>
      <w:r w:rsidRPr="008B1093">
        <w:rPr>
          <w:rFonts w:ascii="Arial" w:hAnsi="Arial" w:cs="Arial"/>
          <w:color w:val="000000"/>
          <w:sz w:val="24"/>
          <w:szCs w:val="24"/>
        </w:rPr>
        <w:t xml:space="preserve">Os pagamentos serão realizados em até 30 (trinta) dias, respeitadas as regras de cronologia de entregas, mediante Nota Fiscal em nome do Município de Planalto/RS. </w:t>
      </w:r>
    </w:p>
    <w:p w:rsidR="008B1093" w:rsidRPr="008B1093" w:rsidRDefault="008B1093" w:rsidP="00C93D5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8B1093">
        <w:rPr>
          <w:rFonts w:ascii="Arial" w:hAnsi="Arial" w:cs="Arial"/>
          <w:b/>
          <w:color w:val="000000"/>
          <w:sz w:val="24"/>
          <w:szCs w:val="24"/>
        </w:rPr>
        <w:t>2.3.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B1093">
        <w:rPr>
          <w:rFonts w:ascii="Arial" w:hAnsi="Arial" w:cs="Arial"/>
          <w:color w:val="000000"/>
          <w:sz w:val="24"/>
          <w:szCs w:val="24"/>
        </w:rPr>
        <w:t xml:space="preserve">Na nota fiscal obrigatoriamente deverá constar: a modalidade de licitação, o número do contrato ou Ata e número da ordem de compras.  </w:t>
      </w:r>
    </w:p>
    <w:p w:rsidR="008B1093" w:rsidRPr="008B1093" w:rsidRDefault="008B1093" w:rsidP="00C93D5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8B1093">
        <w:rPr>
          <w:rFonts w:ascii="Arial" w:hAnsi="Arial" w:cs="Arial"/>
          <w:b/>
          <w:color w:val="000000"/>
          <w:sz w:val="24"/>
          <w:szCs w:val="24"/>
        </w:rPr>
        <w:t>2.4.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B1093">
        <w:rPr>
          <w:rFonts w:ascii="Arial" w:hAnsi="Arial" w:cs="Arial"/>
          <w:color w:val="000000"/>
          <w:sz w:val="24"/>
          <w:szCs w:val="24"/>
        </w:rPr>
        <w:t>O pagamento será efetuado em conta corrente específica da CONTRATADA, vinculada ao CNPJ ou CPF da mesma.</w:t>
      </w:r>
    </w:p>
    <w:p w:rsidR="008B1093" w:rsidRPr="008B1093" w:rsidRDefault="008B1093" w:rsidP="00C93D5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8B1093">
        <w:rPr>
          <w:rFonts w:ascii="Arial" w:hAnsi="Arial" w:cs="Arial"/>
          <w:b/>
          <w:color w:val="000000"/>
          <w:sz w:val="24"/>
          <w:szCs w:val="24"/>
        </w:rPr>
        <w:t>2.5.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B1093">
        <w:rPr>
          <w:rFonts w:ascii="Arial" w:hAnsi="Arial" w:cs="Arial"/>
          <w:color w:val="000000"/>
          <w:sz w:val="24"/>
          <w:szCs w:val="24"/>
        </w:rPr>
        <w:t xml:space="preserve">Ocorrendo atraso no pagamento, os valores serão corrigidos monetariamente pelo índice IPCA do período, ou outro índice que vier a substituí-lo, e a Administração compensará a contratada com juros de 0,5% ao mês, </w:t>
      </w:r>
      <w:proofErr w:type="gramStart"/>
      <w:r w:rsidRPr="008B1093">
        <w:rPr>
          <w:rFonts w:ascii="Arial" w:hAnsi="Arial" w:cs="Arial"/>
          <w:color w:val="000000"/>
          <w:sz w:val="24"/>
          <w:szCs w:val="24"/>
        </w:rPr>
        <w:t>pro</w:t>
      </w:r>
      <w:proofErr w:type="gramEnd"/>
      <w:r w:rsidRPr="008B1093">
        <w:rPr>
          <w:rFonts w:ascii="Arial" w:hAnsi="Arial" w:cs="Arial"/>
          <w:color w:val="000000"/>
          <w:sz w:val="24"/>
          <w:szCs w:val="24"/>
        </w:rPr>
        <w:t xml:space="preserve"> rata.</w:t>
      </w:r>
    </w:p>
    <w:p w:rsidR="008B1093" w:rsidRPr="008B1093" w:rsidRDefault="008B1093" w:rsidP="00C93D5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8B1093">
        <w:rPr>
          <w:rFonts w:ascii="Arial" w:hAnsi="Arial" w:cs="Arial"/>
          <w:b/>
          <w:color w:val="000000"/>
          <w:sz w:val="24"/>
          <w:szCs w:val="24"/>
        </w:rPr>
        <w:t>2.6.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B1093">
        <w:rPr>
          <w:rFonts w:ascii="Arial" w:hAnsi="Arial" w:cs="Arial"/>
          <w:color w:val="000000"/>
          <w:sz w:val="24"/>
          <w:szCs w:val="24"/>
        </w:rPr>
        <w:t>Serão processadas as retenções tributárias e previdenciárias nos termos da legislação que regula a matéria.</w:t>
      </w:r>
    </w:p>
    <w:p w:rsidR="008B1093" w:rsidRPr="008B1093" w:rsidRDefault="008B1093" w:rsidP="00C93D5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8B1093">
        <w:rPr>
          <w:rFonts w:ascii="Arial" w:hAnsi="Arial" w:cs="Arial"/>
          <w:b/>
          <w:color w:val="000000"/>
          <w:sz w:val="24"/>
          <w:szCs w:val="24"/>
        </w:rPr>
        <w:t>2.7.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B1093">
        <w:rPr>
          <w:rFonts w:ascii="Arial" w:hAnsi="Arial" w:cs="Arial"/>
          <w:color w:val="000000"/>
          <w:sz w:val="24"/>
          <w:szCs w:val="24"/>
        </w:rPr>
        <w:t>Não será efetuado qualquer pagamento à CONTRATADA enquanto houver pendência de liquidação da obrigação financeira em virtude de penalidade ou inadimplência contratual.</w:t>
      </w:r>
    </w:p>
    <w:p w:rsidR="008B1093" w:rsidRPr="008B1093" w:rsidRDefault="008B1093" w:rsidP="00C93D5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8B1093">
        <w:rPr>
          <w:rFonts w:ascii="Arial" w:hAnsi="Arial" w:cs="Arial"/>
          <w:b/>
          <w:color w:val="000000"/>
          <w:sz w:val="24"/>
          <w:szCs w:val="24"/>
        </w:rPr>
        <w:t>2.8.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B1093">
        <w:rPr>
          <w:rFonts w:ascii="Arial" w:hAnsi="Arial" w:cs="Arial"/>
          <w:color w:val="000000"/>
          <w:sz w:val="24"/>
          <w:szCs w:val="24"/>
        </w:rPr>
        <w:t>No caso de incorreção da nota fiscal, a mesma será devolvida e o prazo para pagamento contar-se-á da data de reapresentação da mesma.</w:t>
      </w:r>
    </w:p>
    <w:p w:rsidR="00DD2EC9" w:rsidRPr="00DD2EC9" w:rsidRDefault="008B1093" w:rsidP="00C93D5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2.9</w:t>
      </w:r>
      <w:r w:rsidR="00DD2EC9" w:rsidRPr="00DD2EC9">
        <w:rPr>
          <w:rFonts w:ascii="Arial" w:hAnsi="Arial" w:cs="Arial"/>
          <w:b/>
          <w:color w:val="000000"/>
          <w:sz w:val="24"/>
          <w:szCs w:val="24"/>
        </w:rPr>
        <w:t>.</w:t>
      </w:r>
      <w:r w:rsidR="00DD2EC9" w:rsidRPr="00DD2EC9">
        <w:rPr>
          <w:rFonts w:ascii="Arial" w:hAnsi="Arial" w:cs="Arial"/>
          <w:color w:val="000000"/>
          <w:sz w:val="24"/>
          <w:szCs w:val="24"/>
        </w:rPr>
        <w:t xml:space="preserve"> 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D14B17" w:rsidRPr="006F4EF1" w:rsidRDefault="006F4EF1" w:rsidP="00D14B17">
      <w:pPr>
        <w:pStyle w:val="Textopadro"/>
        <w:spacing w:line="360" w:lineRule="auto"/>
        <w:ind w:right="99"/>
        <w:jc w:val="both"/>
        <w:rPr>
          <w:rFonts w:eastAsiaTheme="minorEastAsia"/>
          <w:color w:val="000000" w:themeColor="text1"/>
        </w:rPr>
      </w:pPr>
      <w:r w:rsidRPr="006F4EF1">
        <w:rPr>
          <w:rFonts w:eastAsiaTheme="minorEastAsia"/>
          <w:b/>
          <w:color w:val="000000" w:themeColor="text1"/>
        </w:rPr>
        <w:t>2.10</w:t>
      </w:r>
      <w:r w:rsidR="00D14B17" w:rsidRPr="006F4EF1">
        <w:rPr>
          <w:rFonts w:eastAsiaTheme="minorEastAsia"/>
          <w:b/>
          <w:color w:val="000000" w:themeColor="text1"/>
        </w:rPr>
        <w:t>.</w:t>
      </w:r>
      <w:r w:rsidR="00D14B17" w:rsidRPr="006F4EF1">
        <w:rPr>
          <w:rFonts w:eastAsiaTheme="minorEastAsia"/>
          <w:color w:val="000000" w:themeColor="text1"/>
        </w:rPr>
        <w:t xml:space="preserve"> Os fornecedores registrados deverão encaminhar ao CIRAU todos os pedidos de alteração de valores e reequilíbrios</w:t>
      </w:r>
      <w:r>
        <w:rPr>
          <w:rFonts w:eastAsiaTheme="minorEastAsia"/>
          <w:color w:val="000000" w:themeColor="text1"/>
        </w:rPr>
        <w:t xml:space="preserve"> </w:t>
      </w:r>
      <w:r w:rsidR="00D14B17" w:rsidRPr="006F4EF1">
        <w:rPr>
          <w:rFonts w:eastAsiaTheme="minorEastAsia"/>
          <w:color w:val="000000" w:themeColor="text1"/>
        </w:rPr>
        <w:t>econômico-financeiro durante a vigência da Ata de Registro de Preços.</w:t>
      </w:r>
    </w:p>
    <w:p w:rsidR="006012B9" w:rsidRDefault="006012B9" w:rsidP="006012B9">
      <w:pPr>
        <w:pStyle w:val="Textopadro"/>
        <w:spacing w:line="360" w:lineRule="auto"/>
        <w:ind w:right="99"/>
        <w:jc w:val="both"/>
      </w:pPr>
    </w:p>
    <w:p w:rsidR="006F4EF1" w:rsidRPr="006012B9" w:rsidRDefault="006F4EF1" w:rsidP="006012B9">
      <w:pPr>
        <w:pStyle w:val="Textopadro"/>
        <w:spacing w:line="360" w:lineRule="auto"/>
        <w:ind w:right="99"/>
        <w:jc w:val="both"/>
      </w:pPr>
    </w:p>
    <w:p w:rsidR="00DD2EC9" w:rsidRPr="00DD2EC9" w:rsidRDefault="00DD2EC9" w:rsidP="00DD2EC9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TERCEIRA – DO PRAZO E FORMA DE ENTREGA</w:t>
      </w:r>
    </w:p>
    <w:p w:rsidR="008B1093" w:rsidRPr="008B1093" w:rsidRDefault="008B1093" w:rsidP="00C93D50">
      <w:pPr>
        <w:spacing w:after="0" w:line="360" w:lineRule="auto"/>
        <w:ind w:right="99"/>
        <w:jc w:val="both"/>
        <w:rPr>
          <w:rFonts w:ascii="Arial" w:hAnsi="Arial" w:cs="Arial"/>
          <w:sz w:val="24"/>
          <w:szCs w:val="24"/>
        </w:rPr>
      </w:pPr>
      <w:r w:rsidRPr="008B1093">
        <w:rPr>
          <w:rFonts w:ascii="Arial" w:hAnsi="Arial" w:cs="Arial"/>
          <w:b/>
          <w:sz w:val="24"/>
          <w:szCs w:val="24"/>
        </w:rPr>
        <w:t>3.1.</w:t>
      </w:r>
      <w:r w:rsidRPr="008B1093">
        <w:rPr>
          <w:rFonts w:ascii="Arial" w:hAnsi="Arial" w:cs="Arial"/>
          <w:sz w:val="24"/>
          <w:szCs w:val="24"/>
        </w:rPr>
        <w:t xml:space="preserve"> A execução do serviço e fornecimento do produto será prestada em função das necessidades da Secretaria Municipal de Agricultura e Meio Ambiente, manifestadas mediante solicitação escrita à CONTRATADA, em que deve ser formalizado o pedido correspondente.</w:t>
      </w:r>
    </w:p>
    <w:p w:rsidR="008B1093" w:rsidRPr="008B1093" w:rsidRDefault="008B1093" w:rsidP="00C93D50">
      <w:pPr>
        <w:spacing w:after="0" w:line="360" w:lineRule="auto"/>
        <w:ind w:right="99"/>
        <w:jc w:val="both"/>
        <w:rPr>
          <w:rFonts w:ascii="Arial" w:hAnsi="Arial" w:cs="Arial"/>
          <w:sz w:val="24"/>
          <w:szCs w:val="24"/>
        </w:rPr>
      </w:pPr>
      <w:r w:rsidRPr="008B1093">
        <w:rPr>
          <w:rFonts w:ascii="Arial" w:hAnsi="Arial" w:cs="Arial"/>
          <w:b/>
          <w:sz w:val="24"/>
          <w:szCs w:val="24"/>
        </w:rPr>
        <w:t>3.2.</w:t>
      </w:r>
      <w:r w:rsidRPr="008B1093">
        <w:rPr>
          <w:rFonts w:ascii="Arial" w:hAnsi="Arial" w:cs="Arial"/>
          <w:sz w:val="24"/>
          <w:szCs w:val="24"/>
        </w:rPr>
        <w:t xml:space="preserve"> O serviço, assim como, os produtos deverão ser entregues com qualidade e de acordo com as especificações exigidas no instrumento convocatório; </w:t>
      </w:r>
    </w:p>
    <w:p w:rsidR="008B1093" w:rsidRPr="006F4EF1" w:rsidRDefault="008B1093" w:rsidP="00C93D50">
      <w:pPr>
        <w:spacing w:after="0" w:line="360" w:lineRule="auto"/>
        <w:ind w:right="9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B1093">
        <w:rPr>
          <w:rFonts w:ascii="Arial" w:hAnsi="Arial" w:cs="Arial"/>
          <w:b/>
          <w:sz w:val="24"/>
          <w:szCs w:val="24"/>
        </w:rPr>
        <w:t>3.3</w:t>
      </w:r>
      <w:r w:rsidRPr="006F4EF1">
        <w:rPr>
          <w:rFonts w:ascii="Arial" w:hAnsi="Arial" w:cs="Arial"/>
          <w:b/>
          <w:color w:val="000000" w:themeColor="text1"/>
          <w:sz w:val="24"/>
          <w:szCs w:val="24"/>
        </w:rPr>
        <w:t>.</w:t>
      </w:r>
      <w:r w:rsidRPr="006F4EF1">
        <w:rPr>
          <w:rFonts w:ascii="Arial" w:hAnsi="Arial" w:cs="Arial"/>
          <w:color w:val="000000" w:themeColor="text1"/>
          <w:sz w:val="24"/>
          <w:szCs w:val="24"/>
        </w:rPr>
        <w:t xml:space="preserve"> O prazo para a entrega dos itens, será de 30 (trinta) dias, contados da emissão da nota de empenho, conforme a demanda da secretaria;</w:t>
      </w:r>
    </w:p>
    <w:p w:rsidR="008B1093" w:rsidRPr="008B1093" w:rsidRDefault="008B1093" w:rsidP="00C93D50">
      <w:pPr>
        <w:spacing w:after="0" w:line="360" w:lineRule="auto"/>
        <w:ind w:right="99"/>
        <w:jc w:val="both"/>
        <w:rPr>
          <w:rFonts w:ascii="Arial" w:hAnsi="Arial" w:cs="Arial"/>
          <w:sz w:val="24"/>
          <w:szCs w:val="24"/>
        </w:rPr>
      </w:pPr>
      <w:r w:rsidRPr="008B1093">
        <w:rPr>
          <w:rFonts w:ascii="Arial" w:hAnsi="Arial" w:cs="Arial"/>
          <w:b/>
          <w:sz w:val="24"/>
          <w:szCs w:val="24"/>
        </w:rPr>
        <w:t>3.4.</w:t>
      </w:r>
      <w:r w:rsidRPr="008B1093">
        <w:rPr>
          <w:rFonts w:ascii="Arial" w:hAnsi="Arial" w:cs="Arial"/>
          <w:sz w:val="24"/>
          <w:szCs w:val="24"/>
        </w:rPr>
        <w:t xml:space="preserve"> A presente contratação será prevista por 120 (cento e vinte) dias a contar da assinatura ou até o esgotamento das quantidades licitadas.</w:t>
      </w:r>
    </w:p>
    <w:p w:rsidR="00DD2EC9" w:rsidRPr="00DD2EC9" w:rsidRDefault="008B1093" w:rsidP="00C93D50">
      <w:pPr>
        <w:spacing w:after="0" w:line="360" w:lineRule="auto"/>
        <w:ind w:right="99"/>
        <w:jc w:val="both"/>
        <w:rPr>
          <w:rFonts w:ascii="Arial" w:hAnsi="Arial" w:cs="Arial"/>
          <w:sz w:val="24"/>
          <w:szCs w:val="24"/>
        </w:rPr>
      </w:pPr>
      <w:r w:rsidRPr="008B1093">
        <w:rPr>
          <w:rFonts w:ascii="Arial" w:hAnsi="Arial" w:cs="Arial"/>
          <w:b/>
          <w:sz w:val="24"/>
          <w:szCs w:val="24"/>
        </w:rPr>
        <w:t>3.5.</w:t>
      </w:r>
      <w:r w:rsidRPr="008B1093">
        <w:rPr>
          <w:rFonts w:ascii="Arial" w:hAnsi="Arial" w:cs="Arial"/>
          <w:sz w:val="24"/>
          <w:szCs w:val="24"/>
        </w:rPr>
        <w:t xml:space="preserve"> O produto deverá ser entregue diretamente no local indicado pela secretaria demandante.  </w:t>
      </w:r>
    </w:p>
    <w:p w:rsidR="008B1093" w:rsidRPr="008B1093" w:rsidRDefault="008B1093" w:rsidP="008B1093">
      <w:pPr>
        <w:spacing w:line="360" w:lineRule="auto"/>
        <w:ind w:right="99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3.6</w:t>
      </w:r>
      <w:r w:rsidR="00DD2EC9" w:rsidRPr="00DD2EC9">
        <w:rPr>
          <w:rFonts w:ascii="Arial" w:hAnsi="Arial" w:cs="Arial"/>
          <w:b/>
          <w:color w:val="000000"/>
          <w:sz w:val="24"/>
          <w:szCs w:val="24"/>
        </w:rPr>
        <w:t>.</w:t>
      </w:r>
      <w:r w:rsidR="00DD2EC9" w:rsidRPr="00DD2EC9">
        <w:rPr>
          <w:rFonts w:ascii="Arial" w:hAnsi="Arial" w:cs="Arial"/>
          <w:color w:val="000000"/>
          <w:sz w:val="24"/>
          <w:szCs w:val="24"/>
        </w:rPr>
        <w:t xml:space="preserve"> </w:t>
      </w:r>
      <w:r w:rsidR="00DD2EC9" w:rsidRPr="00DD2EC9">
        <w:rPr>
          <w:rFonts w:ascii="Arial" w:hAnsi="Arial" w:cs="Arial"/>
          <w:bCs/>
          <w:sz w:val="24"/>
          <w:szCs w:val="24"/>
        </w:rPr>
        <w:t>Caso seja constatado que os produtos não correspondem em qualidade, descrição e especificação estabelecidos, será exigido do licitante sua substituição ou rejeitado o fornecimento, sem qualquer ônus para a Administração.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QUARTA - DOS RECURSOS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4.1.</w:t>
      </w:r>
      <w:r w:rsidRPr="00DD2EC9">
        <w:rPr>
          <w:color w:val="000000"/>
        </w:rPr>
        <w:t xml:space="preserve"> As despesas decorrentes da execução do presente Contrato correrão por conta da seguinte dotação orçamentária:</w:t>
      </w: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7229"/>
      </w:tblGrid>
      <w:tr w:rsidR="00DD2EC9" w:rsidRPr="00DD2EC9" w:rsidTr="007232F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C9" w:rsidRPr="00DD2EC9" w:rsidRDefault="00DD2EC9" w:rsidP="00DD2EC9">
            <w:pPr>
              <w:spacing w:after="8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Projeto</w:t>
            </w:r>
          </w:p>
          <w:p w:rsidR="00DD2EC9" w:rsidRPr="00DD2EC9" w:rsidRDefault="00DD2EC9" w:rsidP="00DD2EC9">
            <w:pPr>
              <w:spacing w:after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Despesa</w:t>
            </w:r>
            <w:r w:rsidRPr="00DD2EC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C9" w:rsidRDefault="008B1093" w:rsidP="00DD2EC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</w:t>
            </w:r>
          </w:p>
          <w:p w:rsidR="008B1093" w:rsidRDefault="008B1093" w:rsidP="00DD2EC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4490.52.34.00.00.00 </w:t>
            </w:r>
          </w:p>
          <w:p w:rsidR="00DD2EC9" w:rsidRPr="00DD2EC9" w:rsidRDefault="008B1093" w:rsidP="00DD2EC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Fonte: 2899.1015</w:t>
            </w:r>
          </w:p>
        </w:tc>
      </w:tr>
    </w:tbl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</w:p>
    <w:p w:rsidR="00DD2EC9" w:rsidRPr="00DD2EC9" w:rsidRDefault="00DD2EC9" w:rsidP="00DD2EC9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QUINTA – DAS RESPONSABILIDADES DA CONTRATADA</w:t>
      </w:r>
    </w:p>
    <w:p w:rsidR="00DD2EC9" w:rsidRPr="00DD2EC9" w:rsidRDefault="00DD2EC9" w:rsidP="00C93D5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 xml:space="preserve">5.1. 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DD2EC9" w:rsidRPr="00DD2EC9" w:rsidRDefault="00DD2EC9" w:rsidP="00C93D5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5.2.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Evitar o emprego de acessórios impróprios ou de qualidade inferior, não podendo tal fato ser invocado para justificar cobrança adicional a qualquer título; </w:t>
      </w:r>
    </w:p>
    <w:p w:rsidR="00DD2EC9" w:rsidRPr="00DD2EC9" w:rsidRDefault="00DD2EC9" w:rsidP="00C93D5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DD2EC9" w:rsidRPr="00DD2EC9" w:rsidRDefault="00DD2EC9" w:rsidP="00C93D5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Efetuar o fornecimento dentro das especificações e/ou condições constantes da Proposta Vencedora, bem como do Edital e seus Anexos;</w:t>
      </w:r>
    </w:p>
    <w:p w:rsidR="00DD2EC9" w:rsidRPr="00DD2EC9" w:rsidRDefault="00DD2EC9" w:rsidP="00C93D5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Designar profissional responsável pela entrega do objeto;</w:t>
      </w:r>
    </w:p>
    <w:p w:rsidR="00DD2EC9" w:rsidRPr="00DD2EC9" w:rsidRDefault="00DD2EC9" w:rsidP="00C93D5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DD2EC9" w:rsidRPr="00DD2EC9" w:rsidRDefault="00DD2EC9" w:rsidP="00C93D5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Arcar com todas as despesas relativas à entrega dos bens, inclusive, as relativas ao seu transporte.</w:t>
      </w:r>
    </w:p>
    <w:p w:rsidR="00DD2EC9" w:rsidRPr="00DD2EC9" w:rsidRDefault="00DD2EC9" w:rsidP="00C93D5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Observar as normas legais de segurança que está sujeita a atividade de prestação dos serviços contratados.</w:t>
      </w:r>
    </w:p>
    <w:p w:rsidR="00DD2EC9" w:rsidRPr="00DD2EC9" w:rsidRDefault="00DD2EC9" w:rsidP="00C93D5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empregar menores de 18 anos em trabalho noturno, perigoso ou insalubre, bem como a não empregar menores de 16 anos em qualquer trabalho, salvo na condição de aprendiz, a partir de 14 anos. </w:t>
      </w:r>
    </w:p>
    <w:p w:rsidR="00DD2EC9" w:rsidRPr="00DD2EC9" w:rsidRDefault="00DD2EC9" w:rsidP="00C93D5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durante toda a execução deste as obrigações por ela assumidas, todas as condições de habilitação e qualificação exigidas no processo de contratação, conforme Lei nº 14.133/2021. </w:t>
      </w:r>
    </w:p>
    <w:p w:rsidR="00DD2EC9" w:rsidRPr="00DD2EC9" w:rsidRDefault="00DD2EC9" w:rsidP="00C93D5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sempre atualizados os seus dados cadastrais, contrato social ou do estatuto, conforme o caso, principalmente em caso de modificação de endereço.</w:t>
      </w:r>
    </w:p>
    <w:p w:rsidR="00DD2EC9" w:rsidRPr="00DD2EC9" w:rsidRDefault="00DD2EC9" w:rsidP="00C93D5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DD2EC9" w:rsidRPr="00DD2EC9" w:rsidRDefault="00DD2EC9" w:rsidP="00C93D5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5.13.</w:t>
      </w:r>
      <w:r w:rsidRPr="00DD2EC9">
        <w:rPr>
          <w:rFonts w:ascii="Arial" w:hAnsi="Arial" w:cs="Arial"/>
          <w:sz w:val="24"/>
          <w:szCs w:val="24"/>
        </w:rPr>
        <w:t xml:space="preserve"> 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DD2EC9" w:rsidRPr="00857107" w:rsidRDefault="00DD2EC9" w:rsidP="00C93D5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Cumprir com as demais obrigações constantes no Edital.</w:t>
      </w:r>
    </w:p>
    <w:p w:rsidR="00045AD3" w:rsidRDefault="00045AD3" w:rsidP="00DD2EC9">
      <w:pPr>
        <w:spacing w:line="360" w:lineRule="auto"/>
        <w:ind w:right="99"/>
        <w:jc w:val="both"/>
        <w:rPr>
          <w:rFonts w:ascii="Arial" w:hAnsi="Arial" w:cs="Arial"/>
          <w:b/>
          <w:bCs/>
          <w:sz w:val="24"/>
          <w:szCs w:val="24"/>
        </w:rPr>
      </w:pPr>
    </w:p>
    <w:p w:rsidR="00DD2EC9" w:rsidRPr="00DD2EC9" w:rsidRDefault="00DD2EC9" w:rsidP="00C93D50">
      <w:pPr>
        <w:spacing w:after="0" w:line="360" w:lineRule="auto"/>
        <w:ind w:right="99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SEXTA - DAS PENALIDADES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6.1.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O licitante ou o contratado será responsabilizado administrativamente pelas seguintes infrações: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a)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dar causa à inexecução parcial do contrato;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b)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dar causa à inexecução parcial do contrato que cause grave dano à Administração, ao funcionamento dos serviços públicos ou ao interesse coletivo;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c)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dar causa à inexecução total do contrato;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d)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deixar de entregar a documentação exigida para o certame;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e)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não manter a proposta, salvo em decorrência de fato superveniente devidamente justificado;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f)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não celebrar o contrato ou não entregar a documentação exigida para a contratação, quando convocado dentro do prazo de validade de sua proposta;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g)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ensejar o retardamento da execução ou da entrega do objeto da licitação sem motivo justificado;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h)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apresentar declaração ou documentação falsa exigida para o certame ou prestar declaração falsa durante a licitação ou a execução do contrato;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i)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fraudar a licitação ou praticar ato fraudulento na execução do contrato;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j)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comportar-se de modo inidôneo ou cometer fraude de qualquer natureza;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k)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praticar atos ilícitos com vistas a frustrar os objetivos da licitação;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l)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praticar ato lesivo previsto no art. 5º da Lei nº 12.846, de 1º de agosto de 2013.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6.2.</w:t>
      </w:r>
      <w:r w:rsidRPr="00857107">
        <w:rPr>
          <w:rFonts w:ascii="Arial" w:hAnsi="Arial" w:cs="Arial"/>
          <w:color w:val="000000"/>
          <w:sz w:val="24"/>
          <w:szCs w:val="24"/>
        </w:rPr>
        <w:t xml:space="preserve"> Serão aplicadas ao responsável pelas infrações administrativas previstas no item anterior deste edital as seguintes sanções: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a)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advertência;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b)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multa de no mínimo 0,5% (cinco décimos po</w:t>
      </w:r>
      <w:r>
        <w:rPr>
          <w:rFonts w:ascii="Arial" w:hAnsi="Arial" w:cs="Arial"/>
          <w:color w:val="000000"/>
          <w:sz w:val="24"/>
          <w:szCs w:val="24"/>
        </w:rPr>
        <w:t>r cento) e máximo de 30% (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trint</w:t>
      </w:r>
      <w:proofErr w:type="spellEnd"/>
      <w:r w:rsidRPr="00857107">
        <w:rPr>
          <w:rFonts w:ascii="Arial" w:hAnsi="Arial" w:cs="Arial"/>
          <w:color w:val="000000"/>
          <w:sz w:val="24"/>
          <w:szCs w:val="24"/>
        </w:rPr>
        <w:t xml:space="preserve"> por cento) do valor do objeto licitado ou contratado;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c)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impedimento de licitar e contratar, no âmbito da Administração Pública direta e indireta do órgão licitante, pelo prazo máximo de 3 (três) anos.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d)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declaração de inidoneidade para licitar ou contratar no âmbito da Administração Pública direta e indireta de todos os entes federativos, pelo prazo mínimo de 3 (três) anos e máximo de 6 (seis) anos.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6.3.</w:t>
      </w:r>
      <w:r w:rsidRPr="00857107">
        <w:rPr>
          <w:rFonts w:ascii="Arial" w:hAnsi="Arial" w:cs="Arial"/>
          <w:color w:val="000000"/>
          <w:sz w:val="24"/>
          <w:szCs w:val="24"/>
        </w:rPr>
        <w:t xml:space="preserve"> As sanções previstas nas alíneas “a”, “c” e “d” do item anterior poderão ser aplicadas cumulativamente com a prevista na alínea “b” do mesmo item.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6.4.</w:t>
      </w:r>
      <w:r w:rsidRPr="00857107">
        <w:rPr>
          <w:rFonts w:ascii="Arial" w:hAnsi="Arial" w:cs="Arial"/>
          <w:color w:val="000000"/>
          <w:sz w:val="24"/>
          <w:szCs w:val="24"/>
        </w:rPr>
        <w:t xml:space="preserve"> A aplicação de multa de mora não impedirá que a Administração a converta em compensatória e promova a extinção unilateral do contrato com a aplicação cumulada de outras sanções. 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6.5.</w:t>
      </w:r>
      <w:r w:rsidRPr="00857107">
        <w:rPr>
          <w:rFonts w:ascii="Arial" w:hAnsi="Arial" w:cs="Arial"/>
          <w:color w:val="000000"/>
          <w:sz w:val="24"/>
          <w:szCs w:val="24"/>
        </w:rPr>
        <w:t xml:space="preserve">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6.6.</w:t>
      </w:r>
      <w:r w:rsidRPr="00857107">
        <w:rPr>
          <w:rFonts w:ascii="Arial" w:hAnsi="Arial" w:cs="Arial"/>
          <w:color w:val="000000"/>
          <w:sz w:val="24"/>
          <w:szCs w:val="24"/>
        </w:rPr>
        <w:t xml:space="preserve"> A aplicação das sanções previstas no item anterior não exclui, em hipótese alguma, a obrigação de reparação integral do dano causado à Administração Pública.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6.7.</w:t>
      </w:r>
      <w:r w:rsidRPr="00857107">
        <w:rPr>
          <w:rFonts w:ascii="Arial" w:hAnsi="Arial" w:cs="Arial"/>
          <w:color w:val="000000"/>
          <w:sz w:val="24"/>
          <w:szCs w:val="24"/>
        </w:rPr>
        <w:t xml:space="preserve"> Na aplicação da sanção prevista no item anterior, alínea “b”, do presente edital, será facultada a defesa do interessado no prazo de 15 (quinze) dias úteis, contado da data de sua intimação.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6.8.</w:t>
      </w:r>
      <w:r w:rsidRPr="00857107">
        <w:rPr>
          <w:rFonts w:ascii="Arial" w:hAnsi="Arial" w:cs="Arial"/>
          <w:color w:val="000000"/>
          <w:sz w:val="24"/>
          <w:szCs w:val="24"/>
        </w:rPr>
        <w:t xml:space="preserve"> Para aplicação das sanções previstas nas alíneas “c” e “d” do item anterior o licitante ou o contratado será intimado para, no prazo de 15 (quinze) dias úteis, contado da data de intimação, apresentar defesa escrita e especificar as provas que pretenda produzir.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6.9.</w:t>
      </w:r>
      <w:r w:rsidRPr="00857107">
        <w:rPr>
          <w:rFonts w:ascii="Arial" w:hAnsi="Arial" w:cs="Arial"/>
          <w:color w:val="000000"/>
          <w:sz w:val="24"/>
          <w:szCs w:val="24"/>
        </w:rPr>
        <w:t xml:space="preserve">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6.10.</w:t>
      </w:r>
      <w:r w:rsidRPr="00857107">
        <w:rPr>
          <w:rFonts w:ascii="Arial" w:hAnsi="Arial" w:cs="Arial"/>
          <w:color w:val="000000"/>
          <w:sz w:val="24"/>
          <w:szCs w:val="24"/>
        </w:rPr>
        <w:t xml:space="preserve"> Serão indeferidas pela comissão, mediante decisão fundamentada, provas ilícitas, impertinentes, desnecessárias, protelatórias ou intempestivas.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6.11.</w:t>
      </w:r>
      <w:r w:rsidRPr="00857107">
        <w:rPr>
          <w:rFonts w:ascii="Arial" w:hAnsi="Arial" w:cs="Arial"/>
          <w:color w:val="000000"/>
          <w:sz w:val="24"/>
          <w:szCs w:val="24"/>
        </w:rPr>
        <w:t xml:space="preserve">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6.12.</w:t>
      </w:r>
      <w:r w:rsidRPr="00857107">
        <w:rPr>
          <w:rFonts w:ascii="Arial" w:hAnsi="Arial" w:cs="Arial"/>
          <w:color w:val="000000"/>
          <w:sz w:val="24"/>
          <w:szCs w:val="24"/>
        </w:rPr>
        <w:t xml:space="preserve"> É admitida a reabilitação do licitante ou contratado perante a própria autoridade que aplicou a penalidade, exigidos, cumulativamente: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a)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reparação integral do dano causado à Administração Pública;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b)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pagamento da multa;</w:t>
      </w:r>
    </w:p>
    <w:p w:rsid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c)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d)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cumprimento das condições de reabilitação definidas no ato punitivo;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e)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análise jurídica prévia, com posicionamento conclusivo quanto ao cumprimento dos requisitos definidos neste artigo.</w:t>
      </w:r>
    </w:p>
    <w:p w:rsidR="00857107" w:rsidRPr="00857107" w:rsidRDefault="00857107" w:rsidP="00857107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6.13.</w:t>
      </w:r>
      <w:r w:rsidRPr="00857107">
        <w:rPr>
          <w:rFonts w:ascii="Arial" w:hAnsi="Arial" w:cs="Arial"/>
          <w:color w:val="000000"/>
          <w:sz w:val="24"/>
          <w:szCs w:val="24"/>
        </w:rPr>
        <w:t xml:space="preserve"> A sanção pelas infrações previstas nas alíneas “h” e “m” do item anterior exigirá, como condição de reabilitação do licitante ou contratado, a implantação ou aperfeiçoamento de programa de integridade pelo responsável.</w:t>
      </w:r>
    </w:p>
    <w:p w:rsidR="000F2BA0" w:rsidRDefault="000F2BA0" w:rsidP="00C93D50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DD2EC9" w:rsidRPr="00DD2EC9" w:rsidRDefault="00DD2EC9" w:rsidP="00C93D50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SÉTIMA - DOS CASOS DE RESCISÃO</w:t>
      </w:r>
    </w:p>
    <w:p w:rsidR="00DD2EC9" w:rsidRPr="00DD2EC9" w:rsidRDefault="00DD2EC9" w:rsidP="00C93D5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</w:t>
      </w:r>
      <w:r w:rsidRPr="00DD2EC9">
        <w:t xml:space="preserve"> O presente contrato poderá ser rescindido:</w:t>
      </w:r>
    </w:p>
    <w:p w:rsidR="00DD2EC9" w:rsidRPr="00DD2EC9" w:rsidRDefault="00DD2EC9" w:rsidP="00C93D5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7.1.1.</w:t>
      </w:r>
      <w:r w:rsidRPr="00DD2EC9">
        <w:t xml:space="preserve"> Por ato da Administração nos casos enumerados no Art. 137 da Lei nº 14.133/21 e, no caso de descumprimento de qualquer das cláusulas deste Contrato, assegurados o contraditório e ampla defesa;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7.1.2.</w:t>
      </w:r>
      <w:r w:rsidRPr="00DD2EC9">
        <w:t xml:space="preserve"> Por acordo entre as partes, desde que haja conveniência para a CONTRATANTE.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</w:p>
    <w:p w:rsidR="00DD2EC9" w:rsidRPr="00DD2EC9" w:rsidRDefault="00DD2EC9" w:rsidP="00DD2EC9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OITAVA – DA VINCULAÇÃO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  <w:r w:rsidRPr="00DD2EC9">
        <w:rPr>
          <w:b/>
        </w:rPr>
        <w:t>8.1.</w:t>
      </w:r>
      <w:r w:rsidRPr="00DD2EC9">
        <w:t xml:space="preserve"> O presente contrato acha-se estritamente vinculado ao Edital de Licitação, Termo de Referência e anexos, bem como a proposta da CONTRATADA.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</w:p>
    <w:p w:rsidR="00DD2EC9" w:rsidRPr="00DD2EC9" w:rsidRDefault="00DD2EC9" w:rsidP="00DD2EC9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NONA – DAS DISPOSIÇÕES GERAIS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9.1.</w:t>
      </w:r>
      <w:r w:rsidRPr="00DD2EC9">
        <w:t xml:space="preserve"> Situações não previstas expressamente neste instrumento, e acaso incidentes, regular-se-ão pelo contido na Lei Federal nº 14.133/21, e alterações subsequentes.</w:t>
      </w:r>
    </w:p>
    <w:p w:rsidR="00DD2EC9" w:rsidRDefault="00DD2EC9" w:rsidP="00C93D5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9.2.</w:t>
      </w:r>
      <w:r w:rsidRPr="00DD2EC9">
        <w:t xml:space="preserve"> O Município se reserva no direito de adquirir somente parte da quantidade contratada, sem que caiba indenização de qualquer espécie.</w:t>
      </w:r>
    </w:p>
    <w:p w:rsidR="00C93D50" w:rsidRPr="00DD2EC9" w:rsidRDefault="00C93D50" w:rsidP="00C93D5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DD2EC9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DÉCIMA - DO FORO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10.1.</w:t>
      </w:r>
      <w:r w:rsidRPr="00DD2EC9">
        <w:t xml:space="preserve"> As partes elegem o Foro da cidade de Planalto/RS, com renúncia a qualquer outro, por mais privilegiado que seja, para dirimir as questões judiciais relativas ou resultantes do presente Contrato.</w:t>
      </w:r>
    </w:p>
    <w:p w:rsidR="00A66565" w:rsidRDefault="00DD2EC9" w:rsidP="00DD2EC9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10.2.</w:t>
      </w:r>
      <w:r w:rsidRPr="00DD2EC9">
        <w:t xml:space="preserve"> E por estarem assim, justos e contratados, firmam o presente em duas vias de igual teor e forma, na presença de duas testemunhas instrumentárias, para que produza os jurídicos e desejados efeitos.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</w:p>
    <w:p w:rsidR="00DD2EC9" w:rsidRPr="00DD2EC9" w:rsidRDefault="008F48CA" w:rsidP="00D14B17">
      <w:pPr>
        <w:pStyle w:val="Corpodetexto"/>
        <w:tabs>
          <w:tab w:val="left" w:pos="3062"/>
          <w:tab w:val="left" w:pos="4384"/>
        </w:tabs>
        <w:ind w:left="142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Planalto/RS, </w:t>
      </w:r>
      <w:r w:rsidR="0048329E">
        <w:rPr>
          <w:sz w:val="24"/>
          <w:szCs w:val="24"/>
        </w:rPr>
        <w:t>24</w:t>
      </w:r>
      <w:r w:rsidR="00DD2EC9" w:rsidRPr="00DD2EC9">
        <w:rPr>
          <w:sz w:val="24"/>
          <w:szCs w:val="24"/>
        </w:rPr>
        <w:t xml:space="preserve"> de </w:t>
      </w:r>
      <w:r w:rsidR="0048329E">
        <w:rPr>
          <w:sz w:val="24"/>
          <w:szCs w:val="24"/>
        </w:rPr>
        <w:t>agosto</w:t>
      </w:r>
      <w:r w:rsidR="00857107">
        <w:rPr>
          <w:sz w:val="24"/>
          <w:szCs w:val="24"/>
        </w:rPr>
        <w:t xml:space="preserve"> de 2026</w:t>
      </w:r>
      <w:r w:rsidR="00DD2EC9" w:rsidRPr="00DD2EC9">
        <w:rPr>
          <w:sz w:val="24"/>
          <w:szCs w:val="24"/>
        </w:rPr>
        <w:t>.</w:t>
      </w:r>
    </w:p>
    <w:p w:rsidR="00857107" w:rsidRDefault="00857107" w:rsidP="00857107">
      <w:pPr>
        <w:pStyle w:val="Corpodetexto"/>
        <w:rPr>
          <w:sz w:val="24"/>
          <w:szCs w:val="24"/>
        </w:rPr>
      </w:pPr>
    </w:p>
    <w:p w:rsidR="00450101" w:rsidRPr="00857107" w:rsidRDefault="00450101" w:rsidP="00857107">
      <w:pPr>
        <w:pStyle w:val="Corpodetexto"/>
        <w:rPr>
          <w:sz w:val="24"/>
          <w:szCs w:val="24"/>
        </w:rPr>
      </w:pPr>
    </w:p>
    <w:p w:rsidR="006F4EF1" w:rsidRDefault="006F4EF1" w:rsidP="00857107">
      <w:pPr>
        <w:pStyle w:val="Corpodetexto"/>
        <w:rPr>
          <w:sz w:val="24"/>
          <w:szCs w:val="24"/>
        </w:rPr>
      </w:pPr>
    </w:p>
    <w:p w:rsidR="006F4EF1" w:rsidRDefault="006F4EF1" w:rsidP="00857107">
      <w:pPr>
        <w:pStyle w:val="Corpodetexto"/>
        <w:rPr>
          <w:sz w:val="24"/>
          <w:szCs w:val="24"/>
        </w:rPr>
      </w:pPr>
    </w:p>
    <w:p w:rsidR="006F4EF1" w:rsidRDefault="006F4EF1" w:rsidP="00857107">
      <w:pPr>
        <w:pStyle w:val="Corpodetexto"/>
        <w:rPr>
          <w:sz w:val="24"/>
          <w:szCs w:val="24"/>
        </w:rPr>
      </w:pPr>
    </w:p>
    <w:p w:rsidR="006F4EF1" w:rsidRDefault="006F4EF1" w:rsidP="00857107">
      <w:pPr>
        <w:pStyle w:val="Corpodetexto"/>
        <w:rPr>
          <w:sz w:val="24"/>
          <w:szCs w:val="24"/>
        </w:rPr>
      </w:pPr>
    </w:p>
    <w:p w:rsidR="00857107" w:rsidRPr="00857107" w:rsidRDefault="00857107" w:rsidP="00857107">
      <w:pPr>
        <w:pStyle w:val="Corpodetexto"/>
        <w:rPr>
          <w:sz w:val="24"/>
          <w:szCs w:val="24"/>
        </w:rPr>
      </w:pPr>
      <w:r w:rsidRPr="00857107">
        <w:rPr>
          <w:sz w:val="24"/>
          <w:szCs w:val="24"/>
        </w:rPr>
        <w:t>_________________________</w:t>
      </w:r>
    </w:p>
    <w:p w:rsidR="00857107" w:rsidRPr="006012B9" w:rsidRDefault="00857107" w:rsidP="00857107">
      <w:pPr>
        <w:pStyle w:val="Corpodetexto"/>
        <w:rPr>
          <w:b/>
          <w:sz w:val="24"/>
          <w:szCs w:val="24"/>
        </w:rPr>
      </w:pPr>
      <w:r w:rsidRPr="006012B9">
        <w:rPr>
          <w:b/>
          <w:sz w:val="24"/>
          <w:szCs w:val="24"/>
        </w:rPr>
        <w:t>CRISTIANO GNOATTO</w:t>
      </w:r>
    </w:p>
    <w:p w:rsidR="00857107" w:rsidRPr="00857107" w:rsidRDefault="00857107" w:rsidP="00857107">
      <w:pPr>
        <w:pStyle w:val="Corpodetexto"/>
        <w:rPr>
          <w:sz w:val="24"/>
          <w:szCs w:val="24"/>
        </w:rPr>
      </w:pPr>
      <w:r w:rsidRPr="00857107">
        <w:rPr>
          <w:sz w:val="24"/>
          <w:szCs w:val="24"/>
        </w:rPr>
        <w:t>PREFEITO MUNICIPAL</w:t>
      </w:r>
    </w:p>
    <w:p w:rsidR="00857107" w:rsidRPr="00857107" w:rsidRDefault="00857107" w:rsidP="00857107">
      <w:pPr>
        <w:pStyle w:val="Corpodetexto"/>
        <w:rPr>
          <w:sz w:val="24"/>
          <w:szCs w:val="24"/>
        </w:rPr>
      </w:pPr>
    </w:p>
    <w:p w:rsidR="00857107" w:rsidRPr="00857107" w:rsidRDefault="00857107" w:rsidP="00857107">
      <w:pPr>
        <w:pStyle w:val="Corpodetexto"/>
        <w:rPr>
          <w:sz w:val="24"/>
          <w:szCs w:val="24"/>
        </w:rPr>
      </w:pPr>
    </w:p>
    <w:p w:rsidR="00857107" w:rsidRPr="00857107" w:rsidRDefault="00857107" w:rsidP="00857107">
      <w:pPr>
        <w:pStyle w:val="Corpodetexto"/>
        <w:rPr>
          <w:sz w:val="24"/>
          <w:szCs w:val="24"/>
        </w:rPr>
      </w:pPr>
    </w:p>
    <w:p w:rsidR="00857107" w:rsidRPr="00857107" w:rsidRDefault="00857107" w:rsidP="00857107">
      <w:pPr>
        <w:pStyle w:val="Corpodetexto"/>
        <w:rPr>
          <w:sz w:val="24"/>
          <w:szCs w:val="24"/>
        </w:rPr>
      </w:pPr>
      <w:r w:rsidRPr="00857107">
        <w:rPr>
          <w:sz w:val="24"/>
          <w:szCs w:val="24"/>
        </w:rPr>
        <w:t>_________________________</w:t>
      </w:r>
    </w:p>
    <w:p w:rsidR="00857107" w:rsidRPr="006012B9" w:rsidRDefault="00857107" w:rsidP="00857107">
      <w:pPr>
        <w:pStyle w:val="Corpodetexto"/>
        <w:rPr>
          <w:b/>
          <w:sz w:val="24"/>
          <w:szCs w:val="24"/>
        </w:rPr>
      </w:pPr>
      <w:r w:rsidRPr="006012B9">
        <w:rPr>
          <w:b/>
          <w:sz w:val="24"/>
          <w:szCs w:val="24"/>
        </w:rPr>
        <w:t xml:space="preserve">ROTOBRUTO ROTOMOLDAGEM DE PRECISÃO LTDA </w:t>
      </w:r>
    </w:p>
    <w:p w:rsidR="00857107" w:rsidRPr="00857107" w:rsidRDefault="00857107" w:rsidP="00857107">
      <w:pPr>
        <w:pStyle w:val="Corpodetexto"/>
        <w:rPr>
          <w:sz w:val="24"/>
          <w:szCs w:val="24"/>
        </w:rPr>
      </w:pPr>
      <w:r w:rsidRPr="00857107">
        <w:rPr>
          <w:sz w:val="24"/>
          <w:szCs w:val="24"/>
        </w:rPr>
        <w:t>P/ CONTRATADA</w:t>
      </w:r>
    </w:p>
    <w:p w:rsidR="00450101" w:rsidRPr="00857107" w:rsidRDefault="00450101" w:rsidP="00857107">
      <w:pPr>
        <w:pStyle w:val="Corpodetexto"/>
        <w:rPr>
          <w:sz w:val="24"/>
          <w:szCs w:val="24"/>
        </w:rPr>
      </w:pPr>
    </w:p>
    <w:p w:rsidR="00857107" w:rsidRPr="00857107" w:rsidRDefault="00857107" w:rsidP="00857107">
      <w:pPr>
        <w:pStyle w:val="Corpodetexto"/>
        <w:rPr>
          <w:sz w:val="24"/>
          <w:szCs w:val="24"/>
        </w:rPr>
      </w:pPr>
      <w:r w:rsidRPr="00857107">
        <w:rPr>
          <w:sz w:val="24"/>
          <w:szCs w:val="24"/>
        </w:rPr>
        <w:t>Testemunhas:</w:t>
      </w:r>
    </w:p>
    <w:p w:rsidR="00857107" w:rsidRPr="00857107" w:rsidRDefault="00857107" w:rsidP="00857107">
      <w:pPr>
        <w:pStyle w:val="Corpodetexto"/>
        <w:rPr>
          <w:sz w:val="24"/>
          <w:szCs w:val="24"/>
        </w:rPr>
      </w:pPr>
      <w:r w:rsidRPr="00857107">
        <w:rPr>
          <w:sz w:val="24"/>
          <w:szCs w:val="24"/>
        </w:rPr>
        <w:t>_________________________</w:t>
      </w:r>
    </w:p>
    <w:p w:rsidR="00857107" w:rsidRPr="00857107" w:rsidRDefault="00857107" w:rsidP="00857107">
      <w:pPr>
        <w:pStyle w:val="Corpodetexto"/>
        <w:rPr>
          <w:sz w:val="24"/>
          <w:szCs w:val="24"/>
        </w:rPr>
      </w:pPr>
      <w:r w:rsidRPr="00857107">
        <w:rPr>
          <w:sz w:val="24"/>
          <w:szCs w:val="24"/>
        </w:rPr>
        <w:t>Nome:</w:t>
      </w:r>
    </w:p>
    <w:p w:rsidR="00857107" w:rsidRPr="00857107" w:rsidRDefault="00857107" w:rsidP="00857107">
      <w:pPr>
        <w:pStyle w:val="Corpodetexto"/>
        <w:rPr>
          <w:sz w:val="24"/>
          <w:szCs w:val="24"/>
        </w:rPr>
      </w:pPr>
      <w:r w:rsidRPr="00857107">
        <w:rPr>
          <w:sz w:val="24"/>
          <w:szCs w:val="24"/>
        </w:rPr>
        <w:t>CPF:</w:t>
      </w:r>
    </w:p>
    <w:p w:rsidR="00857107" w:rsidRPr="00857107" w:rsidRDefault="00857107" w:rsidP="00857107">
      <w:pPr>
        <w:pStyle w:val="Corpodetexto"/>
        <w:rPr>
          <w:sz w:val="24"/>
          <w:szCs w:val="24"/>
        </w:rPr>
      </w:pPr>
      <w:r w:rsidRPr="00857107">
        <w:rPr>
          <w:sz w:val="24"/>
          <w:szCs w:val="24"/>
        </w:rPr>
        <w:t>_________________________</w:t>
      </w:r>
    </w:p>
    <w:p w:rsidR="00857107" w:rsidRPr="00857107" w:rsidRDefault="00857107" w:rsidP="00857107">
      <w:pPr>
        <w:pStyle w:val="Corpodetexto"/>
        <w:rPr>
          <w:sz w:val="24"/>
          <w:szCs w:val="24"/>
        </w:rPr>
      </w:pPr>
      <w:r w:rsidRPr="00857107">
        <w:rPr>
          <w:sz w:val="24"/>
          <w:szCs w:val="24"/>
        </w:rPr>
        <w:t>Nome:</w:t>
      </w:r>
    </w:p>
    <w:p w:rsidR="00AA7C32" w:rsidRPr="00D14B17" w:rsidRDefault="00857107" w:rsidP="00D14B17">
      <w:pPr>
        <w:pStyle w:val="Corpodetexto"/>
        <w:jc w:val="left"/>
        <w:rPr>
          <w:sz w:val="24"/>
          <w:szCs w:val="24"/>
        </w:rPr>
      </w:pPr>
      <w:r w:rsidRPr="00857107">
        <w:rPr>
          <w:sz w:val="24"/>
          <w:szCs w:val="24"/>
        </w:rPr>
        <w:t>CPF:</w:t>
      </w:r>
    </w:p>
    <w:sectPr w:rsidR="00AA7C32" w:rsidRPr="00D14B17" w:rsidSect="00A465C6">
      <w:headerReference w:type="default" r:id="rId7"/>
      <w:footerReference w:type="default" r:id="rId8"/>
      <w:pgSz w:w="11906" w:h="16838"/>
      <w:pgMar w:top="2835" w:right="1701" w:bottom="1418" w:left="1701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B69" w:rsidRDefault="00FF6B69" w:rsidP="00951D8B">
      <w:pPr>
        <w:spacing w:after="0" w:line="240" w:lineRule="auto"/>
      </w:pPr>
      <w:r>
        <w:separator/>
      </w:r>
    </w:p>
  </w:endnote>
  <w:endnote w:type="continuationSeparator" w:id="0">
    <w:p w:rsidR="00FF6B69" w:rsidRDefault="00FF6B69" w:rsidP="00951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7089748"/>
      <w:docPartObj>
        <w:docPartGallery w:val="Page Numbers (Bottom of Page)"/>
        <w:docPartUnique/>
      </w:docPartObj>
    </w:sdtPr>
    <w:sdtEndPr/>
    <w:sdtContent>
      <w:p w:rsidR="00A465C6" w:rsidRDefault="00A465C6" w:rsidP="00A465C6">
        <w:pPr>
          <w:pStyle w:val="Rodap"/>
          <w:ind w:left="4248" w:firstLine="4248"/>
          <w:jc w:val="right"/>
        </w:pPr>
        <w:r>
          <w:tab/>
        </w: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5812E0">
          <w:rPr>
            <w:noProof/>
          </w:rPr>
          <w:t>2</w:t>
        </w:r>
        <w:r>
          <w:fldChar w:fldCharType="end"/>
        </w:r>
        <w:r>
          <w:tab/>
        </w:r>
      </w:p>
    </w:sdtContent>
  </w:sdt>
  <w:p w:rsidR="00A465C6" w:rsidRDefault="00A465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B69" w:rsidRDefault="00FF6B69" w:rsidP="00951D8B">
      <w:pPr>
        <w:spacing w:after="0" w:line="240" w:lineRule="auto"/>
      </w:pPr>
      <w:r>
        <w:separator/>
      </w:r>
    </w:p>
  </w:footnote>
  <w:footnote w:type="continuationSeparator" w:id="0">
    <w:p w:rsidR="00FF6B69" w:rsidRDefault="00FF6B69" w:rsidP="00951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8B" w:rsidRDefault="00951D8B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-449581</wp:posOffset>
          </wp:positionV>
          <wp:extent cx="7549818" cy="10677525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ópia de ESTADO DO RIO GRANDE DO SUL_20250113_134251_0000_page-00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818" cy="1067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5941"/>
    <w:multiLevelType w:val="multilevel"/>
    <w:tmpl w:val="4210C3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186C67"/>
    <w:multiLevelType w:val="multilevel"/>
    <w:tmpl w:val="33C457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08C71C3"/>
    <w:multiLevelType w:val="multilevel"/>
    <w:tmpl w:val="06D44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5202486"/>
    <w:multiLevelType w:val="multilevel"/>
    <w:tmpl w:val="CB6C6B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7F011DD"/>
    <w:multiLevelType w:val="multilevel"/>
    <w:tmpl w:val="633A4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BD86D59"/>
    <w:multiLevelType w:val="multilevel"/>
    <w:tmpl w:val="88EC28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E3638F9"/>
    <w:multiLevelType w:val="multilevel"/>
    <w:tmpl w:val="50B474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FD61952"/>
    <w:multiLevelType w:val="multilevel"/>
    <w:tmpl w:val="A4C211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CA4EC8"/>
    <w:multiLevelType w:val="multilevel"/>
    <w:tmpl w:val="386A9D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1572486"/>
    <w:multiLevelType w:val="multilevel"/>
    <w:tmpl w:val="4CBE9E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4.1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29C59B2"/>
    <w:multiLevelType w:val="multilevel"/>
    <w:tmpl w:val="597E9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A3F4963"/>
    <w:multiLevelType w:val="multilevel"/>
    <w:tmpl w:val="155CF2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11505AD"/>
    <w:multiLevelType w:val="multilevel"/>
    <w:tmpl w:val="2F9E3B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9F45051"/>
    <w:multiLevelType w:val="multilevel"/>
    <w:tmpl w:val="78F6F8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3.3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ED872DA"/>
    <w:multiLevelType w:val="multilevel"/>
    <w:tmpl w:val="EBD4AF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3B05C54"/>
    <w:multiLevelType w:val="multilevel"/>
    <w:tmpl w:val="F364E9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40914F3"/>
    <w:multiLevelType w:val="multilevel"/>
    <w:tmpl w:val="377C0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6F96683"/>
    <w:multiLevelType w:val="multilevel"/>
    <w:tmpl w:val="B24A79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A106662"/>
    <w:multiLevelType w:val="multilevel"/>
    <w:tmpl w:val="E09ECA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8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13F75B4"/>
    <w:multiLevelType w:val="multilevel"/>
    <w:tmpl w:val="99AAB1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24C3A46"/>
    <w:multiLevelType w:val="multilevel"/>
    <w:tmpl w:val="BCDA90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3DC34FF"/>
    <w:multiLevelType w:val="multilevel"/>
    <w:tmpl w:val="4FB43A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3.4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3F32521"/>
    <w:multiLevelType w:val="multilevel"/>
    <w:tmpl w:val="64F0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7310513"/>
    <w:multiLevelType w:val="multilevel"/>
    <w:tmpl w:val="685604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6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C897F5D"/>
    <w:multiLevelType w:val="multilevel"/>
    <w:tmpl w:val="5CEE70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F3C2496"/>
    <w:multiLevelType w:val="multilevel"/>
    <w:tmpl w:val="8A9043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7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0263B07"/>
    <w:multiLevelType w:val="multilevel"/>
    <w:tmpl w:val="911457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1650AD4"/>
    <w:multiLevelType w:val="multilevel"/>
    <w:tmpl w:val="8E0602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6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3751C9C"/>
    <w:multiLevelType w:val="multilevel"/>
    <w:tmpl w:val="0900B7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7A261AD"/>
    <w:multiLevelType w:val="multilevel"/>
    <w:tmpl w:val="F1F04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E130467"/>
    <w:multiLevelType w:val="multilevel"/>
    <w:tmpl w:val="064253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F45423B"/>
    <w:multiLevelType w:val="multilevel"/>
    <w:tmpl w:val="E5F21D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5"/>
  </w:num>
  <w:num w:numId="4">
    <w:abstractNumId w:val="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3.%2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>
    <w:abstractNumId w:val="17"/>
  </w:num>
  <w:num w:numId="6">
    <w:abstractNumId w:val="1"/>
  </w:num>
  <w:num w:numId="7">
    <w:abstractNumId w:val="6"/>
  </w:num>
  <w:num w:numId="8">
    <w:abstractNumId w:val="26"/>
  </w:num>
  <w:num w:numId="9">
    <w:abstractNumId w:val="0"/>
  </w:num>
  <w:num w:numId="10">
    <w:abstractNumId w:val="30"/>
  </w:num>
  <w:num w:numId="11">
    <w:abstractNumId w:val="12"/>
  </w:num>
  <w:num w:numId="12">
    <w:abstractNumId w:val="8"/>
  </w:num>
  <w:num w:numId="13">
    <w:abstractNumId w:val="24"/>
  </w:num>
  <w:num w:numId="14">
    <w:abstractNumId w:val="29"/>
  </w:num>
  <w:num w:numId="15">
    <w:abstractNumId w:val="13"/>
  </w:num>
  <w:num w:numId="16">
    <w:abstractNumId w:val="21"/>
  </w:num>
  <w:num w:numId="17">
    <w:abstractNumId w:val="9"/>
  </w:num>
  <w:num w:numId="18">
    <w:abstractNumId w:val="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Text w:val="14.1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14.1.%3."/>
        <w:lvlJc w:val="left"/>
        <w:pPr>
          <w:ind w:left="1224" w:hanging="504"/>
        </w:pPr>
        <w:rPr>
          <w:rFonts w:hint="default"/>
          <w:b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9">
    <w:abstractNumId w:val="16"/>
  </w:num>
  <w:num w:numId="20">
    <w:abstractNumId w:val="14"/>
  </w:num>
  <w:num w:numId="21">
    <w:abstractNumId w:val="27"/>
  </w:num>
  <w:num w:numId="22">
    <w:abstractNumId w:val="25"/>
  </w:num>
  <w:num w:numId="23">
    <w:abstractNumId w:val="18"/>
  </w:num>
  <w:num w:numId="24">
    <w:abstractNumId w:val="2"/>
  </w:num>
  <w:num w:numId="25">
    <w:abstractNumId w:val="7"/>
  </w:num>
  <w:num w:numId="26">
    <w:abstractNumId w:val="11"/>
  </w:num>
  <w:num w:numId="27">
    <w:abstractNumId w:val="28"/>
  </w:num>
  <w:num w:numId="28">
    <w:abstractNumId w:val="20"/>
  </w:num>
  <w:num w:numId="29">
    <w:abstractNumId w:val="23"/>
  </w:num>
  <w:num w:numId="30">
    <w:abstractNumId w:val="19"/>
  </w:num>
  <w:num w:numId="31">
    <w:abstractNumId w:val="3"/>
  </w:num>
  <w:num w:numId="32">
    <w:abstractNumId w:val="10"/>
  </w:num>
  <w:num w:numId="33">
    <w:abstractNumId w:val="31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D8B"/>
    <w:rsid w:val="00045AD3"/>
    <w:rsid w:val="000A1C9A"/>
    <w:rsid w:val="000F2BA0"/>
    <w:rsid w:val="00162DED"/>
    <w:rsid w:val="001846E3"/>
    <w:rsid w:val="00303F4A"/>
    <w:rsid w:val="0037088F"/>
    <w:rsid w:val="00385E7D"/>
    <w:rsid w:val="00450101"/>
    <w:rsid w:val="0048329E"/>
    <w:rsid w:val="005812E0"/>
    <w:rsid w:val="006012B9"/>
    <w:rsid w:val="006D50F6"/>
    <w:rsid w:val="006F4EF1"/>
    <w:rsid w:val="007109C6"/>
    <w:rsid w:val="00746E51"/>
    <w:rsid w:val="007C52B6"/>
    <w:rsid w:val="007F70C7"/>
    <w:rsid w:val="00854F95"/>
    <w:rsid w:val="00857107"/>
    <w:rsid w:val="008A2629"/>
    <w:rsid w:val="008A44D4"/>
    <w:rsid w:val="008B1093"/>
    <w:rsid w:val="008F48CA"/>
    <w:rsid w:val="00951D8B"/>
    <w:rsid w:val="00A001F9"/>
    <w:rsid w:val="00A465C6"/>
    <w:rsid w:val="00A66565"/>
    <w:rsid w:val="00A9754F"/>
    <w:rsid w:val="00AA7C32"/>
    <w:rsid w:val="00C16DAD"/>
    <w:rsid w:val="00C2172B"/>
    <w:rsid w:val="00C83A35"/>
    <w:rsid w:val="00C93D50"/>
    <w:rsid w:val="00CD0FCD"/>
    <w:rsid w:val="00D14B17"/>
    <w:rsid w:val="00D333E9"/>
    <w:rsid w:val="00DD2EC9"/>
    <w:rsid w:val="00EB6894"/>
    <w:rsid w:val="00EF2E6A"/>
    <w:rsid w:val="00F06DBE"/>
    <w:rsid w:val="00F508BE"/>
    <w:rsid w:val="00F5522D"/>
    <w:rsid w:val="00FF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3A7981"/>
  <w15:chartTrackingRefBased/>
  <w15:docId w15:val="{DD437D42-1471-4CB4-9690-FE5CFADAE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88F"/>
    <w:rPr>
      <w:rFonts w:eastAsiaTheme="minorEastAsia"/>
      <w:lang w:eastAsia="pt-BR"/>
    </w:rPr>
  </w:style>
  <w:style w:type="paragraph" w:styleId="Ttulo6">
    <w:name w:val="heading 6"/>
    <w:basedOn w:val="Normal"/>
    <w:next w:val="Normal"/>
    <w:link w:val="Ttulo6Char"/>
    <w:uiPriority w:val="99"/>
    <w:qFormat/>
    <w:rsid w:val="00DD2EC9"/>
    <w:pPr>
      <w:widowControl w:val="0"/>
      <w:autoSpaceDE w:val="0"/>
      <w:autoSpaceDN w:val="0"/>
      <w:adjustRightInd w:val="0"/>
      <w:spacing w:after="0" w:line="240" w:lineRule="auto"/>
      <w:jc w:val="both"/>
      <w:outlineLvl w:val="5"/>
    </w:pPr>
    <w:rPr>
      <w:rFonts w:ascii="Arial" w:eastAsia="SimSun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51D8B"/>
  </w:style>
  <w:style w:type="paragraph" w:styleId="Rodap">
    <w:name w:val="footer"/>
    <w:basedOn w:val="Normal"/>
    <w:link w:val="Rodap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51D8B"/>
  </w:style>
  <w:style w:type="paragraph" w:styleId="PargrafodaLista">
    <w:name w:val="List Paragraph"/>
    <w:basedOn w:val="Normal"/>
    <w:uiPriority w:val="99"/>
    <w:rsid w:val="0037088F"/>
    <w:pPr>
      <w:ind w:left="720"/>
      <w:contextualSpacing/>
    </w:pPr>
  </w:style>
  <w:style w:type="character" w:customStyle="1" w:styleId="Ttulo6Char">
    <w:name w:val="Título 6 Char"/>
    <w:basedOn w:val="Fontepargpadro"/>
    <w:link w:val="Ttulo6"/>
    <w:uiPriority w:val="99"/>
    <w:rsid w:val="00DD2EC9"/>
    <w:rPr>
      <w:rFonts w:ascii="Arial" w:eastAsia="SimSu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qFormat/>
    <w:rsid w:val="00DD2EC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Arial" w:eastAsia="SimSun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rsid w:val="00DD2EC9"/>
    <w:rPr>
      <w:rFonts w:ascii="Arial" w:eastAsia="SimSun" w:hAnsi="Arial" w:cs="Arial"/>
      <w:lang w:eastAsia="pt-BR"/>
    </w:rPr>
  </w:style>
  <w:style w:type="paragraph" w:customStyle="1" w:styleId="Textopadro">
    <w:name w:val="Texto padrão"/>
    <w:rsid w:val="00DD2E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11</Pages>
  <Words>2209</Words>
  <Characters>11931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Licitação 3</cp:lastModifiedBy>
  <cp:revision>39</cp:revision>
  <cp:lastPrinted>2026-08-24T16:41:00Z</cp:lastPrinted>
  <dcterms:created xsi:type="dcterms:W3CDTF">2025-01-29T10:52:00Z</dcterms:created>
  <dcterms:modified xsi:type="dcterms:W3CDTF">2026-08-24T16:41:00Z</dcterms:modified>
</cp:coreProperties>
</file>