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9F9" w:rsidRPr="004859F9" w:rsidRDefault="004859F9" w:rsidP="004859F9">
      <w:pPr>
        <w:autoSpaceDE w:val="0"/>
        <w:autoSpaceDN w:val="0"/>
        <w:adjustRightInd w:val="0"/>
        <w:spacing w:after="0" w:line="240" w:lineRule="auto"/>
        <w:jc w:val="center"/>
        <w:rPr>
          <w:rFonts w:ascii="Arial" w:hAnsi="Arial" w:cs="Arial"/>
          <w:b/>
          <w:bCs/>
        </w:rPr>
      </w:pPr>
      <w:bookmarkStart w:id="0" w:name="_GoBack"/>
      <w:bookmarkEnd w:id="0"/>
      <w:r>
        <w:rPr>
          <w:rFonts w:ascii="Arial" w:hAnsi="Arial" w:cs="Arial"/>
          <w:b/>
          <w:bCs/>
        </w:rPr>
        <w:t>TERMO DE CREDENCIAMENTO NÚMERO 02</w:t>
      </w:r>
      <w:r w:rsidRPr="004859F9">
        <w:rPr>
          <w:rFonts w:ascii="Arial" w:hAnsi="Arial" w:cs="Arial"/>
          <w:b/>
          <w:bCs/>
        </w:rPr>
        <w:t xml:space="preserve">/2020 </w:t>
      </w:r>
    </w:p>
    <w:p w:rsidR="004859F9" w:rsidRPr="004859F9" w:rsidRDefault="004859F9" w:rsidP="004859F9">
      <w:pPr>
        <w:autoSpaceDE w:val="0"/>
        <w:autoSpaceDN w:val="0"/>
        <w:adjustRightInd w:val="0"/>
        <w:spacing w:after="0" w:line="240" w:lineRule="auto"/>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 MUNICÍPIO DE PLANALTO, pessoa jurídica de direito público interno, de ora em diante denominado CREDENCIANTE com sede na Rua Humberto de Campos, 732, prédio da Prefeitura Municipal, inscrito no CNPJ sob número 87.612.891/0001-15, neste ato representado pelo Prefeito Municipal, senhor ANTONIO CARLOS DAMIN, brasileiro, Casado, </w:t>
      </w:r>
      <w:r w:rsidRPr="00756489">
        <w:rPr>
          <w:rFonts w:ascii="Arial" w:hAnsi="Arial" w:cs="Arial"/>
        </w:rPr>
        <w:t xml:space="preserve">, brasileiro, Casado, CPF número </w:t>
      </w:r>
      <w:r>
        <w:rPr>
          <w:rFonts w:ascii="Arial" w:hAnsi="Arial" w:cs="Arial"/>
        </w:rPr>
        <w:t>219.391.620-20</w:t>
      </w:r>
      <w:r w:rsidRPr="00756489">
        <w:rPr>
          <w:rFonts w:ascii="Arial" w:hAnsi="Arial" w:cs="Arial"/>
        </w:rPr>
        <w:t xml:space="preserve">, </w:t>
      </w:r>
      <w:r>
        <w:rPr>
          <w:rFonts w:ascii="Arial" w:hAnsi="Arial" w:cs="Arial"/>
        </w:rPr>
        <w:t>RG</w:t>
      </w:r>
      <w:r w:rsidRPr="00756489">
        <w:rPr>
          <w:rFonts w:ascii="Arial" w:hAnsi="Arial" w:cs="Arial"/>
        </w:rPr>
        <w:t xml:space="preserve"> número </w:t>
      </w:r>
      <w:r>
        <w:rPr>
          <w:rFonts w:ascii="Arial" w:hAnsi="Arial" w:cs="Arial"/>
        </w:rPr>
        <w:t>1027342507</w:t>
      </w:r>
      <w:r w:rsidRPr="00756489">
        <w:rPr>
          <w:rFonts w:ascii="Arial" w:hAnsi="Arial" w:cs="Arial"/>
        </w:rPr>
        <w:t xml:space="preserve">, residente e domiciliado nesta cidade, na rua </w:t>
      </w:r>
      <w:r>
        <w:rPr>
          <w:rFonts w:ascii="Arial" w:hAnsi="Arial" w:cs="Arial"/>
        </w:rPr>
        <w:t>Siqueira Campos, 1970</w:t>
      </w:r>
      <w:r w:rsidRPr="00756489">
        <w:rPr>
          <w:rFonts w:ascii="Arial" w:hAnsi="Arial" w:cs="Arial"/>
        </w:rPr>
        <w:t xml:space="preserve">, </w:t>
      </w:r>
      <w:r>
        <w:rPr>
          <w:rFonts w:ascii="Arial" w:hAnsi="Arial" w:cs="Arial"/>
        </w:rPr>
        <w:t>Bairro Medianeira</w:t>
      </w:r>
      <w:r w:rsidRPr="004859F9">
        <w:rPr>
          <w:rFonts w:ascii="Arial" w:hAnsi="Arial" w:cs="Arial"/>
        </w:rPr>
        <w:t xml:space="preserve"> e, de outro lado, a empresa</w:t>
      </w:r>
      <w:r>
        <w:rPr>
          <w:rFonts w:ascii="Arial" w:hAnsi="Arial" w:cs="Arial"/>
        </w:rPr>
        <w:t xml:space="preserve"> LUIR LAURO DE VARGAS</w:t>
      </w:r>
      <w:r w:rsidR="00C054D2">
        <w:rPr>
          <w:rFonts w:ascii="Arial" w:hAnsi="Arial" w:cs="Arial"/>
        </w:rPr>
        <w:t xml:space="preserve"> E FILHOS LTDA - ME</w:t>
      </w:r>
      <w:r w:rsidRPr="004859F9">
        <w:rPr>
          <w:rFonts w:ascii="Arial" w:hAnsi="Arial" w:cs="Arial"/>
        </w:rPr>
        <w:t xml:space="preserve">, sociedade civil de prestação de serviços, de </w:t>
      </w:r>
      <w:r w:rsidR="00C054D2">
        <w:rPr>
          <w:rFonts w:ascii="Arial" w:hAnsi="Arial" w:cs="Arial"/>
        </w:rPr>
        <w:t>ag</w:t>
      </w:r>
      <w:r w:rsidRPr="004859F9">
        <w:rPr>
          <w:rFonts w:ascii="Arial" w:hAnsi="Arial" w:cs="Arial"/>
        </w:rPr>
        <w:t xml:space="preserve">ora em diante denominada somente CREDENCIADA, CNPJ sob número </w:t>
      </w:r>
      <w:r w:rsidR="00C054D2">
        <w:rPr>
          <w:rFonts w:ascii="Arial" w:hAnsi="Arial" w:cs="Arial"/>
        </w:rPr>
        <w:t>89.375.885/0001-17</w:t>
      </w:r>
      <w:r w:rsidRPr="004859F9">
        <w:rPr>
          <w:rFonts w:ascii="Arial" w:hAnsi="Arial" w:cs="Arial"/>
        </w:rPr>
        <w:t xml:space="preserve">, com sede em </w:t>
      </w:r>
      <w:r w:rsidR="00C054D2">
        <w:rPr>
          <w:rFonts w:ascii="Arial" w:hAnsi="Arial" w:cs="Arial"/>
        </w:rPr>
        <w:t>Planalto</w:t>
      </w:r>
      <w:r w:rsidRPr="004859F9">
        <w:rPr>
          <w:rFonts w:ascii="Arial" w:hAnsi="Arial" w:cs="Arial"/>
        </w:rPr>
        <w:t xml:space="preserve">/RS, na </w:t>
      </w:r>
      <w:r w:rsidR="00C054D2">
        <w:rPr>
          <w:rFonts w:ascii="Arial" w:hAnsi="Arial" w:cs="Arial"/>
        </w:rPr>
        <w:t>Rua General Osório, 741</w:t>
      </w:r>
      <w:r w:rsidRPr="004859F9">
        <w:rPr>
          <w:rFonts w:ascii="Arial" w:hAnsi="Arial" w:cs="Arial"/>
        </w:rPr>
        <w:t xml:space="preserve">, CEP número </w:t>
      </w:r>
      <w:r w:rsidR="00C054D2">
        <w:rPr>
          <w:rFonts w:ascii="Arial" w:hAnsi="Arial" w:cs="Arial"/>
        </w:rPr>
        <w:t>98470-000, representada por Igor de Vargas</w:t>
      </w:r>
      <w:r w:rsidRPr="004859F9">
        <w:rPr>
          <w:rFonts w:ascii="Arial" w:hAnsi="Arial" w:cs="Arial"/>
        </w:rPr>
        <w:t xml:space="preserve">, brasileiro, solteiro, residente na </w:t>
      </w:r>
      <w:r w:rsidR="00C054D2">
        <w:rPr>
          <w:rFonts w:ascii="Arial" w:hAnsi="Arial" w:cs="Arial"/>
        </w:rPr>
        <w:t>Rua General Osório, 743, centro</w:t>
      </w:r>
      <w:r w:rsidRPr="004859F9">
        <w:rPr>
          <w:rFonts w:ascii="Arial" w:hAnsi="Arial" w:cs="Arial"/>
        </w:rPr>
        <w:t xml:space="preserve">, CPF número </w:t>
      </w:r>
      <w:r w:rsidR="00C054D2">
        <w:rPr>
          <w:rFonts w:ascii="Arial" w:hAnsi="Arial" w:cs="Arial"/>
        </w:rPr>
        <w:t>028.734.250-67</w:t>
      </w:r>
      <w:r w:rsidRPr="004859F9">
        <w:rPr>
          <w:rFonts w:ascii="Arial" w:hAnsi="Arial" w:cs="Arial"/>
        </w:rPr>
        <w:t xml:space="preserve">, que versa sobre o CREDENCIAMENTO </w:t>
      </w:r>
      <w:r w:rsidR="00C054D2">
        <w:rPr>
          <w:rFonts w:ascii="Arial" w:hAnsi="Arial" w:cs="Arial"/>
        </w:rPr>
        <w:t>02/2020</w:t>
      </w:r>
      <w:r w:rsidRPr="004859F9">
        <w:rPr>
          <w:rFonts w:ascii="Arial" w:hAnsi="Arial" w:cs="Arial"/>
        </w:rPr>
        <w:t xml:space="preserve">, e, em conformidade com o disposto na Lei Federal nº 8.666/93, de 21 de junho de 1993 e suas alterações, e ao Edital de CREDENCIAMENTO N.º 02/2020, celebram o presente CONTRATO, nos termos das cláusulas que se seguem: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PRIMEIRA - DO OBJETO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CREDENCIAMENTO DE PESSOAS JURÍDICAS PARA SISTEMA DE MUTIRAO O FORNECIMENTO DE LENTES E ARMAÇÕES PARA ÓCULOS DE GRAU PARA MANUTENÇÃO DAS ATIVIDADES DA SECRETARIA DE SAÚDE DE PLANALTO, conforme e especificações contidas no anexo I deste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Parágrafo primeiro: Somente serão fornecidas lentes e armações para óculos de grau para pacientes com prescrição médica de profissional oftalmologista SUS, autorizada pela secretaria da saúde.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Parágrafo segundo: A secretaria de saúde fornecerá ao paciente que possui a prescrição médica, óculos padrão com armação e lentes nos modelos e valores indicados no ANEXO I do presente edital, sendo que o pagamento será efetuado diretamente a credenciada mediante a apresentação dos documentos exigidos no edital. O paciente deverá procurar a credenciada para medida e entrega do mesmo.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SEGUNDA - DO VALOR</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Os valores máximos que serão pagos pelo Município ao </w:t>
      </w:r>
      <w:proofErr w:type="gramStart"/>
      <w:r w:rsidRPr="004859F9">
        <w:rPr>
          <w:rFonts w:ascii="Arial" w:hAnsi="Arial" w:cs="Arial"/>
        </w:rPr>
        <w:t>Credenciado(</w:t>
      </w:r>
      <w:proofErr w:type="gramEnd"/>
      <w:r w:rsidRPr="004859F9">
        <w:rPr>
          <w:rFonts w:ascii="Arial" w:hAnsi="Arial" w:cs="Arial"/>
        </w:rPr>
        <w:t xml:space="preserve">a) por serviço realizado, conforme informado no Anexo I deste edital, conforme disponibilidade dos recursos financeiros, sendo que estes deverão serem consultados pelo </w:t>
      </w:r>
      <w:r w:rsidR="00C054D2" w:rsidRPr="004859F9">
        <w:rPr>
          <w:rFonts w:ascii="Arial" w:hAnsi="Arial" w:cs="Arial"/>
        </w:rPr>
        <w:t>secretário</w:t>
      </w:r>
      <w:r w:rsidRPr="004859F9">
        <w:rPr>
          <w:rFonts w:ascii="Arial" w:hAnsi="Arial" w:cs="Arial"/>
        </w:rPr>
        <w:t xml:space="preserve"> da Saúde antes do encaminhamento.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TERCEIRA - DA PRESTAÇÃO DOS SERVIÇOS E PRAZO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Os Serviços/objetos serão entregues em sede própria da Empresa Credenciada, conforme necessidade do município, e mediante Autorização da Secretaria Municipal de Saúde, sendo que para isso a empresa deverá disponibilizar de um ambiente estruturado, além de profissionais, equipamentos e materiais adequados para o fim que se destina. A credenciada deverá mensalmente emitir nota fiscal e relatório com o nome, CPF, tipo de objeto entregue, data e assinatura do paciente, bem como a prescrição médica de profissional oftalmologista que comprove que o paciente necessita de óculos de grau.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lastRenderedPageBreak/>
        <w:t xml:space="preserve">Além da documentação exigida, os credenciados poderão ser vistoriados a qualquer tempo, pela equipe designada pela administração municipal, a qual analisará e avaliará a documentação e realizará vistoria.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Fica reservada, ao município a faculdade de cancelar, no todo ou em parte, adiar, revogar, prorrogar ou anular o presente Credenciamento, de acordo com seus interesses sem direito, às entidades, a qualquer reclamação, indenização, reembolso ou compensação, recebendo tão somente o valor dos serviços já prestados.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QUARTA - DA VIGÊNCIA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O presente objetivo terá como vigência 90 dias após a assinatura do termo de credenciamento.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QUINTA - DA FORMA DE PAGAMENTO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5.1 – As autorizações para a realização dos serviços e seus respectivos pagamentos somente serão realizados conforme disponibilidade dos recursos financeiros, sob responsabilidade do </w:t>
      </w:r>
      <w:proofErr w:type="gramStart"/>
      <w:r w:rsidR="00C054D2" w:rsidRPr="004859F9">
        <w:rPr>
          <w:rFonts w:ascii="Arial" w:hAnsi="Arial" w:cs="Arial"/>
        </w:rPr>
        <w:t>Secretário</w:t>
      </w:r>
      <w:r w:rsidRPr="004859F9">
        <w:rPr>
          <w:rFonts w:ascii="Arial" w:hAnsi="Arial" w:cs="Arial"/>
        </w:rPr>
        <w:t>(</w:t>
      </w:r>
      <w:proofErr w:type="gramEnd"/>
      <w:r w:rsidRPr="004859F9">
        <w:rPr>
          <w:rFonts w:ascii="Arial" w:hAnsi="Arial" w:cs="Arial"/>
        </w:rPr>
        <w:t xml:space="preserve">a) Municipal de Saúde do Município de Planalto mediante: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a) Para</w:t>
      </w:r>
      <w:proofErr w:type="gramEnd"/>
      <w:r w:rsidRPr="004859F9">
        <w:rPr>
          <w:rFonts w:ascii="Arial" w:hAnsi="Arial" w:cs="Arial"/>
        </w:rPr>
        <w:t xml:space="preserve"> que seja realizado o pagamento dos serviços, a Credenciada deverá apresentar, juntamente com a nota fiscal, a planilha de controle.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Emissão de Nota Fiscal de Prestação de Serviço.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c) Os</w:t>
      </w:r>
      <w:proofErr w:type="gramEnd"/>
      <w:r w:rsidRPr="004859F9">
        <w:rPr>
          <w:rFonts w:ascii="Arial" w:hAnsi="Arial" w:cs="Arial"/>
        </w:rPr>
        <w:t xml:space="preserve"> valores serão pagos a CREDENCIADA mensalmente até o 5º dia útil após a liquidação mediante apresentação/emissão da nota fiscal atestada pelo secretário da pasta, acompanhada das planilhas de controle, em conta corrente em nome do Credenciado, conforme a realização dos serviços, sendo que a emissão da nota fiscal deve ser efetuada até o </w:t>
      </w:r>
      <w:r w:rsidR="00C054D2" w:rsidRPr="004859F9">
        <w:rPr>
          <w:rFonts w:ascii="Arial" w:hAnsi="Arial" w:cs="Arial"/>
        </w:rPr>
        <w:t>último</w:t>
      </w:r>
      <w:r w:rsidRPr="004859F9">
        <w:rPr>
          <w:rFonts w:ascii="Arial" w:hAnsi="Arial" w:cs="Arial"/>
        </w:rPr>
        <w:t xml:space="preserve"> dia útil do mês em curso;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d) O</w:t>
      </w:r>
      <w:r w:rsidR="00C054D2">
        <w:rPr>
          <w:rFonts w:ascii="Arial" w:hAnsi="Arial" w:cs="Arial"/>
        </w:rPr>
        <w:t>s</w:t>
      </w:r>
      <w:proofErr w:type="gramEnd"/>
      <w:r w:rsidRPr="004859F9">
        <w:rPr>
          <w:rFonts w:ascii="Arial" w:hAnsi="Arial" w:cs="Arial"/>
        </w:rPr>
        <w:t xml:space="preserve"> preço</w:t>
      </w:r>
      <w:r w:rsidR="00C054D2">
        <w:rPr>
          <w:rFonts w:ascii="Arial" w:hAnsi="Arial" w:cs="Arial"/>
        </w:rPr>
        <w:t>s</w:t>
      </w:r>
      <w:r w:rsidRPr="004859F9">
        <w:rPr>
          <w:rFonts w:ascii="Arial" w:hAnsi="Arial" w:cs="Arial"/>
        </w:rPr>
        <w:t xml:space="preserve"> dos serviços serão fixos e irreajustáveis para o ano de 2020, sendo que caso for de comum acordo entre as partes.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SEXTA - DAS CONDIÇÕES DE EXECUÇÃO E OBRIGAÇÕES DA CREDENCIADA E CREDENCIANTE</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2.1 – Poderão participar deste edital, pessoas jurídicas do ramo pertinente, estabelecidas no Município, que atenderem a todas as exigências deste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2..2 - O processo em questão caracteriza uma relação de credenciamento com possibilidade de contratação para aquisição de Serviço;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2.3 - O CREDENCIADO deverá manter durante a vigência deste Termo às condições de habilitação exigidas para a sua celebração;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2.4 - Todos os encargos trabalhistas, previdenciários, fiscais e comerciais resultantes da execução do serviço serão de exclusiva responsabilidade da Credenciada.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2.5 - É vedado: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O credenciamento de empresa que possua em seu quadro social ou de empregados, prestador de serviços ou servidor público contratado sob qualquer título no município CREDENCIANTE, além de pessoa (s) </w:t>
      </w:r>
      <w:proofErr w:type="gramStart"/>
      <w:r w:rsidRPr="004859F9">
        <w:rPr>
          <w:rFonts w:ascii="Arial" w:hAnsi="Arial" w:cs="Arial"/>
        </w:rPr>
        <w:t>ocupante(</w:t>
      </w:r>
      <w:proofErr w:type="gramEnd"/>
      <w:r w:rsidRPr="004859F9">
        <w:rPr>
          <w:rFonts w:ascii="Arial" w:hAnsi="Arial" w:cs="Arial"/>
        </w:rPr>
        <w:t xml:space="preserve">s) de cargo eletivo ou com registro oficial de candidatura a cargos políticos no município CREDENCIANTE sob pena de rescisão do termo de credenciamento;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A transferência dos direitos e obrigações decorrentes desse Termo.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 O fornecimento através do credenciamento de óculos/ lentes fora da especificação e valores contidos no edital, sendo que caso a empresa </w:t>
      </w:r>
      <w:proofErr w:type="spellStart"/>
      <w:r w:rsidRPr="004859F9">
        <w:rPr>
          <w:rFonts w:ascii="Arial" w:hAnsi="Arial" w:cs="Arial"/>
        </w:rPr>
        <w:t>fornecer</w:t>
      </w:r>
      <w:proofErr w:type="spellEnd"/>
      <w:r w:rsidRPr="004859F9">
        <w:rPr>
          <w:rFonts w:ascii="Arial" w:hAnsi="Arial" w:cs="Arial"/>
        </w:rPr>
        <w:t xml:space="preserve"> o município não se responsabilizará pelo pagamento.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lastRenderedPageBreak/>
        <w:t xml:space="preserve">2.6 - Incumbe a administração municipal por intermédio do </w:t>
      </w:r>
      <w:proofErr w:type="gramStart"/>
      <w:r w:rsidRPr="004859F9">
        <w:rPr>
          <w:rFonts w:ascii="Arial" w:hAnsi="Arial" w:cs="Arial"/>
        </w:rPr>
        <w:t>Secretário(</w:t>
      </w:r>
      <w:proofErr w:type="gramEnd"/>
      <w:r w:rsidRPr="004859F9">
        <w:rPr>
          <w:rFonts w:ascii="Arial" w:hAnsi="Arial" w:cs="Arial"/>
        </w:rPr>
        <w:t xml:space="preserve">a) de Saúde, ora nominado fiscal do contrato: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Fiscalizar o fornecimento do objeto contratado e o estabelecimento comercial, bem como atestar nas notas fiscais/faturas o efetivo fornecimento do objeto deste contrato.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w:t>
      </w:r>
      <w:proofErr w:type="gramStart"/>
      <w:r w:rsidRPr="004859F9">
        <w:rPr>
          <w:rFonts w:ascii="Arial" w:hAnsi="Arial" w:cs="Arial"/>
        </w:rPr>
        <w:t>efetuar</w:t>
      </w:r>
      <w:proofErr w:type="gramEnd"/>
      <w:r w:rsidRPr="004859F9">
        <w:rPr>
          <w:rFonts w:ascii="Arial" w:hAnsi="Arial" w:cs="Arial"/>
        </w:rPr>
        <w:t xml:space="preserve"> os pagamentos à Contratada.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III – aplicar à Contratada as penalidades regulamentares em caso de necessidade.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IV – Realizar o controle do fornecimento</w:t>
      </w:r>
      <w:r w:rsidR="00C054D2">
        <w:rPr>
          <w:rFonts w:ascii="Arial" w:hAnsi="Arial" w:cs="Arial"/>
        </w:rPr>
        <w:t xml:space="preserve"> dos óculos (armações e lentes)</w:t>
      </w:r>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2.7 - Incumbe à Contratada, além de outras incluídas neste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w:t>
      </w:r>
      <w:proofErr w:type="gramStart"/>
      <w:r w:rsidRPr="004859F9">
        <w:rPr>
          <w:rFonts w:ascii="Arial" w:hAnsi="Arial" w:cs="Arial"/>
        </w:rPr>
        <w:t>realizar</w:t>
      </w:r>
      <w:proofErr w:type="gramEnd"/>
      <w:r w:rsidRPr="004859F9">
        <w:rPr>
          <w:rFonts w:ascii="Arial" w:hAnsi="Arial" w:cs="Arial"/>
        </w:rPr>
        <w:t xml:space="preserve"> a prestação dos serviços, objeto do presente contrato, nos prazos e condições previstos conforme edital de credenciamento 02/2020;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w:t>
      </w:r>
      <w:proofErr w:type="gramStart"/>
      <w:r w:rsidRPr="004859F9">
        <w:rPr>
          <w:rFonts w:ascii="Arial" w:hAnsi="Arial" w:cs="Arial"/>
        </w:rPr>
        <w:t>pagar</w:t>
      </w:r>
      <w:proofErr w:type="gramEnd"/>
      <w:r w:rsidRPr="004859F9">
        <w:rPr>
          <w:rFonts w:ascii="Arial" w:hAnsi="Arial" w:cs="Arial"/>
        </w:rPr>
        <w:t xml:space="preserve"> todos os tributos, contribuições fiscais e para fiscais que incidam ou venham a incidir, direta e indiretamente, sobre os materiais fornecidos;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III – franquear a entrada de servidores do Município para verificação/fiscalização do estabelecimento e, principalmente, a de regularização junto aos órgãos competentes do estabelecimento;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IV - </w:t>
      </w:r>
      <w:proofErr w:type="gramStart"/>
      <w:r w:rsidRPr="004859F9">
        <w:rPr>
          <w:rFonts w:ascii="Arial" w:hAnsi="Arial" w:cs="Arial"/>
        </w:rPr>
        <w:t>atender</w:t>
      </w:r>
      <w:proofErr w:type="gramEnd"/>
      <w:r w:rsidRPr="004859F9">
        <w:rPr>
          <w:rFonts w:ascii="Arial" w:hAnsi="Arial" w:cs="Arial"/>
        </w:rPr>
        <w:t xml:space="preserve"> prontamente quaisquer exigências da fiscalização do contrato, inerentes ao objeto do credenciamento;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 - </w:t>
      </w:r>
      <w:proofErr w:type="gramStart"/>
      <w:r w:rsidRPr="004859F9">
        <w:rPr>
          <w:rFonts w:ascii="Arial" w:hAnsi="Arial" w:cs="Arial"/>
        </w:rPr>
        <w:t>manter</w:t>
      </w:r>
      <w:proofErr w:type="gramEnd"/>
      <w:r w:rsidRPr="004859F9">
        <w:rPr>
          <w:rFonts w:ascii="Arial" w:hAnsi="Arial" w:cs="Arial"/>
        </w:rPr>
        <w:t xml:space="preserve">, durante a execução do contrato, as mesmas condições da habilitação.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 - </w:t>
      </w:r>
      <w:proofErr w:type="gramStart"/>
      <w:r w:rsidRPr="004859F9">
        <w:rPr>
          <w:rFonts w:ascii="Arial" w:hAnsi="Arial" w:cs="Arial"/>
        </w:rPr>
        <w:t>assumir</w:t>
      </w:r>
      <w:proofErr w:type="gramEnd"/>
      <w:r w:rsidRPr="004859F9">
        <w:rPr>
          <w:rFonts w:ascii="Arial" w:hAnsi="Arial" w:cs="Arial"/>
        </w:rPr>
        <w:t xml:space="preserve"> todos os gastos e despesas que fizer, para o fornecimento do objeto licitado.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VII –Atender prontamente quaisquer exigências da fiscalização do contrato, inerentes ao objeto da contratação;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VIII – Entregar, juntamente com a nota fiscal, a prescrição médica para o uso de óculos de grau emitida por oftalmologista, relatório individualizado do paciente beneficiado com o fornecimento de armações para óculo, lentes, com nome, CPF, data inicial do pedido e final de entrega, sobre o qual deverá constar, obrigatoriamente, a assinatura do paciente.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IX- Os materiais devem ser de primeira linha e ótima qualidade.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X – </w:t>
      </w:r>
      <w:proofErr w:type="gramStart"/>
      <w:r w:rsidRPr="004859F9">
        <w:rPr>
          <w:rFonts w:ascii="Arial" w:hAnsi="Arial" w:cs="Arial"/>
        </w:rPr>
        <w:t>substituir</w:t>
      </w:r>
      <w:proofErr w:type="gramEnd"/>
      <w:r w:rsidRPr="004859F9">
        <w:rPr>
          <w:rFonts w:ascii="Arial" w:hAnsi="Arial" w:cs="Arial"/>
        </w:rPr>
        <w:t xml:space="preserve"> sem custo para o município e o paciente, no prazo máximo de até 5 dias uteis armações/lentes que apresentar qualquer tipo de problema quando da entrega ao paciente.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XI – Entregar no prazo máximo de 15 dias, as armações/lentes a partir da solicitação do município.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SÉTIMA - DA FISCALIZAÇÃO E CONTROLE DOS SERVIÇOS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fiscalização e controle de termos de credenciamento ficarão a cargo da Secretaria Municipal de Saúde, ora nominado fiscal do credenciamento, a qual deve aferir as quantidades executadas, qualidade dos serviços prestados e a existência de recurso antes do encaminhamento dos usuários.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OITAVA - DOTAÇÃO ORÇAMENTÁRIA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Para contratação do objeto desta licitação os recursos previstos correrão por conta das seguintes dotações orçamentárias.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CLAUSULA NONA – DAS SANÇÕES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credenciada que deixar de entregar documentação exigida, apresentar documentação falsa, ensejar o retardamento da execução de seu objeto, não mantiver a proposta, falhar ou fraudar na entrega do objeto, comportar-se de modo inidôneo ou cometer fraude fiscal, ficará impedida de licitar e contratar/credenciar com a Administração Pública, pelo prazo de até dois anos, enquanto perdurarem os motivos determinantes da punição ou até que seja promovida a reabilitação perante </w:t>
      </w:r>
      <w:r w:rsidRPr="004859F9">
        <w:rPr>
          <w:rFonts w:ascii="Arial" w:hAnsi="Arial" w:cs="Arial"/>
        </w:rPr>
        <w:lastRenderedPageBreak/>
        <w:t xml:space="preserve">a própria autoridade que aplicou a penalidade, sem prejuízo das multas previstas neste e das demais cominações legais. Em caso de inexecução do objeto, erro de execução, execução imperfeita, mora de execução, inadimplemento infração a qualquer clausula deste termo de credenciamento, ou não veracidade das informações prestadas, a Contratada estará sujeita às seguintes penalidades: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w:t>
      </w:r>
      <w:proofErr w:type="gramStart"/>
      <w:r w:rsidRPr="004859F9">
        <w:rPr>
          <w:rFonts w:ascii="Arial" w:hAnsi="Arial" w:cs="Arial"/>
        </w:rPr>
        <w:t>advertência</w:t>
      </w:r>
      <w:proofErr w:type="gramEnd"/>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Multas: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II .</w:t>
      </w:r>
      <w:proofErr w:type="gramEnd"/>
      <w:r w:rsidRPr="004859F9">
        <w:rPr>
          <w:rFonts w:ascii="Arial" w:hAnsi="Arial" w:cs="Arial"/>
        </w:rPr>
        <w:t xml:space="preserve">I. Por atraso injustificado no cumprimento de contrato de fornecimento: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multa de 25% (vinte e cinco por cento), por dia de atraso, sobre o valor </w:t>
      </w:r>
      <w:proofErr w:type="gramStart"/>
      <w:r w:rsidRPr="004859F9">
        <w:rPr>
          <w:rFonts w:ascii="Arial" w:hAnsi="Arial" w:cs="Arial"/>
        </w:rPr>
        <w:t>do(</w:t>
      </w:r>
      <w:proofErr w:type="gramEnd"/>
      <w:r w:rsidRPr="004859F9">
        <w:rPr>
          <w:rFonts w:ascii="Arial" w:hAnsi="Arial" w:cs="Arial"/>
        </w:rPr>
        <w:t xml:space="preserve">s) produto(s) que não forem entregues no prazo fixado neste contrato e/ou por dia de atraso para substituição dos produtos recusados, com defeito de fabricação e/ou no atraso para fazer os reparos, consertos, ... ;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rescisão unilateral do contrato após o 5 dia de atraso na execução, entrega, substituição, reparos, consertos, .... </w:t>
      </w:r>
    </w:p>
    <w:p w:rsidR="004859F9" w:rsidRPr="004859F9" w:rsidRDefault="00C054D2" w:rsidP="004859F9">
      <w:pPr>
        <w:autoSpaceDE w:val="0"/>
        <w:autoSpaceDN w:val="0"/>
        <w:adjustRightInd w:val="0"/>
        <w:spacing w:after="0" w:line="240" w:lineRule="auto"/>
        <w:jc w:val="both"/>
        <w:rPr>
          <w:rFonts w:ascii="Arial" w:hAnsi="Arial" w:cs="Arial"/>
        </w:rPr>
      </w:pPr>
      <w:r>
        <w:rPr>
          <w:rFonts w:ascii="Arial" w:hAnsi="Arial" w:cs="Arial"/>
        </w:rPr>
        <w:t>III - descredenciamento; n</w:t>
      </w:r>
      <w:r w:rsidR="004859F9" w:rsidRPr="004859F9">
        <w:rPr>
          <w:rFonts w:ascii="Arial" w:hAnsi="Arial" w:cs="Arial"/>
        </w:rPr>
        <w:t xml:space="preserve">o processo de aplicação de penalidades, é assegurado o direito ao contraditório e à ampla defesa, ficando esclarecido que o prazo para apresentação de defesa prévia será de 5 (cinco) dias úteis contados da respectiva intimação. As sanções previstas no inciso I da clausula nona poderão ser aplicadas juntamente com a do inciso II.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b/>
          <w:bCs/>
        </w:rPr>
        <w:t>CLÁUSULA DECIMA – DO DESCREDENCIAMENTO</w:t>
      </w:r>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 descredenciamento poderá se dar numa das seguintes hipóteses: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pela ocorrência de seu termo final;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por solicitação do CREDENCIADO;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 por acordo entre as partes;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D) unilateral, pelo CREDENCIANTE, por conveniência administrativa, ou após o devido processo legal, no caso de descumprimento de condição estabelecida no edital ou no Termo de Credenciamento. </w:t>
      </w: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DÉCIMA PRIMEIRA - DO FORO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Fica eleito o foro da Comarca de Planalto/RS, para dirimir as dúvidas oriundas deste Termo, quando não solvidas administrativamente. E, por estarem justos e acordados, assinam o presente Termo, em cinco vias de igual teor e forma.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C054D2" w:rsidP="004859F9">
      <w:pPr>
        <w:autoSpaceDE w:val="0"/>
        <w:autoSpaceDN w:val="0"/>
        <w:adjustRightInd w:val="0"/>
        <w:spacing w:after="0" w:line="240" w:lineRule="auto"/>
        <w:jc w:val="both"/>
        <w:rPr>
          <w:rFonts w:ascii="Arial" w:hAnsi="Arial" w:cs="Arial"/>
        </w:rPr>
      </w:pPr>
      <w:r>
        <w:rPr>
          <w:rFonts w:ascii="Arial" w:hAnsi="Arial" w:cs="Arial"/>
        </w:rPr>
        <w:t>Planalto/</w:t>
      </w:r>
      <w:r w:rsidR="004859F9" w:rsidRPr="004859F9">
        <w:rPr>
          <w:rFonts w:ascii="Arial" w:hAnsi="Arial" w:cs="Arial"/>
        </w:rPr>
        <w:t>RS</w:t>
      </w:r>
      <w:r>
        <w:rPr>
          <w:rFonts w:ascii="Arial" w:hAnsi="Arial" w:cs="Arial"/>
        </w:rPr>
        <w:t xml:space="preserve"> 17</w:t>
      </w:r>
      <w:r w:rsidR="004859F9" w:rsidRPr="004859F9">
        <w:rPr>
          <w:rFonts w:ascii="Arial" w:hAnsi="Arial" w:cs="Arial"/>
        </w:rPr>
        <w:t xml:space="preserve"> de </w:t>
      </w:r>
      <w:r>
        <w:rPr>
          <w:rFonts w:ascii="Arial" w:hAnsi="Arial" w:cs="Arial"/>
        </w:rPr>
        <w:t xml:space="preserve">agosto </w:t>
      </w:r>
      <w:r w:rsidR="004859F9" w:rsidRPr="004859F9">
        <w:rPr>
          <w:rFonts w:ascii="Arial" w:hAnsi="Arial" w:cs="Arial"/>
        </w:rPr>
        <w:t xml:space="preserve">de 2020.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MUNICÍPIO DE PLANALTO                       </w:t>
      </w:r>
      <w:r w:rsidR="00C054D2">
        <w:rPr>
          <w:rFonts w:ascii="Arial" w:hAnsi="Arial" w:cs="Arial"/>
        </w:rPr>
        <w:tab/>
      </w:r>
      <w:r w:rsidRPr="004859F9">
        <w:rPr>
          <w:rFonts w:ascii="Arial" w:hAnsi="Arial" w:cs="Arial"/>
        </w:rPr>
        <w:t xml:space="preserve">   </w:t>
      </w:r>
      <w:r w:rsidR="00C054D2">
        <w:rPr>
          <w:rFonts w:ascii="Arial" w:hAnsi="Arial" w:cs="Arial"/>
        </w:rPr>
        <w:t>LUIR LAURO DE VARGAS E FILHOS LTDA ME</w:t>
      </w:r>
    </w:p>
    <w:p w:rsidR="004859F9" w:rsidRPr="004859F9" w:rsidRDefault="004859F9" w:rsidP="00C054D2">
      <w:pPr>
        <w:autoSpaceDE w:val="0"/>
        <w:autoSpaceDN w:val="0"/>
        <w:adjustRightInd w:val="0"/>
        <w:spacing w:after="0" w:line="240" w:lineRule="auto"/>
        <w:ind w:firstLine="708"/>
        <w:jc w:val="both"/>
        <w:rPr>
          <w:rFonts w:ascii="Arial" w:hAnsi="Arial" w:cs="Arial"/>
        </w:rPr>
      </w:pPr>
      <w:proofErr w:type="spellStart"/>
      <w:r w:rsidRPr="004859F9">
        <w:rPr>
          <w:rFonts w:ascii="Arial" w:hAnsi="Arial" w:cs="Arial"/>
        </w:rPr>
        <w:t>Credenciante</w:t>
      </w:r>
      <w:proofErr w:type="spellEnd"/>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t>Empresa credenciada</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TESTEMUNHAS: 1..............................</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                               2.............................</w:t>
      </w:r>
    </w:p>
    <w:p w:rsidR="00E46698" w:rsidRDefault="00E46698"/>
    <w:sectPr w:rsidR="00E46698" w:rsidSect="00A074C3">
      <w:pgSz w:w="11907" w:h="16840"/>
      <w:pgMar w:top="2835" w:right="1134" w:bottom="1814" w:left="1134" w:header="254" w:footer="2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9F9"/>
    <w:rsid w:val="004859F9"/>
    <w:rsid w:val="00C054D2"/>
    <w:rsid w:val="00E46698"/>
    <w:rsid w:val="00F52D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56DF64-DA6A-4BDB-8DF6-B14C2116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054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5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1772</Words>
  <Characters>9569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PM3575</dc:creator>
  <cp:keywords/>
  <dc:description/>
  <cp:lastModifiedBy>PM3575</cp:lastModifiedBy>
  <cp:revision>2</cp:revision>
  <cp:lastPrinted>2020-08-17T18:50:00Z</cp:lastPrinted>
  <dcterms:created xsi:type="dcterms:W3CDTF">2020-08-17T19:09:00Z</dcterms:created>
  <dcterms:modified xsi:type="dcterms:W3CDTF">2020-08-17T19:09:00Z</dcterms:modified>
</cp:coreProperties>
</file>