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763E" w:rsidRPr="00AA3539" w:rsidRDefault="00CD763E" w:rsidP="00AA3539">
      <w:pPr>
        <w:pStyle w:val="Corpodetexto"/>
        <w:spacing w:before="1" w:line="360" w:lineRule="auto"/>
        <w:ind w:left="0"/>
        <w:rPr>
          <w:rFonts w:ascii="Arial" w:hAnsi="Arial" w:cs="Arial"/>
          <w:sz w:val="24"/>
          <w:szCs w:val="24"/>
        </w:rPr>
      </w:pPr>
    </w:p>
    <w:p w:rsidR="00CD763E" w:rsidRPr="00DB1E38" w:rsidRDefault="004A6724" w:rsidP="00DB1E38">
      <w:pPr>
        <w:pStyle w:val="Ttulo1"/>
        <w:spacing w:before="1" w:line="360" w:lineRule="auto"/>
        <w:ind w:left="4395" w:right="2979" w:hanging="1701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CONTRATO</w:t>
      </w:r>
      <w:r w:rsidR="007C07FC">
        <w:rPr>
          <w:rFonts w:ascii="Arial" w:hAnsi="Arial" w:cs="Arial"/>
          <w:sz w:val="24"/>
          <w:szCs w:val="24"/>
        </w:rPr>
        <w:t xml:space="preserve"> Nº </w:t>
      </w:r>
      <w:r w:rsidR="00DB1E38">
        <w:rPr>
          <w:rFonts w:ascii="Arial" w:hAnsi="Arial" w:cs="Arial"/>
          <w:sz w:val="24"/>
          <w:szCs w:val="24"/>
        </w:rPr>
        <w:t>38/2026</w:t>
      </w:r>
    </w:p>
    <w:p w:rsidR="00195156" w:rsidRPr="00AA3539" w:rsidRDefault="00195156" w:rsidP="00AA3539">
      <w:pPr>
        <w:pStyle w:val="Corpodetexto"/>
        <w:spacing w:line="360" w:lineRule="auto"/>
        <w:ind w:left="0"/>
        <w:rPr>
          <w:rFonts w:ascii="Arial" w:hAnsi="Arial" w:cs="Arial"/>
          <w:b/>
          <w:sz w:val="24"/>
          <w:szCs w:val="24"/>
        </w:rPr>
      </w:pPr>
    </w:p>
    <w:p w:rsidR="00CD763E" w:rsidRPr="00AA3539" w:rsidRDefault="004A6724" w:rsidP="00EA5447">
      <w:pPr>
        <w:pStyle w:val="Corpodetexto"/>
        <w:spacing w:line="360" w:lineRule="auto"/>
        <w:ind w:left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Contrato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que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entre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si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celebram,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um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lado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</w:rPr>
        <w:t>MUNICÍPIO</w:t>
      </w:r>
      <w:r w:rsidRPr="00AA3539">
        <w:rPr>
          <w:rFonts w:ascii="Arial" w:hAnsi="Arial" w:cs="Arial"/>
          <w:b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</w:rPr>
        <w:t>DE</w:t>
      </w:r>
      <w:r w:rsidRPr="00AA3539">
        <w:rPr>
          <w:rFonts w:ascii="Arial" w:hAnsi="Arial" w:cs="Arial"/>
          <w:b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</w:rPr>
        <w:t>PLANALTO</w:t>
      </w:r>
      <w:r w:rsidRPr="00AA3539">
        <w:rPr>
          <w:rFonts w:ascii="Arial" w:hAnsi="Arial" w:cs="Arial"/>
          <w:sz w:val="24"/>
          <w:szCs w:val="24"/>
        </w:rPr>
        <w:t>,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Estado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Rio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Grande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4"/>
          <w:sz w:val="24"/>
          <w:szCs w:val="24"/>
        </w:rPr>
        <w:t>Sul,</w:t>
      </w:r>
      <w:r w:rsidR="00AA3539">
        <w:rPr>
          <w:rFonts w:ascii="Arial" w:hAnsi="Arial" w:cs="Arial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 endereço da Prefeitura na Rua Humberto de Campos, 732, Planalto/RS, inscrito no CNPJ sob n.º 87.612.891/0001-15, neste ato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representado pelo PREFEITO MUNICIPAL, Sr. Cristiano Gnoatto, doravante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denominado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CONTRATANTE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simplesmente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MUNICÍPIO,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Empresa</w:t>
      </w:r>
      <w:r w:rsid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="00775697" w:rsidRPr="00775697">
        <w:rPr>
          <w:rFonts w:ascii="Arial" w:hAnsi="Arial" w:cs="Arial"/>
          <w:b/>
          <w:sz w:val="24"/>
          <w:szCs w:val="24"/>
        </w:rPr>
        <w:t>RESIDENCIAL TERAPEUTICO TORNERO VITAE LTDA</w:t>
      </w:r>
      <w:r w:rsidRPr="00AA3539">
        <w:rPr>
          <w:rFonts w:ascii="Arial" w:hAnsi="Arial" w:cs="Arial"/>
          <w:sz w:val="24"/>
          <w:szCs w:val="24"/>
        </w:rPr>
        <w:t>,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sede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na</w:t>
      </w:r>
      <w:r w:rsidR="00AA3539">
        <w:rPr>
          <w:rFonts w:ascii="Arial" w:hAnsi="Arial" w:cs="Arial"/>
          <w:sz w:val="24"/>
          <w:szCs w:val="24"/>
        </w:rPr>
        <w:t xml:space="preserve"> Rua </w:t>
      </w:r>
      <w:r w:rsidR="00775697">
        <w:rPr>
          <w:rFonts w:ascii="Arial" w:hAnsi="Arial" w:cs="Arial"/>
          <w:sz w:val="24"/>
          <w:szCs w:val="24"/>
        </w:rPr>
        <w:t>Alberto Jose D</w:t>
      </w:r>
      <w:r w:rsidR="00775697" w:rsidRPr="00775697">
        <w:rPr>
          <w:rFonts w:ascii="Arial" w:hAnsi="Arial" w:cs="Arial"/>
          <w:sz w:val="24"/>
          <w:szCs w:val="24"/>
        </w:rPr>
        <w:t>almolin</w:t>
      </w:r>
      <w:r w:rsidR="00AA3539">
        <w:rPr>
          <w:rFonts w:ascii="Arial" w:hAnsi="Arial" w:cs="Arial"/>
          <w:sz w:val="24"/>
          <w:szCs w:val="24"/>
        </w:rPr>
        <w:t xml:space="preserve">, Bairro </w:t>
      </w:r>
      <w:r w:rsidR="00775697">
        <w:rPr>
          <w:rFonts w:ascii="Arial" w:hAnsi="Arial" w:cs="Arial"/>
          <w:sz w:val="24"/>
          <w:szCs w:val="24"/>
        </w:rPr>
        <w:t>F</w:t>
      </w:r>
      <w:r w:rsidR="00775697" w:rsidRPr="00775697">
        <w:rPr>
          <w:rFonts w:ascii="Arial" w:hAnsi="Arial" w:cs="Arial"/>
          <w:sz w:val="24"/>
          <w:szCs w:val="24"/>
        </w:rPr>
        <w:t>igueiras</w:t>
      </w:r>
      <w:r w:rsidR="00AA3539">
        <w:rPr>
          <w:rFonts w:ascii="Arial" w:hAnsi="Arial" w:cs="Arial"/>
          <w:sz w:val="24"/>
          <w:szCs w:val="24"/>
        </w:rPr>
        <w:t xml:space="preserve">, </w:t>
      </w:r>
      <w:r w:rsidR="00775697" w:rsidRPr="00775697">
        <w:rPr>
          <w:rFonts w:ascii="Arial" w:hAnsi="Arial" w:cs="Arial"/>
          <w:sz w:val="24"/>
          <w:szCs w:val="24"/>
        </w:rPr>
        <w:t>Caiçara</w:t>
      </w:r>
      <w:r w:rsidR="00AA3539">
        <w:rPr>
          <w:rFonts w:ascii="Arial" w:hAnsi="Arial" w:cs="Arial"/>
          <w:sz w:val="24"/>
          <w:szCs w:val="24"/>
        </w:rPr>
        <w:t>/RS</w:t>
      </w:r>
      <w:r w:rsidRPr="00AA3539">
        <w:rPr>
          <w:rFonts w:ascii="Arial" w:hAnsi="Arial" w:cs="Arial"/>
          <w:sz w:val="24"/>
          <w:szCs w:val="24"/>
        </w:rPr>
        <w:t>,</w:t>
      </w:r>
      <w:r w:rsidRPr="00AA3539">
        <w:rPr>
          <w:rFonts w:ascii="Arial" w:hAnsi="Arial" w:cs="Arial"/>
          <w:spacing w:val="6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inscrita</w:t>
      </w:r>
      <w:r w:rsidRPr="00AA3539">
        <w:rPr>
          <w:rFonts w:ascii="Arial" w:hAnsi="Arial" w:cs="Arial"/>
          <w:spacing w:val="6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</w:t>
      </w:r>
      <w:r w:rsidRPr="00AA3539">
        <w:rPr>
          <w:rFonts w:ascii="Arial" w:hAnsi="Arial" w:cs="Arial"/>
          <w:spacing w:val="6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CNPJ</w:t>
      </w:r>
      <w:r w:rsidRPr="00AA3539">
        <w:rPr>
          <w:rFonts w:ascii="Arial" w:hAnsi="Arial" w:cs="Arial"/>
          <w:spacing w:val="6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sob</w:t>
      </w:r>
      <w:r w:rsidRPr="00AA3539">
        <w:rPr>
          <w:rFonts w:ascii="Arial" w:hAnsi="Arial" w:cs="Arial"/>
          <w:spacing w:val="64"/>
          <w:sz w:val="24"/>
          <w:szCs w:val="24"/>
        </w:rPr>
        <w:t xml:space="preserve"> </w:t>
      </w:r>
      <w:r w:rsidR="00AA3539">
        <w:rPr>
          <w:rFonts w:ascii="Arial" w:hAnsi="Arial" w:cs="Arial"/>
          <w:sz w:val="24"/>
          <w:szCs w:val="24"/>
        </w:rPr>
        <w:t xml:space="preserve">nº </w:t>
      </w:r>
      <w:r w:rsidR="00775697" w:rsidRPr="00775697">
        <w:rPr>
          <w:rFonts w:ascii="Arial" w:hAnsi="Arial" w:cs="Arial"/>
          <w:sz w:val="24"/>
          <w:szCs w:val="24"/>
        </w:rPr>
        <w:t>41.752.479/0001-08</w:t>
      </w:r>
      <w:r w:rsidR="00775697">
        <w:rPr>
          <w:rFonts w:ascii="Arial" w:hAnsi="Arial" w:cs="Arial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neste</w:t>
      </w:r>
      <w:r w:rsidRPr="00AA3539">
        <w:rPr>
          <w:rFonts w:ascii="Arial" w:hAnsi="Arial" w:cs="Arial"/>
          <w:spacing w:val="6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ato</w:t>
      </w:r>
      <w:r w:rsidRPr="00AA3539">
        <w:rPr>
          <w:rFonts w:ascii="Arial" w:hAnsi="Arial" w:cs="Arial"/>
          <w:spacing w:val="6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representada</w:t>
      </w:r>
      <w:r w:rsidRPr="00AA3539">
        <w:rPr>
          <w:rFonts w:ascii="Arial" w:hAnsi="Arial" w:cs="Arial"/>
          <w:spacing w:val="6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por</w:t>
      </w:r>
      <w:r w:rsidRPr="00AA3539">
        <w:rPr>
          <w:rFonts w:ascii="Arial" w:hAnsi="Arial" w:cs="Arial"/>
          <w:spacing w:val="6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seu</w:t>
      </w:r>
      <w:r w:rsidRPr="00AA3539">
        <w:rPr>
          <w:rFonts w:ascii="Arial" w:hAnsi="Arial" w:cs="Arial"/>
          <w:spacing w:val="6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representante</w:t>
      </w:r>
      <w:r w:rsidRPr="00AA3539">
        <w:rPr>
          <w:rFonts w:ascii="Arial" w:hAnsi="Arial" w:cs="Arial"/>
          <w:spacing w:val="6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 xml:space="preserve">legal, </w:t>
      </w:r>
      <w:r w:rsidR="00AA3539">
        <w:rPr>
          <w:rFonts w:ascii="Arial" w:hAnsi="Arial" w:cs="Arial"/>
          <w:spacing w:val="-4"/>
          <w:sz w:val="24"/>
          <w:szCs w:val="24"/>
        </w:rPr>
        <w:t xml:space="preserve">Sra. </w:t>
      </w:r>
      <w:r w:rsidR="00775697">
        <w:rPr>
          <w:rFonts w:ascii="Arial" w:hAnsi="Arial" w:cs="Arial"/>
          <w:spacing w:val="-4"/>
          <w:sz w:val="24"/>
          <w:szCs w:val="24"/>
        </w:rPr>
        <w:t>Izabel Dalmolin Sponchiado</w:t>
      </w:r>
      <w:r w:rsidRPr="00AA3539">
        <w:rPr>
          <w:rFonts w:ascii="Arial" w:hAnsi="Arial" w:cs="Arial"/>
          <w:sz w:val="24"/>
          <w:szCs w:val="24"/>
        </w:rPr>
        <w:t>, doravante denominada simplesmente CONTRATADA, mediante</w:t>
      </w:r>
      <w:r w:rsidRPr="00AA3539">
        <w:rPr>
          <w:rFonts w:ascii="Arial" w:hAnsi="Arial" w:cs="Arial"/>
          <w:spacing w:val="80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sujeição</w:t>
      </w:r>
      <w:r w:rsidRPr="00AA3539">
        <w:rPr>
          <w:rFonts w:ascii="Arial" w:hAnsi="Arial" w:cs="Arial"/>
          <w:spacing w:val="80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mútua</w:t>
      </w:r>
      <w:r w:rsidRPr="00AA3539">
        <w:rPr>
          <w:rFonts w:ascii="Arial" w:hAnsi="Arial" w:cs="Arial"/>
          <w:spacing w:val="80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 normas constantes</w:t>
      </w:r>
      <w:r w:rsidRPr="00AA3539">
        <w:rPr>
          <w:rFonts w:ascii="Arial" w:hAnsi="Arial" w:cs="Arial"/>
          <w:spacing w:val="80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80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Lei Federal n.º 14.133,</w:t>
      </w:r>
      <w:r w:rsidRPr="00AA3539">
        <w:rPr>
          <w:rFonts w:ascii="Arial" w:hAnsi="Arial" w:cs="Arial"/>
          <w:spacing w:val="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 xml:space="preserve">de 01 de abril de 2021 e do Decreto Municipal nº 065/2022, de 09 de setembro de 2022, no Edital de Pregão Eletrônico nº </w:t>
      </w:r>
      <w:r w:rsidRPr="00AA3539">
        <w:rPr>
          <w:rFonts w:ascii="Arial" w:hAnsi="Arial" w:cs="Arial"/>
          <w:b/>
          <w:sz w:val="24"/>
          <w:szCs w:val="24"/>
        </w:rPr>
        <w:t xml:space="preserve">27/2024 </w:t>
      </w:r>
      <w:r w:rsidRPr="00AA3539">
        <w:rPr>
          <w:rFonts w:ascii="Arial" w:hAnsi="Arial" w:cs="Arial"/>
          <w:sz w:val="24"/>
          <w:szCs w:val="24"/>
        </w:rPr>
        <w:t>e nas condições expressas nas cláusulas a seguir:</w:t>
      </w:r>
    </w:p>
    <w:p w:rsidR="00CD763E" w:rsidRPr="00AA3539" w:rsidRDefault="00CD763E" w:rsidP="00AA3539">
      <w:pPr>
        <w:pStyle w:val="Corpodetexto"/>
        <w:spacing w:before="34" w:line="360" w:lineRule="auto"/>
        <w:ind w:left="0"/>
        <w:rPr>
          <w:rFonts w:ascii="Arial" w:hAnsi="Arial" w:cs="Arial"/>
          <w:sz w:val="24"/>
          <w:szCs w:val="24"/>
        </w:rPr>
      </w:pPr>
    </w:p>
    <w:p w:rsidR="00CD763E" w:rsidRPr="00AA3539" w:rsidRDefault="004A6724" w:rsidP="00EA5447">
      <w:pPr>
        <w:pStyle w:val="Ttulo1"/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CLÁUSULA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PRIMEIRA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–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OBJETO</w:t>
      </w:r>
    </w:p>
    <w:p w:rsidR="00CD763E" w:rsidRPr="00AA3539" w:rsidRDefault="004A6724" w:rsidP="00EA5447">
      <w:pPr>
        <w:pStyle w:val="PargrafodaLista"/>
        <w:numPr>
          <w:ilvl w:val="1"/>
          <w:numId w:val="15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objeto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presente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5"/>
          <w:sz w:val="24"/>
          <w:szCs w:val="24"/>
        </w:rPr>
        <w:t>é:</w:t>
      </w:r>
    </w:p>
    <w:p w:rsidR="00CD763E" w:rsidRPr="00AA3539" w:rsidRDefault="004A6724" w:rsidP="00EA5447">
      <w:pPr>
        <w:pStyle w:val="Corpodetexto"/>
        <w:spacing w:line="360" w:lineRule="auto"/>
        <w:ind w:left="0" w:right="373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REGISTRO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PREÇOS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VAGAS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VISANDO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ACOLHIMENTO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INSTITUCIONAL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PARA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PESSOAS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IDOSAS EM LAR PERMANENTE, INTERNAÇÃO DE PACIENTES COM DIAGNÓSTICO DE ESQUIZOFRENIA, TRANSTORNO</w:t>
      </w:r>
      <w:r w:rsidRPr="00AA3539">
        <w:rPr>
          <w:rFonts w:ascii="Arial" w:hAnsi="Arial" w:cs="Arial"/>
          <w:spacing w:val="70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69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PERSONALIDADE</w:t>
      </w:r>
      <w:r w:rsidRPr="00AA3539">
        <w:rPr>
          <w:rFonts w:ascii="Arial" w:hAnsi="Arial" w:cs="Arial"/>
          <w:spacing w:val="68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BORDERLINE</w:t>
      </w:r>
      <w:r w:rsidRPr="00AA3539">
        <w:rPr>
          <w:rFonts w:ascii="Arial" w:hAnsi="Arial" w:cs="Arial"/>
          <w:spacing w:val="71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69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68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OUTRAS</w:t>
      </w:r>
      <w:r w:rsidRPr="00AA3539">
        <w:rPr>
          <w:rFonts w:ascii="Arial" w:hAnsi="Arial" w:cs="Arial"/>
          <w:spacing w:val="68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PATOLOGIAS</w:t>
      </w:r>
      <w:r w:rsidRPr="00AA3539">
        <w:rPr>
          <w:rFonts w:ascii="Arial" w:hAnsi="Arial" w:cs="Arial"/>
          <w:spacing w:val="71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MENTAIS</w:t>
      </w:r>
      <w:r w:rsidRPr="00AA3539">
        <w:rPr>
          <w:rFonts w:ascii="Arial" w:hAnsi="Arial" w:cs="Arial"/>
          <w:spacing w:val="69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5"/>
          <w:sz w:val="24"/>
          <w:szCs w:val="24"/>
        </w:rPr>
        <w:t>EM</w:t>
      </w:r>
    </w:p>
    <w:p w:rsidR="00CD763E" w:rsidRPr="00AA3539" w:rsidRDefault="004A6724" w:rsidP="00EA5447">
      <w:pPr>
        <w:pStyle w:val="Corpodetexto"/>
        <w:spacing w:before="1" w:line="360" w:lineRule="auto"/>
        <w:ind w:left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RESIDÊNCIA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TERAPÊUTICA,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onde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contratada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foi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vencedora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seguinte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item:</w:t>
      </w:r>
    </w:p>
    <w:p w:rsidR="00C658DC" w:rsidRDefault="00C658DC" w:rsidP="00AA3539">
      <w:pPr>
        <w:pStyle w:val="Corpodetexto"/>
        <w:spacing w:before="118" w:line="360" w:lineRule="auto"/>
        <w:ind w:left="0"/>
        <w:rPr>
          <w:rFonts w:ascii="Arial" w:hAnsi="Arial" w:cs="Arial"/>
          <w:sz w:val="24"/>
          <w:szCs w:val="24"/>
        </w:rPr>
      </w:pPr>
    </w:p>
    <w:p w:rsidR="00195156" w:rsidRPr="00AA3539" w:rsidRDefault="00195156" w:rsidP="00AA3539">
      <w:pPr>
        <w:pStyle w:val="Corpodetexto"/>
        <w:spacing w:before="118" w:line="360" w:lineRule="auto"/>
        <w:ind w:left="0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10661" w:type="dxa"/>
        <w:tblInd w:w="-1168" w:type="dxa"/>
        <w:tblLayout w:type="fixed"/>
        <w:tblLook w:val="04A0" w:firstRow="1" w:lastRow="0" w:firstColumn="1" w:lastColumn="0" w:noHBand="0" w:noVBand="1"/>
      </w:tblPr>
      <w:tblGrid>
        <w:gridCol w:w="709"/>
        <w:gridCol w:w="880"/>
        <w:gridCol w:w="1559"/>
        <w:gridCol w:w="2410"/>
        <w:gridCol w:w="1559"/>
        <w:gridCol w:w="1843"/>
        <w:gridCol w:w="1701"/>
      </w:tblGrid>
      <w:tr w:rsidR="00195156" w:rsidTr="00BC7A18">
        <w:tc>
          <w:tcPr>
            <w:tcW w:w="709" w:type="dxa"/>
          </w:tcPr>
          <w:p w:rsidR="00195156" w:rsidRPr="00F259B5" w:rsidRDefault="00195156" w:rsidP="009A2F80">
            <w:pPr>
              <w:tabs>
                <w:tab w:val="left" w:pos="9074"/>
                <w:tab w:val="left" w:pos="10210"/>
              </w:tabs>
              <w:spacing w:line="360" w:lineRule="auto"/>
              <w:ind w:right="-39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259B5">
              <w:rPr>
                <w:rFonts w:ascii="Arial" w:hAnsi="Arial" w:cs="Arial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880" w:type="dxa"/>
          </w:tcPr>
          <w:p w:rsidR="00195156" w:rsidRPr="00F259B5" w:rsidRDefault="00195156" w:rsidP="009A2F80">
            <w:pPr>
              <w:tabs>
                <w:tab w:val="left" w:pos="9074"/>
                <w:tab w:val="left" w:pos="10210"/>
              </w:tabs>
              <w:spacing w:line="360" w:lineRule="auto"/>
              <w:ind w:right="-23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259B5">
              <w:rPr>
                <w:rFonts w:ascii="Arial" w:hAnsi="Arial" w:cs="Arial"/>
                <w:b/>
                <w:bCs/>
                <w:sz w:val="24"/>
                <w:szCs w:val="24"/>
              </w:rPr>
              <w:t>Un.</w:t>
            </w:r>
          </w:p>
        </w:tc>
        <w:tc>
          <w:tcPr>
            <w:tcW w:w="1559" w:type="dxa"/>
          </w:tcPr>
          <w:p w:rsidR="00195156" w:rsidRPr="00F259B5" w:rsidRDefault="00195156" w:rsidP="009A2F80">
            <w:pPr>
              <w:tabs>
                <w:tab w:val="left" w:pos="9074"/>
                <w:tab w:val="left" w:pos="10210"/>
              </w:tabs>
              <w:spacing w:line="360" w:lineRule="auto"/>
              <w:ind w:right="49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Qtde de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vagas solicitadas</w:t>
            </w:r>
          </w:p>
        </w:tc>
        <w:tc>
          <w:tcPr>
            <w:tcW w:w="2410" w:type="dxa"/>
          </w:tcPr>
          <w:p w:rsidR="00195156" w:rsidRPr="00F259B5" w:rsidRDefault="00195156" w:rsidP="00AA2201">
            <w:pPr>
              <w:tabs>
                <w:tab w:val="left" w:pos="9074"/>
                <w:tab w:val="left" w:pos="10210"/>
              </w:tabs>
              <w:spacing w:line="360" w:lineRule="auto"/>
              <w:ind w:right="49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259B5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Produto</w:t>
            </w:r>
          </w:p>
        </w:tc>
        <w:tc>
          <w:tcPr>
            <w:tcW w:w="1559" w:type="dxa"/>
          </w:tcPr>
          <w:p w:rsidR="00195156" w:rsidRPr="00F259B5" w:rsidRDefault="00195156" w:rsidP="009A2F80">
            <w:pPr>
              <w:tabs>
                <w:tab w:val="left" w:pos="9074"/>
                <w:tab w:val="left" w:pos="10210"/>
              </w:tabs>
              <w:spacing w:line="360" w:lineRule="auto"/>
              <w:ind w:left="77" w:right="-6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Valor u</w:t>
            </w:r>
            <w:r w:rsidRPr="00F259B5">
              <w:rPr>
                <w:rFonts w:ascii="Arial" w:hAnsi="Arial" w:cs="Arial"/>
                <w:b/>
                <w:bCs/>
                <w:sz w:val="24"/>
                <w:szCs w:val="24"/>
              </w:rPr>
              <w:t>nit.</w:t>
            </w:r>
          </w:p>
        </w:tc>
        <w:tc>
          <w:tcPr>
            <w:tcW w:w="1843" w:type="dxa"/>
          </w:tcPr>
          <w:p w:rsidR="00195156" w:rsidRPr="00F259B5" w:rsidRDefault="00195156" w:rsidP="009A2F80">
            <w:pPr>
              <w:tabs>
                <w:tab w:val="left" w:pos="9074"/>
                <w:tab w:val="left" w:pos="10210"/>
              </w:tabs>
              <w:spacing w:line="360" w:lineRule="auto"/>
              <w:ind w:right="2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Valor t</w:t>
            </w:r>
            <w:r w:rsidRPr="00F259B5">
              <w:rPr>
                <w:rFonts w:ascii="Arial" w:hAnsi="Arial" w:cs="Arial"/>
                <w:b/>
                <w:bCs/>
                <w:sz w:val="24"/>
                <w:szCs w:val="24"/>
              </w:rPr>
              <w:t>otal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mensal</w:t>
            </w:r>
          </w:p>
        </w:tc>
        <w:tc>
          <w:tcPr>
            <w:tcW w:w="1701" w:type="dxa"/>
          </w:tcPr>
          <w:p w:rsidR="00195156" w:rsidRPr="00F259B5" w:rsidRDefault="00195156" w:rsidP="009A2F80">
            <w:pPr>
              <w:tabs>
                <w:tab w:val="left" w:pos="9074"/>
                <w:tab w:val="left" w:pos="10210"/>
              </w:tabs>
              <w:spacing w:line="360" w:lineRule="auto"/>
              <w:ind w:right="2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Valor total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anual</w:t>
            </w:r>
          </w:p>
        </w:tc>
      </w:tr>
      <w:tr w:rsidR="00195156" w:rsidRPr="00775697" w:rsidTr="00BC7A18">
        <w:tc>
          <w:tcPr>
            <w:tcW w:w="709" w:type="dxa"/>
          </w:tcPr>
          <w:p w:rsidR="00195156" w:rsidRDefault="00195156" w:rsidP="009A2F80">
            <w:pPr>
              <w:tabs>
                <w:tab w:val="left" w:pos="9074"/>
              </w:tabs>
              <w:spacing w:line="360" w:lineRule="auto"/>
              <w:ind w:right="-39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880" w:type="dxa"/>
          </w:tcPr>
          <w:p w:rsidR="00195156" w:rsidRDefault="00195156" w:rsidP="009A2F80">
            <w:pPr>
              <w:tabs>
                <w:tab w:val="left" w:pos="9074"/>
              </w:tabs>
              <w:spacing w:line="360" w:lineRule="auto"/>
              <w:ind w:left="32" w:right="-1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MES</w:t>
            </w:r>
          </w:p>
        </w:tc>
        <w:tc>
          <w:tcPr>
            <w:tcW w:w="1559" w:type="dxa"/>
          </w:tcPr>
          <w:p w:rsidR="00195156" w:rsidRPr="00F259B5" w:rsidRDefault="00195156" w:rsidP="001668AB">
            <w:pPr>
              <w:tabs>
                <w:tab w:val="left" w:pos="5299"/>
                <w:tab w:val="left" w:pos="7813"/>
                <w:tab w:val="left" w:pos="9074"/>
              </w:tabs>
              <w:spacing w:line="360" w:lineRule="auto"/>
              <w:ind w:right="6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195156" w:rsidRPr="00C658DC" w:rsidRDefault="00195156" w:rsidP="00DB1E38">
            <w:pPr>
              <w:widowControl/>
              <w:tabs>
                <w:tab w:val="left" w:pos="5299"/>
                <w:tab w:val="left" w:pos="7813"/>
                <w:tab w:val="left" w:pos="9074"/>
              </w:tabs>
              <w:adjustRightInd w:val="0"/>
              <w:spacing w:line="360" w:lineRule="auto"/>
              <w:ind w:right="68"/>
              <w:jc w:val="both"/>
              <w:rPr>
                <w:rFonts w:ascii="Arial" w:eastAsiaTheme="minorHAnsi" w:hAnsi="Arial" w:cs="Arial"/>
                <w:sz w:val="24"/>
                <w:szCs w:val="24"/>
                <w:lang w:val="pt-BR"/>
              </w:rPr>
            </w:pPr>
            <w:r w:rsidRPr="00775697">
              <w:rPr>
                <w:rFonts w:ascii="Arial" w:eastAsiaTheme="minorHAnsi" w:hAnsi="Arial" w:cs="Arial"/>
                <w:sz w:val="24"/>
                <w:szCs w:val="24"/>
                <w:lang w:val="pt-BR"/>
              </w:rPr>
              <w:fldChar w:fldCharType="begin"/>
            </w:r>
            <w:r w:rsidRPr="00775697">
              <w:rPr>
                <w:rFonts w:ascii="Arial" w:eastAsiaTheme="minorHAnsi" w:hAnsi="Arial" w:cs="Arial"/>
                <w:sz w:val="24"/>
                <w:szCs w:val="24"/>
                <w:lang w:val="pt-BR"/>
              </w:rPr>
              <w:instrText>MERGEFIELD ITENS_VENCEDORESVALORES_SUBITEM.DESCITEM_ILIC</w:instrText>
            </w:r>
            <w:r w:rsidRPr="00775697">
              <w:rPr>
                <w:rFonts w:ascii="Arial" w:eastAsiaTheme="minorHAnsi" w:hAnsi="Arial" w:cs="Arial"/>
                <w:sz w:val="24"/>
                <w:szCs w:val="24"/>
                <w:lang w:val="pt-BR"/>
              </w:rPr>
              <w:fldChar w:fldCharType="separate"/>
            </w:r>
            <w:r w:rsidRPr="00775697">
              <w:rPr>
                <w:rFonts w:ascii="Arial" w:eastAsiaTheme="minorHAnsi" w:hAnsi="Arial" w:cs="Arial"/>
                <w:sz w:val="24"/>
                <w:szCs w:val="24"/>
                <w:lang w:val="pt-BR"/>
              </w:rPr>
              <w:t>Prestação de serviço de acolhimento de paciente com diagnóstico de outros transtornos/patologias mentais em residencial terapêutico, por força de decisão judicial ou não, de acordo com as especificações constantes no Termo de Referência, principalmente no que diz respeito ao item 4 daquele, a ser pago mensalmente.</w:t>
            </w:r>
            <w:r w:rsidRPr="00775697">
              <w:rPr>
                <w:rFonts w:ascii="Arial" w:eastAsiaTheme="minorHAnsi" w:hAnsi="Arial" w:cs="Arial"/>
                <w:sz w:val="24"/>
                <w:szCs w:val="24"/>
                <w:lang w:val="pt-BR"/>
              </w:rPr>
              <w:fldChar w:fldCharType="end"/>
            </w:r>
            <w:r w:rsidR="004C4C0F">
              <w:rPr>
                <w:rFonts w:ascii="Arial" w:eastAsiaTheme="minorHAnsi" w:hAnsi="Arial" w:cs="Arial"/>
                <w:sz w:val="24"/>
                <w:szCs w:val="24"/>
                <w:lang w:val="pt-BR"/>
              </w:rPr>
              <w:t xml:space="preserve"> Paciente </w:t>
            </w:r>
            <w:r w:rsidR="00DB1E38">
              <w:rPr>
                <w:rFonts w:ascii="Arial" w:eastAsiaTheme="minorHAnsi" w:hAnsi="Arial" w:cs="Arial"/>
                <w:sz w:val="24"/>
                <w:szCs w:val="24"/>
                <w:lang w:val="pt-BR"/>
              </w:rPr>
              <w:t>Clair Antunes.</w:t>
            </w:r>
          </w:p>
        </w:tc>
        <w:tc>
          <w:tcPr>
            <w:tcW w:w="1559" w:type="dxa"/>
          </w:tcPr>
          <w:p w:rsidR="00195156" w:rsidRPr="00775697" w:rsidRDefault="00195156" w:rsidP="009A2F80">
            <w:pPr>
              <w:tabs>
                <w:tab w:val="left" w:pos="1557"/>
                <w:tab w:val="left" w:pos="9074"/>
              </w:tabs>
              <w:spacing w:line="360" w:lineRule="auto"/>
              <w:ind w:right="-11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R$5.300,00</w:t>
            </w:r>
          </w:p>
        </w:tc>
        <w:tc>
          <w:tcPr>
            <w:tcW w:w="1843" w:type="dxa"/>
          </w:tcPr>
          <w:p w:rsidR="00195156" w:rsidRPr="00775697" w:rsidRDefault="00195156" w:rsidP="009A2F80">
            <w:pPr>
              <w:tabs>
                <w:tab w:val="left" w:pos="861"/>
                <w:tab w:val="left" w:pos="1086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spacing w:line="360" w:lineRule="auto"/>
              <w:ind w:right="-2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R$5.300,00</w:t>
            </w:r>
          </w:p>
        </w:tc>
        <w:tc>
          <w:tcPr>
            <w:tcW w:w="1701" w:type="dxa"/>
          </w:tcPr>
          <w:p w:rsidR="00195156" w:rsidRPr="00775697" w:rsidRDefault="00195156" w:rsidP="009A2F80">
            <w:pPr>
              <w:tabs>
                <w:tab w:val="left" w:pos="861"/>
                <w:tab w:val="left" w:pos="1086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spacing w:line="360" w:lineRule="auto"/>
              <w:ind w:right="-2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R$63.600,00</w:t>
            </w:r>
          </w:p>
        </w:tc>
      </w:tr>
    </w:tbl>
    <w:p w:rsidR="00CD763E" w:rsidRPr="00AA3539" w:rsidRDefault="00CD763E" w:rsidP="00AA3539">
      <w:pPr>
        <w:pStyle w:val="Corpodetexto"/>
        <w:spacing w:line="360" w:lineRule="auto"/>
        <w:ind w:left="0"/>
        <w:rPr>
          <w:rFonts w:ascii="Arial" w:hAnsi="Arial" w:cs="Arial"/>
          <w:sz w:val="24"/>
          <w:szCs w:val="24"/>
        </w:rPr>
      </w:pPr>
    </w:p>
    <w:p w:rsidR="00CD763E" w:rsidRPr="00AA3539" w:rsidRDefault="00CD763E" w:rsidP="00AA3539">
      <w:pPr>
        <w:pStyle w:val="Corpodetexto"/>
        <w:spacing w:before="46" w:line="360" w:lineRule="auto"/>
        <w:ind w:left="0"/>
        <w:rPr>
          <w:rFonts w:ascii="Arial" w:hAnsi="Arial" w:cs="Arial"/>
          <w:sz w:val="24"/>
          <w:szCs w:val="24"/>
        </w:rPr>
      </w:pPr>
    </w:p>
    <w:p w:rsidR="00CD763E" w:rsidRPr="00AA3539" w:rsidRDefault="004A6724" w:rsidP="00EA5447">
      <w:pPr>
        <w:pStyle w:val="Ttulo1"/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CLÁUSULA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SEGUNDA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–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PREÇO,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CONDIÇÕES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PAGAMENTO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lastRenderedPageBreak/>
        <w:t>REAJUSTE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before="1"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Contratada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receberá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valor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="00195156" w:rsidRPr="00195156">
        <w:rPr>
          <w:rFonts w:ascii="Arial" w:hAnsi="Arial" w:cs="Arial"/>
          <w:b/>
          <w:sz w:val="24"/>
          <w:szCs w:val="24"/>
        </w:rPr>
        <w:t>R$5.300,00</w:t>
      </w:r>
      <w:r w:rsidR="00195156" w:rsidRPr="001668AB">
        <w:rPr>
          <w:rFonts w:ascii="Arial" w:hAnsi="Arial" w:cs="Arial"/>
          <w:b/>
          <w:sz w:val="24"/>
          <w:szCs w:val="24"/>
        </w:rPr>
        <w:t xml:space="preserve"> </w:t>
      </w:r>
      <w:r w:rsidR="009F0C33" w:rsidRPr="001668AB">
        <w:rPr>
          <w:rFonts w:ascii="Arial" w:hAnsi="Arial" w:cs="Arial"/>
          <w:b/>
          <w:sz w:val="24"/>
          <w:szCs w:val="24"/>
        </w:rPr>
        <w:t>(</w:t>
      </w:r>
      <w:r w:rsidR="00195156">
        <w:rPr>
          <w:rFonts w:ascii="Arial" w:hAnsi="Arial" w:cs="Arial"/>
          <w:b/>
          <w:sz w:val="24"/>
          <w:szCs w:val="24"/>
        </w:rPr>
        <w:t>cinco mil e trezentos reais</w:t>
      </w:r>
      <w:r w:rsidR="009F0C33" w:rsidRPr="001668AB">
        <w:rPr>
          <w:rFonts w:ascii="Arial" w:hAnsi="Arial" w:cs="Arial"/>
          <w:b/>
          <w:sz w:val="24"/>
          <w:szCs w:val="24"/>
        </w:rPr>
        <w:t>)</w:t>
      </w:r>
      <w:r w:rsidR="001668AB">
        <w:rPr>
          <w:rFonts w:ascii="Arial" w:hAnsi="Arial" w:cs="Arial"/>
          <w:sz w:val="24"/>
          <w:szCs w:val="24"/>
        </w:rPr>
        <w:t xml:space="preserve">, </w:t>
      </w:r>
      <w:r w:rsidRPr="00AA3539">
        <w:rPr>
          <w:rFonts w:ascii="Arial" w:hAnsi="Arial" w:cs="Arial"/>
          <w:sz w:val="24"/>
          <w:szCs w:val="24"/>
        </w:rPr>
        <w:t>pagos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mensalmente.</w:t>
      </w:r>
    </w:p>
    <w:p w:rsidR="00CD763E" w:rsidRPr="00AA3539" w:rsidRDefault="004A6724" w:rsidP="00EA5447">
      <w:pPr>
        <w:pStyle w:val="PargrafodaLista"/>
        <w:numPr>
          <w:ilvl w:val="2"/>
          <w:numId w:val="14"/>
        </w:numPr>
        <w:spacing w:line="360" w:lineRule="auto"/>
        <w:ind w:left="0" w:right="479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valor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poderá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oscilar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acolhido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for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amparado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benefício/pensão/aposentadoria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houver desconto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deste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valor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para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custeio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vaga,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arcando,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poder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público,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somente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valor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diferença por vaga.</w:t>
      </w:r>
    </w:p>
    <w:p w:rsidR="00CD763E" w:rsidRPr="00AA3539" w:rsidRDefault="004A6724" w:rsidP="00EA5447">
      <w:pPr>
        <w:pStyle w:val="PargrafodaLista"/>
        <w:numPr>
          <w:ilvl w:val="2"/>
          <w:numId w:val="14"/>
        </w:numPr>
        <w:spacing w:before="1" w:line="360" w:lineRule="auto"/>
        <w:ind w:left="0" w:right="472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Para fins de pagamento na forma do item 2.1.1. a contratada enviará relatório mensal pormenorizado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discriminando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valor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auferido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benefício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acolhido,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valor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vaga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montante da diferença a ser paga.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line="360" w:lineRule="auto"/>
        <w:ind w:left="0" w:right="371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Os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pagamentos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serão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realizados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mensalmente,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após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prestação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dos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serviços,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respeitadas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regras de cronologia, mediante Nota Fiscal em nome do Município de Planalto/RS.</w:t>
      </w:r>
    </w:p>
    <w:p w:rsidR="00CD763E" w:rsidRPr="00AA3539" w:rsidRDefault="004A6724" w:rsidP="00EA5447">
      <w:pPr>
        <w:pStyle w:val="PargrafodaLista"/>
        <w:numPr>
          <w:ilvl w:val="2"/>
          <w:numId w:val="14"/>
        </w:numPr>
        <w:spacing w:line="360" w:lineRule="auto"/>
        <w:ind w:left="0" w:right="376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Na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nota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fiscal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obrigatoriamente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deverá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constar: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modalidade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licitação,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número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contrato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 número da ordem de compra.</w:t>
      </w:r>
    </w:p>
    <w:p w:rsidR="00CD763E" w:rsidRPr="00AA3539" w:rsidRDefault="004A6724" w:rsidP="00EA5447">
      <w:pPr>
        <w:pStyle w:val="Ttulo2"/>
        <w:numPr>
          <w:ilvl w:val="2"/>
          <w:numId w:val="14"/>
        </w:numPr>
        <w:spacing w:line="360" w:lineRule="auto"/>
        <w:ind w:left="0" w:right="379" w:firstLine="0"/>
        <w:rPr>
          <w:rFonts w:ascii="Arial" w:hAnsi="Arial" w:cs="Arial"/>
          <w:sz w:val="24"/>
          <w:szCs w:val="24"/>
          <w:u w:val="none"/>
        </w:rPr>
      </w:pP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pagamento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será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efetuado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conta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corrente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específica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CONTRATADA,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vinculada</w:t>
      </w:r>
      <w:r w:rsidRPr="00AA3539">
        <w:rPr>
          <w:rFonts w:ascii="Arial" w:hAnsi="Arial" w:cs="Arial"/>
          <w:sz w:val="24"/>
          <w:szCs w:val="24"/>
          <w:u w:val="none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ao CNPJ ou CPF da mesma.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line="360" w:lineRule="auto"/>
        <w:ind w:left="0" w:right="375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Ocorrendo atraso no pagamento, os valores serão corrigidos monetariamente pelo índice IPCA do período,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outro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índice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que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vier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substituí-lo,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Administração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compensará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contratada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juros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 0,5% ao mês, pro rata.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line="360" w:lineRule="auto"/>
        <w:ind w:left="0" w:right="374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Serão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processadas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retenções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tributárias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previdenciárias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nos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termos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legislação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que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regula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 xml:space="preserve">a </w:t>
      </w:r>
      <w:r w:rsidRPr="00AA3539">
        <w:rPr>
          <w:rFonts w:ascii="Arial" w:hAnsi="Arial" w:cs="Arial"/>
          <w:spacing w:val="-2"/>
          <w:sz w:val="24"/>
          <w:szCs w:val="24"/>
        </w:rPr>
        <w:t>matéria.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line="360" w:lineRule="auto"/>
        <w:ind w:left="0" w:right="374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 xml:space="preserve">Não será efetuado qualquer pagamento à </w:t>
      </w:r>
      <w:r w:rsidRPr="00AA3539">
        <w:rPr>
          <w:rFonts w:ascii="Arial" w:hAnsi="Arial" w:cs="Arial"/>
          <w:b/>
          <w:sz w:val="24"/>
          <w:szCs w:val="24"/>
        </w:rPr>
        <w:t xml:space="preserve">CONTRATADA </w:t>
      </w:r>
      <w:r w:rsidRPr="00AA3539">
        <w:rPr>
          <w:rFonts w:ascii="Arial" w:hAnsi="Arial" w:cs="Arial"/>
          <w:sz w:val="24"/>
          <w:szCs w:val="24"/>
        </w:rPr>
        <w:t>enquanto houver pendência de liquidação da obrigação financeira em virtude de penalidade ou inadimplência contratual.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before="2" w:line="360" w:lineRule="auto"/>
        <w:ind w:left="0" w:right="375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 xml:space="preserve">Nos preços deverão estar inclusos todas e quaisquer taxas e impostos que vierem a incidir para o fornecimento do objeto do presente contrato, bem como todos os impostos e encargos sociais, trabalhistas e previdenciários, </w:t>
      </w:r>
      <w:r w:rsidRPr="00AA3539">
        <w:rPr>
          <w:rFonts w:ascii="Arial" w:hAnsi="Arial" w:cs="Arial"/>
          <w:sz w:val="24"/>
          <w:szCs w:val="24"/>
        </w:rPr>
        <w:lastRenderedPageBreak/>
        <w:t>pois os mesmos são de responsabilidade da empresa contratada.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line="360" w:lineRule="auto"/>
        <w:ind w:left="0" w:right="481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Os preços constantes do presente contrato não sofrerão reajuste durante toda a sua vigência, exceto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casos de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renovação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contratual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conforme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disposto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lei,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considerando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para tanto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índice oficial do município ou por acordo entre as partes.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line="360" w:lineRule="auto"/>
        <w:ind w:left="0" w:right="372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 contratado poderá solicitar o reequilíbrio econômico-financeiro, através de solicitação formal ao Setor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Licitações,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desde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acompanhada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documentos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comprovem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procedência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pedido, tais como: Publicações, lista de preços dos fabricantes, notas fiscais de aquisição dos produtos, matérias-primas, componentes ou de outros documentos, utilizados para a prestação dos serviços, conforme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disposto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lei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14.133/2021,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levando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consideração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eventuais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reajustes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tenham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sido concedidos em caso de renovação contratual.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line="360" w:lineRule="auto"/>
        <w:ind w:left="0" w:right="37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No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caso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incorreção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nota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fiscal,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mesma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será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devolvida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prazo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para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pagamento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contar-se-á da data de reapresentação da mesma.</w:t>
      </w:r>
    </w:p>
    <w:p w:rsidR="00CD763E" w:rsidRPr="00195156" w:rsidRDefault="004A6724" w:rsidP="00195156">
      <w:pPr>
        <w:pStyle w:val="Ttulo2"/>
        <w:numPr>
          <w:ilvl w:val="1"/>
          <w:numId w:val="14"/>
        </w:numPr>
        <w:spacing w:line="360" w:lineRule="auto"/>
        <w:ind w:left="0" w:right="372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 xml:space="preserve"> Sendo o acolhido detentor de qualquer tipo de benefício pecuniário, deverá ser</w:t>
      </w:r>
      <w:r w:rsidRPr="00AA3539">
        <w:rPr>
          <w:rFonts w:ascii="Arial" w:hAnsi="Arial" w:cs="Arial"/>
          <w:sz w:val="24"/>
          <w:szCs w:val="24"/>
          <w:u w:val="none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observado o disposto pelo art. 35, §2º da Lei Federal nº 10.741/2003, aplicada tal regra</w:t>
      </w:r>
      <w:r w:rsidRPr="00AA3539">
        <w:rPr>
          <w:rFonts w:ascii="Arial" w:hAnsi="Arial" w:cs="Arial"/>
          <w:sz w:val="24"/>
          <w:szCs w:val="24"/>
          <w:u w:val="none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analogicamente</w:t>
      </w:r>
      <w:r w:rsidRPr="00AA3539">
        <w:rPr>
          <w:rFonts w:ascii="Arial" w:hAnsi="Arial" w:cs="Arial"/>
          <w:spacing w:val="3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aos</w:t>
      </w:r>
      <w:r w:rsidRPr="00AA3539">
        <w:rPr>
          <w:rFonts w:ascii="Arial" w:hAnsi="Arial" w:cs="Arial"/>
          <w:spacing w:val="3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casos</w:t>
      </w:r>
      <w:r w:rsidRPr="00AA3539">
        <w:rPr>
          <w:rFonts w:ascii="Arial" w:hAnsi="Arial" w:cs="Arial"/>
          <w:spacing w:val="3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3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internação</w:t>
      </w:r>
      <w:r w:rsidRPr="00AA3539">
        <w:rPr>
          <w:rFonts w:ascii="Arial" w:hAnsi="Arial" w:cs="Arial"/>
          <w:spacing w:val="3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3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pacientes</w:t>
      </w:r>
      <w:r w:rsidRPr="00AA3539">
        <w:rPr>
          <w:rFonts w:ascii="Arial" w:hAnsi="Arial" w:cs="Arial"/>
          <w:spacing w:val="3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psiquiátricos,</w:t>
      </w:r>
      <w:r w:rsidRPr="00AA3539">
        <w:rPr>
          <w:rFonts w:ascii="Arial" w:hAnsi="Arial" w:cs="Arial"/>
          <w:spacing w:val="3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sendo</w:t>
      </w:r>
      <w:r w:rsidRPr="00AA3539">
        <w:rPr>
          <w:rFonts w:ascii="Arial" w:hAnsi="Arial" w:cs="Arial"/>
          <w:spacing w:val="3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que</w:t>
      </w:r>
      <w:r w:rsidRPr="00AA3539">
        <w:rPr>
          <w:rFonts w:ascii="Arial" w:hAnsi="Arial" w:cs="Arial"/>
          <w:spacing w:val="3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3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poder</w:t>
      </w:r>
      <w:r w:rsidR="00195156">
        <w:rPr>
          <w:rFonts w:ascii="Arial" w:hAnsi="Arial" w:cs="Arial"/>
          <w:sz w:val="24"/>
          <w:szCs w:val="24"/>
        </w:rPr>
        <w:t xml:space="preserve"> </w:t>
      </w:r>
      <w:r w:rsidRPr="00195156">
        <w:rPr>
          <w:rFonts w:ascii="Arial" w:hAnsi="Arial" w:cs="Arial"/>
          <w:sz w:val="24"/>
          <w:szCs w:val="24"/>
        </w:rPr>
        <w:t>público</w:t>
      </w:r>
      <w:r w:rsidRPr="00195156">
        <w:rPr>
          <w:rFonts w:ascii="Arial" w:hAnsi="Arial" w:cs="Arial"/>
          <w:spacing w:val="-5"/>
          <w:sz w:val="24"/>
          <w:szCs w:val="24"/>
        </w:rPr>
        <w:t xml:space="preserve"> </w:t>
      </w:r>
      <w:r w:rsidRPr="00195156">
        <w:rPr>
          <w:rFonts w:ascii="Arial" w:hAnsi="Arial" w:cs="Arial"/>
          <w:sz w:val="24"/>
          <w:szCs w:val="24"/>
        </w:rPr>
        <w:t>contratante</w:t>
      </w:r>
      <w:r w:rsidRPr="00195156">
        <w:rPr>
          <w:rFonts w:ascii="Arial" w:hAnsi="Arial" w:cs="Arial"/>
          <w:spacing w:val="-8"/>
          <w:sz w:val="24"/>
          <w:szCs w:val="24"/>
        </w:rPr>
        <w:t xml:space="preserve"> </w:t>
      </w:r>
      <w:r w:rsidRPr="00195156">
        <w:rPr>
          <w:rFonts w:ascii="Arial" w:hAnsi="Arial" w:cs="Arial"/>
          <w:sz w:val="24"/>
          <w:szCs w:val="24"/>
        </w:rPr>
        <w:t>arcará</w:t>
      </w:r>
      <w:r w:rsidRPr="00195156">
        <w:rPr>
          <w:rFonts w:ascii="Arial" w:hAnsi="Arial" w:cs="Arial"/>
          <w:spacing w:val="-6"/>
          <w:sz w:val="24"/>
          <w:szCs w:val="24"/>
        </w:rPr>
        <w:t xml:space="preserve"> </w:t>
      </w:r>
      <w:r w:rsidRPr="00195156">
        <w:rPr>
          <w:rFonts w:ascii="Arial" w:hAnsi="Arial" w:cs="Arial"/>
          <w:sz w:val="24"/>
          <w:szCs w:val="24"/>
        </w:rPr>
        <w:t>somente</w:t>
      </w:r>
      <w:r w:rsidRPr="00195156">
        <w:rPr>
          <w:rFonts w:ascii="Arial" w:hAnsi="Arial" w:cs="Arial"/>
          <w:spacing w:val="-5"/>
          <w:sz w:val="24"/>
          <w:szCs w:val="24"/>
        </w:rPr>
        <w:t xml:space="preserve"> </w:t>
      </w:r>
      <w:r w:rsidRPr="00195156">
        <w:rPr>
          <w:rFonts w:ascii="Arial" w:hAnsi="Arial" w:cs="Arial"/>
          <w:sz w:val="24"/>
          <w:szCs w:val="24"/>
        </w:rPr>
        <w:t>com</w:t>
      </w:r>
      <w:r w:rsidRPr="00195156">
        <w:rPr>
          <w:rFonts w:ascii="Arial" w:hAnsi="Arial" w:cs="Arial"/>
          <w:spacing w:val="-6"/>
          <w:sz w:val="24"/>
          <w:szCs w:val="24"/>
        </w:rPr>
        <w:t xml:space="preserve"> </w:t>
      </w:r>
      <w:r w:rsidRPr="00195156">
        <w:rPr>
          <w:rFonts w:ascii="Arial" w:hAnsi="Arial" w:cs="Arial"/>
          <w:sz w:val="24"/>
          <w:szCs w:val="24"/>
        </w:rPr>
        <w:t>a</w:t>
      </w:r>
      <w:r w:rsidRPr="00195156">
        <w:rPr>
          <w:rFonts w:ascii="Arial" w:hAnsi="Arial" w:cs="Arial"/>
          <w:spacing w:val="-6"/>
          <w:sz w:val="24"/>
          <w:szCs w:val="24"/>
        </w:rPr>
        <w:t xml:space="preserve"> </w:t>
      </w:r>
      <w:r w:rsidRPr="00195156">
        <w:rPr>
          <w:rFonts w:ascii="Arial" w:hAnsi="Arial" w:cs="Arial"/>
          <w:sz w:val="24"/>
          <w:szCs w:val="24"/>
        </w:rPr>
        <w:t>diferença</w:t>
      </w:r>
      <w:r w:rsidRPr="00195156">
        <w:rPr>
          <w:rFonts w:ascii="Arial" w:hAnsi="Arial" w:cs="Arial"/>
          <w:spacing w:val="-6"/>
          <w:sz w:val="24"/>
          <w:szCs w:val="24"/>
        </w:rPr>
        <w:t xml:space="preserve"> </w:t>
      </w:r>
      <w:r w:rsidRPr="00195156">
        <w:rPr>
          <w:rFonts w:ascii="Arial" w:hAnsi="Arial" w:cs="Arial"/>
          <w:sz w:val="24"/>
          <w:szCs w:val="24"/>
        </w:rPr>
        <w:t>do</w:t>
      </w:r>
      <w:r w:rsidRPr="00195156">
        <w:rPr>
          <w:rFonts w:ascii="Arial" w:hAnsi="Arial" w:cs="Arial"/>
          <w:spacing w:val="-6"/>
          <w:sz w:val="24"/>
          <w:szCs w:val="24"/>
        </w:rPr>
        <w:t xml:space="preserve"> </w:t>
      </w:r>
      <w:r w:rsidRPr="00195156">
        <w:rPr>
          <w:rFonts w:ascii="Arial" w:hAnsi="Arial" w:cs="Arial"/>
          <w:sz w:val="24"/>
          <w:szCs w:val="24"/>
        </w:rPr>
        <w:t>valor</w:t>
      </w:r>
      <w:r w:rsidRPr="00195156">
        <w:rPr>
          <w:rFonts w:ascii="Arial" w:hAnsi="Arial" w:cs="Arial"/>
          <w:spacing w:val="-7"/>
          <w:sz w:val="24"/>
          <w:szCs w:val="24"/>
        </w:rPr>
        <w:t xml:space="preserve"> </w:t>
      </w:r>
      <w:r w:rsidRPr="00195156">
        <w:rPr>
          <w:rFonts w:ascii="Arial" w:hAnsi="Arial" w:cs="Arial"/>
          <w:sz w:val="24"/>
          <w:szCs w:val="24"/>
        </w:rPr>
        <w:t>da</w:t>
      </w:r>
      <w:r w:rsidRPr="00195156">
        <w:rPr>
          <w:rFonts w:ascii="Arial" w:hAnsi="Arial" w:cs="Arial"/>
          <w:spacing w:val="-5"/>
          <w:sz w:val="24"/>
          <w:szCs w:val="24"/>
        </w:rPr>
        <w:t xml:space="preserve"> </w:t>
      </w:r>
      <w:r w:rsidRPr="00195156">
        <w:rPr>
          <w:rFonts w:ascii="Arial" w:hAnsi="Arial" w:cs="Arial"/>
          <w:sz w:val="24"/>
          <w:szCs w:val="24"/>
        </w:rPr>
        <w:t>vaga</w:t>
      </w:r>
      <w:r w:rsidRPr="00195156">
        <w:rPr>
          <w:rFonts w:ascii="Arial" w:hAnsi="Arial" w:cs="Arial"/>
          <w:spacing w:val="-5"/>
          <w:sz w:val="24"/>
          <w:szCs w:val="24"/>
        </w:rPr>
        <w:t xml:space="preserve"> </w:t>
      </w:r>
      <w:r w:rsidRPr="00195156">
        <w:rPr>
          <w:rFonts w:ascii="Arial" w:hAnsi="Arial" w:cs="Arial"/>
          <w:sz w:val="24"/>
          <w:szCs w:val="24"/>
        </w:rPr>
        <w:t>do</w:t>
      </w:r>
      <w:r w:rsidRPr="00195156">
        <w:rPr>
          <w:rFonts w:ascii="Arial" w:hAnsi="Arial" w:cs="Arial"/>
          <w:spacing w:val="-4"/>
          <w:sz w:val="24"/>
          <w:szCs w:val="24"/>
        </w:rPr>
        <w:t xml:space="preserve"> </w:t>
      </w:r>
      <w:r w:rsidRPr="00195156">
        <w:rPr>
          <w:rFonts w:ascii="Arial" w:hAnsi="Arial" w:cs="Arial"/>
          <w:sz w:val="24"/>
          <w:szCs w:val="24"/>
        </w:rPr>
        <w:t>paciente</w:t>
      </w:r>
      <w:r w:rsidRPr="00195156">
        <w:rPr>
          <w:rFonts w:ascii="Arial" w:hAnsi="Arial" w:cs="Arial"/>
          <w:spacing w:val="-5"/>
          <w:sz w:val="24"/>
          <w:szCs w:val="24"/>
        </w:rPr>
        <w:t xml:space="preserve"> </w:t>
      </w:r>
      <w:r w:rsidRPr="00195156">
        <w:rPr>
          <w:rFonts w:ascii="Arial" w:hAnsi="Arial" w:cs="Arial"/>
          <w:sz w:val="24"/>
          <w:szCs w:val="24"/>
        </w:rPr>
        <w:t>acolhido, já descontado o valor do benefício percebido e legalmente utilizado para este fim.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line="360" w:lineRule="auto"/>
        <w:ind w:left="0" w:right="48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Em caso de acolhimentos que não fechem o mês todo, os pagamentos serão proporcionais de acordo com a quantidade de dias em que a vaga foi ocupada.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line="360" w:lineRule="auto"/>
        <w:ind w:left="0" w:right="48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 servidor responsável pela fiscalização do contrato receberá e conferirá mensalmente as notas ficais e o relatório de acolhidos, bem como verificará se o valor do repasse está correto.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line="360" w:lineRule="auto"/>
        <w:ind w:left="0" w:right="377" w:firstLine="0"/>
        <w:rPr>
          <w:rFonts w:ascii="Arial" w:hAnsi="Arial" w:cs="Arial"/>
          <w:b/>
          <w:sz w:val="24"/>
          <w:szCs w:val="24"/>
          <w:u w:val="single"/>
        </w:rPr>
      </w:pPr>
      <w:r w:rsidRPr="00AA3539">
        <w:rPr>
          <w:rFonts w:ascii="Arial" w:hAnsi="Arial" w:cs="Arial"/>
          <w:b/>
          <w:sz w:val="24"/>
          <w:szCs w:val="24"/>
          <w:u w:val="single"/>
        </w:rPr>
        <w:t xml:space="preserve"> O pagamento pelo fornecimento dos produtos e/ou prestações </w:t>
      </w:r>
      <w:r w:rsidRPr="00AA3539">
        <w:rPr>
          <w:rFonts w:ascii="Arial" w:hAnsi="Arial" w:cs="Arial"/>
          <w:b/>
          <w:sz w:val="24"/>
          <w:szCs w:val="24"/>
          <w:u w:val="single"/>
        </w:rPr>
        <w:lastRenderedPageBreak/>
        <w:t>de serviços objeto da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referida contratação fica condicionado à apresentação das certidões (listar certidões) que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foram substituídas provisoriamente pelas declarações anexas ao processo licitatório.</w:t>
      </w:r>
      <w:r w:rsidRPr="00AA3539">
        <w:rPr>
          <w:rFonts w:ascii="Arial" w:hAnsi="Arial" w:cs="Arial"/>
          <w:b/>
          <w:spacing w:val="80"/>
          <w:sz w:val="24"/>
          <w:szCs w:val="24"/>
          <w:u w:val="single"/>
        </w:rPr>
        <w:t xml:space="preserve"> </w:t>
      </w:r>
    </w:p>
    <w:p w:rsidR="00CD763E" w:rsidRPr="00AA3539" w:rsidRDefault="004A6724" w:rsidP="00EA5447">
      <w:pPr>
        <w:pStyle w:val="PargrafodaLista"/>
        <w:numPr>
          <w:ilvl w:val="0"/>
          <w:numId w:val="13"/>
        </w:numPr>
        <w:spacing w:line="360" w:lineRule="auto"/>
        <w:ind w:left="0" w:right="368" w:firstLine="0"/>
        <w:rPr>
          <w:rFonts w:ascii="Arial" w:hAnsi="Arial" w:cs="Arial"/>
          <w:b/>
          <w:sz w:val="24"/>
          <w:szCs w:val="24"/>
        </w:rPr>
      </w:pPr>
      <w:r w:rsidRPr="00AA3539">
        <w:rPr>
          <w:rFonts w:ascii="Arial" w:hAnsi="Arial" w:cs="Arial"/>
          <w:b/>
          <w:sz w:val="24"/>
          <w:szCs w:val="24"/>
          <w:u w:val="single"/>
        </w:rPr>
        <w:t xml:space="preserve"> Em situações em que o prazo contratual for menor do que o período em que perdurar a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inatividade</w:t>
      </w:r>
      <w:r w:rsidRPr="00AA3539">
        <w:rPr>
          <w:rFonts w:ascii="Arial" w:hAnsi="Arial" w:cs="Arial"/>
          <w:b/>
          <w:spacing w:val="-10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dos</w:t>
      </w:r>
      <w:r w:rsidRPr="00AA353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sistemas</w:t>
      </w:r>
      <w:r w:rsidRPr="00AA353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emissores</w:t>
      </w:r>
      <w:r w:rsidRPr="00AA353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de</w:t>
      </w:r>
      <w:r w:rsidRPr="00AA3539">
        <w:rPr>
          <w:rFonts w:ascii="Arial" w:hAnsi="Arial" w:cs="Arial"/>
          <w:b/>
          <w:spacing w:val="-10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certidões,</w:t>
      </w:r>
      <w:r w:rsidRPr="00AA353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o</w:t>
      </w:r>
      <w:r w:rsidRPr="00AA3539">
        <w:rPr>
          <w:rFonts w:ascii="Arial" w:hAnsi="Arial" w:cs="Arial"/>
          <w:b/>
          <w:spacing w:val="-10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contrato</w:t>
      </w:r>
      <w:r w:rsidRPr="00AA3539">
        <w:rPr>
          <w:rFonts w:ascii="Arial" w:hAnsi="Arial" w:cs="Arial"/>
          <w:b/>
          <w:spacing w:val="-10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poderá</w:t>
      </w:r>
      <w:r w:rsidRPr="00AA353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ser</w:t>
      </w:r>
      <w:r w:rsidRPr="00AA353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prorrogado,</w:t>
      </w:r>
      <w:r w:rsidRPr="00AA3539">
        <w:rPr>
          <w:rFonts w:ascii="Arial" w:hAnsi="Arial" w:cs="Arial"/>
          <w:b/>
          <w:spacing w:val="-10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visando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o</w:t>
      </w:r>
      <w:r w:rsidRPr="00AA3539">
        <w:rPr>
          <w:rFonts w:ascii="Arial" w:hAnsi="Arial" w:cs="Arial"/>
          <w:b/>
          <w:spacing w:val="-10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regular</w:t>
      </w:r>
      <w:r w:rsidRPr="00AA353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pagamento</w:t>
      </w:r>
      <w:r w:rsidRPr="00AA3539">
        <w:rPr>
          <w:rFonts w:ascii="Arial" w:hAnsi="Arial" w:cs="Arial"/>
          <w:b/>
          <w:spacing w:val="-10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da</w:t>
      </w:r>
      <w:r w:rsidRPr="00AA3539">
        <w:rPr>
          <w:rFonts w:ascii="Arial" w:hAnsi="Arial" w:cs="Arial"/>
          <w:b/>
          <w:spacing w:val="-7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forma</w:t>
      </w:r>
      <w:r w:rsidRPr="00AA353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mais</w:t>
      </w:r>
      <w:r w:rsidRPr="00AA3539">
        <w:rPr>
          <w:rFonts w:ascii="Arial" w:hAnsi="Arial" w:cs="Arial"/>
          <w:b/>
          <w:spacing w:val="-6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breve</w:t>
      </w:r>
      <w:r w:rsidRPr="00AA3539">
        <w:rPr>
          <w:rFonts w:ascii="Arial" w:hAnsi="Arial" w:cs="Arial"/>
          <w:b/>
          <w:spacing w:val="-8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que</w:t>
      </w:r>
      <w:r w:rsidRPr="00AA3539">
        <w:rPr>
          <w:rFonts w:ascii="Arial" w:hAnsi="Arial" w:cs="Arial"/>
          <w:b/>
          <w:spacing w:val="-10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for</w:t>
      </w:r>
      <w:r w:rsidRPr="00AA353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possível,</w:t>
      </w:r>
      <w:r w:rsidRPr="00AA353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após</w:t>
      </w:r>
      <w:r w:rsidRPr="00AA353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o</w:t>
      </w:r>
      <w:r w:rsidRPr="00AA3539">
        <w:rPr>
          <w:rFonts w:ascii="Arial" w:hAnsi="Arial" w:cs="Arial"/>
          <w:b/>
          <w:spacing w:val="-10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fornecimento</w:t>
      </w:r>
      <w:r w:rsidRPr="00AA3539">
        <w:rPr>
          <w:rFonts w:ascii="Arial" w:hAnsi="Arial" w:cs="Arial"/>
          <w:b/>
          <w:spacing w:val="-10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do</w:t>
      </w:r>
      <w:r w:rsidRPr="00AA3539">
        <w:rPr>
          <w:rFonts w:ascii="Arial" w:hAnsi="Arial" w:cs="Arial"/>
          <w:b/>
          <w:spacing w:val="-8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produto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ou a prestação do serviço.</w:t>
      </w:r>
      <w:r w:rsidRPr="00AA3539">
        <w:rPr>
          <w:rFonts w:ascii="Arial" w:hAnsi="Arial" w:cs="Arial"/>
          <w:b/>
          <w:spacing w:val="80"/>
          <w:sz w:val="24"/>
          <w:szCs w:val="24"/>
          <w:u w:val="single"/>
        </w:rPr>
        <w:t xml:space="preserve"> </w:t>
      </w:r>
    </w:p>
    <w:p w:rsidR="00CD763E" w:rsidRPr="00AA3539" w:rsidRDefault="004A6724" w:rsidP="00EA5447">
      <w:pPr>
        <w:pStyle w:val="PargrafodaLista"/>
        <w:numPr>
          <w:ilvl w:val="0"/>
          <w:numId w:val="13"/>
        </w:numPr>
        <w:spacing w:line="360" w:lineRule="auto"/>
        <w:ind w:left="0" w:right="372" w:firstLine="0"/>
        <w:rPr>
          <w:rFonts w:ascii="Arial" w:hAnsi="Arial" w:cs="Arial"/>
          <w:b/>
          <w:sz w:val="24"/>
          <w:szCs w:val="24"/>
        </w:rPr>
      </w:pPr>
      <w:r w:rsidRPr="00AA3539">
        <w:rPr>
          <w:rFonts w:ascii="Arial" w:hAnsi="Arial" w:cs="Arial"/>
          <w:b/>
          <w:spacing w:val="-6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As</w:t>
      </w:r>
      <w:r w:rsidRPr="00AA3539">
        <w:rPr>
          <w:rFonts w:ascii="Arial" w:hAnsi="Arial" w:cs="Arial"/>
          <w:b/>
          <w:spacing w:val="-4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ordens</w:t>
      </w:r>
      <w:r w:rsidRPr="00AA3539">
        <w:rPr>
          <w:rFonts w:ascii="Arial" w:hAnsi="Arial" w:cs="Arial"/>
          <w:b/>
          <w:spacing w:val="-4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de</w:t>
      </w:r>
      <w:r w:rsidRPr="00AA3539">
        <w:rPr>
          <w:rFonts w:ascii="Arial" w:hAnsi="Arial" w:cs="Arial"/>
          <w:b/>
          <w:spacing w:val="-5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compra</w:t>
      </w:r>
      <w:r w:rsidRPr="00AA3539">
        <w:rPr>
          <w:rFonts w:ascii="Arial" w:hAnsi="Arial" w:cs="Arial"/>
          <w:b/>
          <w:spacing w:val="-3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e</w:t>
      </w:r>
      <w:r w:rsidRPr="00AA3539">
        <w:rPr>
          <w:rFonts w:ascii="Arial" w:hAnsi="Arial" w:cs="Arial"/>
          <w:b/>
          <w:spacing w:val="-8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notas</w:t>
      </w:r>
      <w:r w:rsidRPr="00AA3539">
        <w:rPr>
          <w:rFonts w:ascii="Arial" w:hAnsi="Arial" w:cs="Arial"/>
          <w:b/>
          <w:spacing w:val="-4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de</w:t>
      </w:r>
      <w:r w:rsidRPr="00AA3539">
        <w:rPr>
          <w:rFonts w:ascii="Arial" w:hAnsi="Arial" w:cs="Arial"/>
          <w:b/>
          <w:spacing w:val="-6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empenhos</w:t>
      </w:r>
      <w:r w:rsidRPr="00AA3539">
        <w:rPr>
          <w:rFonts w:ascii="Arial" w:hAnsi="Arial" w:cs="Arial"/>
          <w:b/>
          <w:spacing w:val="-4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poderão</w:t>
      </w:r>
      <w:r w:rsidRPr="00AA3539">
        <w:rPr>
          <w:rFonts w:ascii="Arial" w:hAnsi="Arial" w:cs="Arial"/>
          <w:b/>
          <w:spacing w:val="-5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ser</w:t>
      </w:r>
      <w:r w:rsidRPr="00AA3539">
        <w:rPr>
          <w:rFonts w:ascii="Arial" w:hAnsi="Arial" w:cs="Arial"/>
          <w:b/>
          <w:spacing w:val="-5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emitidas</w:t>
      </w:r>
      <w:r w:rsidRPr="00AA3539">
        <w:rPr>
          <w:rFonts w:ascii="Arial" w:hAnsi="Arial" w:cs="Arial"/>
          <w:b/>
          <w:spacing w:val="-4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normalmente</w:t>
      </w:r>
      <w:r w:rsidRPr="00AA3539">
        <w:rPr>
          <w:rFonts w:ascii="Arial" w:hAnsi="Arial" w:cs="Arial"/>
          <w:b/>
          <w:spacing w:val="-5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visando</w:t>
      </w:r>
      <w:r w:rsidRPr="00AA3539">
        <w:rPr>
          <w:rFonts w:ascii="Arial" w:hAnsi="Arial" w:cs="Arial"/>
          <w:b/>
          <w:spacing w:val="-6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a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garantia do crédito à (ao) CONTRATADA (O).</w:t>
      </w:r>
    </w:p>
    <w:p w:rsidR="004A6724" w:rsidRPr="00AA3539" w:rsidRDefault="004A6724" w:rsidP="00AA3539">
      <w:pPr>
        <w:pStyle w:val="Corpodetexto"/>
        <w:spacing w:before="36" w:line="360" w:lineRule="auto"/>
        <w:ind w:left="0"/>
        <w:rPr>
          <w:rFonts w:ascii="Arial" w:hAnsi="Arial" w:cs="Arial"/>
          <w:b/>
          <w:sz w:val="24"/>
          <w:szCs w:val="24"/>
        </w:rPr>
      </w:pPr>
    </w:p>
    <w:p w:rsidR="00CD763E" w:rsidRPr="00AA3539" w:rsidRDefault="004A6724" w:rsidP="00EA5447">
      <w:pPr>
        <w:pStyle w:val="Ttulo1"/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CLÁUSULA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TERCEIRA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–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PRAZO</w:t>
      </w:r>
    </w:p>
    <w:p w:rsidR="00CD763E" w:rsidRPr="00AA3539" w:rsidRDefault="004A6724" w:rsidP="00EA5447">
      <w:pPr>
        <w:pStyle w:val="PargrafodaLista"/>
        <w:numPr>
          <w:ilvl w:val="1"/>
          <w:numId w:val="12"/>
        </w:numPr>
        <w:spacing w:line="360" w:lineRule="auto"/>
        <w:ind w:left="0" w:right="474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 prestação dos serviços será como determinada pela secretaria responsável pela gestão do contrato e o pagamento após a emissão da respectiva requisição, emitida pelo setor responsável da Secretaria Municipal interessada, encaminhada ao Departamento de Compras, contendo a solicitação de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compra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respectivo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objeto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contrato,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juntamente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dotação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orçamentária.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Após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emissão da Nota de Empenho pelo setor, este encaminhará ao licitante a respectiva autorização.</w:t>
      </w:r>
    </w:p>
    <w:p w:rsidR="00CD763E" w:rsidRPr="00AA3539" w:rsidRDefault="004A6724" w:rsidP="00EA5447">
      <w:pPr>
        <w:pStyle w:val="PargrafodaLista"/>
        <w:numPr>
          <w:ilvl w:val="1"/>
          <w:numId w:val="12"/>
        </w:numPr>
        <w:spacing w:line="360" w:lineRule="auto"/>
        <w:ind w:left="0" w:right="479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presente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contratação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será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prevista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por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01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(um)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ano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contar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="007C32EB">
        <w:rPr>
          <w:rFonts w:ascii="Arial" w:hAnsi="Arial" w:cs="Arial"/>
          <w:sz w:val="24"/>
          <w:szCs w:val="24"/>
        </w:rPr>
        <w:t>da data de assinatura do contrato</w:t>
      </w:r>
      <w:r w:rsidRPr="00AA3539">
        <w:rPr>
          <w:rFonts w:ascii="Arial" w:hAnsi="Arial" w:cs="Arial"/>
          <w:sz w:val="24"/>
          <w:szCs w:val="24"/>
        </w:rPr>
        <w:t>,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conforme ETP e TR anexos, nas quantidades e especificações feitas pela Secretaria Municipal competente.</w:t>
      </w:r>
    </w:p>
    <w:p w:rsidR="00CD763E" w:rsidRPr="00AA3539" w:rsidRDefault="004A6724" w:rsidP="00EA5447">
      <w:pPr>
        <w:pStyle w:val="PargrafodaLista"/>
        <w:numPr>
          <w:ilvl w:val="1"/>
          <w:numId w:val="12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locais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prestação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serviços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serão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conforme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descrito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Termo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Referência.</w:t>
      </w:r>
    </w:p>
    <w:p w:rsidR="00CD763E" w:rsidRPr="00AA3539" w:rsidRDefault="004A6724" w:rsidP="00EA5447">
      <w:pPr>
        <w:pStyle w:val="PargrafodaLista"/>
        <w:numPr>
          <w:ilvl w:val="1"/>
          <w:numId w:val="12"/>
        </w:numPr>
        <w:spacing w:before="1" w:line="360" w:lineRule="auto"/>
        <w:ind w:left="0" w:right="481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Caso seja constatado que os serviços não correspondem em qualidade, descrição e especificação estabelecidos, será exigido do licitante sua adequação, sem qualquer ônus para a Administração.</w:t>
      </w:r>
    </w:p>
    <w:p w:rsidR="00CD763E" w:rsidRPr="00AA3539" w:rsidRDefault="004A6724" w:rsidP="00EA5447">
      <w:pPr>
        <w:pStyle w:val="PargrafodaLista"/>
        <w:numPr>
          <w:ilvl w:val="1"/>
          <w:numId w:val="12"/>
        </w:numPr>
        <w:spacing w:line="360" w:lineRule="auto"/>
        <w:ind w:left="0" w:right="382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 xml:space="preserve">O prazo de vigência do contrato será de 01 (um) ano, podendo ser prorrogado, mediante termo Aditivo acordado entre as partes até o prazo </w:t>
      </w:r>
      <w:r w:rsidRPr="00AA3539">
        <w:rPr>
          <w:rFonts w:ascii="Arial" w:hAnsi="Arial" w:cs="Arial"/>
          <w:sz w:val="24"/>
          <w:szCs w:val="24"/>
        </w:rPr>
        <w:lastRenderedPageBreak/>
        <w:t>máximo estabelecido no art. 107 da Lei nº 14.133/2021.</w:t>
      </w:r>
    </w:p>
    <w:p w:rsidR="00CD763E" w:rsidRPr="00AA3539" w:rsidRDefault="00CD763E" w:rsidP="00AA3539">
      <w:pPr>
        <w:pStyle w:val="Corpodetexto"/>
        <w:spacing w:before="240" w:line="360" w:lineRule="auto"/>
        <w:ind w:left="0"/>
        <w:rPr>
          <w:rFonts w:ascii="Arial" w:hAnsi="Arial" w:cs="Arial"/>
          <w:sz w:val="24"/>
          <w:szCs w:val="24"/>
        </w:rPr>
      </w:pPr>
    </w:p>
    <w:p w:rsidR="00CD763E" w:rsidRPr="00AA3539" w:rsidRDefault="004A6724" w:rsidP="00EA5447">
      <w:pPr>
        <w:pStyle w:val="Ttulo1"/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CLÁUSULA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QUARTA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-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DOS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RECURSOS</w:t>
      </w:r>
    </w:p>
    <w:p w:rsidR="00CD763E" w:rsidRPr="004A6724" w:rsidRDefault="004A6724" w:rsidP="004A6724">
      <w:pPr>
        <w:pStyle w:val="PargrafodaLista"/>
        <w:numPr>
          <w:ilvl w:val="1"/>
          <w:numId w:val="11"/>
        </w:numPr>
        <w:spacing w:before="1" w:line="360" w:lineRule="auto"/>
        <w:ind w:left="0" w:right="483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As despesas decorrentes da execução do presente Contrato correrão por conta da seguinte dotação orçamentária:</w:t>
      </w:r>
    </w:p>
    <w:tbl>
      <w:tblPr>
        <w:tblStyle w:val="TableNormal"/>
        <w:tblW w:w="8222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63"/>
        <w:gridCol w:w="6859"/>
      </w:tblGrid>
      <w:tr w:rsidR="00CD763E" w:rsidRPr="00AA3539" w:rsidTr="00EA5447">
        <w:trPr>
          <w:trHeight w:val="546"/>
        </w:trPr>
        <w:tc>
          <w:tcPr>
            <w:tcW w:w="1363" w:type="dxa"/>
          </w:tcPr>
          <w:p w:rsidR="00CD763E" w:rsidRPr="00AA3539" w:rsidRDefault="004A6724" w:rsidP="00AA3539">
            <w:pPr>
              <w:pStyle w:val="TableParagraph"/>
              <w:spacing w:before="0" w:line="360" w:lineRule="auto"/>
              <w:ind w:left="6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AA3539">
              <w:rPr>
                <w:rFonts w:ascii="Arial" w:hAnsi="Arial" w:cs="Arial"/>
                <w:b/>
                <w:spacing w:val="-2"/>
                <w:sz w:val="24"/>
                <w:szCs w:val="24"/>
              </w:rPr>
              <w:t>Projeto</w:t>
            </w:r>
          </w:p>
          <w:p w:rsidR="00CD763E" w:rsidRPr="00AA3539" w:rsidRDefault="004A6724" w:rsidP="00AA3539">
            <w:pPr>
              <w:pStyle w:val="TableParagraph"/>
              <w:spacing w:before="81" w:line="360" w:lineRule="auto"/>
              <w:ind w:left="6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AA3539">
              <w:rPr>
                <w:rFonts w:ascii="Arial" w:hAnsi="Arial" w:cs="Arial"/>
                <w:b/>
                <w:spacing w:val="-2"/>
                <w:sz w:val="24"/>
                <w:szCs w:val="24"/>
              </w:rPr>
              <w:t>Despesa</w:t>
            </w:r>
          </w:p>
        </w:tc>
        <w:tc>
          <w:tcPr>
            <w:tcW w:w="6859" w:type="dxa"/>
          </w:tcPr>
          <w:p w:rsidR="00CD763E" w:rsidRPr="00AA3539" w:rsidRDefault="004A6724" w:rsidP="00AA3539">
            <w:pPr>
              <w:pStyle w:val="TableParagraph"/>
              <w:spacing w:before="0" w:line="360" w:lineRule="auto"/>
              <w:ind w:left="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3539">
              <w:rPr>
                <w:rFonts w:ascii="Arial" w:hAnsi="Arial" w:cs="Arial"/>
                <w:sz w:val="24"/>
                <w:szCs w:val="24"/>
              </w:rPr>
              <w:t>2005</w:t>
            </w:r>
            <w:r w:rsidRPr="00AA3539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AA3539">
              <w:rPr>
                <w:rFonts w:ascii="Arial" w:hAnsi="Arial" w:cs="Arial"/>
                <w:sz w:val="24"/>
                <w:szCs w:val="24"/>
              </w:rPr>
              <w:t>–</w:t>
            </w:r>
            <w:r w:rsidRPr="00AA3539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AA3539">
              <w:rPr>
                <w:rFonts w:ascii="Arial" w:hAnsi="Arial" w:cs="Arial"/>
                <w:sz w:val="24"/>
                <w:szCs w:val="24"/>
              </w:rPr>
              <w:t>3390.39.53.00.00.00</w:t>
            </w:r>
            <w:r w:rsidRPr="00AA3539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AA3539">
              <w:rPr>
                <w:rFonts w:ascii="Arial" w:hAnsi="Arial" w:cs="Arial"/>
                <w:sz w:val="24"/>
                <w:szCs w:val="24"/>
              </w:rPr>
              <w:t>–</w:t>
            </w:r>
            <w:r w:rsidRPr="00AA3539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AA3539">
              <w:rPr>
                <w:rFonts w:ascii="Arial" w:hAnsi="Arial" w:cs="Arial"/>
                <w:sz w:val="24"/>
                <w:szCs w:val="24"/>
              </w:rPr>
              <w:t>RV</w:t>
            </w:r>
            <w:r w:rsidRPr="00AA3539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AA3539">
              <w:rPr>
                <w:rFonts w:ascii="Arial" w:hAnsi="Arial" w:cs="Arial"/>
                <w:spacing w:val="-5"/>
                <w:sz w:val="24"/>
                <w:szCs w:val="24"/>
              </w:rPr>
              <w:t>01</w:t>
            </w:r>
          </w:p>
          <w:p w:rsidR="00CD763E" w:rsidRPr="00AA3539" w:rsidRDefault="004A6724" w:rsidP="00AA3539">
            <w:pPr>
              <w:pStyle w:val="TableParagraph"/>
              <w:spacing w:before="81" w:line="360" w:lineRule="auto"/>
              <w:ind w:left="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3539">
              <w:rPr>
                <w:rFonts w:ascii="Arial" w:hAnsi="Arial" w:cs="Arial"/>
                <w:sz w:val="24"/>
                <w:szCs w:val="24"/>
              </w:rPr>
              <w:t>2025</w:t>
            </w:r>
            <w:r w:rsidRPr="00AA3539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AA3539">
              <w:rPr>
                <w:rFonts w:ascii="Arial" w:hAnsi="Arial" w:cs="Arial"/>
                <w:sz w:val="24"/>
                <w:szCs w:val="24"/>
              </w:rPr>
              <w:t>–</w:t>
            </w:r>
            <w:r w:rsidRPr="00AA3539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AA3539">
              <w:rPr>
                <w:rFonts w:ascii="Arial" w:hAnsi="Arial" w:cs="Arial"/>
                <w:sz w:val="24"/>
                <w:szCs w:val="24"/>
              </w:rPr>
              <w:t>3390.39.53.00.00.00</w:t>
            </w:r>
            <w:r w:rsidRPr="00AA3539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AA3539">
              <w:rPr>
                <w:rFonts w:ascii="Arial" w:hAnsi="Arial" w:cs="Arial"/>
                <w:sz w:val="24"/>
                <w:szCs w:val="24"/>
              </w:rPr>
              <w:t>–</w:t>
            </w:r>
            <w:r w:rsidRPr="00AA3539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AA3539">
              <w:rPr>
                <w:rFonts w:ascii="Arial" w:hAnsi="Arial" w:cs="Arial"/>
                <w:sz w:val="24"/>
                <w:szCs w:val="24"/>
              </w:rPr>
              <w:t>RV</w:t>
            </w:r>
            <w:r w:rsidRPr="00AA3539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AA3539">
              <w:rPr>
                <w:rFonts w:ascii="Arial" w:hAnsi="Arial" w:cs="Arial"/>
                <w:spacing w:val="-5"/>
                <w:sz w:val="24"/>
                <w:szCs w:val="24"/>
              </w:rPr>
              <w:t>40</w:t>
            </w:r>
          </w:p>
        </w:tc>
      </w:tr>
    </w:tbl>
    <w:p w:rsidR="00CD763E" w:rsidRPr="00AA3539" w:rsidRDefault="00CD763E" w:rsidP="00AA3539">
      <w:pPr>
        <w:pStyle w:val="Corpodetexto"/>
        <w:spacing w:before="47" w:line="360" w:lineRule="auto"/>
        <w:ind w:left="0"/>
        <w:rPr>
          <w:rFonts w:ascii="Arial" w:hAnsi="Arial" w:cs="Arial"/>
          <w:sz w:val="24"/>
          <w:szCs w:val="24"/>
        </w:rPr>
      </w:pPr>
    </w:p>
    <w:p w:rsidR="00CD763E" w:rsidRPr="00AA3539" w:rsidRDefault="004A6724" w:rsidP="00EA5447">
      <w:pPr>
        <w:pStyle w:val="Ttulo1"/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CLÁUSULA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QUINTA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–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DAS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RESPONSABILIDADES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CONTRATADA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before="1" w:line="360" w:lineRule="auto"/>
        <w:ind w:left="0" w:right="373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Responsabilizar-se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integralmente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pelo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estrito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cumprimento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objeto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contratado,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nas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quantidades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 padrões estabelecidos, vindo a responder pelos danos causados diretamente à CONTRATANTE ou a terceiros, decorrentes de sua culpa ou dolo, nos termos da legislação vigente, não excluindo ou reduzindo essa responsabilidade a fiscalização ou acompanhamento pelo órgão interessado;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line="360" w:lineRule="auto"/>
        <w:ind w:left="0" w:right="372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Evitar o emprego de acessórios impróprios ou de qualidade inferior, não podendo tal fato ser invocado para justificar cobrança adicional a qualquer título;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line="360" w:lineRule="auto"/>
        <w:ind w:left="0" w:right="372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Responsabilizar-se por todo e qualquer dano ou prejuízo causados por seus empregados, ou representantes,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direta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indiretamente,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ao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adquirente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terceiros,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inclusive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aos defeitos,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constatáveis nos prazos da garantia, mesmo expirado o prazo;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line="360" w:lineRule="auto"/>
        <w:ind w:left="0" w:right="38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Efetuar o fornecimento dentro das especificações e/ou condições constantes da Proposta Vencedora, bem como do Edital e seus Anexos;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Designar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profissional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responsável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pela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fiscalização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prestação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dos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serviços;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before="1" w:line="360" w:lineRule="auto"/>
        <w:ind w:left="0" w:right="378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Assumir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todos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os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possíveis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danos,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tanto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físicos,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quanto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materiais,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causados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por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seus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empregados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 xml:space="preserve">ou representantes, ao contratante e/ou </w:t>
      </w:r>
      <w:r w:rsidRPr="00AA3539">
        <w:rPr>
          <w:rFonts w:ascii="Arial" w:hAnsi="Arial" w:cs="Arial"/>
          <w:sz w:val="24"/>
          <w:szCs w:val="24"/>
        </w:rPr>
        <w:lastRenderedPageBreak/>
        <w:t>terceiros, advindos de imperícia, negligência, imprudência ou desrespeito a segurança, quando da execução do objeto licitado;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before="1"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Arcar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todas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despesas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relativas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à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entrega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bens,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inclusive,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relativas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seu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transporte.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Observar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todas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normas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legais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quais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sujeita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razão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atividade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que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desempenha.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before="1" w:line="360" w:lineRule="auto"/>
        <w:ind w:left="0" w:right="378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Não empregar menores de 18 anos em trabalho noturno, perigoso ou insalubre, bem como a não empregar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menores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16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anos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qualquer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trabalho,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salvo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na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condição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aprendiz,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partir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14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anos.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line="360" w:lineRule="auto"/>
        <w:ind w:left="0" w:right="372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Manter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durante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toda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execução do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obrigações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ela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assumidas,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todas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condições de habilitação e qualificação exigidas no processo de contratação, conforme Lei nº 14.133/2021.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before="88" w:line="360" w:lineRule="auto"/>
        <w:ind w:left="0" w:right="383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Manter sempre atualizados os seus dados cadastrais, contrato social ou do estatuto, conforme o caso, principalmente em caso de modificação de endereço.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line="360" w:lineRule="auto"/>
        <w:ind w:left="0" w:right="483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Aceitar, nas mesmas condições contratuais, os acréscimos ou supressões que se fizerem necessários,</w:t>
      </w:r>
      <w:r w:rsidRPr="00AA3539">
        <w:rPr>
          <w:rFonts w:ascii="Arial" w:hAnsi="Arial" w:cs="Arial"/>
          <w:spacing w:val="2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por</w:t>
      </w:r>
      <w:r w:rsidRPr="00AA3539">
        <w:rPr>
          <w:rFonts w:ascii="Arial" w:hAnsi="Arial" w:cs="Arial"/>
          <w:spacing w:val="2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conveniência</w:t>
      </w:r>
      <w:r w:rsidRPr="00AA3539">
        <w:rPr>
          <w:rFonts w:ascii="Arial" w:hAnsi="Arial" w:cs="Arial"/>
          <w:spacing w:val="2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2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Administração,</w:t>
      </w:r>
      <w:r w:rsidRPr="00AA3539">
        <w:rPr>
          <w:rFonts w:ascii="Arial" w:hAnsi="Arial" w:cs="Arial"/>
          <w:spacing w:val="2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dentro</w:t>
      </w:r>
      <w:r w:rsidRPr="00AA3539">
        <w:rPr>
          <w:rFonts w:ascii="Arial" w:hAnsi="Arial" w:cs="Arial"/>
          <w:spacing w:val="2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2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limite</w:t>
      </w:r>
      <w:r w:rsidRPr="00AA3539">
        <w:rPr>
          <w:rFonts w:ascii="Arial" w:hAnsi="Arial" w:cs="Arial"/>
          <w:spacing w:val="3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permitido</w:t>
      </w:r>
      <w:r w:rsidRPr="00AA3539">
        <w:rPr>
          <w:rFonts w:ascii="Arial" w:hAnsi="Arial" w:cs="Arial"/>
          <w:spacing w:val="2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pelo</w:t>
      </w:r>
      <w:r w:rsidRPr="00AA3539">
        <w:rPr>
          <w:rFonts w:ascii="Arial" w:hAnsi="Arial" w:cs="Arial"/>
          <w:spacing w:val="2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artigo</w:t>
      </w:r>
      <w:r w:rsidRPr="00AA3539">
        <w:rPr>
          <w:rFonts w:ascii="Arial" w:hAnsi="Arial" w:cs="Arial"/>
          <w:spacing w:val="2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125</w:t>
      </w:r>
      <w:r w:rsidRPr="00AA3539">
        <w:rPr>
          <w:rFonts w:ascii="Arial" w:hAnsi="Arial" w:cs="Arial"/>
          <w:spacing w:val="2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2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Lei nº 14.133/2021, sobre o valor inicial atualizado do contratado.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before="1" w:line="360" w:lineRule="auto"/>
        <w:ind w:left="0" w:right="378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Responder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direta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exclusivamente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execução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fornecimento,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não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podendo,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 nenhuma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hipótese,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transferir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responsabilidade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pela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prestação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dos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serviços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terceiros,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sem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expresso consentimento da Contratante;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Cumprir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demais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obrigações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constantes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Edital.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before="1" w:line="360" w:lineRule="auto"/>
        <w:ind w:left="0" w:right="372" w:firstLine="0"/>
        <w:rPr>
          <w:rFonts w:ascii="Arial" w:hAnsi="Arial" w:cs="Arial"/>
          <w:b/>
          <w:sz w:val="24"/>
          <w:szCs w:val="24"/>
          <w:u w:val="single"/>
        </w:rPr>
      </w:pPr>
      <w:r w:rsidRPr="00AA3539">
        <w:rPr>
          <w:rFonts w:ascii="Arial" w:hAnsi="Arial" w:cs="Arial"/>
          <w:b/>
          <w:sz w:val="24"/>
          <w:szCs w:val="24"/>
          <w:u w:val="single"/>
        </w:rPr>
        <w:t xml:space="preserve"> Diante da apresentação de declarações provisórias em vista da impossibilidade de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apresentação das certidões (listar certidões) por conta do estado de calamidade pública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que assola o Estado do Rio Grande do Sul, a (o) CONTRATADA (O) se obriga, no prazo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 xml:space="preserve">máximo de 05 (cinco) dias a contar da data de restabelecimento dos sistemas de </w:t>
      </w:r>
      <w:r w:rsidRPr="00AA3539">
        <w:rPr>
          <w:rFonts w:ascii="Arial" w:hAnsi="Arial" w:cs="Arial"/>
          <w:b/>
          <w:sz w:val="24"/>
          <w:szCs w:val="24"/>
          <w:u w:val="single"/>
        </w:rPr>
        <w:lastRenderedPageBreak/>
        <w:t>emissão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de tais documentos, a entregá-los à CONTRATANTE, atualizados e válidos, sob pena de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rescisão contratual, nos termos do art. 137, I e VIII da Lei Federal 14.133/2021.</w:t>
      </w:r>
    </w:p>
    <w:p w:rsidR="004A6724" w:rsidRPr="00AA3539" w:rsidRDefault="004A6724" w:rsidP="00AA3539">
      <w:pPr>
        <w:pStyle w:val="Corpodetexto"/>
        <w:spacing w:before="13" w:line="360" w:lineRule="auto"/>
        <w:ind w:left="0"/>
        <w:rPr>
          <w:rFonts w:ascii="Arial" w:hAnsi="Arial" w:cs="Arial"/>
          <w:b/>
          <w:sz w:val="24"/>
          <w:szCs w:val="24"/>
        </w:rPr>
      </w:pPr>
    </w:p>
    <w:p w:rsidR="00CD763E" w:rsidRPr="00AA3539" w:rsidRDefault="004A6724" w:rsidP="00EA5447">
      <w:pPr>
        <w:pStyle w:val="Ttulo1"/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CLÁUSULA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SEXTA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-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DAS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PENALIDADES</w:t>
      </w:r>
    </w:p>
    <w:p w:rsidR="00CD763E" w:rsidRPr="00AA3539" w:rsidRDefault="004A6724" w:rsidP="00EA5447">
      <w:pPr>
        <w:pStyle w:val="PargrafodaLista"/>
        <w:numPr>
          <w:ilvl w:val="1"/>
          <w:numId w:val="9"/>
        </w:numPr>
        <w:spacing w:before="1"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contratado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será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responsabilizado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administrativamente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pelas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seguintes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infrações: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35"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dar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causa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à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inexecução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parcial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contrato;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37" w:line="360" w:lineRule="auto"/>
        <w:ind w:left="0" w:right="379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dar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causa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à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inexecução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parcial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que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cause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grave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dano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à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Administração,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funcionamento dos serviços públicos ou ao interesse coletivo;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dar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causa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à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inexecução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total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contrato;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37"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deixar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entregar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documentação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exigida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certame;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37"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não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manter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proposta,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salvo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decorrência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fato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superveniente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devidamente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justificado;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34" w:line="360" w:lineRule="auto"/>
        <w:ind w:left="0" w:right="382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não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celebrar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contrato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não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entregar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documentação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exigida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para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contratação,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quando convocado dentro do prazo de validade de sua proposta;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2"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ensejar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retardamento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execução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entrega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objeto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licitação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sem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motivo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justificado;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35" w:line="360" w:lineRule="auto"/>
        <w:ind w:left="0" w:right="383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apresentar declaração ou documentação falsa exigida para o certame ou prestar declaração falsa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durante a licitação ou a execução do contrato;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2"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fraudar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licitação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praticar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ato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fraudulento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execução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contrato;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34"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comportar-se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modo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inidôneo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cometer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fraude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qualquer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natureza;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37"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praticar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atos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ilícitos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vistas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frustrar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objetivos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licitação;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37"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praticar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ato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lesivo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previsto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hyperlink r:id="rId5" w:anchor="art5">
        <w:r w:rsidRPr="00AA3539">
          <w:rPr>
            <w:rFonts w:ascii="Arial" w:hAnsi="Arial" w:cs="Arial"/>
            <w:sz w:val="24"/>
            <w:szCs w:val="24"/>
            <w:u w:val="single"/>
          </w:rPr>
          <w:t>art.</w:t>
        </w:r>
        <w:r w:rsidRPr="00AA3539">
          <w:rPr>
            <w:rFonts w:ascii="Arial" w:hAnsi="Arial" w:cs="Arial"/>
            <w:spacing w:val="-5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z w:val="24"/>
            <w:szCs w:val="24"/>
            <w:u w:val="single"/>
          </w:rPr>
          <w:t>5º</w:t>
        </w:r>
        <w:r w:rsidRPr="00AA3539">
          <w:rPr>
            <w:rFonts w:ascii="Arial" w:hAnsi="Arial" w:cs="Arial"/>
            <w:spacing w:val="-5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z w:val="24"/>
            <w:szCs w:val="24"/>
            <w:u w:val="single"/>
          </w:rPr>
          <w:t>da</w:t>
        </w:r>
        <w:r w:rsidRPr="00AA3539">
          <w:rPr>
            <w:rFonts w:ascii="Arial" w:hAnsi="Arial" w:cs="Arial"/>
            <w:spacing w:val="-3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z w:val="24"/>
            <w:szCs w:val="24"/>
            <w:u w:val="single"/>
          </w:rPr>
          <w:t>Lei</w:t>
        </w:r>
        <w:r w:rsidRPr="00AA3539">
          <w:rPr>
            <w:rFonts w:ascii="Arial" w:hAnsi="Arial" w:cs="Arial"/>
            <w:spacing w:val="-5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z w:val="24"/>
            <w:szCs w:val="24"/>
            <w:u w:val="single"/>
          </w:rPr>
          <w:t>nº</w:t>
        </w:r>
        <w:r w:rsidRPr="00AA3539">
          <w:rPr>
            <w:rFonts w:ascii="Arial" w:hAnsi="Arial" w:cs="Arial"/>
            <w:spacing w:val="-3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z w:val="24"/>
            <w:szCs w:val="24"/>
            <w:u w:val="single"/>
          </w:rPr>
          <w:t>12.846,</w:t>
        </w:r>
        <w:r w:rsidRPr="00AA3539">
          <w:rPr>
            <w:rFonts w:ascii="Arial" w:hAnsi="Arial" w:cs="Arial"/>
            <w:spacing w:val="-5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z w:val="24"/>
            <w:szCs w:val="24"/>
            <w:u w:val="single"/>
          </w:rPr>
          <w:t>de</w:t>
        </w:r>
        <w:r w:rsidRPr="00AA3539">
          <w:rPr>
            <w:rFonts w:ascii="Arial" w:hAnsi="Arial" w:cs="Arial"/>
            <w:spacing w:val="-4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z w:val="24"/>
            <w:szCs w:val="24"/>
            <w:u w:val="single"/>
          </w:rPr>
          <w:t>1º</w:t>
        </w:r>
        <w:r w:rsidRPr="00AA3539">
          <w:rPr>
            <w:rFonts w:ascii="Arial" w:hAnsi="Arial" w:cs="Arial"/>
            <w:spacing w:val="-5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z w:val="24"/>
            <w:szCs w:val="24"/>
            <w:u w:val="single"/>
          </w:rPr>
          <w:t>de</w:t>
        </w:r>
        <w:r w:rsidRPr="00AA3539">
          <w:rPr>
            <w:rFonts w:ascii="Arial" w:hAnsi="Arial" w:cs="Arial"/>
            <w:spacing w:val="-4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z w:val="24"/>
            <w:szCs w:val="24"/>
            <w:u w:val="single"/>
          </w:rPr>
          <w:t>agosto</w:t>
        </w:r>
        <w:r w:rsidRPr="00AA3539">
          <w:rPr>
            <w:rFonts w:ascii="Arial" w:hAnsi="Arial" w:cs="Arial"/>
            <w:spacing w:val="-5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z w:val="24"/>
            <w:szCs w:val="24"/>
            <w:u w:val="single"/>
          </w:rPr>
          <w:t>de</w:t>
        </w:r>
        <w:r w:rsidRPr="00AA3539">
          <w:rPr>
            <w:rFonts w:ascii="Arial" w:hAnsi="Arial" w:cs="Arial"/>
            <w:spacing w:val="-4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pacing w:val="-2"/>
            <w:sz w:val="24"/>
            <w:szCs w:val="24"/>
            <w:u w:val="single"/>
          </w:rPr>
          <w:t>2013.</w:t>
        </w:r>
      </w:hyperlink>
    </w:p>
    <w:p w:rsidR="00CD763E" w:rsidRPr="00AA3539" w:rsidRDefault="004A6724" w:rsidP="00EA5447">
      <w:pPr>
        <w:pStyle w:val="PargrafodaLista"/>
        <w:numPr>
          <w:ilvl w:val="1"/>
          <w:numId w:val="9"/>
        </w:numPr>
        <w:spacing w:before="35" w:line="360" w:lineRule="auto"/>
        <w:ind w:left="0" w:right="381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Serão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aplicadas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responsável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pelas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infrações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administrativas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lastRenderedPageBreak/>
        <w:t>previstas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item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6.1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deste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edital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 seguintes sanções:</w:t>
      </w:r>
    </w:p>
    <w:p w:rsidR="00CD763E" w:rsidRPr="00AA3539" w:rsidRDefault="004A6724" w:rsidP="00EA5447">
      <w:pPr>
        <w:pStyle w:val="PargrafodaLista"/>
        <w:numPr>
          <w:ilvl w:val="0"/>
          <w:numId w:val="7"/>
        </w:numPr>
        <w:spacing w:before="1"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pacing w:val="-2"/>
          <w:sz w:val="24"/>
          <w:szCs w:val="24"/>
        </w:rPr>
        <w:t>advertência;</w:t>
      </w:r>
    </w:p>
    <w:p w:rsidR="00CD763E" w:rsidRPr="00AA3539" w:rsidRDefault="004A6724" w:rsidP="00EA5447">
      <w:pPr>
        <w:pStyle w:val="PargrafodaLista"/>
        <w:numPr>
          <w:ilvl w:val="0"/>
          <w:numId w:val="7"/>
        </w:numPr>
        <w:spacing w:before="35" w:line="360" w:lineRule="auto"/>
        <w:ind w:left="0" w:right="372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multa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mínimo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0,5%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(cinco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décimos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por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cento)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máximo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30%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(trinta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por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cento)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valor do objeto licitado ou contratado;</w:t>
      </w:r>
    </w:p>
    <w:p w:rsidR="00CD763E" w:rsidRPr="00AA3539" w:rsidRDefault="004A6724" w:rsidP="00EA5447">
      <w:pPr>
        <w:pStyle w:val="PargrafodaLista"/>
        <w:numPr>
          <w:ilvl w:val="0"/>
          <w:numId w:val="7"/>
        </w:numPr>
        <w:spacing w:before="2" w:line="360" w:lineRule="auto"/>
        <w:ind w:left="0" w:right="38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impedimento de licitar e contratar, no âmbito da Administração Pública direta e indireta do órgão licitante, pelo prazo máximo de 3 (três) anos.</w:t>
      </w:r>
    </w:p>
    <w:p w:rsidR="00CD763E" w:rsidRPr="00AA3539" w:rsidRDefault="004A6724" w:rsidP="00EA5447">
      <w:pPr>
        <w:pStyle w:val="PargrafodaLista"/>
        <w:numPr>
          <w:ilvl w:val="0"/>
          <w:numId w:val="7"/>
        </w:numPr>
        <w:spacing w:line="360" w:lineRule="auto"/>
        <w:ind w:left="0" w:right="387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declaração de inidoneidade para licitar ou contratar no âmbito da Administração Pública direta e indireta de todos os entes federativos, pelo prazo mínimo de 3 (três) anos e máximo de 6 (seis) anos.</w:t>
      </w:r>
    </w:p>
    <w:p w:rsidR="00CD763E" w:rsidRPr="00AA3539" w:rsidRDefault="004A6724" w:rsidP="00EA5447">
      <w:pPr>
        <w:pStyle w:val="Corpodetexto"/>
        <w:spacing w:line="360" w:lineRule="auto"/>
        <w:ind w:left="0" w:right="375"/>
        <w:rPr>
          <w:rFonts w:ascii="Arial" w:hAnsi="Arial" w:cs="Arial"/>
          <w:sz w:val="24"/>
          <w:szCs w:val="24"/>
        </w:rPr>
      </w:pPr>
      <w:r w:rsidRPr="00EA5447">
        <w:rPr>
          <w:rFonts w:ascii="Arial" w:hAnsi="Arial" w:cs="Arial"/>
          <w:b/>
          <w:sz w:val="24"/>
          <w:szCs w:val="24"/>
        </w:rPr>
        <w:t>6.3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sanções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previstas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alíneas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“a”,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“c”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“d”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item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6.2.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presente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Edital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poderão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aplicadas cumulativamente com a prevista na alínea “b” do mesmo item.</w:t>
      </w:r>
    </w:p>
    <w:p w:rsidR="00CD763E" w:rsidRPr="00AA3539" w:rsidRDefault="004A6724" w:rsidP="00EA5447">
      <w:pPr>
        <w:pStyle w:val="PargrafodaLista"/>
        <w:numPr>
          <w:ilvl w:val="1"/>
          <w:numId w:val="6"/>
        </w:numPr>
        <w:spacing w:line="360" w:lineRule="auto"/>
        <w:ind w:left="0" w:right="38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 aplicação de multa de mora não impedirá que a Administração a converta em compensatória e promova a extinção unilateral do contrato com a aplicação cumulada de outras sanções, conforme previsto no item 6.2 do presente Edital.</w:t>
      </w:r>
    </w:p>
    <w:p w:rsidR="00CD763E" w:rsidRPr="00AA3539" w:rsidRDefault="004A6724" w:rsidP="00EA5447">
      <w:pPr>
        <w:pStyle w:val="PargrafodaLista"/>
        <w:numPr>
          <w:ilvl w:val="1"/>
          <w:numId w:val="6"/>
        </w:numPr>
        <w:spacing w:line="360" w:lineRule="auto"/>
        <w:ind w:left="0" w:right="376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:rsidR="00CD763E" w:rsidRPr="00AA3539" w:rsidRDefault="004A6724" w:rsidP="00EA5447">
      <w:pPr>
        <w:pStyle w:val="PargrafodaLista"/>
        <w:numPr>
          <w:ilvl w:val="1"/>
          <w:numId w:val="6"/>
        </w:numPr>
        <w:spacing w:line="360" w:lineRule="auto"/>
        <w:ind w:left="0" w:right="387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 aplicação das sanções previstas no item 6.2. deste Edital não exclui, em hipótese alguma, a obrigação de reparação integral do dano causado à Administração Pública.</w:t>
      </w:r>
    </w:p>
    <w:p w:rsidR="00CD763E" w:rsidRPr="00AA3539" w:rsidRDefault="004A6724" w:rsidP="00EA5447">
      <w:pPr>
        <w:pStyle w:val="PargrafodaLista"/>
        <w:numPr>
          <w:ilvl w:val="1"/>
          <w:numId w:val="6"/>
        </w:numPr>
        <w:spacing w:before="4" w:line="360" w:lineRule="auto"/>
        <w:ind w:left="0" w:right="385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Na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aplicação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sanção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prevista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item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6.2,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alínea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“b”,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presente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edital,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será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facultada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defesa do interessado no prazo de 15 (quinze) dias úteis, contado da data de sua intimação.</w:t>
      </w:r>
    </w:p>
    <w:p w:rsidR="00CD763E" w:rsidRPr="00AA3539" w:rsidRDefault="004A6724" w:rsidP="00EA5447">
      <w:pPr>
        <w:pStyle w:val="PargrafodaLista"/>
        <w:numPr>
          <w:ilvl w:val="1"/>
          <w:numId w:val="6"/>
        </w:numPr>
        <w:spacing w:line="360" w:lineRule="auto"/>
        <w:ind w:left="0" w:right="378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Para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aplicação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das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sanções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previstas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nas alíneas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“c”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“d”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item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6.2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presente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Edital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licitante ou o contratado será intimado para, no prazo de 15 (quinze) dias úteis, contado da data de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 xml:space="preserve">intimação, apresentar defesa </w:t>
      </w:r>
      <w:r w:rsidRPr="00AA3539">
        <w:rPr>
          <w:rFonts w:ascii="Arial" w:hAnsi="Arial" w:cs="Arial"/>
          <w:sz w:val="24"/>
          <w:szCs w:val="24"/>
        </w:rPr>
        <w:lastRenderedPageBreak/>
        <w:t>escrita e especificar as provas que pretenda produzir.</w:t>
      </w:r>
    </w:p>
    <w:p w:rsidR="00CD763E" w:rsidRPr="00AA3539" w:rsidRDefault="004A6724" w:rsidP="00EA5447">
      <w:pPr>
        <w:pStyle w:val="PargrafodaLista"/>
        <w:numPr>
          <w:ilvl w:val="1"/>
          <w:numId w:val="6"/>
        </w:numPr>
        <w:spacing w:before="88" w:line="360" w:lineRule="auto"/>
        <w:ind w:left="0" w:right="38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Na hipótese de deferimento de pedido de produção de novas provas ou de juntada de provas julgadas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indispensáveis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pela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comissão,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licitante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contratado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poderá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apresentar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alegações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finais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 prazo de 15 (quinze) dias úteis, contado da data da intimação.</w:t>
      </w:r>
    </w:p>
    <w:p w:rsidR="00CD763E" w:rsidRPr="00AA3539" w:rsidRDefault="004A6724" w:rsidP="00EA5447">
      <w:pPr>
        <w:pStyle w:val="PargrafodaLista"/>
        <w:numPr>
          <w:ilvl w:val="1"/>
          <w:numId w:val="6"/>
        </w:numPr>
        <w:spacing w:before="1" w:line="360" w:lineRule="auto"/>
        <w:ind w:left="0" w:right="381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Serão indeferidas pela comissão, mediante decisão fundamentada, provas ilícitas, impertinentes, desnecessárias, protelatórias ou intempestivas.</w:t>
      </w:r>
    </w:p>
    <w:p w:rsidR="00CD763E" w:rsidRPr="00AA3539" w:rsidRDefault="004A6724" w:rsidP="00EA5447">
      <w:pPr>
        <w:pStyle w:val="PargrafodaLista"/>
        <w:numPr>
          <w:ilvl w:val="1"/>
          <w:numId w:val="6"/>
        </w:numPr>
        <w:spacing w:before="1" w:line="360" w:lineRule="auto"/>
        <w:ind w:left="0" w:right="375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sancionado,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observados,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todos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casos,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contraditório,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ampla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defesa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obrigatoriedade de análise jurídica prévia.</w:t>
      </w:r>
    </w:p>
    <w:p w:rsidR="00CD763E" w:rsidRPr="00AA3539" w:rsidRDefault="004A6724" w:rsidP="00EA5447">
      <w:pPr>
        <w:pStyle w:val="PargrafodaLista"/>
        <w:numPr>
          <w:ilvl w:val="1"/>
          <w:numId w:val="6"/>
        </w:numPr>
        <w:spacing w:line="360" w:lineRule="auto"/>
        <w:ind w:left="0" w:right="382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É admitida a reabilitação do licitante ou contratado perante a própria autoridade que aplicou a penalidade, exigidos, cumulativamente:</w:t>
      </w:r>
    </w:p>
    <w:p w:rsidR="00CD763E" w:rsidRPr="00AA3539" w:rsidRDefault="004A6724" w:rsidP="00EA5447">
      <w:pPr>
        <w:pStyle w:val="PargrafodaLista"/>
        <w:numPr>
          <w:ilvl w:val="0"/>
          <w:numId w:val="5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reparação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integral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dano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causado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à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Administração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Pública;</w:t>
      </w:r>
    </w:p>
    <w:p w:rsidR="00CD763E" w:rsidRPr="00AA3539" w:rsidRDefault="004A6724" w:rsidP="00EA5447">
      <w:pPr>
        <w:pStyle w:val="PargrafodaLista"/>
        <w:numPr>
          <w:ilvl w:val="0"/>
          <w:numId w:val="5"/>
        </w:numPr>
        <w:spacing w:before="35"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pagamento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multa;</w:t>
      </w:r>
    </w:p>
    <w:p w:rsidR="00CD763E" w:rsidRPr="00AA3539" w:rsidRDefault="004A6724" w:rsidP="00EA5447">
      <w:pPr>
        <w:pStyle w:val="PargrafodaLista"/>
        <w:numPr>
          <w:ilvl w:val="0"/>
          <w:numId w:val="5"/>
        </w:numPr>
        <w:spacing w:before="37" w:line="360" w:lineRule="auto"/>
        <w:ind w:left="0" w:right="379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 xml:space="preserve">transcurso do prazo mínimo de 1 (um) ano da aplicação da penalidade, no caso de impedimento de licitar e contratar, ou de 3 (três) anos da aplicação da penalidade, no caso de declaração de </w:t>
      </w:r>
      <w:r w:rsidRPr="00AA3539">
        <w:rPr>
          <w:rFonts w:ascii="Arial" w:hAnsi="Arial" w:cs="Arial"/>
          <w:spacing w:val="-2"/>
          <w:sz w:val="24"/>
          <w:szCs w:val="24"/>
        </w:rPr>
        <w:t>inidoneidade;</w:t>
      </w:r>
    </w:p>
    <w:p w:rsidR="00CD763E" w:rsidRPr="00AA3539" w:rsidRDefault="004A6724" w:rsidP="00EA5447">
      <w:pPr>
        <w:pStyle w:val="PargrafodaLista"/>
        <w:numPr>
          <w:ilvl w:val="0"/>
          <w:numId w:val="5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cumprimento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condições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reabilitação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definidas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ato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punitivo;</w:t>
      </w:r>
    </w:p>
    <w:p w:rsidR="00CD763E" w:rsidRPr="00AA3539" w:rsidRDefault="004A6724" w:rsidP="00EA5447">
      <w:pPr>
        <w:pStyle w:val="PargrafodaLista"/>
        <w:numPr>
          <w:ilvl w:val="0"/>
          <w:numId w:val="5"/>
        </w:numPr>
        <w:spacing w:before="37" w:line="360" w:lineRule="auto"/>
        <w:ind w:left="0" w:right="379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análise jurídica prévia, com posicionamento conclusivo quanto ao cumprimento dos requisitos definidos neste artigo.</w:t>
      </w:r>
    </w:p>
    <w:p w:rsidR="00CD763E" w:rsidRPr="00AA3539" w:rsidRDefault="004A6724" w:rsidP="00EA5447">
      <w:pPr>
        <w:pStyle w:val="PargrafodaLista"/>
        <w:numPr>
          <w:ilvl w:val="1"/>
          <w:numId w:val="6"/>
        </w:numPr>
        <w:spacing w:before="4" w:line="360" w:lineRule="auto"/>
        <w:ind w:left="0" w:right="377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 xml:space="preserve">A sanção pelas infrações previstas nas alíneas “h” e “m” do item 6.2 do presente Edital exigirá, como condição de reabilitação do licitante ou </w:t>
      </w:r>
      <w:r w:rsidRPr="00AA3539">
        <w:rPr>
          <w:rFonts w:ascii="Arial" w:hAnsi="Arial" w:cs="Arial"/>
          <w:sz w:val="24"/>
          <w:szCs w:val="24"/>
        </w:rPr>
        <w:lastRenderedPageBreak/>
        <w:t>contratado, a implantação ou aperfeiçoamento de programa de integridade pelo responsável.</w:t>
      </w:r>
    </w:p>
    <w:p w:rsidR="00CD763E" w:rsidRPr="00AA3539" w:rsidRDefault="004A6724" w:rsidP="00EA5447">
      <w:pPr>
        <w:pStyle w:val="Ttulo1"/>
        <w:spacing w:before="241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CLÁUSULA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SÉTIMA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-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CASOS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RESCISÃO</w:t>
      </w:r>
    </w:p>
    <w:p w:rsidR="00CD763E" w:rsidRPr="00AA3539" w:rsidRDefault="004A6724" w:rsidP="00EA5447">
      <w:pPr>
        <w:pStyle w:val="PargrafodaLista"/>
        <w:numPr>
          <w:ilvl w:val="1"/>
          <w:numId w:val="4"/>
        </w:numPr>
        <w:spacing w:before="1"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presente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poderá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rescindido:</w:t>
      </w:r>
    </w:p>
    <w:p w:rsidR="00CD763E" w:rsidRPr="00AA3539" w:rsidRDefault="004A6724" w:rsidP="00EA5447">
      <w:pPr>
        <w:pStyle w:val="PargrafodaLista"/>
        <w:numPr>
          <w:ilvl w:val="2"/>
          <w:numId w:val="4"/>
        </w:numPr>
        <w:spacing w:line="360" w:lineRule="auto"/>
        <w:ind w:left="0" w:right="473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Por ato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 Administração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nos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casos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enumerados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Art.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137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 Lei nº 14.133/21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e, no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caso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 xml:space="preserve">de descumprimento de qualquer das cláusulas deste Contrato, assegurados o contraditório e ampla </w:t>
      </w:r>
      <w:r w:rsidRPr="00AA3539">
        <w:rPr>
          <w:rFonts w:ascii="Arial" w:hAnsi="Arial" w:cs="Arial"/>
          <w:spacing w:val="-2"/>
          <w:sz w:val="24"/>
          <w:szCs w:val="24"/>
        </w:rPr>
        <w:t>defesa;</w:t>
      </w:r>
    </w:p>
    <w:p w:rsidR="00CD763E" w:rsidRPr="00AA3539" w:rsidRDefault="004A6724" w:rsidP="00EA5447">
      <w:pPr>
        <w:pStyle w:val="PargrafodaLista"/>
        <w:numPr>
          <w:ilvl w:val="2"/>
          <w:numId w:val="4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Por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acordo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entre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partes,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desde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haja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conveniência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para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CONTRATANTE.</w:t>
      </w:r>
    </w:p>
    <w:p w:rsidR="00CD763E" w:rsidRPr="00AA3539" w:rsidRDefault="00CD763E" w:rsidP="00AA3539">
      <w:pPr>
        <w:pStyle w:val="Corpodetexto"/>
        <w:spacing w:before="35" w:line="360" w:lineRule="auto"/>
        <w:ind w:left="0"/>
        <w:rPr>
          <w:rFonts w:ascii="Arial" w:hAnsi="Arial" w:cs="Arial"/>
          <w:sz w:val="24"/>
          <w:szCs w:val="24"/>
        </w:rPr>
      </w:pPr>
    </w:p>
    <w:p w:rsidR="00CD763E" w:rsidRPr="00AA3539" w:rsidRDefault="004A6724" w:rsidP="00EA5447">
      <w:pPr>
        <w:pStyle w:val="Ttulo1"/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CLÁUSULA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OITAVA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–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VINCULAÇÃO</w:t>
      </w:r>
    </w:p>
    <w:p w:rsidR="00CD763E" w:rsidRPr="00AA3539" w:rsidRDefault="004A6724" w:rsidP="004A6724">
      <w:pPr>
        <w:pStyle w:val="PargrafodaLista"/>
        <w:numPr>
          <w:ilvl w:val="1"/>
          <w:numId w:val="3"/>
        </w:numPr>
        <w:spacing w:line="360" w:lineRule="auto"/>
        <w:ind w:left="0" w:right="477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presente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acha-se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estritamente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vinculado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Edital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Licitação,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Termo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Referência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 xml:space="preserve">e anexos, bem como a proposta da CONTRATADA, além das normas/legislações que </w:t>
      </w:r>
      <w:r>
        <w:rPr>
          <w:rFonts w:ascii="Arial" w:hAnsi="Arial" w:cs="Arial"/>
          <w:sz w:val="24"/>
          <w:szCs w:val="24"/>
        </w:rPr>
        <w:t>a regem</w:t>
      </w:r>
      <w:r w:rsidRPr="00AA3539">
        <w:rPr>
          <w:rFonts w:ascii="Arial" w:hAnsi="Arial" w:cs="Arial"/>
          <w:sz w:val="24"/>
          <w:szCs w:val="24"/>
        </w:rPr>
        <w:t>.</w:t>
      </w:r>
    </w:p>
    <w:p w:rsidR="00CD763E" w:rsidRPr="00AA3539" w:rsidRDefault="00CD763E" w:rsidP="00AA3539">
      <w:pPr>
        <w:pStyle w:val="Corpodetexto"/>
        <w:spacing w:before="33" w:line="360" w:lineRule="auto"/>
        <w:ind w:left="0"/>
        <w:rPr>
          <w:rFonts w:ascii="Arial" w:hAnsi="Arial" w:cs="Arial"/>
          <w:sz w:val="24"/>
          <w:szCs w:val="24"/>
        </w:rPr>
      </w:pPr>
    </w:p>
    <w:p w:rsidR="00CD763E" w:rsidRPr="00AA3539" w:rsidRDefault="004A6724" w:rsidP="004A6724">
      <w:pPr>
        <w:pStyle w:val="Ttulo1"/>
        <w:spacing w:before="1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CLÁUSULA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NONA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–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DAS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DISPOSIÇÕES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GERAIS</w:t>
      </w:r>
    </w:p>
    <w:p w:rsidR="00CD763E" w:rsidRPr="00AA3539" w:rsidRDefault="004A6724" w:rsidP="004A6724">
      <w:pPr>
        <w:pStyle w:val="PargrafodaLista"/>
        <w:numPr>
          <w:ilvl w:val="1"/>
          <w:numId w:val="2"/>
        </w:numPr>
        <w:spacing w:before="1" w:line="360" w:lineRule="auto"/>
        <w:ind w:left="0" w:right="468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Situações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não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previstas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expressamente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neste instrumento,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acaso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incidentes,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regular-se-ão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pelo contido na Lei Federal nº 14.133/21, e alterações subsequentes.</w:t>
      </w:r>
    </w:p>
    <w:p w:rsidR="00CD763E" w:rsidRPr="00AA3539" w:rsidRDefault="004A6724" w:rsidP="004A6724">
      <w:pPr>
        <w:pStyle w:val="PargrafodaLista"/>
        <w:numPr>
          <w:ilvl w:val="1"/>
          <w:numId w:val="2"/>
        </w:numPr>
        <w:spacing w:line="360" w:lineRule="auto"/>
        <w:ind w:left="0" w:right="479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 Município se reserva no direito de adquirir somente parte da quantidade contratada, sem que caiba indenização de qualquer espécie.</w:t>
      </w:r>
    </w:p>
    <w:p w:rsidR="00CD763E" w:rsidRPr="00AA3539" w:rsidRDefault="00CD763E" w:rsidP="00AA3539">
      <w:pPr>
        <w:pStyle w:val="Corpodetexto"/>
        <w:spacing w:before="12" w:line="360" w:lineRule="auto"/>
        <w:ind w:left="0"/>
        <w:rPr>
          <w:rFonts w:ascii="Arial" w:hAnsi="Arial" w:cs="Arial"/>
          <w:sz w:val="24"/>
          <w:szCs w:val="24"/>
        </w:rPr>
      </w:pPr>
    </w:p>
    <w:p w:rsidR="00CD763E" w:rsidRPr="00AA3539" w:rsidRDefault="004A6724" w:rsidP="004A6724">
      <w:pPr>
        <w:pStyle w:val="Ttulo1"/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CLÁUSULA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DÉCIMA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-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4"/>
          <w:sz w:val="24"/>
          <w:szCs w:val="24"/>
        </w:rPr>
        <w:t>FORO</w:t>
      </w:r>
    </w:p>
    <w:p w:rsidR="00CD763E" w:rsidRPr="00AA3539" w:rsidRDefault="004A6724" w:rsidP="004A6724">
      <w:pPr>
        <w:pStyle w:val="PargrafodaLista"/>
        <w:numPr>
          <w:ilvl w:val="1"/>
          <w:numId w:val="1"/>
        </w:numPr>
        <w:spacing w:line="360" w:lineRule="auto"/>
        <w:ind w:left="0" w:right="482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As partes elegem o Foro da cidade de Planalto/RS, com renúncia a qualquer outro, por mais privilegiado que seja, para dirimir as questões judiciais relativas ou resultantes do presente Contrato.</w:t>
      </w:r>
    </w:p>
    <w:p w:rsidR="00CD763E" w:rsidRPr="00006126" w:rsidRDefault="004A6724" w:rsidP="00AA3539">
      <w:pPr>
        <w:pStyle w:val="PargrafodaLista"/>
        <w:numPr>
          <w:ilvl w:val="1"/>
          <w:numId w:val="1"/>
        </w:numPr>
        <w:spacing w:before="2" w:line="360" w:lineRule="auto"/>
        <w:ind w:left="0" w:right="474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estarem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assim,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justos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contratados,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firmam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presente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três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vias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igual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teor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forma, na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presença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duas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testemunhas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lastRenderedPageBreak/>
        <w:t>instrumentárias,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para que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produza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os jurídicos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desejados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efeitos.</w:t>
      </w:r>
    </w:p>
    <w:p w:rsidR="00195156" w:rsidRPr="00AA3539" w:rsidRDefault="00195156" w:rsidP="00AA3539">
      <w:pPr>
        <w:pStyle w:val="Corpodetexto"/>
        <w:spacing w:before="32" w:line="360" w:lineRule="auto"/>
        <w:ind w:left="0"/>
        <w:rPr>
          <w:rFonts w:ascii="Arial" w:hAnsi="Arial" w:cs="Arial"/>
          <w:sz w:val="24"/>
          <w:szCs w:val="24"/>
        </w:rPr>
      </w:pPr>
    </w:p>
    <w:p w:rsidR="004A6724" w:rsidRPr="00FA6731" w:rsidRDefault="00AA2201" w:rsidP="00006126">
      <w:pPr>
        <w:pStyle w:val="Corpodetexto"/>
        <w:spacing w:before="192" w:line="360" w:lineRule="auto"/>
        <w:ind w:left="0" w:right="24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Planalto/RS, </w:t>
      </w:r>
      <w:r w:rsidR="005F3910">
        <w:rPr>
          <w:rFonts w:ascii="Arial" w:hAnsi="Arial" w:cs="Arial"/>
          <w:sz w:val="24"/>
          <w:szCs w:val="24"/>
        </w:rPr>
        <w:t>24</w:t>
      </w:r>
      <w:r w:rsidR="004A6724">
        <w:rPr>
          <w:rFonts w:ascii="Arial" w:hAnsi="Arial" w:cs="Arial"/>
          <w:sz w:val="24"/>
          <w:szCs w:val="24"/>
        </w:rPr>
        <w:t xml:space="preserve"> de </w:t>
      </w:r>
      <w:r w:rsidR="005F3910">
        <w:rPr>
          <w:rFonts w:ascii="Arial" w:hAnsi="Arial" w:cs="Arial"/>
          <w:sz w:val="24"/>
          <w:szCs w:val="24"/>
        </w:rPr>
        <w:t>março de 2026</w:t>
      </w:r>
      <w:bookmarkStart w:id="0" w:name="_GoBack"/>
      <w:bookmarkEnd w:id="0"/>
      <w:r w:rsidR="004A6724">
        <w:rPr>
          <w:rFonts w:ascii="Arial" w:hAnsi="Arial" w:cs="Arial"/>
          <w:sz w:val="24"/>
          <w:szCs w:val="24"/>
        </w:rPr>
        <w:t>.</w:t>
      </w:r>
    </w:p>
    <w:p w:rsidR="004A6724" w:rsidRPr="00FA6731" w:rsidRDefault="004A6724" w:rsidP="004A6724">
      <w:pPr>
        <w:pStyle w:val="Corpodetexto"/>
        <w:spacing w:line="360" w:lineRule="auto"/>
        <w:ind w:left="0"/>
        <w:jc w:val="left"/>
        <w:rPr>
          <w:rFonts w:ascii="Arial" w:hAnsi="Arial" w:cs="Arial"/>
          <w:sz w:val="24"/>
          <w:szCs w:val="24"/>
        </w:rPr>
      </w:pPr>
    </w:p>
    <w:p w:rsidR="004A6724" w:rsidRDefault="004A6724" w:rsidP="004A6724">
      <w:pPr>
        <w:pStyle w:val="Corpodetexto"/>
        <w:spacing w:line="360" w:lineRule="auto"/>
        <w:ind w:left="0"/>
        <w:jc w:val="left"/>
        <w:rPr>
          <w:rFonts w:ascii="Arial" w:hAnsi="Arial" w:cs="Arial"/>
          <w:sz w:val="24"/>
          <w:szCs w:val="24"/>
        </w:rPr>
      </w:pPr>
    </w:p>
    <w:p w:rsidR="00BC7A18" w:rsidRPr="00FA6731" w:rsidRDefault="00BC7A18" w:rsidP="004A6724">
      <w:pPr>
        <w:pStyle w:val="Corpodetexto"/>
        <w:spacing w:line="360" w:lineRule="auto"/>
        <w:ind w:left="0"/>
        <w:jc w:val="left"/>
        <w:rPr>
          <w:rFonts w:ascii="Arial" w:hAnsi="Arial" w:cs="Arial"/>
          <w:sz w:val="24"/>
          <w:szCs w:val="24"/>
        </w:rPr>
      </w:pPr>
    </w:p>
    <w:p w:rsidR="004A6724" w:rsidRPr="00EE7A49" w:rsidRDefault="004A6724" w:rsidP="00006126">
      <w:pPr>
        <w:pStyle w:val="Corpodetexto"/>
        <w:ind w:left="0" w:right="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</w:t>
      </w:r>
      <w:r w:rsidR="00BC7A18">
        <w:rPr>
          <w:rFonts w:ascii="Arial" w:hAnsi="Arial" w:cs="Arial"/>
          <w:sz w:val="24"/>
          <w:szCs w:val="24"/>
        </w:rPr>
        <w:t>________________________</w:t>
      </w:r>
    </w:p>
    <w:p w:rsidR="004A6724" w:rsidRPr="00080CA5" w:rsidRDefault="004A6724" w:rsidP="00006126">
      <w:pPr>
        <w:pStyle w:val="Corpodetexto"/>
        <w:ind w:left="0" w:right="3"/>
        <w:contextualSpacing/>
        <w:rPr>
          <w:rFonts w:ascii="Arial" w:hAnsi="Arial" w:cs="Arial"/>
          <w:b/>
          <w:sz w:val="24"/>
          <w:szCs w:val="24"/>
        </w:rPr>
      </w:pPr>
      <w:r w:rsidRPr="00080CA5">
        <w:rPr>
          <w:rFonts w:ascii="Arial" w:hAnsi="Arial" w:cs="Arial"/>
          <w:b/>
          <w:sz w:val="24"/>
          <w:szCs w:val="24"/>
        </w:rPr>
        <w:t>CRISTIANO</w:t>
      </w:r>
      <w:r w:rsidRPr="00080CA5">
        <w:rPr>
          <w:rFonts w:ascii="Arial" w:hAnsi="Arial" w:cs="Arial"/>
          <w:b/>
          <w:spacing w:val="-8"/>
          <w:sz w:val="24"/>
          <w:szCs w:val="24"/>
        </w:rPr>
        <w:t xml:space="preserve"> </w:t>
      </w:r>
      <w:r w:rsidRPr="00080CA5">
        <w:rPr>
          <w:rFonts w:ascii="Arial" w:hAnsi="Arial" w:cs="Arial"/>
          <w:b/>
          <w:sz w:val="24"/>
          <w:szCs w:val="24"/>
        </w:rPr>
        <w:t>GNOATTO</w:t>
      </w:r>
    </w:p>
    <w:p w:rsidR="004A6724" w:rsidRPr="00080CA5" w:rsidRDefault="004A6724" w:rsidP="00006126">
      <w:pPr>
        <w:pStyle w:val="Corpodetexto"/>
        <w:ind w:left="0" w:right="3"/>
        <w:contextualSpacing/>
        <w:rPr>
          <w:rFonts w:ascii="Arial" w:hAnsi="Arial" w:cs="Arial"/>
          <w:b/>
          <w:sz w:val="24"/>
          <w:szCs w:val="24"/>
        </w:rPr>
      </w:pPr>
      <w:r w:rsidRPr="00080CA5">
        <w:rPr>
          <w:rFonts w:ascii="Arial" w:hAnsi="Arial" w:cs="Arial"/>
          <w:b/>
          <w:sz w:val="24"/>
          <w:szCs w:val="24"/>
        </w:rPr>
        <w:t>PREFEITO</w:t>
      </w:r>
      <w:r w:rsidRPr="00080CA5">
        <w:rPr>
          <w:rFonts w:ascii="Arial" w:hAnsi="Arial" w:cs="Arial"/>
          <w:b/>
          <w:spacing w:val="-9"/>
          <w:sz w:val="24"/>
          <w:szCs w:val="24"/>
        </w:rPr>
        <w:t xml:space="preserve"> </w:t>
      </w:r>
      <w:r w:rsidRPr="00080CA5">
        <w:rPr>
          <w:rFonts w:ascii="Arial" w:hAnsi="Arial" w:cs="Arial"/>
          <w:b/>
          <w:sz w:val="24"/>
          <w:szCs w:val="24"/>
        </w:rPr>
        <w:t>MUNICIPAL</w:t>
      </w:r>
    </w:p>
    <w:p w:rsidR="004A6724" w:rsidRDefault="004A6724" w:rsidP="004A6724">
      <w:pPr>
        <w:pStyle w:val="Corpodetexto"/>
        <w:spacing w:line="360" w:lineRule="auto"/>
        <w:ind w:right="3"/>
        <w:contextualSpacing/>
        <w:rPr>
          <w:rFonts w:ascii="Arial" w:hAnsi="Arial" w:cs="Arial"/>
          <w:sz w:val="24"/>
          <w:szCs w:val="24"/>
        </w:rPr>
      </w:pPr>
    </w:p>
    <w:p w:rsidR="004A6724" w:rsidRDefault="004A6724" w:rsidP="004A6724">
      <w:pPr>
        <w:pStyle w:val="Corpodetexto"/>
        <w:spacing w:line="360" w:lineRule="auto"/>
        <w:ind w:right="3"/>
        <w:contextualSpacing/>
        <w:rPr>
          <w:rFonts w:ascii="Arial" w:hAnsi="Arial" w:cs="Arial"/>
          <w:sz w:val="24"/>
          <w:szCs w:val="24"/>
        </w:rPr>
      </w:pPr>
    </w:p>
    <w:p w:rsidR="00BC7A18" w:rsidRPr="002333E9" w:rsidRDefault="00BC7A18" w:rsidP="004A6724">
      <w:pPr>
        <w:pStyle w:val="Corpodetexto"/>
        <w:spacing w:line="360" w:lineRule="auto"/>
        <w:ind w:right="3"/>
        <w:contextualSpacing/>
        <w:rPr>
          <w:rFonts w:ascii="Arial" w:hAnsi="Arial" w:cs="Arial"/>
          <w:sz w:val="24"/>
          <w:szCs w:val="24"/>
        </w:rPr>
      </w:pPr>
    </w:p>
    <w:p w:rsidR="004A6724" w:rsidRPr="002333E9" w:rsidRDefault="004A6724" w:rsidP="00006126">
      <w:pPr>
        <w:pStyle w:val="Corpodetexto"/>
        <w:ind w:left="0" w:right="6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</w:t>
      </w:r>
      <w:r w:rsidR="00BC7A18">
        <w:rPr>
          <w:rFonts w:ascii="Arial" w:hAnsi="Arial" w:cs="Arial"/>
          <w:sz w:val="24"/>
          <w:szCs w:val="24"/>
        </w:rPr>
        <w:t>_________________________</w:t>
      </w:r>
    </w:p>
    <w:p w:rsidR="004A6724" w:rsidRDefault="00BC7A18" w:rsidP="00006126">
      <w:pPr>
        <w:pStyle w:val="Corpodetexto"/>
        <w:ind w:left="0" w:right="6"/>
        <w:contextualSpacing/>
        <w:rPr>
          <w:rFonts w:ascii="Arial" w:hAnsi="Arial" w:cs="Arial"/>
          <w:b/>
          <w:sz w:val="24"/>
          <w:szCs w:val="24"/>
        </w:rPr>
      </w:pPr>
      <w:r w:rsidRPr="00BC7A18">
        <w:rPr>
          <w:rFonts w:ascii="Arial" w:hAnsi="Arial" w:cs="Arial"/>
          <w:b/>
          <w:sz w:val="24"/>
          <w:szCs w:val="24"/>
        </w:rPr>
        <w:t>RESIDENCIAL TERAPEUTICO TORNERO VITAE LTDA</w:t>
      </w:r>
    </w:p>
    <w:p w:rsidR="004A6724" w:rsidRDefault="004A6724" w:rsidP="004A6724">
      <w:pPr>
        <w:pStyle w:val="Corpodetexto"/>
        <w:ind w:right="6"/>
        <w:contextualSpacing/>
        <w:rPr>
          <w:rFonts w:ascii="Arial" w:hAnsi="Arial" w:cs="Arial"/>
          <w:b/>
          <w:sz w:val="24"/>
          <w:szCs w:val="24"/>
        </w:rPr>
      </w:pPr>
    </w:p>
    <w:p w:rsidR="004A6724" w:rsidRDefault="004A6724" w:rsidP="004A6724">
      <w:pPr>
        <w:pStyle w:val="Corpodetexto"/>
        <w:spacing w:line="360" w:lineRule="auto"/>
        <w:ind w:right="3"/>
        <w:contextualSpacing/>
        <w:rPr>
          <w:rFonts w:ascii="Arial" w:hAnsi="Arial" w:cs="Arial"/>
          <w:sz w:val="24"/>
          <w:szCs w:val="24"/>
        </w:rPr>
      </w:pPr>
    </w:p>
    <w:p w:rsidR="004A6724" w:rsidRPr="002333E9" w:rsidRDefault="004A6724" w:rsidP="004A6724">
      <w:pPr>
        <w:pStyle w:val="Corpodetexto"/>
        <w:spacing w:line="360" w:lineRule="auto"/>
        <w:ind w:left="0" w:right="3"/>
        <w:contextualSpacing/>
        <w:rPr>
          <w:rFonts w:ascii="Arial" w:hAnsi="Arial" w:cs="Arial"/>
          <w:sz w:val="24"/>
          <w:szCs w:val="24"/>
        </w:rPr>
      </w:pPr>
    </w:p>
    <w:p w:rsidR="004A6724" w:rsidRDefault="004A6724" w:rsidP="00006126">
      <w:pPr>
        <w:pStyle w:val="Corpodetexto"/>
        <w:spacing w:line="276" w:lineRule="auto"/>
        <w:ind w:left="0" w:right="3"/>
        <w:contextualSpacing/>
        <w:rPr>
          <w:rFonts w:ascii="Arial" w:hAnsi="Arial" w:cs="Arial"/>
          <w:sz w:val="24"/>
          <w:szCs w:val="24"/>
        </w:rPr>
      </w:pPr>
      <w:r w:rsidRPr="002333E9">
        <w:rPr>
          <w:rFonts w:ascii="Arial" w:hAnsi="Arial" w:cs="Arial"/>
          <w:sz w:val="24"/>
          <w:szCs w:val="24"/>
        </w:rPr>
        <w:t>Testemunhas</w:t>
      </w:r>
      <w:r>
        <w:rPr>
          <w:rFonts w:ascii="Arial" w:hAnsi="Arial" w:cs="Arial"/>
          <w:sz w:val="24"/>
          <w:szCs w:val="24"/>
        </w:rPr>
        <w:t>:</w:t>
      </w:r>
    </w:p>
    <w:p w:rsidR="004A6724" w:rsidRDefault="004A6724" w:rsidP="004A6724">
      <w:pPr>
        <w:pStyle w:val="Corpodetexto"/>
        <w:spacing w:line="276" w:lineRule="auto"/>
        <w:ind w:right="3"/>
        <w:contextualSpacing/>
        <w:rPr>
          <w:rFonts w:ascii="Arial" w:hAnsi="Arial" w:cs="Arial"/>
          <w:sz w:val="24"/>
          <w:szCs w:val="24"/>
        </w:rPr>
      </w:pPr>
    </w:p>
    <w:p w:rsidR="004A6724" w:rsidRDefault="004A6724" w:rsidP="004A6724">
      <w:pPr>
        <w:pStyle w:val="Corpodetexto"/>
        <w:spacing w:line="360" w:lineRule="auto"/>
        <w:ind w:right="3"/>
        <w:contextualSpacing/>
        <w:rPr>
          <w:rFonts w:ascii="Arial" w:hAnsi="Arial" w:cs="Arial"/>
          <w:sz w:val="24"/>
          <w:szCs w:val="24"/>
        </w:rPr>
      </w:pPr>
    </w:p>
    <w:p w:rsidR="004A6724" w:rsidRDefault="004A6724" w:rsidP="00006126">
      <w:pPr>
        <w:pStyle w:val="Corpodetexto"/>
        <w:spacing w:line="360" w:lineRule="auto"/>
        <w:ind w:left="0" w:right="3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</w:t>
      </w:r>
    </w:p>
    <w:p w:rsidR="004A6724" w:rsidRDefault="004A6724" w:rsidP="00006126">
      <w:pPr>
        <w:pStyle w:val="Corpodetexto"/>
        <w:spacing w:line="360" w:lineRule="auto"/>
        <w:ind w:left="0" w:right="3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Nome:</w:t>
      </w:r>
    </w:p>
    <w:p w:rsidR="004A6724" w:rsidRDefault="004A6724" w:rsidP="00006126">
      <w:pPr>
        <w:pStyle w:val="Corpodetexto"/>
        <w:spacing w:line="360" w:lineRule="auto"/>
        <w:ind w:left="0" w:right="3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CPF:</w:t>
      </w:r>
    </w:p>
    <w:p w:rsidR="004A6724" w:rsidRPr="006F24C2" w:rsidRDefault="004A6724" w:rsidP="004A6724">
      <w:pPr>
        <w:pStyle w:val="Corpodetexto"/>
        <w:spacing w:line="360" w:lineRule="auto"/>
        <w:ind w:right="3"/>
        <w:contextualSpacing/>
        <w:rPr>
          <w:rFonts w:ascii="Arial" w:hAnsi="Arial" w:cs="Arial"/>
          <w:sz w:val="24"/>
          <w:szCs w:val="24"/>
        </w:rPr>
      </w:pPr>
    </w:p>
    <w:p w:rsidR="004A6724" w:rsidRDefault="004A6724" w:rsidP="00006126">
      <w:pPr>
        <w:pStyle w:val="Corpodetexto"/>
        <w:spacing w:line="360" w:lineRule="auto"/>
        <w:ind w:left="0" w:right="3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</w:t>
      </w:r>
    </w:p>
    <w:p w:rsidR="004A6724" w:rsidRDefault="004A6724" w:rsidP="00006126">
      <w:pPr>
        <w:pStyle w:val="Corpodetexto"/>
        <w:spacing w:line="360" w:lineRule="auto"/>
        <w:ind w:left="0" w:right="3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Nome:</w:t>
      </w:r>
    </w:p>
    <w:p w:rsidR="004A6724" w:rsidRPr="00FA6731" w:rsidRDefault="004A6724" w:rsidP="00006126">
      <w:pPr>
        <w:pStyle w:val="Corpodetexto"/>
        <w:spacing w:line="360" w:lineRule="auto"/>
        <w:ind w:left="0" w:right="3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CPF:</w:t>
      </w:r>
    </w:p>
    <w:p w:rsidR="00CD763E" w:rsidRPr="00AA3539" w:rsidRDefault="00CD763E" w:rsidP="00AA3539">
      <w:pPr>
        <w:pStyle w:val="Corpodetexto"/>
        <w:spacing w:before="88" w:line="360" w:lineRule="auto"/>
        <w:ind w:left="859"/>
        <w:rPr>
          <w:rFonts w:ascii="Arial" w:hAnsi="Arial" w:cs="Arial"/>
          <w:sz w:val="24"/>
          <w:szCs w:val="24"/>
        </w:rPr>
      </w:pPr>
    </w:p>
    <w:sectPr w:rsidR="00CD763E" w:rsidRPr="00AA3539" w:rsidSect="00AA3539">
      <w:pgSz w:w="11910" w:h="16840"/>
      <w:pgMar w:top="3402" w:right="1701" w:bottom="1418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B211D"/>
    <w:multiLevelType w:val="multilevel"/>
    <w:tmpl w:val="A0CE8952"/>
    <w:lvl w:ilvl="0">
      <w:start w:val="8"/>
      <w:numFmt w:val="decimal"/>
      <w:lvlText w:val="%1"/>
      <w:lvlJc w:val="left"/>
      <w:pPr>
        <w:ind w:left="232" w:hanging="39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2" w:hanging="399"/>
      </w:pPr>
      <w:rPr>
        <w:rFonts w:ascii="Arial" w:eastAsia="Tahoma" w:hAnsi="Arial" w:cs="Arial" w:hint="default"/>
        <w:b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37" w:hanging="39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5" w:hanging="39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4" w:hanging="39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3" w:hanging="39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1" w:hanging="39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80" w:hanging="39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9" w:hanging="399"/>
      </w:pPr>
      <w:rPr>
        <w:rFonts w:hint="default"/>
        <w:lang w:val="pt-PT" w:eastAsia="en-US" w:bidi="ar-SA"/>
      </w:rPr>
    </w:lvl>
  </w:abstractNum>
  <w:abstractNum w:abstractNumId="1" w15:restartNumberingAfterBreak="0">
    <w:nsid w:val="021C16DF"/>
    <w:multiLevelType w:val="multilevel"/>
    <w:tmpl w:val="B1606036"/>
    <w:lvl w:ilvl="0">
      <w:start w:val="7"/>
      <w:numFmt w:val="decimal"/>
      <w:lvlText w:val="%1"/>
      <w:lvlJc w:val="left"/>
      <w:pPr>
        <w:ind w:left="631" w:hanging="39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31" w:hanging="399"/>
      </w:pPr>
      <w:rPr>
        <w:rFonts w:ascii="Arial" w:eastAsia="Tahoma" w:hAnsi="Arial" w:cs="Arial" w:hint="default"/>
        <w:b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32" w:hanging="571"/>
      </w:pPr>
      <w:rPr>
        <w:rFonts w:ascii="Arial" w:eastAsia="Tahoma" w:hAnsi="Arial" w:cs="Arial" w:hint="default"/>
        <w:b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659" w:hanging="57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68" w:hanging="57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78" w:hanging="57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88" w:hanging="57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97" w:hanging="57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07" w:hanging="571"/>
      </w:pPr>
      <w:rPr>
        <w:rFonts w:hint="default"/>
        <w:lang w:val="pt-PT" w:eastAsia="en-US" w:bidi="ar-SA"/>
      </w:rPr>
    </w:lvl>
  </w:abstractNum>
  <w:abstractNum w:abstractNumId="2" w15:restartNumberingAfterBreak="0">
    <w:nsid w:val="12963BBE"/>
    <w:multiLevelType w:val="hybridMultilevel"/>
    <w:tmpl w:val="CBA627A8"/>
    <w:lvl w:ilvl="0" w:tplc="D6B0A6A8">
      <w:start w:val="1"/>
      <w:numFmt w:val="lowerLetter"/>
      <w:lvlText w:val="%1)"/>
      <w:lvlJc w:val="left"/>
      <w:pPr>
        <w:ind w:left="476" w:hanging="245"/>
      </w:pPr>
      <w:rPr>
        <w:rFonts w:ascii="Arial" w:eastAsia="Tahoma" w:hAnsi="Arial" w:cs="Arial" w:hint="default"/>
        <w:b/>
        <w:bCs w:val="0"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1" w:tplc="CF30E87E">
      <w:numFmt w:val="bullet"/>
      <w:lvlText w:val="•"/>
      <w:lvlJc w:val="left"/>
      <w:pPr>
        <w:ind w:left="1404" w:hanging="245"/>
      </w:pPr>
      <w:rPr>
        <w:rFonts w:hint="default"/>
        <w:lang w:val="pt-PT" w:eastAsia="en-US" w:bidi="ar-SA"/>
      </w:rPr>
    </w:lvl>
    <w:lvl w:ilvl="2" w:tplc="C80E3D3A">
      <w:numFmt w:val="bullet"/>
      <w:lvlText w:val="•"/>
      <w:lvlJc w:val="left"/>
      <w:pPr>
        <w:ind w:left="2329" w:hanging="245"/>
      </w:pPr>
      <w:rPr>
        <w:rFonts w:hint="default"/>
        <w:lang w:val="pt-PT" w:eastAsia="en-US" w:bidi="ar-SA"/>
      </w:rPr>
    </w:lvl>
    <w:lvl w:ilvl="3" w:tplc="414460A8">
      <w:numFmt w:val="bullet"/>
      <w:lvlText w:val="•"/>
      <w:lvlJc w:val="left"/>
      <w:pPr>
        <w:ind w:left="3253" w:hanging="245"/>
      </w:pPr>
      <w:rPr>
        <w:rFonts w:hint="default"/>
        <w:lang w:val="pt-PT" w:eastAsia="en-US" w:bidi="ar-SA"/>
      </w:rPr>
    </w:lvl>
    <w:lvl w:ilvl="4" w:tplc="A29A7198">
      <w:numFmt w:val="bullet"/>
      <w:lvlText w:val="•"/>
      <w:lvlJc w:val="left"/>
      <w:pPr>
        <w:ind w:left="4178" w:hanging="245"/>
      </w:pPr>
      <w:rPr>
        <w:rFonts w:hint="default"/>
        <w:lang w:val="pt-PT" w:eastAsia="en-US" w:bidi="ar-SA"/>
      </w:rPr>
    </w:lvl>
    <w:lvl w:ilvl="5" w:tplc="4A0ACD6C">
      <w:numFmt w:val="bullet"/>
      <w:lvlText w:val="•"/>
      <w:lvlJc w:val="left"/>
      <w:pPr>
        <w:ind w:left="5103" w:hanging="245"/>
      </w:pPr>
      <w:rPr>
        <w:rFonts w:hint="default"/>
        <w:lang w:val="pt-PT" w:eastAsia="en-US" w:bidi="ar-SA"/>
      </w:rPr>
    </w:lvl>
    <w:lvl w:ilvl="6" w:tplc="5630C272">
      <w:numFmt w:val="bullet"/>
      <w:lvlText w:val="•"/>
      <w:lvlJc w:val="left"/>
      <w:pPr>
        <w:ind w:left="6027" w:hanging="245"/>
      </w:pPr>
      <w:rPr>
        <w:rFonts w:hint="default"/>
        <w:lang w:val="pt-PT" w:eastAsia="en-US" w:bidi="ar-SA"/>
      </w:rPr>
    </w:lvl>
    <w:lvl w:ilvl="7" w:tplc="3FC0263A">
      <w:numFmt w:val="bullet"/>
      <w:lvlText w:val="•"/>
      <w:lvlJc w:val="left"/>
      <w:pPr>
        <w:ind w:left="6952" w:hanging="245"/>
      </w:pPr>
      <w:rPr>
        <w:rFonts w:hint="default"/>
        <w:lang w:val="pt-PT" w:eastAsia="en-US" w:bidi="ar-SA"/>
      </w:rPr>
    </w:lvl>
    <w:lvl w:ilvl="8" w:tplc="FEC688FC">
      <w:numFmt w:val="bullet"/>
      <w:lvlText w:val="•"/>
      <w:lvlJc w:val="left"/>
      <w:pPr>
        <w:ind w:left="7877" w:hanging="245"/>
      </w:pPr>
      <w:rPr>
        <w:rFonts w:hint="default"/>
        <w:lang w:val="pt-PT" w:eastAsia="en-US" w:bidi="ar-SA"/>
      </w:rPr>
    </w:lvl>
  </w:abstractNum>
  <w:abstractNum w:abstractNumId="3" w15:restartNumberingAfterBreak="0">
    <w:nsid w:val="151F76FC"/>
    <w:multiLevelType w:val="multilevel"/>
    <w:tmpl w:val="E1BC7522"/>
    <w:lvl w:ilvl="0">
      <w:start w:val="6"/>
      <w:numFmt w:val="decimal"/>
      <w:lvlText w:val="%1"/>
      <w:lvlJc w:val="left"/>
      <w:pPr>
        <w:ind w:left="232" w:hanging="411"/>
      </w:pPr>
      <w:rPr>
        <w:rFonts w:hint="default"/>
        <w:lang w:val="pt-PT" w:eastAsia="en-US" w:bidi="ar-SA"/>
      </w:rPr>
    </w:lvl>
    <w:lvl w:ilvl="1">
      <w:start w:val="4"/>
      <w:numFmt w:val="decimal"/>
      <w:lvlText w:val="%1.%2."/>
      <w:lvlJc w:val="left"/>
      <w:pPr>
        <w:ind w:left="232" w:hanging="411"/>
      </w:pPr>
      <w:rPr>
        <w:rFonts w:ascii="Arial" w:eastAsia="Tahoma" w:hAnsi="Arial" w:cs="Arial" w:hint="default"/>
        <w:b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37" w:hanging="41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5" w:hanging="4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4" w:hanging="4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3" w:hanging="4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1" w:hanging="4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80" w:hanging="4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9" w:hanging="411"/>
      </w:pPr>
      <w:rPr>
        <w:rFonts w:hint="default"/>
        <w:lang w:val="pt-PT" w:eastAsia="en-US" w:bidi="ar-SA"/>
      </w:rPr>
    </w:lvl>
  </w:abstractNum>
  <w:abstractNum w:abstractNumId="4" w15:restartNumberingAfterBreak="0">
    <w:nsid w:val="33B61D65"/>
    <w:multiLevelType w:val="hybridMultilevel"/>
    <w:tmpl w:val="49CEB35E"/>
    <w:lvl w:ilvl="0" w:tplc="9C145344">
      <w:start w:val="1"/>
      <w:numFmt w:val="lowerLetter"/>
      <w:lvlText w:val="%1)"/>
      <w:lvlJc w:val="left"/>
      <w:pPr>
        <w:ind w:left="232" w:hanging="276"/>
      </w:pPr>
      <w:rPr>
        <w:rFonts w:ascii="Arial" w:eastAsia="Tahoma" w:hAnsi="Arial" w:cs="Arial" w:hint="default"/>
        <w:b/>
        <w:bCs/>
        <w:i w:val="0"/>
        <w:iCs w:val="0"/>
        <w:spacing w:val="0"/>
        <w:w w:val="89"/>
        <w:sz w:val="24"/>
        <w:szCs w:val="24"/>
        <w:u w:val="single" w:color="000000"/>
        <w:lang w:val="pt-PT" w:eastAsia="en-US" w:bidi="ar-SA"/>
      </w:rPr>
    </w:lvl>
    <w:lvl w:ilvl="1" w:tplc="29089274">
      <w:numFmt w:val="bullet"/>
      <w:lvlText w:val="•"/>
      <w:lvlJc w:val="left"/>
      <w:pPr>
        <w:ind w:left="1188" w:hanging="276"/>
      </w:pPr>
      <w:rPr>
        <w:rFonts w:hint="default"/>
        <w:lang w:val="pt-PT" w:eastAsia="en-US" w:bidi="ar-SA"/>
      </w:rPr>
    </w:lvl>
    <w:lvl w:ilvl="2" w:tplc="CEF885B8">
      <w:numFmt w:val="bullet"/>
      <w:lvlText w:val="•"/>
      <w:lvlJc w:val="left"/>
      <w:pPr>
        <w:ind w:left="2137" w:hanging="276"/>
      </w:pPr>
      <w:rPr>
        <w:rFonts w:hint="default"/>
        <w:lang w:val="pt-PT" w:eastAsia="en-US" w:bidi="ar-SA"/>
      </w:rPr>
    </w:lvl>
    <w:lvl w:ilvl="3" w:tplc="8D125A8A">
      <w:numFmt w:val="bullet"/>
      <w:lvlText w:val="•"/>
      <w:lvlJc w:val="left"/>
      <w:pPr>
        <w:ind w:left="3085" w:hanging="276"/>
      </w:pPr>
      <w:rPr>
        <w:rFonts w:hint="default"/>
        <w:lang w:val="pt-PT" w:eastAsia="en-US" w:bidi="ar-SA"/>
      </w:rPr>
    </w:lvl>
    <w:lvl w:ilvl="4" w:tplc="D4D20B14">
      <w:numFmt w:val="bullet"/>
      <w:lvlText w:val="•"/>
      <w:lvlJc w:val="left"/>
      <w:pPr>
        <w:ind w:left="4034" w:hanging="276"/>
      </w:pPr>
      <w:rPr>
        <w:rFonts w:hint="default"/>
        <w:lang w:val="pt-PT" w:eastAsia="en-US" w:bidi="ar-SA"/>
      </w:rPr>
    </w:lvl>
    <w:lvl w:ilvl="5" w:tplc="415A9870">
      <w:numFmt w:val="bullet"/>
      <w:lvlText w:val="•"/>
      <w:lvlJc w:val="left"/>
      <w:pPr>
        <w:ind w:left="4983" w:hanging="276"/>
      </w:pPr>
      <w:rPr>
        <w:rFonts w:hint="default"/>
        <w:lang w:val="pt-PT" w:eastAsia="en-US" w:bidi="ar-SA"/>
      </w:rPr>
    </w:lvl>
    <w:lvl w:ilvl="6" w:tplc="66B24596">
      <w:numFmt w:val="bullet"/>
      <w:lvlText w:val="•"/>
      <w:lvlJc w:val="left"/>
      <w:pPr>
        <w:ind w:left="5931" w:hanging="276"/>
      </w:pPr>
      <w:rPr>
        <w:rFonts w:hint="default"/>
        <w:lang w:val="pt-PT" w:eastAsia="en-US" w:bidi="ar-SA"/>
      </w:rPr>
    </w:lvl>
    <w:lvl w:ilvl="7" w:tplc="06C0541E">
      <w:numFmt w:val="bullet"/>
      <w:lvlText w:val="•"/>
      <w:lvlJc w:val="left"/>
      <w:pPr>
        <w:ind w:left="6880" w:hanging="276"/>
      </w:pPr>
      <w:rPr>
        <w:rFonts w:hint="default"/>
        <w:lang w:val="pt-PT" w:eastAsia="en-US" w:bidi="ar-SA"/>
      </w:rPr>
    </w:lvl>
    <w:lvl w:ilvl="8" w:tplc="7E2837D0">
      <w:numFmt w:val="bullet"/>
      <w:lvlText w:val="•"/>
      <w:lvlJc w:val="left"/>
      <w:pPr>
        <w:ind w:left="7829" w:hanging="276"/>
      </w:pPr>
      <w:rPr>
        <w:rFonts w:hint="default"/>
        <w:lang w:val="pt-PT" w:eastAsia="en-US" w:bidi="ar-SA"/>
      </w:rPr>
    </w:lvl>
  </w:abstractNum>
  <w:abstractNum w:abstractNumId="5" w15:restartNumberingAfterBreak="0">
    <w:nsid w:val="37003F6B"/>
    <w:multiLevelType w:val="multilevel"/>
    <w:tmpl w:val="91B2E782"/>
    <w:lvl w:ilvl="0">
      <w:start w:val="2"/>
      <w:numFmt w:val="decimal"/>
      <w:lvlText w:val="%1"/>
      <w:lvlJc w:val="left"/>
      <w:pPr>
        <w:ind w:left="631" w:hanging="39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31" w:hanging="399"/>
      </w:pPr>
      <w:rPr>
        <w:rFonts w:hint="default"/>
        <w:b/>
        <w:spacing w:val="-2"/>
        <w:w w:val="97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32" w:hanging="566"/>
      </w:pPr>
      <w:rPr>
        <w:rFonts w:ascii="Arial" w:eastAsia="Tahoma" w:hAnsi="Arial" w:cs="Arial" w:hint="default"/>
        <w:b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659" w:hanging="56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68" w:hanging="56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78" w:hanging="56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88" w:hanging="56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97" w:hanging="56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07" w:hanging="566"/>
      </w:pPr>
      <w:rPr>
        <w:rFonts w:hint="default"/>
        <w:lang w:val="pt-PT" w:eastAsia="en-US" w:bidi="ar-SA"/>
      </w:rPr>
    </w:lvl>
  </w:abstractNum>
  <w:abstractNum w:abstractNumId="6" w15:restartNumberingAfterBreak="0">
    <w:nsid w:val="41C67E42"/>
    <w:multiLevelType w:val="multilevel"/>
    <w:tmpl w:val="BF2EDCB8"/>
    <w:lvl w:ilvl="0">
      <w:start w:val="1"/>
      <w:numFmt w:val="decimal"/>
      <w:lvlText w:val="%1"/>
      <w:lvlJc w:val="left"/>
      <w:pPr>
        <w:ind w:left="953" w:hanging="721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53" w:hanging="721"/>
      </w:pPr>
      <w:rPr>
        <w:rFonts w:ascii="Arial" w:eastAsia="Tahoma" w:hAnsi="Arial" w:cs="Arial" w:hint="default"/>
        <w:b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713" w:hanging="72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89" w:hanging="72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66" w:hanging="72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43" w:hanging="72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9" w:hanging="72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96" w:hanging="72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73" w:hanging="721"/>
      </w:pPr>
      <w:rPr>
        <w:rFonts w:hint="default"/>
        <w:lang w:val="pt-PT" w:eastAsia="en-US" w:bidi="ar-SA"/>
      </w:rPr>
    </w:lvl>
  </w:abstractNum>
  <w:abstractNum w:abstractNumId="7" w15:restartNumberingAfterBreak="0">
    <w:nsid w:val="436C3CB6"/>
    <w:multiLevelType w:val="multilevel"/>
    <w:tmpl w:val="03ECD68A"/>
    <w:lvl w:ilvl="0">
      <w:start w:val="9"/>
      <w:numFmt w:val="decimal"/>
      <w:lvlText w:val="%1"/>
      <w:lvlJc w:val="left"/>
      <w:pPr>
        <w:ind w:left="232" w:hanging="403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2" w:hanging="403"/>
      </w:pPr>
      <w:rPr>
        <w:rFonts w:ascii="Arial" w:eastAsia="Tahoma" w:hAnsi="Arial" w:cs="Arial" w:hint="default"/>
        <w:b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37" w:hanging="40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5" w:hanging="40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4" w:hanging="40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3" w:hanging="40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1" w:hanging="40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80" w:hanging="40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9" w:hanging="403"/>
      </w:pPr>
      <w:rPr>
        <w:rFonts w:hint="default"/>
        <w:lang w:val="pt-PT" w:eastAsia="en-US" w:bidi="ar-SA"/>
      </w:rPr>
    </w:lvl>
  </w:abstractNum>
  <w:abstractNum w:abstractNumId="8" w15:restartNumberingAfterBreak="0">
    <w:nsid w:val="4BB93E88"/>
    <w:multiLevelType w:val="multilevel"/>
    <w:tmpl w:val="EB0CE432"/>
    <w:lvl w:ilvl="0">
      <w:start w:val="6"/>
      <w:numFmt w:val="decimal"/>
      <w:lvlText w:val="%1"/>
      <w:lvlJc w:val="left"/>
      <w:pPr>
        <w:ind w:left="631" w:hanging="39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31" w:hanging="399"/>
      </w:pPr>
      <w:rPr>
        <w:rFonts w:ascii="Arial" w:eastAsia="Tahoma" w:hAnsi="Arial" w:cs="Arial" w:hint="default"/>
        <w:b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57" w:hanging="39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65" w:hanging="39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74" w:hanging="39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83" w:hanging="39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91" w:hanging="39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0" w:hanging="39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09" w:hanging="399"/>
      </w:pPr>
      <w:rPr>
        <w:rFonts w:hint="default"/>
        <w:lang w:val="pt-PT" w:eastAsia="en-US" w:bidi="ar-SA"/>
      </w:rPr>
    </w:lvl>
  </w:abstractNum>
  <w:abstractNum w:abstractNumId="9" w15:restartNumberingAfterBreak="0">
    <w:nsid w:val="58E229C6"/>
    <w:multiLevelType w:val="multilevel"/>
    <w:tmpl w:val="466C1A3E"/>
    <w:lvl w:ilvl="0">
      <w:start w:val="5"/>
      <w:numFmt w:val="decimal"/>
      <w:lvlText w:val="%1"/>
      <w:lvlJc w:val="left"/>
      <w:pPr>
        <w:ind w:left="232" w:hanging="39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2" w:hanging="392"/>
      </w:pPr>
      <w:rPr>
        <w:rFonts w:hint="default"/>
        <w:b/>
        <w:spacing w:val="-2"/>
        <w:w w:val="97"/>
        <w:lang w:val="pt-PT" w:eastAsia="en-US" w:bidi="ar-SA"/>
      </w:rPr>
    </w:lvl>
    <w:lvl w:ilvl="2">
      <w:numFmt w:val="bullet"/>
      <w:lvlText w:val="•"/>
      <w:lvlJc w:val="left"/>
      <w:pPr>
        <w:ind w:left="2137" w:hanging="39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5" w:hanging="3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4" w:hanging="3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3" w:hanging="3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1" w:hanging="3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80" w:hanging="3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9" w:hanging="392"/>
      </w:pPr>
      <w:rPr>
        <w:rFonts w:hint="default"/>
        <w:lang w:val="pt-PT" w:eastAsia="en-US" w:bidi="ar-SA"/>
      </w:rPr>
    </w:lvl>
  </w:abstractNum>
  <w:abstractNum w:abstractNumId="10" w15:restartNumberingAfterBreak="0">
    <w:nsid w:val="5C3C356C"/>
    <w:multiLevelType w:val="hybridMultilevel"/>
    <w:tmpl w:val="42504CF0"/>
    <w:lvl w:ilvl="0" w:tplc="00AADF5A">
      <w:start w:val="1"/>
      <w:numFmt w:val="lowerLetter"/>
      <w:lvlText w:val="%1)"/>
      <w:lvlJc w:val="left"/>
      <w:pPr>
        <w:ind w:left="476" w:hanging="245"/>
      </w:pPr>
      <w:rPr>
        <w:rFonts w:ascii="Arial" w:eastAsia="Tahoma" w:hAnsi="Arial" w:cs="Arial" w:hint="default"/>
        <w:b/>
        <w:bCs w:val="0"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1" w:tplc="D930C682">
      <w:numFmt w:val="bullet"/>
      <w:lvlText w:val="•"/>
      <w:lvlJc w:val="left"/>
      <w:pPr>
        <w:ind w:left="1404" w:hanging="245"/>
      </w:pPr>
      <w:rPr>
        <w:rFonts w:hint="default"/>
        <w:lang w:val="pt-PT" w:eastAsia="en-US" w:bidi="ar-SA"/>
      </w:rPr>
    </w:lvl>
    <w:lvl w:ilvl="2" w:tplc="1C9A99EE">
      <w:numFmt w:val="bullet"/>
      <w:lvlText w:val="•"/>
      <w:lvlJc w:val="left"/>
      <w:pPr>
        <w:ind w:left="2329" w:hanging="245"/>
      </w:pPr>
      <w:rPr>
        <w:rFonts w:hint="default"/>
        <w:lang w:val="pt-PT" w:eastAsia="en-US" w:bidi="ar-SA"/>
      </w:rPr>
    </w:lvl>
    <w:lvl w:ilvl="3" w:tplc="ACDA96A4">
      <w:numFmt w:val="bullet"/>
      <w:lvlText w:val="•"/>
      <w:lvlJc w:val="left"/>
      <w:pPr>
        <w:ind w:left="3253" w:hanging="245"/>
      </w:pPr>
      <w:rPr>
        <w:rFonts w:hint="default"/>
        <w:lang w:val="pt-PT" w:eastAsia="en-US" w:bidi="ar-SA"/>
      </w:rPr>
    </w:lvl>
    <w:lvl w:ilvl="4" w:tplc="B7385C42">
      <w:numFmt w:val="bullet"/>
      <w:lvlText w:val="•"/>
      <w:lvlJc w:val="left"/>
      <w:pPr>
        <w:ind w:left="4178" w:hanging="245"/>
      </w:pPr>
      <w:rPr>
        <w:rFonts w:hint="default"/>
        <w:lang w:val="pt-PT" w:eastAsia="en-US" w:bidi="ar-SA"/>
      </w:rPr>
    </w:lvl>
    <w:lvl w:ilvl="5" w:tplc="BE706866">
      <w:numFmt w:val="bullet"/>
      <w:lvlText w:val="•"/>
      <w:lvlJc w:val="left"/>
      <w:pPr>
        <w:ind w:left="5103" w:hanging="245"/>
      </w:pPr>
      <w:rPr>
        <w:rFonts w:hint="default"/>
        <w:lang w:val="pt-PT" w:eastAsia="en-US" w:bidi="ar-SA"/>
      </w:rPr>
    </w:lvl>
    <w:lvl w:ilvl="6" w:tplc="70B8E178">
      <w:numFmt w:val="bullet"/>
      <w:lvlText w:val="•"/>
      <w:lvlJc w:val="left"/>
      <w:pPr>
        <w:ind w:left="6027" w:hanging="245"/>
      </w:pPr>
      <w:rPr>
        <w:rFonts w:hint="default"/>
        <w:lang w:val="pt-PT" w:eastAsia="en-US" w:bidi="ar-SA"/>
      </w:rPr>
    </w:lvl>
    <w:lvl w:ilvl="7" w:tplc="4C04825A">
      <w:numFmt w:val="bullet"/>
      <w:lvlText w:val="•"/>
      <w:lvlJc w:val="left"/>
      <w:pPr>
        <w:ind w:left="6952" w:hanging="245"/>
      </w:pPr>
      <w:rPr>
        <w:rFonts w:hint="default"/>
        <w:lang w:val="pt-PT" w:eastAsia="en-US" w:bidi="ar-SA"/>
      </w:rPr>
    </w:lvl>
    <w:lvl w:ilvl="8" w:tplc="40207DDE">
      <w:numFmt w:val="bullet"/>
      <w:lvlText w:val="•"/>
      <w:lvlJc w:val="left"/>
      <w:pPr>
        <w:ind w:left="7877" w:hanging="245"/>
      </w:pPr>
      <w:rPr>
        <w:rFonts w:hint="default"/>
        <w:lang w:val="pt-PT" w:eastAsia="en-US" w:bidi="ar-SA"/>
      </w:rPr>
    </w:lvl>
  </w:abstractNum>
  <w:abstractNum w:abstractNumId="11" w15:restartNumberingAfterBreak="0">
    <w:nsid w:val="63F466C9"/>
    <w:multiLevelType w:val="multilevel"/>
    <w:tmpl w:val="E3AA9E7E"/>
    <w:lvl w:ilvl="0">
      <w:start w:val="10"/>
      <w:numFmt w:val="decimal"/>
      <w:lvlText w:val="%1"/>
      <w:lvlJc w:val="left"/>
      <w:pPr>
        <w:ind w:left="232" w:hanging="533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2" w:hanging="533"/>
      </w:pPr>
      <w:rPr>
        <w:rFonts w:ascii="Arial" w:eastAsia="Tahoma" w:hAnsi="Arial" w:cs="Arial" w:hint="default"/>
        <w:b/>
        <w:bCs w:val="0"/>
        <w:i w:val="0"/>
        <w:iCs w:val="0"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37" w:hanging="53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5" w:hanging="5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4" w:hanging="5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3" w:hanging="5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1" w:hanging="5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80" w:hanging="5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9" w:hanging="533"/>
      </w:pPr>
      <w:rPr>
        <w:rFonts w:hint="default"/>
        <w:lang w:val="pt-PT" w:eastAsia="en-US" w:bidi="ar-SA"/>
      </w:rPr>
    </w:lvl>
  </w:abstractNum>
  <w:abstractNum w:abstractNumId="12" w15:restartNumberingAfterBreak="0">
    <w:nsid w:val="6437658A"/>
    <w:multiLevelType w:val="multilevel"/>
    <w:tmpl w:val="76B8F77E"/>
    <w:lvl w:ilvl="0">
      <w:start w:val="3"/>
      <w:numFmt w:val="decimal"/>
      <w:lvlText w:val="%1"/>
      <w:lvlJc w:val="left"/>
      <w:pPr>
        <w:ind w:left="232" w:hanging="43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2" w:hanging="437"/>
      </w:pPr>
      <w:rPr>
        <w:rFonts w:ascii="Arial" w:eastAsia="Tahoma" w:hAnsi="Arial" w:cs="Arial" w:hint="default"/>
        <w:b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37" w:hanging="43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5" w:hanging="43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4" w:hanging="43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3" w:hanging="43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1" w:hanging="43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80" w:hanging="43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9" w:hanging="437"/>
      </w:pPr>
      <w:rPr>
        <w:rFonts w:hint="default"/>
        <w:lang w:val="pt-PT" w:eastAsia="en-US" w:bidi="ar-SA"/>
      </w:rPr>
    </w:lvl>
  </w:abstractNum>
  <w:abstractNum w:abstractNumId="13" w15:restartNumberingAfterBreak="0">
    <w:nsid w:val="68A13381"/>
    <w:multiLevelType w:val="hybridMultilevel"/>
    <w:tmpl w:val="F798209A"/>
    <w:lvl w:ilvl="0" w:tplc="F710E59A">
      <w:start w:val="1"/>
      <w:numFmt w:val="lowerLetter"/>
      <w:lvlText w:val="%1)"/>
      <w:lvlJc w:val="left"/>
      <w:pPr>
        <w:ind w:left="476" w:hanging="245"/>
      </w:pPr>
      <w:rPr>
        <w:rFonts w:ascii="Arial" w:eastAsia="Tahoma" w:hAnsi="Arial" w:cs="Arial" w:hint="default"/>
        <w:b/>
        <w:bCs w:val="0"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1" w:tplc="AB7A1268">
      <w:numFmt w:val="bullet"/>
      <w:lvlText w:val="•"/>
      <w:lvlJc w:val="left"/>
      <w:pPr>
        <w:ind w:left="1404" w:hanging="245"/>
      </w:pPr>
      <w:rPr>
        <w:rFonts w:hint="default"/>
        <w:lang w:val="pt-PT" w:eastAsia="en-US" w:bidi="ar-SA"/>
      </w:rPr>
    </w:lvl>
    <w:lvl w:ilvl="2" w:tplc="6DAE3A6E">
      <w:numFmt w:val="bullet"/>
      <w:lvlText w:val="•"/>
      <w:lvlJc w:val="left"/>
      <w:pPr>
        <w:ind w:left="2329" w:hanging="245"/>
      </w:pPr>
      <w:rPr>
        <w:rFonts w:hint="default"/>
        <w:lang w:val="pt-PT" w:eastAsia="en-US" w:bidi="ar-SA"/>
      </w:rPr>
    </w:lvl>
    <w:lvl w:ilvl="3" w:tplc="EA5424FC">
      <w:numFmt w:val="bullet"/>
      <w:lvlText w:val="•"/>
      <w:lvlJc w:val="left"/>
      <w:pPr>
        <w:ind w:left="3253" w:hanging="245"/>
      </w:pPr>
      <w:rPr>
        <w:rFonts w:hint="default"/>
        <w:lang w:val="pt-PT" w:eastAsia="en-US" w:bidi="ar-SA"/>
      </w:rPr>
    </w:lvl>
    <w:lvl w:ilvl="4" w:tplc="46CA3BF0">
      <w:numFmt w:val="bullet"/>
      <w:lvlText w:val="•"/>
      <w:lvlJc w:val="left"/>
      <w:pPr>
        <w:ind w:left="4178" w:hanging="245"/>
      </w:pPr>
      <w:rPr>
        <w:rFonts w:hint="default"/>
        <w:lang w:val="pt-PT" w:eastAsia="en-US" w:bidi="ar-SA"/>
      </w:rPr>
    </w:lvl>
    <w:lvl w:ilvl="5" w:tplc="B57840B2">
      <w:numFmt w:val="bullet"/>
      <w:lvlText w:val="•"/>
      <w:lvlJc w:val="left"/>
      <w:pPr>
        <w:ind w:left="5103" w:hanging="245"/>
      </w:pPr>
      <w:rPr>
        <w:rFonts w:hint="default"/>
        <w:lang w:val="pt-PT" w:eastAsia="en-US" w:bidi="ar-SA"/>
      </w:rPr>
    </w:lvl>
    <w:lvl w:ilvl="6" w:tplc="80C21812">
      <w:numFmt w:val="bullet"/>
      <w:lvlText w:val="•"/>
      <w:lvlJc w:val="left"/>
      <w:pPr>
        <w:ind w:left="6027" w:hanging="245"/>
      </w:pPr>
      <w:rPr>
        <w:rFonts w:hint="default"/>
        <w:lang w:val="pt-PT" w:eastAsia="en-US" w:bidi="ar-SA"/>
      </w:rPr>
    </w:lvl>
    <w:lvl w:ilvl="7" w:tplc="BD66A204">
      <w:numFmt w:val="bullet"/>
      <w:lvlText w:val="•"/>
      <w:lvlJc w:val="left"/>
      <w:pPr>
        <w:ind w:left="6952" w:hanging="245"/>
      </w:pPr>
      <w:rPr>
        <w:rFonts w:hint="default"/>
        <w:lang w:val="pt-PT" w:eastAsia="en-US" w:bidi="ar-SA"/>
      </w:rPr>
    </w:lvl>
    <w:lvl w:ilvl="8" w:tplc="082025FC">
      <w:numFmt w:val="bullet"/>
      <w:lvlText w:val="•"/>
      <w:lvlJc w:val="left"/>
      <w:pPr>
        <w:ind w:left="7877" w:hanging="245"/>
      </w:pPr>
      <w:rPr>
        <w:rFonts w:hint="default"/>
        <w:lang w:val="pt-PT" w:eastAsia="en-US" w:bidi="ar-SA"/>
      </w:rPr>
    </w:lvl>
  </w:abstractNum>
  <w:abstractNum w:abstractNumId="14" w15:restartNumberingAfterBreak="0">
    <w:nsid w:val="7DC0738A"/>
    <w:multiLevelType w:val="multilevel"/>
    <w:tmpl w:val="E11EC78C"/>
    <w:lvl w:ilvl="0">
      <w:start w:val="4"/>
      <w:numFmt w:val="decimal"/>
      <w:lvlText w:val="%1"/>
      <w:lvlJc w:val="left"/>
      <w:pPr>
        <w:ind w:left="232" w:hanging="44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2" w:hanging="444"/>
      </w:pPr>
      <w:rPr>
        <w:rFonts w:ascii="Arial" w:eastAsia="Tahoma" w:hAnsi="Arial" w:cs="Arial" w:hint="default"/>
        <w:b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37" w:hanging="44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5" w:hanging="44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4" w:hanging="44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3" w:hanging="44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1" w:hanging="44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80" w:hanging="44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9" w:hanging="444"/>
      </w:pPr>
      <w:rPr>
        <w:rFonts w:hint="default"/>
        <w:lang w:val="pt-PT" w:eastAsia="en-US" w:bidi="ar-SA"/>
      </w:rPr>
    </w:lvl>
  </w:abstractNum>
  <w:num w:numId="1">
    <w:abstractNumId w:val="11"/>
  </w:num>
  <w:num w:numId="2">
    <w:abstractNumId w:val="7"/>
  </w:num>
  <w:num w:numId="3">
    <w:abstractNumId w:val="0"/>
  </w:num>
  <w:num w:numId="4">
    <w:abstractNumId w:val="1"/>
  </w:num>
  <w:num w:numId="5">
    <w:abstractNumId w:val="10"/>
  </w:num>
  <w:num w:numId="6">
    <w:abstractNumId w:val="3"/>
  </w:num>
  <w:num w:numId="7">
    <w:abstractNumId w:val="2"/>
  </w:num>
  <w:num w:numId="8">
    <w:abstractNumId w:val="13"/>
  </w:num>
  <w:num w:numId="9">
    <w:abstractNumId w:val="8"/>
  </w:num>
  <w:num w:numId="10">
    <w:abstractNumId w:val="9"/>
  </w:num>
  <w:num w:numId="11">
    <w:abstractNumId w:val="14"/>
  </w:num>
  <w:num w:numId="12">
    <w:abstractNumId w:val="12"/>
  </w:num>
  <w:num w:numId="13">
    <w:abstractNumId w:val="4"/>
  </w:num>
  <w:num w:numId="14">
    <w:abstractNumId w:val="5"/>
  </w:num>
  <w:num w:numId="15">
    <w:abstractNumId w:val="6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763E"/>
    <w:rsid w:val="00006126"/>
    <w:rsid w:val="001668AB"/>
    <w:rsid w:val="00195156"/>
    <w:rsid w:val="004A6724"/>
    <w:rsid w:val="004C4C0F"/>
    <w:rsid w:val="005F3910"/>
    <w:rsid w:val="0064284F"/>
    <w:rsid w:val="00775697"/>
    <w:rsid w:val="007C07FC"/>
    <w:rsid w:val="007C32EB"/>
    <w:rsid w:val="00867080"/>
    <w:rsid w:val="009857F3"/>
    <w:rsid w:val="009A2F80"/>
    <w:rsid w:val="009F0C33"/>
    <w:rsid w:val="00AA2201"/>
    <w:rsid w:val="00AA3539"/>
    <w:rsid w:val="00AC0559"/>
    <w:rsid w:val="00BC7A18"/>
    <w:rsid w:val="00C658DC"/>
    <w:rsid w:val="00CD763E"/>
    <w:rsid w:val="00D01955"/>
    <w:rsid w:val="00DB1E38"/>
    <w:rsid w:val="00DC6E1E"/>
    <w:rsid w:val="00EA5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89EE00"/>
  <w15:docId w15:val="{61C96420-BCFF-4511-BAE0-EB9F029D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ahoma" w:eastAsia="Tahoma" w:hAnsi="Tahoma" w:cs="Tahoma"/>
      <w:lang w:val="pt-PT"/>
    </w:rPr>
  </w:style>
  <w:style w:type="paragraph" w:styleId="Ttulo1">
    <w:name w:val="heading 1"/>
    <w:basedOn w:val="Normal"/>
    <w:uiPriority w:val="1"/>
    <w:qFormat/>
    <w:pPr>
      <w:ind w:left="478" w:hanging="246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uiPriority w:val="1"/>
    <w:qFormat/>
    <w:pPr>
      <w:ind w:left="232"/>
      <w:jc w:val="both"/>
      <w:outlineLvl w:val="1"/>
    </w:pPr>
    <w:rPr>
      <w:b/>
      <w:bCs/>
      <w:sz w:val="20"/>
      <w:szCs w:val="20"/>
      <w:u w:val="single" w:color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pPr>
      <w:ind w:left="232"/>
      <w:jc w:val="both"/>
    </w:pPr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ind w:left="232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before="1"/>
      <w:jc w:val="center"/>
    </w:pPr>
  </w:style>
  <w:style w:type="table" w:styleId="Tabelacomgrade">
    <w:name w:val="Table Grid"/>
    <w:basedOn w:val="Tabelanormal"/>
    <w:uiPriority w:val="39"/>
    <w:rsid w:val="009A2F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detextoChar">
    <w:name w:val="Corpo de texto Char"/>
    <w:basedOn w:val="Fontepargpadro"/>
    <w:link w:val="Corpodetexto"/>
    <w:uiPriority w:val="1"/>
    <w:rsid w:val="004A6724"/>
    <w:rPr>
      <w:rFonts w:ascii="Tahoma" w:eastAsia="Tahoma" w:hAnsi="Tahoma" w:cs="Tahoma"/>
      <w:sz w:val="20"/>
      <w:szCs w:val="20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lanalto.gov.br/ccivil_03/_Ato2011-2014/2013/Lei/L12846.ht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12</Pages>
  <Words>2659</Words>
  <Characters>14361</Characters>
  <Application>Microsoft Office Word</Application>
  <DocSecurity>0</DocSecurity>
  <Lines>119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FAZENDA</dc:creator>
  <cp:keywords/>
  <dc:description/>
  <cp:lastModifiedBy>Licitação 3</cp:lastModifiedBy>
  <cp:revision>12</cp:revision>
  <dcterms:created xsi:type="dcterms:W3CDTF">2024-07-23T11:30:00Z</dcterms:created>
  <dcterms:modified xsi:type="dcterms:W3CDTF">2026-03-23T19:09:00Z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2024-06-25T00:00:00Z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2024-07-23T00:00:00Z</vt:filetime>
  </property>
  <property fmtid="{D5CDD505-2E9C-101B-9397-08002B2CF9AE}" pid="5" name="Producer">
    <vt:lpwstr>Microsoft® Word 2016</vt:lpwstr>
  </property>
</Properties>
</file>