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D52" w:rsidRDefault="00832D52" w:rsidP="00832D5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:rsidR="00832D52" w:rsidRDefault="00832D52" w:rsidP="00832D5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832D52" w:rsidRDefault="00832D52" w:rsidP="00832D5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:rsidR="00832D52" w:rsidRDefault="00832D52" w:rsidP="00832D52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Sec</w:t>
      </w:r>
      <w:r>
        <w:rPr>
          <w:sz w:val="24"/>
          <w:szCs w:val="24"/>
        </w:rPr>
        <w:t>retaria Municipal de Desenvolvimento</w:t>
      </w:r>
      <w:r w:rsidRPr="289641B5">
        <w:rPr>
          <w:sz w:val="24"/>
          <w:szCs w:val="24"/>
        </w:rPr>
        <w:t xml:space="preserve"> Social</w:t>
      </w:r>
    </w:p>
    <w:p w:rsidR="00832D52" w:rsidRPr="002D62C6" w:rsidRDefault="00832D52" w:rsidP="00832D52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Necessidade da</w:t>
      </w:r>
      <w:r>
        <w:rPr>
          <w:sz w:val="24"/>
          <w:szCs w:val="24"/>
        </w:rPr>
        <w:t xml:space="preserve"> Secretaria: Contratação emergencial de Instituição de Acolhimento para cumprimento de medida de Proteção de criança e adolescente, cumprindo ordem judicial.</w:t>
      </w:r>
    </w:p>
    <w:p w:rsidR="00832D52" w:rsidRDefault="00832D52" w:rsidP="00832D52">
      <w:pPr>
        <w:spacing w:line="360" w:lineRule="auto"/>
        <w:jc w:val="both"/>
        <w:rPr>
          <w:sz w:val="24"/>
          <w:szCs w:val="24"/>
        </w:rPr>
      </w:pPr>
    </w:p>
    <w:p w:rsidR="00832D52" w:rsidRDefault="00832D52" w:rsidP="00832D52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832D52" w:rsidRDefault="00832D52" w:rsidP="00832D52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O presente Estudo Técnico Preliminar – ETP tem por objeto </w:t>
      </w:r>
      <w:r>
        <w:rPr>
          <w:sz w:val="24"/>
          <w:szCs w:val="24"/>
        </w:rPr>
        <w:t xml:space="preserve">a contratação de Prestação de Serviço para Acolhimento Institucional de criança e adolescente, por força de despacho judicial, considerando a </w:t>
      </w:r>
      <w:r w:rsidRPr="00DA33DF">
        <w:rPr>
          <w:sz w:val="24"/>
          <w:szCs w:val="24"/>
          <w:u w:val="single"/>
        </w:rPr>
        <w:t>negativa</w:t>
      </w:r>
      <w:r>
        <w:rPr>
          <w:sz w:val="24"/>
          <w:szCs w:val="24"/>
        </w:rPr>
        <w:t xml:space="preserve"> de vagas junto ao Consórcio Intermunicipal do Alto Uruguai – CIMAU – CASA DA CRIANÇA – RODEIO BONITO, local no qual este município possui convênio e, considerando a vaga de acolhimento fornecida pela INSTITUIÇÃO DE ACOLHIMENTO </w:t>
      </w:r>
      <w:r w:rsidR="00DD21A1">
        <w:rPr>
          <w:sz w:val="24"/>
          <w:szCs w:val="24"/>
        </w:rPr>
        <w:t>ANJO DA GUARDA – RONDA ALTA RS.</w:t>
      </w:r>
    </w:p>
    <w:p w:rsidR="00832D52" w:rsidRDefault="00832D52" w:rsidP="00832D5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quantitativo de vagas se deu de acordo com a necessidade apresentada pelo município de Planalto RS, sendo neste momento, </w:t>
      </w:r>
      <w:r w:rsidR="00840874" w:rsidRPr="00840874">
        <w:rPr>
          <w:sz w:val="24"/>
          <w:szCs w:val="24"/>
        </w:rPr>
        <w:t>três</w:t>
      </w:r>
      <w:r w:rsidRPr="00840874">
        <w:rPr>
          <w:sz w:val="24"/>
          <w:szCs w:val="24"/>
        </w:rPr>
        <w:t xml:space="preserve"> vagas,</w:t>
      </w:r>
      <w:r w:rsidR="00840874" w:rsidRPr="00840874">
        <w:rPr>
          <w:sz w:val="24"/>
          <w:szCs w:val="24"/>
        </w:rPr>
        <w:t xml:space="preserve"> uma para criança de 1 (um) ano e 4 (quatro)</w:t>
      </w:r>
      <w:r w:rsidRPr="00840874">
        <w:rPr>
          <w:sz w:val="24"/>
          <w:szCs w:val="24"/>
        </w:rPr>
        <w:t xml:space="preserve"> uma para criança de 7 anos de idade e outra para criança de 10 anos de idade,</w:t>
      </w:r>
      <w:r>
        <w:rPr>
          <w:sz w:val="24"/>
          <w:szCs w:val="24"/>
        </w:rPr>
        <w:t xml:space="preserve"> fundamentada pela Medida de Proteção nº 5001037-50.2026.8.21.0116RS.</w:t>
      </w:r>
    </w:p>
    <w:p w:rsidR="00832D52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</w:p>
    <w:p w:rsidR="00832D52" w:rsidRDefault="00832D52" w:rsidP="00832D52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832D52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presente contratação para prestação de serviço de acolhimento</w:t>
      </w:r>
      <w:r w:rsidRPr="289641B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289641B5">
        <w:rPr>
          <w:sz w:val="24"/>
          <w:szCs w:val="24"/>
        </w:rPr>
        <w:t>está devidamente prevista no Plano Anual de Contratações do Município de Planalto/RS.</w:t>
      </w:r>
    </w:p>
    <w:p w:rsidR="00832D52" w:rsidRDefault="00832D52" w:rsidP="00832D52">
      <w:pPr>
        <w:spacing w:line="360" w:lineRule="auto"/>
        <w:jc w:val="both"/>
        <w:rPr>
          <w:sz w:val="16"/>
          <w:szCs w:val="16"/>
        </w:rPr>
      </w:pPr>
    </w:p>
    <w:p w:rsidR="00832D52" w:rsidRDefault="00832D52" w:rsidP="00832D52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832D52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será realizada por meio de dispensa de licitação, na forma emergencial, </w:t>
      </w:r>
      <w:r w:rsidRPr="00DA33DF">
        <w:rPr>
          <w:sz w:val="24"/>
          <w:szCs w:val="24"/>
        </w:rPr>
        <w:t xml:space="preserve">nos termos dos artigos </w:t>
      </w:r>
      <w:r w:rsidR="000E7E50">
        <w:rPr>
          <w:sz w:val="24"/>
          <w:szCs w:val="24"/>
        </w:rPr>
        <w:t>75, inciso VIII</w:t>
      </w:r>
      <w:r>
        <w:rPr>
          <w:sz w:val="24"/>
          <w:szCs w:val="24"/>
        </w:rPr>
        <w:t xml:space="preserve"> da Lei Federal nº 14.133/2021. Os valores a serem pagos, dão conta dos valores estabelecidos por vaga e aceitos pelo município, considerando a inexistência de vagas em abundância e, submetendo o munício ao aceite das condições de contratação aos valores estabelecidos junto ao local ao qual a vaga foi conseguida. Há também a necessidade de considerar o despacho judicial que obriga o município a cumprir a ordem expressa em documento do judiciário.</w:t>
      </w:r>
    </w:p>
    <w:p w:rsidR="00832D52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Para fins de comprovação dos valores aplicados por vaga, a instituição de acolhimento onde a vaga foi angariada forneceu documento comprobatório, corroborando os valores aplicados a este em outros municípios e para este, quando da contratação das vagas.</w:t>
      </w:r>
    </w:p>
    <w:p w:rsidR="00832D52" w:rsidRPr="00DA33DF" w:rsidRDefault="00832D52" w:rsidP="00832D52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lastRenderedPageBreak/>
        <w:t xml:space="preserve"> Para fins de amparo legal, será tomado como ponto de partida, os valores já aplicados no pagamento das vagas ocupadas no quesito acolhimento de crianças e adolescentes deste município de Planalto RS, respeitando os valores das vagas solicitadas, podendo ser acrescido do reajuste do Índice Geral de Preços ao Consumidor Amplo – IPCA, quando da renovação do contrato e havendo permissão legal para tanto. Em havendo necessidade de novos reajustes, os mesmos serão aplicados pelo mesmo índice de correção.</w:t>
      </w:r>
    </w:p>
    <w:p w:rsidR="00832D52" w:rsidRDefault="00832D52" w:rsidP="00832D52">
      <w:pPr>
        <w:spacing w:line="360" w:lineRule="auto"/>
        <w:jc w:val="both"/>
        <w:rPr>
          <w:sz w:val="24"/>
          <w:szCs w:val="24"/>
        </w:rPr>
      </w:pPr>
    </w:p>
    <w:p w:rsidR="00832D52" w:rsidRDefault="00832D52" w:rsidP="00832D52">
      <w:pPr>
        <w:spacing w:line="360" w:lineRule="auto"/>
        <w:jc w:val="both"/>
        <w:rPr>
          <w:b/>
          <w:bCs/>
          <w:sz w:val="24"/>
          <w:szCs w:val="24"/>
        </w:rPr>
      </w:pPr>
      <w:r w:rsidRPr="289641B5">
        <w:rPr>
          <w:b/>
          <w:bCs/>
          <w:sz w:val="24"/>
          <w:szCs w:val="24"/>
        </w:rPr>
        <w:t>4. ESTIMATIVA DAS QUANTIDADES</w:t>
      </w:r>
    </w:p>
    <w:p w:rsidR="00832D52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A estimativa de quantidades foi baseada nas determinações citadas acima e no </w:t>
      </w:r>
      <w:r>
        <w:rPr>
          <w:sz w:val="24"/>
          <w:szCs w:val="24"/>
        </w:rPr>
        <w:t>quantitativo de vagas necessárias neste momento.</w:t>
      </w:r>
    </w:p>
    <w:p w:rsidR="00832D52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As quantidades a serem solicitadas pela </w:t>
      </w:r>
      <w:r>
        <w:rPr>
          <w:sz w:val="24"/>
          <w:szCs w:val="24"/>
        </w:rPr>
        <w:t>Administração Pública e S</w:t>
      </w:r>
      <w:r w:rsidRPr="289641B5">
        <w:rPr>
          <w:sz w:val="24"/>
          <w:szCs w:val="24"/>
        </w:rPr>
        <w:t>ecretaria</w:t>
      </w:r>
      <w:r>
        <w:rPr>
          <w:sz w:val="24"/>
          <w:szCs w:val="24"/>
        </w:rPr>
        <w:t xml:space="preserve"> de Assistência Social</w:t>
      </w:r>
      <w:r w:rsidRPr="289641B5">
        <w:rPr>
          <w:sz w:val="24"/>
          <w:szCs w:val="24"/>
        </w:rPr>
        <w:t xml:space="preserve"> constam na tabela abaixo: </w:t>
      </w:r>
    </w:p>
    <w:p w:rsidR="00832D52" w:rsidRDefault="00832D52" w:rsidP="00832D52">
      <w:pPr>
        <w:spacing w:line="360" w:lineRule="auto"/>
        <w:jc w:val="both"/>
        <w:rPr>
          <w:sz w:val="24"/>
          <w:szCs w:val="24"/>
        </w:rPr>
      </w:pPr>
    </w:p>
    <w:tbl>
      <w:tblPr>
        <w:tblW w:w="10947" w:type="dxa"/>
        <w:tblInd w:w="-85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67"/>
        <w:gridCol w:w="1844"/>
        <w:gridCol w:w="1701"/>
        <w:gridCol w:w="2693"/>
        <w:gridCol w:w="567"/>
        <w:gridCol w:w="1732"/>
        <w:gridCol w:w="1843"/>
      </w:tblGrid>
      <w:tr w:rsidR="00DD21A1" w:rsidTr="00F6391E">
        <w:trPr>
          <w:trHeight w:val="1031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D21A1" w:rsidRDefault="00DD21A1" w:rsidP="00F6391E">
            <w:pPr>
              <w:spacing w:before="240" w:line="276" w:lineRule="auto"/>
              <w:ind w:left="-880" w:right="-4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</w:t>
            </w:r>
          </w:p>
        </w:tc>
        <w:tc>
          <w:tcPr>
            <w:tcW w:w="184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D21A1" w:rsidRDefault="00DD21A1" w:rsidP="00F6391E">
            <w:pPr>
              <w:spacing w:before="240" w:line="276" w:lineRule="auto"/>
              <w:ind w:left="18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Necessidade apresentada</w:t>
            </w: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D21A1" w:rsidRPr="00033BEE" w:rsidRDefault="00DD21A1" w:rsidP="00F6391E">
            <w:pPr>
              <w:spacing w:before="240" w:line="276" w:lineRule="auto"/>
              <w:jc w:val="both"/>
            </w:pPr>
            <w:r>
              <w:t>Quantidade de vagas</w:t>
            </w:r>
          </w:p>
        </w:tc>
        <w:tc>
          <w:tcPr>
            <w:tcW w:w="26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D21A1" w:rsidRPr="00033BEE" w:rsidRDefault="00DD21A1" w:rsidP="00F6391E">
            <w:pPr>
              <w:spacing w:before="240" w:line="276" w:lineRule="auto"/>
              <w:ind w:left="-880" w:firstLine="880"/>
              <w:jc w:val="center"/>
            </w:pPr>
            <w:r>
              <w:t>Descrição do item</w:t>
            </w:r>
          </w:p>
        </w:tc>
        <w:tc>
          <w:tcPr>
            <w:tcW w:w="56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DD21A1" w:rsidRDefault="00DD21A1" w:rsidP="00F6391E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D21A1" w:rsidRPr="00033BEE" w:rsidRDefault="00DD21A1" w:rsidP="00F6391E">
            <w:pPr>
              <w:spacing w:before="240" w:line="276" w:lineRule="auto"/>
              <w:jc w:val="both"/>
            </w:pPr>
            <w:r>
              <w:t>Valor da contratação mensal</w:t>
            </w:r>
          </w:p>
        </w:tc>
        <w:tc>
          <w:tcPr>
            <w:tcW w:w="184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DD21A1" w:rsidRDefault="00DD21A1" w:rsidP="00F6391E">
            <w:pPr>
              <w:spacing w:before="240" w:line="276" w:lineRule="auto"/>
              <w:jc w:val="both"/>
            </w:pPr>
            <w:r>
              <w:t>Quantidade de meses</w:t>
            </w:r>
          </w:p>
        </w:tc>
      </w:tr>
      <w:tr w:rsidR="00DD21A1" w:rsidTr="00F6391E">
        <w:trPr>
          <w:trHeight w:val="1155"/>
        </w:trPr>
        <w:tc>
          <w:tcPr>
            <w:tcW w:w="56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D21A1" w:rsidRDefault="00DD21A1" w:rsidP="00F6391E">
            <w:pPr>
              <w:spacing w:before="240" w:line="276" w:lineRule="auto"/>
              <w:ind w:left="-880" w:firstLine="9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D21A1" w:rsidRDefault="00DD21A1" w:rsidP="00F6391E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Acolhimento de crianças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D21A1" w:rsidRDefault="00DD21A1" w:rsidP="00F6391E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vagas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D21A1" w:rsidRPr="00F45A07" w:rsidRDefault="00DD21A1" w:rsidP="00F6391E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Residência em casa lar;</w:t>
            </w:r>
          </w:p>
          <w:p w:rsidR="00DD21A1" w:rsidRDefault="00DD21A1" w:rsidP="00F6391E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Vaga de acolhimento institucional para três crianças, de um 1 ano e 4 meses, de 7 anos de idade e 13 anos de idade, conforme despacho judicial, respeitas as premissas do Estatuto da Criança e do Adolescente.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DD21A1" w:rsidRDefault="00DD21A1" w:rsidP="00F6391E">
            <w:pPr>
              <w:spacing w:before="240" w:line="276" w:lineRule="auto"/>
              <w:ind w:left="420" w:firstLine="5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54D12" w:rsidRDefault="00DD21A1" w:rsidP="00D54D12">
            <w:pPr>
              <w:spacing w:before="240" w:line="276" w:lineRule="auto"/>
              <w:ind w:left="-65" w:firstLine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proofErr w:type="gramStart"/>
            <w:r>
              <w:rPr>
                <w:sz w:val="24"/>
                <w:szCs w:val="24"/>
              </w:rPr>
              <w:t xml:space="preserve">$  </w:t>
            </w:r>
            <w:r w:rsidR="00D54D12">
              <w:rPr>
                <w:sz w:val="24"/>
                <w:szCs w:val="24"/>
              </w:rPr>
              <w:t>6.484</w:t>
            </w:r>
            <w:proofErr w:type="gramEnd"/>
            <w:r w:rsidR="00D54D12">
              <w:rPr>
                <w:sz w:val="24"/>
                <w:szCs w:val="24"/>
              </w:rPr>
              <w:t>,00 por vaga</w:t>
            </w:r>
          </w:p>
          <w:p w:rsidR="00D54D12" w:rsidRDefault="00A62490" w:rsidP="00D54D12">
            <w:pPr>
              <w:spacing w:before="240" w:line="276" w:lineRule="auto"/>
              <w:ind w:left="-65" w:firstLine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R$ 19.452</w:t>
            </w:r>
            <w:r w:rsidR="00D54D12">
              <w:rPr>
                <w:sz w:val="24"/>
                <w:szCs w:val="24"/>
              </w:rPr>
              <w:t>,00 (total mensal)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DD21A1" w:rsidRDefault="00DD21A1" w:rsidP="00F6391E">
            <w:pPr>
              <w:spacing w:before="240" w:line="276" w:lineRule="auto"/>
              <w:ind w:left="-65" w:firstLine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meses</w:t>
            </w:r>
          </w:p>
        </w:tc>
      </w:tr>
    </w:tbl>
    <w:p w:rsidR="00832D52" w:rsidRDefault="00832D52" w:rsidP="00832D52">
      <w:pPr>
        <w:spacing w:line="360" w:lineRule="auto"/>
        <w:jc w:val="both"/>
        <w:rPr>
          <w:sz w:val="24"/>
          <w:szCs w:val="24"/>
        </w:rPr>
      </w:pPr>
    </w:p>
    <w:p w:rsidR="00832D52" w:rsidRDefault="00832D52" w:rsidP="00832D52">
      <w:pPr>
        <w:spacing w:line="360" w:lineRule="auto"/>
        <w:jc w:val="both"/>
        <w:rPr>
          <w:sz w:val="24"/>
          <w:szCs w:val="24"/>
        </w:rPr>
      </w:pPr>
    </w:p>
    <w:p w:rsidR="00832D52" w:rsidRDefault="00832D52" w:rsidP="00832D52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832D52" w:rsidRPr="00E94290" w:rsidRDefault="00832D52" w:rsidP="00832D52">
      <w:pPr>
        <w:spacing w:line="360" w:lineRule="auto"/>
        <w:ind w:firstLine="708"/>
        <w:jc w:val="both"/>
        <w:rPr>
          <w:sz w:val="24"/>
          <w:szCs w:val="24"/>
          <w:highlight w:val="yellow"/>
        </w:rPr>
      </w:pPr>
    </w:p>
    <w:p w:rsidR="00832D52" w:rsidRPr="00990F4E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  <w:r w:rsidRPr="00990F4E">
        <w:rPr>
          <w:sz w:val="24"/>
          <w:szCs w:val="24"/>
        </w:rPr>
        <w:t>A contratação será realizada por meio de processo de d</w:t>
      </w:r>
      <w:r>
        <w:rPr>
          <w:sz w:val="24"/>
          <w:szCs w:val="24"/>
        </w:rPr>
        <w:t>ispensa de licitação</w:t>
      </w:r>
      <w:r w:rsidRPr="00990F4E">
        <w:rPr>
          <w:sz w:val="24"/>
          <w:szCs w:val="24"/>
        </w:rPr>
        <w:t>, nos</w:t>
      </w:r>
      <w:r w:rsidR="00840874">
        <w:rPr>
          <w:sz w:val="24"/>
          <w:szCs w:val="24"/>
        </w:rPr>
        <w:t xml:space="preserve"> termos do</w:t>
      </w:r>
      <w:r>
        <w:rPr>
          <w:sz w:val="24"/>
          <w:szCs w:val="24"/>
        </w:rPr>
        <w:t xml:space="preserve"> </w:t>
      </w:r>
      <w:r w:rsidR="00840874" w:rsidRPr="00840874">
        <w:rPr>
          <w:sz w:val="24"/>
          <w:szCs w:val="24"/>
        </w:rPr>
        <w:t>artigo 75</w:t>
      </w:r>
      <w:r w:rsidR="00840874">
        <w:rPr>
          <w:sz w:val="24"/>
          <w:szCs w:val="24"/>
        </w:rPr>
        <w:t>,</w:t>
      </w:r>
      <w:r w:rsidR="000E7E50">
        <w:rPr>
          <w:sz w:val="24"/>
          <w:szCs w:val="24"/>
        </w:rPr>
        <w:t xml:space="preserve"> inciso </w:t>
      </w:r>
      <w:r w:rsidR="00840874">
        <w:rPr>
          <w:sz w:val="24"/>
          <w:szCs w:val="24"/>
        </w:rPr>
        <w:t>VIII, da</w:t>
      </w:r>
      <w:r w:rsidR="00714BD3">
        <w:rPr>
          <w:sz w:val="24"/>
          <w:szCs w:val="24"/>
        </w:rPr>
        <w:t xml:space="preserve"> </w:t>
      </w:r>
      <w:r w:rsidRPr="00990F4E">
        <w:rPr>
          <w:sz w:val="24"/>
          <w:szCs w:val="24"/>
        </w:rPr>
        <w:t xml:space="preserve">Lei Federal nº 14.133/2021. </w:t>
      </w:r>
    </w:p>
    <w:p w:rsidR="00832D52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</w:p>
    <w:p w:rsidR="00832D52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Conforme previsto na Lei Federal n. 14.133/2021, Art. 23, § 1º, utilizou-se para a pesquisa, conforme previsto no Inciso II - contratações similares feitas pela Administração Pública, em execução ou concluídas no período de 1 (um) ano anterior à data da </w:t>
      </w:r>
      <w:r w:rsidR="00DD21A1">
        <w:rPr>
          <w:sz w:val="24"/>
          <w:szCs w:val="24"/>
        </w:rPr>
        <w:t>atual demanda.</w:t>
      </w:r>
    </w:p>
    <w:p w:rsidR="00832D52" w:rsidRDefault="00832D52" w:rsidP="00832D52">
      <w:pPr>
        <w:spacing w:line="360" w:lineRule="auto"/>
        <w:jc w:val="both"/>
        <w:rPr>
          <w:sz w:val="24"/>
          <w:szCs w:val="24"/>
        </w:rPr>
      </w:pPr>
    </w:p>
    <w:p w:rsidR="00832D52" w:rsidRDefault="00832D52" w:rsidP="00832D52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832D52" w:rsidRPr="005043A7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estimativa dos preços referenciais da contratação, foi utilizada como parâmetros os valores cobrados pela instituição a ser contratada de forma emergencial a qual informou os demais valores de contratação cobrados a outros municípios. O valor estimado é de </w:t>
      </w:r>
      <w:r w:rsidR="00A91A63">
        <w:rPr>
          <w:sz w:val="24"/>
          <w:szCs w:val="24"/>
        </w:rPr>
        <w:t>R$ 116.712</w:t>
      </w:r>
      <w:r w:rsidR="00421F92" w:rsidRPr="00421F92">
        <w:rPr>
          <w:sz w:val="24"/>
          <w:szCs w:val="24"/>
        </w:rPr>
        <w:t>,00 cento e dezesseis mil</w:t>
      </w:r>
      <w:r w:rsidR="00A91A63">
        <w:rPr>
          <w:sz w:val="24"/>
          <w:szCs w:val="24"/>
        </w:rPr>
        <w:t>,</w:t>
      </w:r>
      <w:r w:rsidR="00421F92" w:rsidRPr="00421F92">
        <w:rPr>
          <w:sz w:val="24"/>
          <w:szCs w:val="24"/>
        </w:rPr>
        <w:t xml:space="preserve"> </w:t>
      </w:r>
      <w:r w:rsidR="00A91A63">
        <w:rPr>
          <w:sz w:val="24"/>
          <w:szCs w:val="24"/>
        </w:rPr>
        <w:t>setecentos e doze</w:t>
      </w:r>
      <w:bookmarkStart w:id="0" w:name="_GoBack"/>
      <w:bookmarkEnd w:id="0"/>
      <w:r w:rsidR="00421F92" w:rsidRPr="00421F92">
        <w:rPr>
          <w:sz w:val="24"/>
          <w:szCs w:val="24"/>
        </w:rPr>
        <w:t xml:space="preserve"> reais</w:t>
      </w:r>
      <w:r w:rsidRPr="00421F92">
        <w:rPr>
          <w:sz w:val="24"/>
          <w:szCs w:val="24"/>
        </w:rPr>
        <w:t xml:space="preserve"> </w:t>
      </w:r>
      <w:r w:rsidRPr="289641B5">
        <w:rPr>
          <w:sz w:val="24"/>
          <w:szCs w:val="24"/>
        </w:rPr>
        <w:t xml:space="preserve">valor este compatível com o mercado.  </w:t>
      </w:r>
    </w:p>
    <w:p w:rsidR="00832D52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</w:p>
    <w:p w:rsidR="00832D52" w:rsidRDefault="00832D52" w:rsidP="00832D52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832D52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A solução proposta é a Contratação de empresas especializadas no ramo pertinente ao obj</w:t>
      </w:r>
      <w:r>
        <w:rPr>
          <w:sz w:val="24"/>
          <w:szCs w:val="24"/>
        </w:rPr>
        <w:t xml:space="preserve">eto ora dispensado de licitação, para acolhimento de crianças e adolescentes </w:t>
      </w:r>
      <w:r w:rsidRPr="289641B5">
        <w:rPr>
          <w:sz w:val="24"/>
          <w:szCs w:val="24"/>
        </w:rPr>
        <w:t>conforme a necessidade da Sec</w:t>
      </w:r>
      <w:r>
        <w:rPr>
          <w:sz w:val="24"/>
          <w:szCs w:val="24"/>
        </w:rPr>
        <w:t>retaria Municipal de Desenvolvimento</w:t>
      </w:r>
      <w:r w:rsidRPr="289641B5">
        <w:rPr>
          <w:sz w:val="24"/>
          <w:szCs w:val="24"/>
        </w:rPr>
        <w:t xml:space="preserve"> Social</w:t>
      </w:r>
      <w:r>
        <w:rPr>
          <w:sz w:val="24"/>
          <w:szCs w:val="24"/>
        </w:rPr>
        <w:t>.</w:t>
      </w:r>
    </w:p>
    <w:p w:rsidR="00832D52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:rsidR="00832D52" w:rsidRDefault="00832D52" w:rsidP="00832D52">
      <w:pPr>
        <w:spacing w:line="360" w:lineRule="auto"/>
        <w:jc w:val="both"/>
        <w:rPr>
          <w:sz w:val="24"/>
          <w:szCs w:val="24"/>
        </w:rPr>
      </w:pPr>
    </w:p>
    <w:p w:rsidR="00832D52" w:rsidRDefault="00832D52" w:rsidP="00832D52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832D52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A </w:t>
      </w:r>
      <w:r>
        <w:rPr>
          <w:sz w:val="24"/>
          <w:szCs w:val="24"/>
        </w:rPr>
        <w:t>efetivação das vagas de acolhimento se deram através de despacho judicial existente, sendo que através de busca ativa obteve-se êxito nas vagas buscadas.</w:t>
      </w:r>
    </w:p>
    <w:p w:rsidR="00832D52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</w:p>
    <w:p w:rsidR="00832D52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</w:p>
    <w:p w:rsidR="00832D52" w:rsidRDefault="00832D52" w:rsidP="00832D5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832D52" w:rsidRDefault="00832D52" w:rsidP="00832D52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Pretende-se com a dispensa emergencial, assegurar </w:t>
      </w:r>
      <w:r>
        <w:rPr>
          <w:color w:val="000000"/>
          <w:sz w:val="24"/>
          <w:szCs w:val="24"/>
        </w:rPr>
        <w:t>a contratação de instituição de acolhimento que disponibilizou vagas de acolhimento para suprir necessidade emergencial dada por despacho de acolhimento do judiciário.</w:t>
      </w:r>
    </w:p>
    <w:p w:rsidR="00832D52" w:rsidRDefault="00832D52" w:rsidP="00832D52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:rsidR="00832D52" w:rsidRDefault="00832D52" w:rsidP="00832D52">
      <w:pPr>
        <w:spacing w:line="360" w:lineRule="auto"/>
        <w:jc w:val="both"/>
        <w:rPr>
          <w:sz w:val="24"/>
          <w:szCs w:val="24"/>
        </w:rPr>
      </w:pPr>
    </w:p>
    <w:p w:rsidR="00832D52" w:rsidRDefault="00832D52" w:rsidP="00832D5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832D52" w:rsidRPr="00F47765" w:rsidRDefault="00832D52" w:rsidP="00832D52">
      <w:pPr>
        <w:spacing w:line="360" w:lineRule="auto"/>
        <w:ind w:firstLine="708"/>
        <w:jc w:val="both"/>
        <w:rPr>
          <w:sz w:val="24"/>
          <w:szCs w:val="24"/>
        </w:rPr>
      </w:pPr>
      <w:bookmarkStart w:id="9" w:name="art18§1xi"/>
      <w:bookmarkEnd w:id="9"/>
      <w:r w:rsidRPr="00F47765">
        <w:rPr>
          <w:sz w:val="24"/>
          <w:szCs w:val="24"/>
        </w:rPr>
        <w:t>A gestão da presente contratação ficará a cargo da Secretaria Municipal de Desenvolvim</w:t>
      </w:r>
      <w:r>
        <w:rPr>
          <w:sz w:val="24"/>
          <w:szCs w:val="24"/>
        </w:rPr>
        <w:t>ento Social.</w:t>
      </w:r>
    </w:p>
    <w:p w:rsidR="00832D52" w:rsidRPr="00F47765" w:rsidRDefault="00832D52" w:rsidP="00832D52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Para fiscalização do contrato será observada a Portaria nº 25/2026. </w:t>
      </w:r>
    </w:p>
    <w:p w:rsidR="00832D52" w:rsidRPr="00F47765" w:rsidRDefault="00832D52" w:rsidP="00832D52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O servidor que realizar o recebimento, fará a avaliação dos itens de acordo com as características exigidas no instrumento convocatório, ficando a aceitação dos produtos condicionadas ao cumprimento das exigências estabelecidas. </w:t>
      </w:r>
    </w:p>
    <w:p w:rsidR="00832D52" w:rsidRPr="00F47765" w:rsidRDefault="00832D52" w:rsidP="00832D52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:rsidR="00832D52" w:rsidRDefault="00832D52" w:rsidP="00832D52">
      <w:pPr>
        <w:spacing w:line="360" w:lineRule="auto"/>
        <w:jc w:val="both"/>
        <w:rPr>
          <w:sz w:val="24"/>
          <w:szCs w:val="24"/>
        </w:rPr>
      </w:pPr>
    </w:p>
    <w:p w:rsidR="00832D52" w:rsidRDefault="00832D52" w:rsidP="00832D5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832D52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832D52" w:rsidRDefault="00832D52" w:rsidP="00832D5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832D52" w:rsidRDefault="00832D52" w:rsidP="00832D5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832D52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Não há impactos ambientais.</w:t>
      </w:r>
    </w:p>
    <w:p w:rsidR="00832D52" w:rsidRDefault="00832D52" w:rsidP="00832D5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832D52" w:rsidRDefault="00832D52" w:rsidP="00832D5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832D52" w:rsidRDefault="00832D52" w:rsidP="00832D5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832D52" w:rsidRDefault="00832D52" w:rsidP="00832D52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832D52" w:rsidRDefault="00832D52" w:rsidP="00832D5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Planalto RS</w:t>
      </w:r>
      <w:r w:rsidR="00840874" w:rsidRPr="00840874">
        <w:rPr>
          <w:sz w:val="24"/>
          <w:szCs w:val="24"/>
        </w:rPr>
        <w:t>, 26</w:t>
      </w:r>
      <w:r w:rsidRPr="00840874">
        <w:rPr>
          <w:sz w:val="24"/>
          <w:szCs w:val="24"/>
        </w:rPr>
        <w:t xml:space="preserve"> de maio de 2026.</w:t>
      </w:r>
      <w:r w:rsidR="00840874">
        <w:rPr>
          <w:sz w:val="24"/>
          <w:szCs w:val="24"/>
        </w:rPr>
        <w:t xml:space="preserve"> </w:t>
      </w:r>
    </w:p>
    <w:p w:rsidR="00832D52" w:rsidRDefault="00832D52" w:rsidP="00832D52">
      <w:pPr>
        <w:spacing w:line="360" w:lineRule="auto"/>
        <w:jc w:val="both"/>
        <w:rPr>
          <w:sz w:val="24"/>
          <w:szCs w:val="24"/>
        </w:rPr>
      </w:pPr>
    </w:p>
    <w:p w:rsidR="00832D52" w:rsidRDefault="00832D52" w:rsidP="00832D52">
      <w:pPr>
        <w:jc w:val="center"/>
        <w:rPr>
          <w:sz w:val="24"/>
          <w:szCs w:val="24"/>
        </w:rPr>
      </w:pPr>
    </w:p>
    <w:p w:rsidR="00832D52" w:rsidRDefault="00832D52" w:rsidP="00832D52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832D52" w:rsidRPr="000165E0" w:rsidRDefault="00832D52" w:rsidP="00832D52">
      <w:pPr>
        <w:jc w:val="center"/>
        <w:rPr>
          <w:b/>
          <w:bCs/>
          <w:sz w:val="24"/>
          <w:szCs w:val="24"/>
        </w:rPr>
      </w:pPr>
      <w:r w:rsidRPr="289641B5">
        <w:rPr>
          <w:b/>
          <w:bCs/>
          <w:sz w:val="24"/>
          <w:szCs w:val="24"/>
        </w:rPr>
        <w:t>SIMONE ALICE KERBER DE SOUZA</w:t>
      </w:r>
    </w:p>
    <w:p w:rsidR="00832D52" w:rsidRDefault="00832D52" w:rsidP="00832D52">
      <w:pPr>
        <w:jc w:val="center"/>
        <w:rPr>
          <w:sz w:val="24"/>
          <w:szCs w:val="24"/>
        </w:rPr>
      </w:pPr>
      <w:r w:rsidRPr="289641B5">
        <w:rPr>
          <w:sz w:val="24"/>
          <w:szCs w:val="24"/>
        </w:rPr>
        <w:t>Assistente Social – CRESS 6763</w:t>
      </w:r>
    </w:p>
    <w:p w:rsidR="00832D52" w:rsidRDefault="00832D52" w:rsidP="00832D52">
      <w:pPr>
        <w:jc w:val="center"/>
        <w:rPr>
          <w:sz w:val="24"/>
          <w:szCs w:val="24"/>
        </w:rPr>
      </w:pPr>
      <w:r w:rsidRPr="289641B5">
        <w:rPr>
          <w:sz w:val="24"/>
          <w:szCs w:val="24"/>
        </w:rPr>
        <w:t>Gestão SUAS/SMAS</w:t>
      </w:r>
    </w:p>
    <w:p w:rsidR="00832D52" w:rsidRPr="004E3E1F" w:rsidRDefault="00832D52" w:rsidP="00832D52">
      <w:pPr>
        <w:rPr>
          <w:sz w:val="24"/>
          <w:szCs w:val="24"/>
        </w:rPr>
      </w:pPr>
    </w:p>
    <w:p w:rsidR="009B7205" w:rsidRDefault="009B7205"/>
    <w:sectPr w:rsidR="009B7205">
      <w:footerReference w:type="default" r:id="rId6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78B" w:rsidRDefault="003B2F78">
      <w:r>
        <w:separator/>
      </w:r>
    </w:p>
  </w:endnote>
  <w:endnote w:type="continuationSeparator" w:id="0">
    <w:p w:rsidR="00F0278B" w:rsidRDefault="003B2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802EBD" w:rsidRDefault="00225EC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1A63">
          <w:rPr>
            <w:noProof/>
          </w:rPr>
          <w:t>4</w:t>
        </w:r>
        <w:r>
          <w:fldChar w:fldCharType="end"/>
        </w:r>
      </w:p>
    </w:sdtContent>
  </w:sdt>
  <w:p w:rsidR="00802EBD" w:rsidRDefault="00A91A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78B" w:rsidRDefault="003B2F78">
      <w:r>
        <w:separator/>
      </w:r>
    </w:p>
  </w:footnote>
  <w:footnote w:type="continuationSeparator" w:id="0">
    <w:p w:rsidR="00F0278B" w:rsidRDefault="003B2F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D52"/>
    <w:rsid w:val="000E7E50"/>
    <w:rsid w:val="00225EC1"/>
    <w:rsid w:val="003B2F78"/>
    <w:rsid w:val="00421F92"/>
    <w:rsid w:val="00714BD3"/>
    <w:rsid w:val="00832D52"/>
    <w:rsid w:val="00840874"/>
    <w:rsid w:val="009B7205"/>
    <w:rsid w:val="00A62490"/>
    <w:rsid w:val="00A91A63"/>
    <w:rsid w:val="00D54D12"/>
    <w:rsid w:val="00DD21A1"/>
    <w:rsid w:val="00F0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B2F00"/>
  <w15:chartTrackingRefBased/>
  <w15:docId w15:val="{F5EB67AA-6631-44EA-B640-63025DCA1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2D52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32D5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832D52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32D52"/>
    <w:rPr>
      <w:rFonts w:ascii="Arial" w:eastAsia="Times New Roman" w:hAnsi="Arial" w:cs="Arial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2F7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2F78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1063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 3</cp:lastModifiedBy>
  <cp:revision>5</cp:revision>
  <cp:lastPrinted>2026-05-28T16:59:00Z</cp:lastPrinted>
  <dcterms:created xsi:type="dcterms:W3CDTF">2026-05-26T12:10:00Z</dcterms:created>
  <dcterms:modified xsi:type="dcterms:W3CDTF">2026-05-28T17:00:00Z</dcterms:modified>
</cp:coreProperties>
</file>