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52CA" w:rsidRDefault="00E252CA" w:rsidP="00461B72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b/>
          <w:sz w:val="24"/>
          <w:szCs w:val="24"/>
        </w:rPr>
      </w:pPr>
    </w:p>
    <w:p w:rsidR="00F24549" w:rsidRPr="00461B72" w:rsidRDefault="008A28F6" w:rsidP="00461B72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sz w:val="24"/>
          <w:szCs w:val="24"/>
        </w:rPr>
      </w:pPr>
      <w:r w:rsidRPr="00461B72">
        <w:rPr>
          <w:b/>
          <w:sz w:val="24"/>
          <w:szCs w:val="24"/>
        </w:rPr>
        <w:t>TERMO DE REFERÊNCIA</w:t>
      </w:r>
    </w:p>
    <w:p w:rsidR="00F24549" w:rsidRPr="00461B72" w:rsidRDefault="00F24549" w:rsidP="00461B72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sz w:val="24"/>
          <w:szCs w:val="24"/>
        </w:rPr>
      </w:pPr>
    </w:p>
    <w:p w:rsidR="00F24549" w:rsidRPr="00461B72" w:rsidRDefault="008A28F6" w:rsidP="00461B72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sz w:val="24"/>
          <w:szCs w:val="24"/>
        </w:rPr>
      </w:pPr>
      <w:r w:rsidRPr="00461B72">
        <w:rPr>
          <w:sz w:val="24"/>
          <w:szCs w:val="24"/>
        </w:rPr>
        <w:t>Município de Planalto/RS</w:t>
      </w:r>
    </w:p>
    <w:p w:rsidR="00F24549" w:rsidRPr="00461B72" w:rsidRDefault="008A28F6" w:rsidP="00461B72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sz w:val="24"/>
          <w:szCs w:val="24"/>
        </w:rPr>
      </w:pPr>
      <w:r w:rsidRPr="00461B72">
        <w:rPr>
          <w:sz w:val="24"/>
          <w:szCs w:val="24"/>
        </w:rPr>
        <w:t>Secretaria Municipal de Desenvolvimento Urbano</w:t>
      </w:r>
      <w:r w:rsidR="002B3912" w:rsidRPr="00461B72">
        <w:rPr>
          <w:sz w:val="24"/>
          <w:szCs w:val="24"/>
        </w:rPr>
        <w:t>, Engenharia, Projetos e Habitação.</w:t>
      </w:r>
      <w:r w:rsidRPr="00461B72">
        <w:rPr>
          <w:sz w:val="24"/>
          <w:szCs w:val="24"/>
        </w:rPr>
        <w:t xml:space="preserve"> </w:t>
      </w:r>
    </w:p>
    <w:p w:rsidR="00F24549" w:rsidRPr="00461B72" w:rsidRDefault="008A28F6" w:rsidP="00461B72">
      <w:pPr>
        <w:spacing w:line="360" w:lineRule="auto"/>
        <w:jc w:val="both"/>
        <w:rPr>
          <w:bCs/>
          <w:sz w:val="24"/>
          <w:szCs w:val="24"/>
        </w:rPr>
      </w:pPr>
      <w:r w:rsidRPr="00461B72">
        <w:rPr>
          <w:sz w:val="24"/>
          <w:szCs w:val="24"/>
        </w:rPr>
        <w:t>Necessidade da</w:t>
      </w:r>
      <w:r w:rsidR="002B3912" w:rsidRPr="00461B72">
        <w:rPr>
          <w:sz w:val="24"/>
          <w:szCs w:val="24"/>
        </w:rPr>
        <w:t>s</w:t>
      </w:r>
      <w:r w:rsidRPr="00461B72">
        <w:rPr>
          <w:sz w:val="24"/>
          <w:szCs w:val="24"/>
        </w:rPr>
        <w:t xml:space="preserve"> Secretaria</w:t>
      </w:r>
      <w:r w:rsidR="002B3912" w:rsidRPr="00461B72">
        <w:rPr>
          <w:sz w:val="24"/>
          <w:szCs w:val="24"/>
        </w:rPr>
        <w:t>s</w:t>
      </w:r>
      <w:r w:rsidRPr="00461B72">
        <w:rPr>
          <w:sz w:val="24"/>
          <w:szCs w:val="24"/>
        </w:rPr>
        <w:t xml:space="preserve">: </w:t>
      </w:r>
      <w:r w:rsidR="00BC5194" w:rsidRPr="00461B72">
        <w:rPr>
          <w:sz w:val="24"/>
          <w:szCs w:val="24"/>
        </w:rPr>
        <w:t xml:space="preserve">contratação de empresa </w:t>
      </w:r>
      <w:r w:rsidR="00E64D22" w:rsidRPr="00461B72">
        <w:rPr>
          <w:sz w:val="24"/>
          <w:szCs w:val="24"/>
        </w:rPr>
        <w:t xml:space="preserve">especializada </w:t>
      </w:r>
      <w:r w:rsidR="00BC5194" w:rsidRPr="00461B72">
        <w:rPr>
          <w:sz w:val="24"/>
          <w:szCs w:val="24"/>
        </w:rPr>
        <w:t>para fornecimento d</w:t>
      </w:r>
      <w:r w:rsidR="00D126E4" w:rsidRPr="00461B72">
        <w:rPr>
          <w:sz w:val="24"/>
          <w:szCs w:val="24"/>
        </w:rPr>
        <w:t>e concreto convencional usinado com locação de bomba.</w:t>
      </w:r>
    </w:p>
    <w:p w:rsidR="00F24549" w:rsidRPr="00461B72" w:rsidRDefault="00F24549" w:rsidP="00461B72">
      <w:pPr>
        <w:spacing w:line="360" w:lineRule="auto"/>
        <w:jc w:val="both"/>
        <w:rPr>
          <w:sz w:val="24"/>
          <w:szCs w:val="24"/>
        </w:rPr>
      </w:pPr>
    </w:p>
    <w:p w:rsidR="00F24549" w:rsidRPr="00461B72" w:rsidRDefault="008A28F6" w:rsidP="00461B72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 w:rsidRPr="00461B72">
        <w:rPr>
          <w:rFonts w:ascii="Arial" w:hAnsi="Arial" w:cs="Arial"/>
          <w:b/>
          <w:bCs/>
          <w:color w:val="000000"/>
        </w:rPr>
        <w:t>1. DEFINIÇÃO DO OBJETO</w:t>
      </w:r>
    </w:p>
    <w:p w:rsidR="00F24549" w:rsidRPr="00461B72" w:rsidRDefault="008A28F6" w:rsidP="00461B72">
      <w:pPr>
        <w:spacing w:line="360" w:lineRule="auto"/>
        <w:ind w:firstLine="709"/>
        <w:jc w:val="both"/>
        <w:rPr>
          <w:bCs/>
          <w:sz w:val="24"/>
          <w:szCs w:val="24"/>
          <w:highlight w:val="yellow"/>
        </w:rPr>
      </w:pPr>
      <w:r w:rsidRPr="00461B72">
        <w:rPr>
          <w:sz w:val="24"/>
          <w:szCs w:val="24"/>
        </w:rPr>
        <w:t xml:space="preserve">O presente Termo de Referência tem por objeto a </w:t>
      </w:r>
      <w:r w:rsidR="00BC5194" w:rsidRPr="00461B72">
        <w:rPr>
          <w:sz w:val="24"/>
          <w:szCs w:val="24"/>
        </w:rPr>
        <w:t xml:space="preserve">Contratação de empresa especializada para o </w:t>
      </w:r>
      <w:r w:rsidR="00BC5194" w:rsidRPr="00461B72">
        <w:rPr>
          <w:rStyle w:val="Forte"/>
          <w:b w:val="0"/>
          <w:sz w:val="24"/>
          <w:szCs w:val="24"/>
        </w:rPr>
        <w:t>fornecimento de concreto convencional usinado</w:t>
      </w:r>
      <w:r w:rsidR="00D126E4" w:rsidRPr="00461B72">
        <w:rPr>
          <w:rStyle w:val="Forte"/>
          <w:b w:val="0"/>
          <w:sz w:val="24"/>
          <w:szCs w:val="24"/>
        </w:rPr>
        <w:t xml:space="preserve"> com locação de bomba</w:t>
      </w:r>
      <w:r w:rsidR="00BC5194" w:rsidRPr="00461B72">
        <w:rPr>
          <w:sz w:val="24"/>
          <w:szCs w:val="24"/>
        </w:rPr>
        <w:t>, produzido em central dosadora, conforme normas técnicas vigentes, destinado à execução de obras e serviços de construção, manutenção, recuperação e ampliação de estruturas em concreto, atendendo às necessidades da Administração, com características técnicas, resistência e prazos de entrega definidos conforme demanda.</w:t>
      </w:r>
    </w:p>
    <w:p w:rsidR="00F24549" w:rsidRPr="00461B72" w:rsidRDefault="00F24549" w:rsidP="00461B72">
      <w:pPr>
        <w:spacing w:line="360" w:lineRule="auto"/>
        <w:jc w:val="both"/>
        <w:rPr>
          <w:sz w:val="24"/>
          <w:szCs w:val="24"/>
        </w:rPr>
      </w:pPr>
    </w:p>
    <w:p w:rsidR="00F24549" w:rsidRPr="00461B72" w:rsidRDefault="008A28F6" w:rsidP="00461B72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 w:rsidRPr="00461B72">
        <w:rPr>
          <w:rFonts w:ascii="Arial" w:hAnsi="Arial" w:cs="Arial"/>
          <w:b/>
          <w:bCs/>
          <w:color w:val="000000"/>
        </w:rPr>
        <w:t>2. FUNDAMENTAÇÃO DA CONTRATAÇÃO</w:t>
      </w:r>
    </w:p>
    <w:p w:rsidR="007A6CCE" w:rsidRPr="00461B72" w:rsidRDefault="008A28F6" w:rsidP="00461B72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 w:rsidRPr="00461B72">
        <w:rPr>
          <w:rFonts w:ascii="Arial" w:hAnsi="Arial" w:cs="Arial"/>
          <w:color w:val="000000"/>
        </w:rPr>
        <w:t xml:space="preserve">Conforme já descrito no Estudo Técnico Preliminar, </w:t>
      </w:r>
      <w:r w:rsidRPr="00461B72">
        <w:rPr>
          <w:rFonts w:ascii="Arial" w:hAnsi="Arial" w:cs="Arial"/>
        </w:rPr>
        <w:t xml:space="preserve">a </w:t>
      </w:r>
      <w:r w:rsidR="007A6CCE" w:rsidRPr="00461B72">
        <w:rPr>
          <w:rFonts w:ascii="Arial" w:hAnsi="Arial" w:cs="Arial"/>
        </w:rPr>
        <w:t xml:space="preserve">contratação de empresa para fornecimento de concreto convencional usinado </w:t>
      </w:r>
      <w:r w:rsidR="00D126E4" w:rsidRPr="00461B72">
        <w:rPr>
          <w:rFonts w:ascii="Arial" w:hAnsi="Arial" w:cs="Arial"/>
        </w:rPr>
        <w:t xml:space="preserve">com locação de bomba </w:t>
      </w:r>
      <w:r w:rsidR="007A6CCE" w:rsidRPr="00461B72">
        <w:rPr>
          <w:rFonts w:ascii="Arial" w:hAnsi="Arial" w:cs="Arial"/>
        </w:rPr>
        <w:t>faz-se necessária para atender às demandas de execução e manutenção de obras de infraestrutura, tais como construção de pontilhões, calçadas, bases estruturais e demais serviços de engenharia realizados pela Administração Pública.</w:t>
      </w:r>
    </w:p>
    <w:p w:rsidR="007A6CCE" w:rsidRPr="00461B72" w:rsidRDefault="007A6CCE" w:rsidP="00461B72">
      <w:pPr>
        <w:spacing w:line="360" w:lineRule="auto"/>
        <w:ind w:firstLine="709"/>
        <w:jc w:val="both"/>
        <w:rPr>
          <w:sz w:val="24"/>
          <w:szCs w:val="24"/>
          <w:lang w:eastAsia="pt-BR"/>
        </w:rPr>
      </w:pPr>
      <w:r w:rsidRPr="00461B72">
        <w:rPr>
          <w:sz w:val="24"/>
          <w:szCs w:val="24"/>
          <w:lang w:eastAsia="pt-BR"/>
        </w:rPr>
        <w:t xml:space="preserve">O concreto usinado é produzido em usina dosadora, com rigoroso controle tecnológico, garantindo </w:t>
      </w:r>
      <w:r w:rsidRPr="00461B72">
        <w:rPr>
          <w:bCs/>
          <w:sz w:val="24"/>
          <w:szCs w:val="24"/>
          <w:lang w:eastAsia="pt-BR"/>
        </w:rPr>
        <w:t>padronização da resistência, homogeneidade da mistura e conformidade com as normas técnicas vigentes</w:t>
      </w:r>
      <w:r w:rsidRPr="00461B72">
        <w:rPr>
          <w:sz w:val="24"/>
          <w:szCs w:val="24"/>
          <w:lang w:eastAsia="pt-BR"/>
        </w:rPr>
        <w:t>, especialmente as normas da ABNT. Tal característica assegura maior qualidade estrutural, durabilidade das obras e redução de riscos de falhas construtivas.</w:t>
      </w:r>
    </w:p>
    <w:p w:rsidR="007A6CCE" w:rsidRPr="00461B72" w:rsidRDefault="007A6CCE" w:rsidP="00461B72">
      <w:pPr>
        <w:spacing w:line="360" w:lineRule="auto"/>
        <w:ind w:firstLine="709"/>
        <w:jc w:val="both"/>
        <w:rPr>
          <w:sz w:val="24"/>
          <w:szCs w:val="24"/>
          <w:lang w:eastAsia="pt-BR"/>
        </w:rPr>
      </w:pPr>
      <w:r w:rsidRPr="00461B72">
        <w:rPr>
          <w:sz w:val="24"/>
          <w:szCs w:val="24"/>
          <w:lang w:eastAsia="pt-BR"/>
        </w:rPr>
        <w:t xml:space="preserve">Além disso, o fornecimento de concreto usinado proporciona </w:t>
      </w:r>
      <w:r w:rsidRPr="00461B72">
        <w:rPr>
          <w:bCs/>
          <w:sz w:val="24"/>
          <w:szCs w:val="24"/>
          <w:lang w:eastAsia="pt-BR"/>
        </w:rPr>
        <w:t>maior eficiência operacional</w:t>
      </w:r>
      <w:r w:rsidRPr="00461B72">
        <w:rPr>
          <w:sz w:val="24"/>
          <w:szCs w:val="24"/>
          <w:lang w:eastAsia="pt-BR"/>
        </w:rPr>
        <w:t xml:space="preserve">, uma vez que elimina a necessidade de preparo manual do concreto no canteiro de obras, reduzindo desperdícios de materiais, tempo </w:t>
      </w:r>
      <w:r w:rsidRPr="00461B72">
        <w:rPr>
          <w:sz w:val="24"/>
          <w:szCs w:val="24"/>
          <w:lang w:eastAsia="pt-BR"/>
        </w:rPr>
        <w:lastRenderedPageBreak/>
        <w:t>de execução, custos indiretos e a dependência de mão de obra para dosagem e mistura dos insumos.</w:t>
      </w:r>
    </w:p>
    <w:p w:rsidR="007A6CCE" w:rsidRPr="00461B72" w:rsidRDefault="007A6CCE" w:rsidP="00461B72">
      <w:pPr>
        <w:spacing w:line="360" w:lineRule="auto"/>
        <w:ind w:firstLine="709"/>
        <w:jc w:val="both"/>
        <w:rPr>
          <w:sz w:val="24"/>
          <w:szCs w:val="24"/>
          <w:lang w:eastAsia="pt-BR"/>
        </w:rPr>
      </w:pPr>
      <w:r w:rsidRPr="00461B72">
        <w:rPr>
          <w:sz w:val="24"/>
          <w:szCs w:val="24"/>
          <w:lang w:eastAsia="pt-BR"/>
        </w:rPr>
        <w:t xml:space="preserve">Outro fator relevante é a </w:t>
      </w:r>
      <w:r w:rsidRPr="00461B72">
        <w:rPr>
          <w:bCs/>
          <w:sz w:val="24"/>
          <w:szCs w:val="24"/>
          <w:lang w:eastAsia="pt-BR"/>
        </w:rPr>
        <w:t>agilidade no cronograma das obras</w:t>
      </w:r>
      <w:r w:rsidRPr="00461B72">
        <w:rPr>
          <w:sz w:val="24"/>
          <w:szCs w:val="24"/>
          <w:lang w:eastAsia="pt-BR"/>
        </w:rPr>
        <w:t>, pois o concreto é entregue pronto para aplicação, permitindo melhor planejamento das frentes de trabalho e minimizando interrupções causadas por variações climáticas ou falhas na preparação do material.</w:t>
      </w:r>
    </w:p>
    <w:p w:rsidR="007A6CCE" w:rsidRPr="00461B72" w:rsidRDefault="007A6CCE" w:rsidP="00461B72">
      <w:pPr>
        <w:spacing w:line="360" w:lineRule="auto"/>
        <w:ind w:firstLine="709"/>
        <w:jc w:val="both"/>
        <w:rPr>
          <w:sz w:val="24"/>
          <w:szCs w:val="24"/>
          <w:lang w:eastAsia="pt-BR"/>
        </w:rPr>
      </w:pPr>
      <w:r w:rsidRPr="00461B72">
        <w:rPr>
          <w:sz w:val="24"/>
          <w:szCs w:val="24"/>
          <w:lang w:eastAsia="pt-BR"/>
        </w:rPr>
        <w:t>Destaca-se ainda que a contratação de empresa especializada transfere ao fornecedor a responsabilidade pela correta dosagem, transporte e qualidade do concreto fornecido, assegurando maior controle técnico e administrativo, bem como o atendimento às especificações exigidas nos projetos e memoriais descritivos.</w:t>
      </w:r>
    </w:p>
    <w:p w:rsidR="007A6CCE" w:rsidRPr="00461B72" w:rsidRDefault="007A6CCE" w:rsidP="00461B72">
      <w:pPr>
        <w:spacing w:line="360" w:lineRule="auto"/>
        <w:ind w:firstLine="709"/>
        <w:jc w:val="both"/>
        <w:rPr>
          <w:sz w:val="24"/>
          <w:szCs w:val="24"/>
          <w:lang w:eastAsia="pt-BR"/>
        </w:rPr>
      </w:pPr>
      <w:r w:rsidRPr="00461B72">
        <w:rPr>
          <w:sz w:val="24"/>
          <w:szCs w:val="24"/>
          <w:lang w:eastAsia="pt-BR"/>
        </w:rPr>
        <w:t xml:space="preserve">Diante do exposto, a contratação de empresa para fornecimento de concreto convencional usinado mostra-se </w:t>
      </w:r>
      <w:r w:rsidRPr="00461B72">
        <w:rPr>
          <w:bCs/>
          <w:sz w:val="24"/>
          <w:szCs w:val="24"/>
          <w:lang w:eastAsia="pt-BR"/>
        </w:rPr>
        <w:t>tecnicamente adequada, economicamente vantajosa e operacionalmente eficiente</w:t>
      </w:r>
      <w:r w:rsidRPr="00461B72">
        <w:rPr>
          <w:sz w:val="24"/>
          <w:szCs w:val="24"/>
          <w:lang w:eastAsia="pt-BR"/>
        </w:rPr>
        <w:t>, atendendo plenamente ao interesse público e às necessidades da Administração.</w:t>
      </w:r>
    </w:p>
    <w:p w:rsidR="007A6CCE" w:rsidRPr="00461B72" w:rsidRDefault="007A6CCE" w:rsidP="00461B72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lang w:eastAsia="zh-CN"/>
        </w:rPr>
      </w:pPr>
      <w:bookmarkStart w:id="0" w:name="art6xxiiic"/>
      <w:bookmarkEnd w:id="0"/>
    </w:p>
    <w:p w:rsidR="00F24549" w:rsidRPr="00461B72" w:rsidRDefault="008A28F6" w:rsidP="00461B72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 w:rsidRPr="00461B72">
        <w:rPr>
          <w:rFonts w:ascii="Arial" w:hAnsi="Arial" w:cs="Arial"/>
          <w:b/>
          <w:bCs/>
          <w:color w:val="000000"/>
        </w:rPr>
        <w:t>3. DESCRIÇÃO DA SOLUÇÃO COMO UM TODO</w:t>
      </w:r>
    </w:p>
    <w:p w:rsidR="00F24549" w:rsidRPr="00461B72" w:rsidRDefault="008A28F6" w:rsidP="00461B72">
      <w:pPr>
        <w:spacing w:line="360" w:lineRule="auto"/>
        <w:ind w:firstLine="709"/>
        <w:jc w:val="both"/>
        <w:rPr>
          <w:sz w:val="24"/>
          <w:szCs w:val="24"/>
        </w:rPr>
      </w:pPr>
      <w:r w:rsidRPr="00461B72">
        <w:rPr>
          <w:sz w:val="24"/>
          <w:szCs w:val="24"/>
        </w:rPr>
        <w:t>A solução proposta é a contratação</w:t>
      </w:r>
      <w:r w:rsidR="00BC5194" w:rsidRPr="00461B72">
        <w:rPr>
          <w:sz w:val="24"/>
          <w:szCs w:val="24"/>
        </w:rPr>
        <w:t xml:space="preserve"> de empresa para o fornecimento</w:t>
      </w:r>
      <w:r w:rsidR="00BC5194" w:rsidRPr="00461B72">
        <w:rPr>
          <w:rStyle w:val="Forte"/>
          <w:sz w:val="24"/>
          <w:szCs w:val="24"/>
        </w:rPr>
        <w:t xml:space="preserve"> </w:t>
      </w:r>
      <w:r w:rsidR="00BC5194" w:rsidRPr="00461B72">
        <w:rPr>
          <w:rStyle w:val="Forte"/>
          <w:b w:val="0"/>
          <w:sz w:val="24"/>
          <w:szCs w:val="24"/>
        </w:rPr>
        <w:t>de</w:t>
      </w:r>
      <w:r w:rsidR="00BC5194" w:rsidRPr="00461B72">
        <w:rPr>
          <w:rStyle w:val="Forte"/>
          <w:sz w:val="24"/>
          <w:szCs w:val="24"/>
        </w:rPr>
        <w:t xml:space="preserve"> </w:t>
      </w:r>
      <w:r w:rsidR="00BC5194" w:rsidRPr="00461B72">
        <w:rPr>
          <w:rStyle w:val="Forte"/>
          <w:b w:val="0"/>
          <w:sz w:val="24"/>
          <w:szCs w:val="24"/>
        </w:rPr>
        <w:t>concreto convencional usinado</w:t>
      </w:r>
      <w:r w:rsidRPr="00461B72">
        <w:rPr>
          <w:b/>
          <w:sz w:val="24"/>
          <w:szCs w:val="24"/>
        </w:rPr>
        <w:t xml:space="preserve"> </w:t>
      </w:r>
      <w:r w:rsidR="00D126E4" w:rsidRPr="00461B72">
        <w:rPr>
          <w:b/>
          <w:sz w:val="24"/>
          <w:szCs w:val="24"/>
        </w:rPr>
        <w:t>com locação de bomba</w:t>
      </w:r>
      <w:r w:rsidR="00D126E4" w:rsidRPr="00461B72">
        <w:rPr>
          <w:sz w:val="24"/>
          <w:szCs w:val="24"/>
        </w:rPr>
        <w:t xml:space="preserve"> </w:t>
      </w:r>
      <w:r w:rsidRPr="00461B72">
        <w:rPr>
          <w:sz w:val="24"/>
          <w:szCs w:val="24"/>
        </w:rPr>
        <w:t>conforme as seguintes especificações:</w:t>
      </w:r>
    </w:p>
    <w:tbl>
      <w:tblPr>
        <w:tblStyle w:val="Tabelacomgrade"/>
        <w:tblW w:w="8417" w:type="dxa"/>
        <w:tblInd w:w="83" w:type="dxa"/>
        <w:tblLayout w:type="fixed"/>
        <w:tblLook w:val="04A0" w:firstRow="1" w:lastRow="0" w:firstColumn="1" w:lastColumn="0" w:noHBand="0" w:noVBand="1"/>
      </w:tblPr>
      <w:tblGrid>
        <w:gridCol w:w="865"/>
        <w:gridCol w:w="866"/>
        <w:gridCol w:w="1016"/>
        <w:gridCol w:w="5670"/>
      </w:tblGrid>
      <w:tr w:rsidR="00F24549" w:rsidRPr="00461B72">
        <w:tc>
          <w:tcPr>
            <w:tcW w:w="865" w:type="dxa"/>
          </w:tcPr>
          <w:p w:rsidR="00F24549" w:rsidRPr="00461B72" w:rsidRDefault="008A28F6" w:rsidP="00461B72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461B72">
              <w:rPr>
                <w:b/>
                <w:sz w:val="24"/>
                <w:szCs w:val="24"/>
              </w:rPr>
              <w:t>Item</w:t>
            </w:r>
          </w:p>
        </w:tc>
        <w:tc>
          <w:tcPr>
            <w:tcW w:w="866" w:type="dxa"/>
          </w:tcPr>
          <w:p w:rsidR="00F24549" w:rsidRPr="00461B72" w:rsidRDefault="008A28F6" w:rsidP="00461B72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461B72">
              <w:rPr>
                <w:b/>
                <w:sz w:val="24"/>
                <w:szCs w:val="24"/>
              </w:rPr>
              <w:t>Unid.</w:t>
            </w:r>
          </w:p>
        </w:tc>
        <w:tc>
          <w:tcPr>
            <w:tcW w:w="1016" w:type="dxa"/>
          </w:tcPr>
          <w:p w:rsidR="00F24549" w:rsidRPr="00461B72" w:rsidRDefault="008A28F6" w:rsidP="00461B72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461B72">
              <w:rPr>
                <w:b/>
                <w:sz w:val="24"/>
                <w:szCs w:val="24"/>
              </w:rPr>
              <w:t>Quant.</w:t>
            </w:r>
          </w:p>
        </w:tc>
        <w:tc>
          <w:tcPr>
            <w:tcW w:w="5670" w:type="dxa"/>
          </w:tcPr>
          <w:p w:rsidR="00F24549" w:rsidRPr="00461B72" w:rsidRDefault="008A28F6" w:rsidP="00461B72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461B72">
              <w:rPr>
                <w:b/>
                <w:sz w:val="24"/>
                <w:szCs w:val="24"/>
              </w:rPr>
              <w:t xml:space="preserve">Descrição </w:t>
            </w:r>
          </w:p>
        </w:tc>
      </w:tr>
      <w:tr w:rsidR="00BC5194" w:rsidRPr="00461B72">
        <w:tc>
          <w:tcPr>
            <w:tcW w:w="865" w:type="dxa"/>
          </w:tcPr>
          <w:p w:rsidR="00BC5194" w:rsidRPr="00461B72" w:rsidRDefault="00BC5194" w:rsidP="00461B72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461B72">
              <w:rPr>
                <w:sz w:val="24"/>
                <w:szCs w:val="24"/>
              </w:rPr>
              <w:t>01</w:t>
            </w:r>
          </w:p>
        </w:tc>
        <w:tc>
          <w:tcPr>
            <w:tcW w:w="866" w:type="dxa"/>
          </w:tcPr>
          <w:p w:rsidR="00BC5194" w:rsidRPr="00461B72" w:rsidRDefault="00BC5194" w:rsidP="00461B72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461B72">
              <w:rPr>
                <w:sz w:val="24"/>
                <w:szCs w:val="24"/>
              </w:rPr>
              <w:t>M³</w:t>
            </w:r>
          </w:p>
        </w:tc>
        <w:tc>
          <w:tcPr>
            <w:tcW w:w="1016" w:type="dxa"/>
          </w:tcPr>
          <w:p w:rsidR="00BC5194" w:rsidRPr="00461B72" w:rsidRDefault="00BC5194" w:rsidP="00461B72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461B72">
              <w:rPr>
                <w:sz w:val="24"/>
                <w:szCs w:val="24"/>
              </w:rPr>
              <w:t>180</w:t>
            </w:r>
          </w:p>
        </w:tc>
        <w:tc>
          <w:tcPr>
            <w:tcW w:w="5670" w:type="dxa"/>
          </w:tcPr>
          <w:p w:rsidR="00BC5194" w:rsidRPr="00461B72" w:rsidRDefault="00BC5194" w:rsidP="00461B72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461B72">
              <w:rPr>
                <w:sz w:val="24"/>
                <w:szCs w:val="24"/>
              </w:rPr>
              <w:t xml:space="preserve">Concreto usinado – 25 MPa </w:t>
            </w:r>
            <w:r w:rsidR="00D126E4" w:rsidRPr="00461B72">
              <w:rPr>
                <w:sz w:val="24"/>
                <w:szCs w:val="24"/>
              </w:rPr>
              <w:t>com locação de bomba e entrega no local indicado pela administração</w:t>
            </w:r>
          </w:p>
          <w:p w:rsidR="00BC5194" w:rsidRPr="00461B72" w:rsidRDefault="00BC5194" w:rsidP="00461B72">
            <w:pPr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461B72">
              <w:rPr>
                <w:b/>
                <w:sz w:val="24"/>
                <w:szCs w:val="24"/>
              </w:rPr>
              <w:t>Valor de referência unitário: R$</w:t>
            </w:r>
            <w:r w:rsidR="00D126E4" w:rsidRPr="00461B72">
              <w:rPr>
                <w:b/>
                <w:sz w:val="24"/>
                <w:szCs w:val="24"/>
              </w:rPr>
              <w:t xml:space="preserve"> </w:t>
            </w:r>
            <w:r w:rsidR="00DE60FD">
              <w:rPr>
                <w:b/>
                <w:sz w:val="24"/>
                <w:szCs w:val="24"/>
              </w:rPr>
              <w:t>705,00</w:t>
            </w:r>
          </w:p>
          <w:p w:rsidR="00BC5194" w:rsidRPr="00461B72" w:rsidRDefault="00BC5194" w:rsidP="00E252CA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461B72">
              <w:rPr>
                <w:sz w:val="24"/>
                <w:szCs w:val="24"/>
              </w:rPr>
              <w:t>Valor de referência total: R$</w:t>
            </w:r>
            <w:r w:rsidR="00D126E4" w:rsidRPr="00461B72">
              <w:rPr>
                <w:sz w:val="24"/>
                <w:szCs w:val="24"/>
              </w:rPr>
              <w:t xml:space="preserve"> </w:t>
            </w:r>
            <w:r w:rsidR="00E252CA">
              <w:rPr>
                <w:sz w:val="24"/>
                <w:szCs w:val="24"/>
              </w:rPr>
              <w:t>126.900,00</w:t>
            </w:r>
          </w:p>
        </w:tc>
      </w:tr>
    </w:tbl>
    <w:p w:rsidR="00A039D1" w:rsidRPr="00461B72" w:rsidRDefault="00A039D1" w:rsidP="00461B72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1" w:name="art6xxiiid"/>
      <w:bookmarkEnd w:id="1"/>
    </w:p>
    <w:p w:rsidR="00A039D1" w:rsidRPr="00461B72" w:rsidRDefault="008A28F6" w:rsidP="00461B72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 w:rsidRPr="00461B72">
        <w:rPr>
          <w:rFonts w:ascii="Arial" w:hAnsi="Arial" w:cs="Arial"/>
          <w:b/>
          <w:bCs/>
          <w:color w:val="000000"/>
        </w:rPr>
        <w:t>4. REQUISITOS DA CONTRATAÇÃO</w:t>
      </w:r>
      <w:bookmarkStart w:id="2" w:name="art6xxiiie"/>
      <w:bookmarkEnd w:id="2"/>
    </w:p>
    <w:p w:rsidR="00A039D1" w:rsidRPr="00F63318" w:rsidRDefault="00F63318" w:rsidP="00F63318">
      <w:pPr>
        <w:spacing w:line="360" w:lineRule="auto"/>
        <w:ind w:firstLine="709"/>
        <w:jc w:val="both"/>
        <w:rPr>
          <w:sz w:val="24"/>
          <w:szCs w:val="24"/>
          <w:highlight w:val="yellow"/>
        </w:rPr>
      </w:pPr>
      <w:r>
        <w:t>A contratação será realizada por meio de processo de dispensa de licitação, com critério de julgamento por menor preço, nos termos do artigo 75, inciso III, alínea “a”</w:t>
      </w:r>
      <w:r w:rsidRPr="00687869">
        <w:t xml:space="preserve"> </w:t>
      </w:r>
      <w:r>
        <w:t>c/c §3º, da Lei Federal nº 14.133/2021, tendo em vista que o Pregão Eletrônico nº 21/2026 restou deserto, não havendo participação de empresas interessadas no certame. Dessa forma, considerando a ausência de licitantes e a necessidade da contratação, torna-se viável a realização de contratação direta, desde que mantidas as condições estabelecidas no edital da licitação anterior.</w:t>
      </w:r>
    </w:p>
    <w:p w:rsidR="00A039D1" w:rsidRPr="00461B72" w:rsidRDefault="00A039D1" w:rsidP="00461B72">
      <w:pPr>
        <w:spacing w:line="360" w:lineRule="auto"/>
        <w:jc w:val="both"/>
        <w:rPr>
          <w:sz w:val="24"/>
          <w:szCs w:val="24"/>
        </w:rPr>
      </w:pPr>
      <w:r w:rsidRPr="00461B72">
        <w:rPr>
          <w:sz w:val="24"/>
          <w:szCs w:val="24"/>
        </w:rPr>
        <w:lastRenderedPageBreak/>
        <w:t xml:space="preserve">        Para fornecimento do item pretendido os eventuais interessados deverão comprovar que atuam em ramo de atividade compatível com o objeto da licitação, bem como apresentar os seguintes documentos a título habilitação, nos termos do art. 62, da Lei Federal nº 14.133/2021: </w:t>
      </w:r>
    </w:p>
    <w:p w:rsidR="00A039D1" w:rsidRPr="00461B72" w:rsidRDefault="00A039D1" w:rsidP="00461B72">
      <w:pPr>
        <w:spacing w:line="360" w:lineRule="auto"/>
        <w:jc w:val="both"/>
        <w:rPr>
          <w:sz w:val="24"/>
          <w:szCs w:val="24"/>
        </w:rPr>
      </w:pPr>
    </w:p>
    <w:p w:rsidR="00A039D1" w:rsidRPr="00461B72" w:rsidRDefault="00A039D1" w:rsidP="00461B72">
      <w:pPr>
        <w:spacing w:line="360" w:lineRule="auto"/>
        <w:ind w:right="96"/>
        <w:contextualSpacing/>
        <w:jc w:val="both"/>
        <w:rPr>
          <w:b/>
          <w:bCs/>
          <w:sz w:val="24"/>
          <w:szCs w:val="24"/>
        </w:rPr>
      </w:pPr>
      <w:r w:rsidRPr="00461B72">
        <w:rPr>
          <w:b/>
          <w:bCs/>
          <w:color w:val="000000"/>
          <w:sz w:val="24"/>
          <w:szCs w:val="24"/>
        </w:rPr>
        <w:t xml:space="preserve">- Documentos que deverão ser apresentados relativos à habilitação jurídica: </w:t>
      </w:r>
    </w:p>
    <w:p w:rsidR="00A039D1" w:rsidRPr="00461B72" w:rsidRDefault="00A039D1" w:rsidP="00461B72">
      <w:pPr>
        <w:spacing w:line="360" w:lineRule="auto"/>
        <w:ind w:right="96"/>
        <w:contextualSpacing/>
        <w:jc w:val="both"/>
        <w:rPr>
          <w:sz w:val="24"/>
          <w:szCs w:val="24"/>
        </w:rPr>
      </w:pPr>
      <w:r w:rsidRPr="00461B72">
        <w:rPr>
          <w:b/>
          <w:color w:val="000000"/>
          <w:sz w:val="24"/>
          <w:szCs w:val="24"/>
        </w:rPr>
        <w:t>a)</w:t>
      </w:r>
      <w:r w:rsidRPr="00461B72">
        <w:rPr>
          <w:color w:val="000000"/>
          <w:sz w:val="24"/>
          <w:szCs w:val="24"/>
        </w:rPr>
        <w:t xml:space="preserve"> ato constitutivo, estatuto social em vigor, devidamente registrado, em se tratando de sociedades comerciais e, no caso de sociedades por ações, acompanhado de documentos de eleição de seus administradores; </w:t>
      </w:r>
    </w:p>
    <w:p w:rsidR="00A039D1" w:rsidRPr="00461B72" w:rsidRDefault="00A039D1" w:rsidP="00461B72">
      <w:pPr>
        <w:spacing w:line="360" w:lineRule="auto"/>
        <w:ind w:right="96"/>
        <w:contextualSpacing/>
        <w:jc w:val="both"/>
        <w:rPr>
          <w:sz w:val="24"/>
          <w:szCs w:val="24"/>
        </w:rPr>
      </w:pPr>
      <w:r w:rsidRPr="00461B72">
        <w:rPr>
          <w:b/>
          <w:color w:val="000000"/>
          <w:sz w:val="24"/>
          <w:szCs w:val="24"/>
        </w:rPr>
        <w:t>b)</w:t>
      </w:r>
      <w:r w:rsidRPr="00461B72">
        <w:rPr>
          <w:color w:val="000000"/>
          <w:sz w:val="24"/>
          <w:szCs w:val="24"/>
        </w:rPr>
        <w:t xml:space="preserve"> cédula de Identidade e registro comercial, no caso de firma individual; </w:t>
      </w:r>
    </w:p>
    <w:p w:rsidR="00A039D1" w:rsidRPr="00461B72" w:rsidRDefault="00A039D1" w:rsidP="00461B72">
      <w:pPr>
        <w:spacing w:line="360" w:lineRule="auto"/>
        <w:ind w:right="96"/>
        <w:contextualSpacing/>
        <w:jc w:val="both"/>
        <w:rPr>
          <w:color w:val="000000"/>
          <w:sz w:val="24"/>
          <w:szCs w:val="24"/>
        </w:rPr>
      </w:pPr>
      <w:r w:rsidRPr="00461B72">
        <w:rPr>
          <w:b/>
          <w:color w:val="000000"/>
          <w:sz w:val="24"/>
          <w:szCs w:val="24"/>
        </w:rPr>
        <w:t>c)</w:t>
      </w:r>
      <w:r w:rsidRPr="00461B72">
        <w:rPr>
          <w:color w:val="000000"/>
          <w:sz w:val="24"/>
          <w:szCs w:val="24"/>
        </w:rPr>
        <w:t xml:space="preserve"> cópia do decreto de autorização, em se tratando de sociedade empresária ou sociedade estrangeira em funcionamento no País, e ato de registro ou autorização para funcionamento expedido pelo órgão competente, quando a atividade assim o exigir;</w:t>
      </w:r>
    </w:p>
    <w:p w:rsidR="00A039D1" w:rsidRPr="00461B72" w:rsidRDefault="00A039D1" w:rsidP="00461B72">
      <w:pPr>
        <w:spacing w:line="360" w:lineRule="auto"/>
        <w:ind w:right="96"/>
        <w:contextualSpacing/>
        <w:jc w:val="both"/>
        <w:rPr>
          <w:bCs/>
          <w:color w:val="000000"/>
          <w:sz w:val="24"/>
          <w:szCs w:val="24"/>
        </w:rPr>
      </w:pPr>
      <w:r w:rsidRPr="00461B72">
        <w:rPr>
          <w:color w:val="000000"/>
          <w:sz w:val="24"/>
          <w:szCs w:val="24"/>
        </w:rPr>
        <w:t xml:space="preserve"> </w:t>
      </w:r>
      <w:r w:rsidRPr="00461B72">
        <w:rPr>
          <w:bCs/>
          <w:color w:val="000000"/>
          <w:sz w:val="24"/>
          <w:szCs w:val="24"/>
        </w:rPr>
        <w:t xml:space="preserve"> </w:t>
      </w:r>
    </w:p>
    <w:p w:rsidR="00A039D1" w:rsidRPr="00461B72" w:rsidRDefault="00A039D1" w:rsidP="00461B72">
      <w:pPr>
        <w:spacing w:line="360" w:lineRule="auto"/>
        <w:ind w:right="96"/>
        <w:contextualSpacing/>
        <w:jc w:val="both"/>
        <w:rPr>
          <w:sz w:val="24"/>
          <w:szCs w:val="24"/>
        </w:rPr>
      </w:pPr>
      <w:r w:rsidRPr="00461B72">
        <w:rPr>
          <w:bCs/>
          <w:color w:val="000000"/>
          <w:sz w:val="24"/>
          <w:szCs w:val="24"/>
        </w:rPr>
        <w:t xml:space="preserve">- </w:t>
      </w:r>
      <w:r w:rsidRPr="00461B72">
        <w:rPr>
          <w:b/>
          <w:color w:val="000000"/>
          <w:sz w:val="24"/>
          <w:szCs w:val="24"/>
        </w:rPr>
        <w:t>Documentos que deverão ser apresentados relativos à Regularidade Fiscal e Trabalhista:</w:t>
      </w:r>
      <w:r w:rsidRPr="00461B72">
        <w:rPr>
          <w:bCs/>
          <w:color w:val="000000"/>
          <w:sz w:val="24"/>
          <w:szCs w:val="24"/>
        </w:rPr>
        <w:t xml:space="preserve"> </w:t>
      </w:r>
      <w:r w:rsidRPr="00461B72">
        <w:rPr>
          <w:rFonts w:eastAsia="Tahoma"/>
          <w:bCs/>
          <w:color w:val="000000"/>
          <w:sz w:val="24"/>
          <w:szCs w:val="24"/>
        </w:rPr>
        <w:t xml:space="preserve"> </w:t>
      </w:r>
    </w:p>
    <w:p w:rsidR="00A039D1" w:rsidRPr="00461B72" w:rsidRDefault="00A039D1" w:rsidP="00461B72">
      <w:pPr>
        <w:spacing w:line="360" w:lineRule="auto"/>
        <w:ind w:right="96"/>
        <w:contextualSpacing/>
        <w:jc w:val="both"/>
        <w:rPr>
          <w:bCs/>
          <w:color w:val="000000"/>
          <w:sz w:val="24"/>
          <w:szCs w:val="24"/>
        </w:rPr>
      </w:pPr>
      <w:r w:rsidRPr="00461B72">
        <w:rPr>
          <w:b/>
          <w:bCs/>
          <w:color w:val="000000"/>
          <w:sz w:val="24"/>
          <w:szCs w:val="24"/>
        </w:rPr>
        <w:t>a)</w:t>
      </w:r>
      <w:r w:rsidRPr="00461B72">
        <w:rPr>
          <w:bCs/>
          <w:color w:val="000000"/>
          <w:sz w:val="24"/>
          <w:szCs w:val="24"/>
        </w:rPr>
        <w:t xml:space="preserve"> comprovante de inscrição no Cadastro de Pessoas Físicas (CPF), no caso de pessoas naturais, ou no Cadastro nacional de Pessoa Jurídica (CNPJ);  </w:t>
      </w:r>
    </w:p>
    <w:p w:rsidR="00A039D1" w:rsidRPr="00461B72" w:rsidRDefault="00A039D1" w:rsidP="00461B72">
      <w:pPr>
        <w:spacing w:line="360" w:lineRule="auto"/>
        <w:ind w:right="96"/>
        <w:contextualSpacing/>
        <w:jc w:val="both"/>
        <w:rPr>
          <w:bCs/>
          <w:color w:val="000000"/>
          <w:sz w:val="24"/>
          <w:szCs w:val="24"/>
        </w:rPr>
      </w:pPr>
      <w:r w:rsidRPr="00461B72">
        <w:rPr>
          <w:b/>
          <w:bCs/>
          <w:color w:val="000000"/>
          <w:sz w:val="24"/>
          <w:szCs w:val="24"/>
        </w:rPr>
        <w:t>b)</w:t>
      </w:r>
      <w:r w:rsidRPr="00461B72">
        <w:rPr>
          <w:bCs/>
          <w:color w:val="000000"/>
          <w:sz w:val="24"/>
          <w:szCs w:val="24"/>
        </w:rPr>
        <w:t xml:space="preserve"> comprovante de inscrição no cadastro de contribuintes estadual e/ou municipal, se houver, relativo ao domicílio ou sede do licitante, pertinente ao seu ramo de atividade e compatível com o objeto contratual; </w:t>
      </w:r>
    </w:p>
    <w:p w:rsidR="00A039D1" w:rsidRPr="00461B72" w:rsidRDefault="00A039D1" w:rsidP="00461B72">
      <w:pPr>
        <w:spacing w:line="360" w:lineRule="auto"/>
        <w:ind w:right="96"/>
        <w:contextualSpacing/>
        <w:jc w:val="both"/>
        <w:rPr>
          <w:sz w:val="24"/>
          <w:szCs w:val="24"/>
        </w:rPr>
      </w:pPr>
      <w:r w:rsidRPr="00461B72">
        <w:rPr>
          <w:b/>
          <w:bCs/>
          <w:color w:val="000000"/>
          <w:sz w:val="24"/>
          <w:szCs w:val="24"/>
        </w:rPr>
        <w:t>c)</w:t>
      </w:r>
      <w:r w:rsidRPr="00461B72">
        <w:rPr>
          <w:bCs/>
          <w:color w:val="000000"/>
          <w:sz w:val="24"/>
          <w:szCs w:val="24"/>
        </w:rPr>
        <w:t xml:space="preserve"> prova de regularidade perante a Fazenda federal, estadual e/ou municipal do domicílio ou sede do licitante; </w:t>
      </w:r>
    </w:p>
    <w:p w:rsidR="00A039D1" w:rsidRPr="00461B72" w:rsidRDefault="00A039D1" w:rsidP="00461B72">
      <w:pPr>
        <w:spacing w:line="360" w:lineRule="auto"/>
        <w:ind w:right="96"/>
        <w:contextualSpacing/>
        <w:jc w:val="both"/>
        <w:rPr>
          <w:bCs/>
          <w:color w:val="000000"/>
          <w:sz w:val="24"/>
          <w:szCs w:val="24"/>
        </w:rPr>
      </w:pPr>
      <w:r w:rsidRPr="00461B72">
        <w:rPr>
          <w:b/>
          <w:bCs/>
          <w:color w:val="000000"/>
          <w:sz w:val="24"/>
          <w:szCs w:val="24"/>
        </w:rPr>
        <w:t>d)</w:t>
      </w:r>
      <w:r w:rsidRPr="00461B72">
        <w:rPr>
          <w:bCs/>
          <w:color w:val="000000"/>
          <w:sz w:val="24"/>
          <w:szCs w:val="24"/>
        </w:rPr>
        <w:t xml:space="preserve"> prova de regularidade relativa à Seguridade Social e ao FGTS, que demonstre cumprimento dos encargos sociais instituídos por lei;</w:t>
      </w:r>
    </w:p>
    <w:p w:rsidR="00A039D1" w:rsidRPr="00461B72" w:rsidRDefault="00A039D1" w:rsidP="00461B72">
      <w:pPr>
        <w:spacing w:line="360" w:lineRule="auto"/>
        <w:ind w:right="96"/>
        <w:contextualSpacing/>
        <w:jc w:val="both"/>
        <w:rPr>
          <w:sz w:val="24"/>
          <w:szCs w:val="24"/>
        </w:rPr>
      </w:pPr>
      <w:r w:rsidRPr="00461B72">
        <w:rPr>
          <w:b/>
          <w:bCs/>
          <w:color w:val="000000"/>
          <w:sz w:val="24"/>
          <w:szCs w:val="24"/>
        </w:rPr>
        <w:t>e)</w:t>
      </w:r>
      <w:r w:rsidRPr="00461B72">
        <w:rPr>
          <w:bCs/>
          <w:color w:val="000000"/>
          <w:sz w:val="24"/>
          <w:szCs w:val="24"/>
        </w:rPr>
        <w:t xml:space="preserve"> prova de regularidade perante a Justiça do Trabalho; </w:t>
      </w:r>
    </w:p>
    <w:p w:rsidR="00A039D1" w:rsidRPr="00461B72" w:rsidRDefault="00A039D1" w:rsidP="00461B72">
      <w:pPr>
        <w:spacing w:line="360" w:lineRule="auto"/>
        <w:ind w:right="96"/>
        <w:contextualSpacing/>
        <w:jc w:val="both"/>
        <w:rPr>
          <w:bCs/>
          <w:color w:val="000000"/>
          <w:sz w:val="24"/>
          <w:szCs w:val="24"/>
        </w:rPr>
      </w:pPr>
      <w:r w:rsidRPr="00461B72">
        <w:rPr>
          <w:b/>
          <w:bCs/>
          <w:color w:val="000000"/>
          <w:sz w:val="24"/>
          <w:szCs w:val="24"/>
        </w:rPr>
        <w:t>f)</w:t>
      </w:r>
      <w:r w:rsidRPr="00461B72">
        <w:rPr>
          <w:bCs/>
          <w:color w:val="000000"/>
          <w:sz w:val="24"/>
          <w:szCs w:val="24"/>
        </w:rPr>
        <w:t xml:space="preserve"> declaração de cumprimento do disposto no </w:t>
      </w:r>
      <w:hyperlink r:id="rId8" w:anchor="art7xxxiii" w:history="1">
        <w:r w:rsidRPr="00461B72">
          <w:rPr>
            <w:bCs/>
            <w:color w:val="000000"/>
            <w:sz w:val="24"/>
            <w:szCs w:val="24"/>
          </w:rPr>
          <w:t>inciso XXXIII do art. 7º da Constituição Federal.</w:t>
        </w:r>
      </w:hyperlink>
      <w:r w:rsidRPr="00461B72">
        <w:rPr>
          <w:bCs/>
          <w:color w:val="000000"/>
          <w:sz w:val="24"/>
          <w:szCs w:val="24"/>
        </w:rPr>
        <w:t xml:space="preserve"> conforme o modelo do Decreto Federal n° 4.358/2002.</w:t>
      </w:r>
    </w:p>
    <w:p w:rsidR="00A039D1" w:rsidRPr="00461B72" w:rsidRDefault="00A039D1" w:rsidP="00461B72">
      <w:pPr>
        <w:spacing w:line="360" w:lineRule="auto"/>
        <w:ind w:right="96"/>
        <w:contextualSpacing/>
        <w:jc w:val="both"/>
        <w:rPr>
          <w:rFonts w:eastAsia="Tahoma"/>
          <w:bCs/>
          <w:color w:val="000000"/>
          <w:sz w:val="24"/>
          <w:szCs w:val="24"/>
        </w:rPr>
      </w:pPr>
    </w:p>
    <w:p w:rsidR="00A039D1" w:rsidRPr="00461B72" w:rsidRDefault="00A039D1" w:rsidP="00461B72">
      <w:pPr>
        <w:spacing w:line="360" w:lineRule="auto"/>
        <w:ind w:right="96"/>
        <w:contextualSpacing/>
        <w:jc w:val="both"/>
        <w:rPr>
          <w:sz w:val="24"/>
          <w:szCs w:val="24"/>
        </w:rPr>
      </w:pPr>
      <w:r w:rsidRPr="00461B72">
        <w:rPr>
          <w:b/>
          <w:color w:val="000000"/>
          <w:sz w:val="24"/>
          <w:szCs w:val="24"/>
        </w:rPr>
        <w:t xml:space="preserve">- Documentos que deverão ser apresentados relativos à Qualificação Econômico-Financeira: </w:t>
      </w:r>
      <w:r w:rsidRPr="00461B72">
        <w:rPr>
          <w:bCs/>
          <w:color w:val="000000"/>
          <w:sz w:val="24"/>
          <w:szCs w:val="24"/>
        </w:rPr>
        <w:t xml:space="preserve"> </w:t>
      </w:r>
    </w:p>
    <w:p w:rsidR="00A039D1" w:rsidRPr="00461B72" w:rsidRDefault="00A039D1" w:rsidP="00461B72">
      <w:pPr>
        <w:numPr>
          <w:ilvl w:val="0"/>
          <w:numId w:val="1"/>
        </w:numPr>
        <w:spacing w:line="360" w:lineRule="auto"/>
        <w:ind w:right="96"/>
        <w:contextualSpacing/>
        <w:jc w:val="both"/>
        <w:rPr>
          <w:bCs/>
          <w:color w:val="000000"/>
          <w:sz w:val="24"/>
          <w:szCs w:val="24"/>
        </w:rPr>
      </w:pPr>
      <w:r w:rsidRPr="00461B72">
        <w:rPr>
          <w:bCs/>
          <w:color w:val="000000"/>
          <w:sz w:val="24"/>
          <w:szCs w:val="24"/>
        </w:rPr>
        <w:t xml:space="preserve">Certidão Cível Negativa, abrangendo Falência e Recuperação Judicial ou Extrajudicial, expedida por distribuidor da sede do principal estabelecimento da pessoa jurídica, em prazo não superior a 30 (trinta) dias da data designada para apresentação do documento; </w:t>
      </w:r>
    </w:p>
    <w:p w:rsidR="00A039D1" w:rsidRPr="00461B72" w:rsidRDefault="00A039D1" w:rsidP="00461B72">
      <w:pPr>
        <w:spacing w:line="360" w:lineRule="auto"/>
        <w:ind w:right="96"/>
        <w:contextualSpacing/>
        <w:jc w:val="both"/>
        <w:rPr>
          <w:bCs/>
          <w:color w:val="000000"/>
          <w:sz w:val="24"/>
          <w:szCs w:val="24"/>
        </w:rPr>
      </w:pPr>
    </w:p>
    <w:p w:rsidR="00A039D1" w:rsidRPr="00461B72" w:rsidRDefault="00A039D1" w:rsidP="00461B72">
      <w:pPr>
        <w:spacing w:line="360" w:lineRule="auto"/>
        <w:jc w:val="both"/>
        <w:rPr>
          <w:b/>
          <w:bCs/>
          <w:sz w:val="24"/>
          <w:szCs w:val="24"/>
        </w:rPr>
      </w:pPr>
      <w:r w:rsidRPr="00461B72">
        <w:rPr>
          <w:b/>
          <w:bCs/>
          <w:sz w:val="24"/>
          <w:szCs w:val="24"/>
        </w:rPr>
        <w:t xml:space="preserve">- </w:t>
      </w:r>
      <w:r w:rsidRPr="00461B72">
        <w:rPr>
          <w:b/>
          <w:color w:val="000000"/>
          <w:sz w:val="24"/>
          <w:szCs w:val="24"/>
        </w:rPr>
        <w:t>Documentos que deverão ser apresentados relativos à</w:t>
      </w:r>
      <w:r w:rsidRPr="00461B72">
        <w:rPr>
          <w:b/>
          <w:bCs/>
          <w:sz w:val="24"/>
          <w:szCs w:val="24"/>
        </w:rPr>
        <w:t xml:space="preserve"> qualificação técnica:</w:t>
      </w:r>
    </w:p>
    <w:p w:rsidR="00A039D1" w:rsidRDefault="00A039D1" w:rsidP="00461B72">
      <w:pPr>
        <w:spacing w:line="360" w:lineRule="auto"/>
        <w:jc w:val="both"/>
        <w:rPr>
          <w:sz w:val="24"/>
          <w:szCs w:val="24"/>
        </w:rPr>
      </w:pPr>
      <w:r w:rsidRPr="00461B72">
        <w:rPr>
          <w:b/>
          <w:bCs/>
          <w:sz w:val="24"/>
          <w:szCs w:val="24"/>
        </w:rPr>
        <w:t>a)</w:t>
      </w:r>
      <w:r w:rsidRPr="00461B72">
        <w:rPr>
          <w:sz w:val="24"/>
          <w:szCs w:val="24"/>
        </w:rPr>
        <w:t xml:space="preserve"> Registro ou Autorização de comercialização na Agência Nacional de Petróleo – ANP;</w:t>
      </w:r>
    </w:p>
    <w:p w:rsidR="003A3F73" w:rsidRDefault="003A3F73" w:rsidP="003A3F73">
      <w:pPr>
        <w:spacing w:line="360" w:lineRule="auto"/>
        <w:ind w:right="-2"/>
        <w:jc w:val="both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4.1. DO REAJUSTAMENTO DE PREÇOS E DO REEQUILÍBRIO ECONÔMICO FINANCEIRO</w:t>
      </w:r>
    </w:p>
    <w:p w:rsidR="003A3F73" w:rsidRDefault="003A3F73" w:rsidP="003A3F73">
      <w:pPr>
        <w:spacing w:line="360" w:lineRule="auto"/>
        <w:ind w:right="-2"/>
        <w:jc w:val="both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4.1.1. DO REAJUSTAMENTO DE PREÇOS </w:t>
      </w:r>
    </w:p>
    <w:p w:rsidR="003A3F73" w:rsidRDefault="003A3F73" w:rsidP="003A3F73">
      <w:pPr>
        <w:spacing w:line="360" w:lineRule="auto"/>
        <w:ind w:right="-2" w:firstLine="709"/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 xml:space="preserve">No que diz respeito ao reajustamento de preços na presente contratação, deverão ser observadas as regras dispostas no art. 6º, LVIII, art. 25, §§ 7º e 8º I e II, art. 92, V, §§ 3º e 4º I e II, além de todas as disposições dos arts. 135 e 136, todos da Lei Federal 14.133/2021, respeitado o interregno mínimo de 01 (um) ano (sempre que couber) e o índice oficial utilizado pelo município, além de outras regras de repactuação que possam ter vindo a ser regulamentadas por decreto municipal. </w:t>
      </w:r>
    </w:p>
    <w:p w:rsidR="003A3F73" w:rsidRDefault="003A3F73" w:rsidP="003A3F73">
      <w:pPr>
        <w:spacing w:line="360" w:lineRule="auto"/>
        <w:ind w:right="-2"/>
        <w:jc w:val="both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4.1.2. DO REEQUILÍBRIO ECONÔMICO FINANCEIRO</w:t>
      </w:r>
    </w:p>
    <w:p w:rsidR="003A3F73" w:rsidRPr="00C154E6" w:rsidRDefault="003A3F73" w:rsidP="003A3F73">
      <w:pPr>
        <w:pStyle w:val="Textopadro"/>
        <w:spacing w:line="360" w:lineRule="auto"/>
        <w:ind w:right="99"/>
        <w:jc w:val="both"/>
      </w:pPr>
      <w:r w:rsidRPr="003C222F">
        <w:rPr>
          <w:b/>
        </w:rPr>
        <w:t xml:space="preserve">4.1.2.1. </w:t>
      </w:r>
      <w:r>
        <w:t xml:space="preserve">Desde que devidamente comprovado, poderá ser </w:t>
      </w:r>
      <w:r w:rsidRPr="00C154E6">
        <w:t>deferido o reequilíbrio econômico-financeiro do preço</w:t>
      </w:r>
      <w:r>
        <w:t xml:space="preserve"> ajustado no contrato/</w:t>
      </w:r>
      <w:r w:rsidRPr="003C222F">
        <w:t xml:space="preserve"> </w:t>
      </w:r>
      <w:r w:rsidRPr="00C154E6">
        <w:t>Ata de Registro de Preços.</w:t>
      </w:r>
    </w:p>
    <w:p w:rsidR="003A3F73" w:rsidRPr="00C154E6" w:rsidRDefault="003A3F73" w:rsidP="003A3F73">
      <w:pPr>
        <w:spacing w:line="360" w:lineRule="auto"/>
        <w:ind w:right="-2"/>
        <w:jc w:val="both"/>
        <w:rPr>
          <w:sz w:val="24"/>
          <w:szCs w:val="24"/>
        </w:rPr>
      </w:pPr>
      <w:r w:rsidRPr="003C222F">
        <w:rPr>
          <w:b/>
          <w:sz w:val="24"/>
          <w:szCs w:val="24"/>
        </w:rPr>
        <w:t>4.1.2.2.</w:t>
      </w:r>
      <w:r w:rsidRPr="003C222F">
        <w:rPr>
          <w:b/>
        </w:rPr>
        <w:t xml:space="preserve"> </w:t>
      </w:r>
      <w:r w:rsidRPr="00C154E6">
        <w:rPr>
          <w:sz w:val="24"/>
          <w:szCs w:val="24"/>
        </w:rPr>
        <w:t xml:space="preserve">O beneficiário poderá </w:t>
      </w:r>
      <w:r>
        <w:rPr>
          <w:sz w:val="24"/>
          <w:szCs w:val="24"/>
        </w:rPr>
        <w:t>requerer</w:t>
      </w:r>
      <w:r w:rsidRPr="00C154E6">
        <w:rPr>
          <w:sz w:val="24"/>
          <w:szCs w:val="24"/>
        </w:rPr>
        <w:t xml:space="preserve"> o reeq</w:t>
      </w:r>
      <w:r>
        <w:rPr>
          <w:sz w:val="24"/>
          <w:szCs w:val="24"/>
        </w:rPr>
        <w:t xml:space="preserve">uilíbrio econômico-financeiro </w:t>
      </w:r>
      <w:r w:rsidRPr="00C154E6">
        <w:rPr>
          <w:sz w:val="24"/>
          <w:szCs w:val="24"/>
        </w:rPr>
        <w:t>através de solicitação formal ao Setor de Licitações, desde que acompanhada de documentos que comprovem a pro</w:t>
      </w:r>
      <w:r>
        <w:rPr>
          <w:sz w:val="24"/>
          <w:szCs w:val="24"/>
        </w:rPr>
        <w:t>cedência do pedido, tais como: p</w:t>
      </w:r>
      <w:r w:rsidRPr="00C154E6">
        <w:rPr>
          <w:sz w:val="24"/>
          <w:szCs w:val="24"/>
        </w:rPr>
        <w:t xml:space="preserve">ublicações, lista de preços dos fabricantes, notas fiscais de aquisição dos produtos, matérias-primas, componentes ou de outros documentos. </w:t>
      </w:r>
    </w:p>
    <w:p w:rsidR="003A3F73" w:rsidRPr="00C154E6" w:rsidRDefault="003A3F73" w:rsidP="003A3F73">
      <w:pPr>
        <w:spacing w:line="360" w:lineRule="auto"/>
        <w:ind w:right="-2"/>
        <w:jc w:val="both"/>
        <w:rPr>
          <w:sz w:val="24"/>
          <w:szCs w:val="24"/>
        </w:rPr>
      </w:pPr>
      <w:r w:rsidRPr="003C222F">
        <w:rPr>
          <w:b/>
          <w:sz w:val="24"/>
          <w:szCs w:val="24"/>
        </w:rPr>
        <w:t>4.1.2.3.</w:t>
      </w:r>
      <w:r>
        <w:rPr>
          <w:sz w:val="24"/>
          <w:szCs w:val="24"/>
        </w:rPr>
        <w:t xml:space="preserve"> </w:t>
      </w:r>
      <w:r w:rsidRPr="00C154E6">
        <w:rPr>
          <w:sz w:val="24"/>
          <w:szCs w:val="24"/>
        </w:rPr>
        <w:t xml:space="preserve">O reequilíbrio econômico-financeiro, não poderá ultrapassar o preço praticado no mercado, e deverá manter a diferença percentual apurada entre o preço originalmente constante na proposta, e o preço de mercado vigente à época do pedido de revisão dos preços. </w:t>
      </w:r>
    </w:p>
    <w:p w:rsidR="003A3F73" w:rsidRPr="00C154E6" w:rsidRDefault="003A3F73" w:rsidP="003A3F73">
      <w:pPr>
        <w:spacing w:line="360" w:lineRule="auto"/>
        <w:ind w:right="-2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4.1.2.4. </w:t>
      </w:r>
      <w:r w:rsidRPr="00C154E6">
        <w:rPr>
          <w:b/>
          <w:sz w:val="24"/>
          <w:szCs w:val="24"/>
        </w:rPr>
        <w:t>PARA SER CONCEDIDO O REEQUILIBRIO ECONÔMICO-FINANCEIRO SERÁ SEGUIDO AS ORIENTAÇÕES DO TRIBUNAL DE CONTAS DA UNIÃO – TCU:</w:t>
      </w:r>
    </w:p>
    <w:p w:rsidR="003A3F73" w:rsidRPr="00C154E6" w:rsidRDefault="003A3F73" w:rsidP="003A3F73">
      <w:pPr>
        <w:spacing w:line="360" w:lineRule="auto"/>
        <w:ind w:right="-2"/>
        <w:jc w:val="both"/>
        <w:rPr>
          <w:b/>
          <w:sz w:val="24"/>
          <w:szCs w:val="24"/>
        </w:rPr>
      </w:pPr>
    </w:p>
    <w:p w:rsidR="003A3F73" w:rsidRPr="00C154E6" w:rsidRDefault="003A3F73" w:rsidP="003A3F73">
      <w:pPr>
        <w:spacing w:line="360" w:lineRule="auto"/>
        <w:ind w:right="-2"/>
        <w:jc w:val="both"/>
        <w:rPr>
          <w:b/>
          <w:sz w:val="24"/>
          <w:szCs w:val="24"/>
        </w:rPr>
      </w:pPr>
    </w:p>
    <w:p w:rsidR="003A3F73" w:rsidRPr="00AC3DCA" w:rsidRDefault="003A3F73" w:rsidP="003A3F73">
      <w:pPr>
        <w:ind w:left="2268" w:right="-2"/>
        <w:jc w:val="both"/>
        <w:rPr>
          <w:szCs w:val="22"/>
        </w:rPr>
      </w:pPr>
      <w:r w:rsidRPr="00AC3DCA">
        <w:rPr>
          <w:szCs w:val="22"/>
        </w:rPr>
        <w:t>Para que possa ser autorizado e concedido o reequilíbrio econômico financeiro do contrato pedido pelo contratado, a Administração tem que verificar:</w:t>
      </w:r>
    </w:p>
    <w:p w:rsidR="003A3F73" w:rsidRPr="00AC3DCA" w:rsidRDefault="003A3F73" w:rsidP="003A3F73">
      <w:pPr>
        <w:ind w:left="2268" w:right="-2"/>
        <w:jc w:val="both"/>
        <w:rPr>
          <w:szCs w:val="22"/>
        </w:rPr>
      </w:pPr>
      <w:r w:rsidRPr="00AC3DCA">
        <w:rPr>
          <w:szCs w:val="22"/>
        </w:rPr>
        <w:t>•</w:t>
      </w:r>
      <w:r w:rsidRPr="00AC3DCA">
        <w:rPr>
          <w:rFonts w:eastAsia="Tahoma"/>
          <w:szCs w:val="22"/>
        </w:rPr>
        <w:t xml:space="preserve"> </w:t>
      </w:r>
      <w:r w:rsidRPr="00AC3DCA">
        <w:rPr>
          <w:szCs w:val="22"/>
        </w:rPr>
        <w:t>os custos dos itens constantes da proposta contratada, em confronto com a planilha de custos que deve acompanhar a solicitação de reequilíbrio;</w:t>
      </w:r>
    </w:p>
    <w:p w:rsidR="003A3F73" w:rsidRPr="00AC3DCA" w:rsidRDefault="003A3F73" w:rsidP="003A3F73">
      <w:pPr>
        <w:ind w:left="2268" w:right="-2"/>
        <w:jc w:val="both"/>
        <w:rPr>
          <w:szCs w:val="22"/>
        </w:rPr>
      </w:pPr>
      <w:r w:rsidRPr="00AC3DCA">
        <w:rPr>
          <w:szCs w:val="22"/>
        </w:rPr>
        <w:t>•</w:t>
      </w:r>
      <w:r w:rsidRPr="00AC3DCA">
        <w:rPr>
          <w:rFonts w:eastAsia="Tahoma"/>
          <w:szCs w:val="22"/>
        </w:rPr>
        <w:t xml:space="preserve"> </w:t>
      </w:r>
      <w:r w:rsidRPr="00AC3DCA">
        <w:rPr>
          <w:szCs w:val="22"/>
        </w:rPr>
        <w:t>ao encaminhar à Administração pedido de reequilíbrio econômico financeiro, deve o contratado demonstrar quais itens da planilha de custos estão economicamente defasados e que estão ocasionando desequilíbrio do contrato;</w:t>
      </w:r>
    </w:p>
    <w:p w:rsidR="003A3F73" w:rsidRPr="00AC3DCA" w:rsidRDefault="003A3F73" w:rsidP="003A3F73">
      <w:pPr>
        <w:ind w:left="2268" w:right="-2"/>
        <w:jc w:val="both"/>
        <w:rPr>
          <w:szCs w:val="22"/>
        </w:rPr>
      </w:pPr>
      <w:r w:rsidRPr="00AC3DCA">
        <w:rPr>
          <w:szCs w:val="22"/>
        </w:rPr>
        <w:t>•</w:t>
      </w:r>
      <w:r w:rsidRPr="00AC3DCA">
        <w:rPr>
          <w:rFonts w:eastAsia="Tahoma"/>
          <w:szCs w:val="22"/>
        </w:rPr>
        <w:t xml:space="preserve"> </w:t>
      </w:r>
      <w:r w:rsidRPr="00AC3DCA">
        <w:rPr>
          <w:szCs w:val="22"/>
        </w:rPr>
        <w:t xml:space="preserve">ocorrência de fato imprevisível, ou </w:t>
      </w:r>
      <w:proofErr w:type="gramStart"/>
      <w:r w:rsidRPr="00AC3DCA">
        <w:rPr>
          <w:szCs w:val="22"/>
        </w:rPr>
        <w:t>previsível</w:t>
      </w:r>
      <w:proofErr w:type="gramEnd"/>
      <w:r w:rsidRPr="00AC3DCA">
        <w:rPr>
          <w:szCs w:val="22"/>
        </w:rPr>
        <w:t xml:space="preserve"> porém de consequências incalculáveis, que justifique modificações do contrato para mais ou para menos.</w:t>
      </w:r>
    </w:p>
    <w:p w:rsidR="003A3F73" w:rsidRPr="00461B72" w:rsidRDefault="003A3F73" w:rsidP="00461B72">
      <w:pPr>
        <w:spacing w:line="360" w:lineRule="auto"/>
        <w:jc w:val="both"/>
        <w:rPr>
          <w:sz w:val="24"/>
          <w:szCs w:val="24"/>
        </w:rPr>
      </w:pPr>
    </w:p>
    <w:p w:rsidR="00F24549" w:rsidRPr="00461B72" w:rsidRDefault="00F24549" w:rsidP="00461B72">
      <w:pPr>
        <w:spacing w:line="360" w:lineRule="auto"/>
        <w:ind w:right="-2"/>
        <w:jc w:val="both"/>
        <w:rPr>
          <w:b/>
          <w:bCs/>
          <w:sz w:val="24"/>
          <w:szCs w:val="24"/>
        </w:rPr>
      </w:pPr>
    </w:p>
    <w:p w:rsidR="00F24549" w:rsidRPr="00461B72" w:rsidRDefault="003A3F73" w:rsidP="00461B72">
      <w:pPr>
        <w:spacing w:line="360" w:lineRule="auto"/>
        <w:ind w:right="-2"/>
        <w:jc w:val="both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4.2. </w:t>
      </w:r>
      <w:r w:rsidR="008A28F6" w:rsidRPr="00461B72">
        <w:rPr>
          <w:b/>
          <w:bCs/>
          <w:color w:val="000000"/>
          <w:sz w:val="24"/>
          <w:szCs w:val="24"/>
        </w:rPr>
        <w:t>DAS OBRIGAÇÕES.</w:t>
      </w:r>
    </w:p>
    <w:p w:rsidR="00F24549" w:rsidRPr="00461B72" w:rsidRDefault="003A3F73" w:rsidP="00461B72">
      <w:pPr>
        <w:tabs>
          <w:tab w:val="left" w:pos="709"/>
        </w:tabs>
        <w:spacing w:line="360" w:lineRule="auto"/>
        <w:ind w:right="-2"/>
        <w:jc w:val="both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  <w:u w:val="single"/>
        </w:rPr>
        <w:t xml:space="preserve">4.2.1. </w:t>
      </w:r>
      <w:r w:rsidR="008A28F6" w:rsidRPr="00461B72">
        <w:rPr>
          <w:b/>
          <w:bCs/>
          <w:color w:val="000000"/>
          <w:sz w:val="24"/>
          <w:szCs w:val="24"/>
          <w:u w:val="single"/>
        </w:rPr>
        <w:t>Da Contratante</w:t>
      </w:r>
      <w:r w:rsidR="008A28F6" w:rsidRPr="00461B72">
        <w:rPr>
          <w:b/>
          <w:bCs/>
          <w:color w:val="000000"/>
          <w:sz w:val="24"/>
          <w:szCs w:val="24"/>
        </w:rPr>
        <w:t>:</w:t>
      </w:r>
    </w:p>
    <w:p w:rsidR="00F24549" w:rsidRPr="00461B72" w:rsidRDefault="008A28F6" w:rsidP="00461B72">
      <w:pPr>
        <w:tabs>
          <w:tab w:val="left" w:pos="709"/>
        </w:tabs>
        <w:spacing w:line="360" w:lineRule="auto"/>
        <w:ind w:right="-2"/>
        <w:jc w:val="both"/>
        <w:rPr>
          <w:sz w:val="24"/>
          <w:szCs w:val="24"/>
        </w:rPr>
      </w:pPr>
      <w:r w:rsidRPr="00461B72">
        <w:rPr>
          <w:color w:val="000000"/>
          <w:sz w:val="24"/>
          <w:szCs w:val="24"/>
        </w:rPr>
        <w:t>- Atestar nas notas fiscais/faturas a efetiva entrega do objeto desta licitação;</w:t>
      </w:r>
    </w:p>
    <w:p w:rsidR="00F24549" w:rsidRPr="00461B72" w:rsidRDefault="008A28F6" w:rsidP="00461B72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 w:rsidRPr="00461B72">
        <w:rPr>
          <w:color w:val="000000"/>
          <w:sz w:val="24"/>
          <w:szCs w:val="24"/>
        </w:rPr>
        <w:t>- Aplicar à empresa vencedora penalidades, quando for o caso;</w:t>
      </w:r>
    </w:p>
    <w:p w:rsidR="00F24549" w:rsidRPr="00461B72" w:rsidRDefault="008A28F6" w:rsidP="00461B72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 w:rsidRPr="00461B72">
        <w:rPr>
          <w:color w:val="000000"/>
          <w:sz w:val="24"/>
          <w:szCs w:val="24"/>
        </w:rPr>
        <w:t>- Prestar à CONTRATADA toda e qualquer informação por esta solicitada, necessária à perfeita execução do Contrato;</w:t>
      </w:r>
    </w:p>
    <w:p w:rsidR="00F24549" w:rsidRPr="00461B72" w:rsidRDefault="008A28F6" w:rsidP="00461B72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 w:rsidRPr="00461B72">
        <w:rPr>
          <w:color w:val="000000"/>
          <w:sz w:val="24"/>
          <w:szCs w:val="24"/>
        </w:rPr>
        <w:t>- Efetuar o pagamento à CONTRATADA conforme disposto no edital, após a entrega da nota fiscal no setor competente;</w:t>
      </w:r>
    </w:p>
    <w:p w:rsidR="00F24549" w:rsidRPr="00461B72" w:rsidRDefault="008A28F6" w:rsidP="00461B72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color w:val="000000"/>
          <w:sz w:val="24"/>
          <w:szCs w:val="24"/>
        </w:rPr>
      </w:pPr>
      <w:r w:rsidRPr="00461B72">
        <w:rPr>
          <w:color w:val="000000"/>
          <w:sz w:val="24"/>
          <w:szCs w:val="24"/>
        </w:rPr>
        <w:t>- Notificar, por escrito, à CONTRATADA da aplicação de qualquer sanção.</w:t>
      </w:r>
    </w:p>
    <w:p w:rsidR="00F24549" w:rsidRPr="00461B72" w:rsidRDefault="00F24549" w:rsidP="00461B72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b/>
          <w:bCs/>
          <w:color w:val="000000"/>
          <w:sz w:val="24"/>
          <w:szCs w:val="24"/>
        </w:rPr>
      </w:pPr>
    </w:p>
    <w:p w:rsidR="00F24549" w:rsidRPr="00461B72" w:rsidRDefault="003A3F73" w:rsidP="00461B72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4.2.2.</w:t>
      </w:r>
      <w:r w:rsidR="008A28F6" w:rsidRPr="00461B72">
        <w:rPr>
          <w:b/>
          <w:bCs/>
          <w:color w:val="000000"/>
          <w:sz w:val="24"/>
          <w:szCs w:val="24"/>
        </w:rPr>
        <w:t xml:space="preserve"> </w:t>
      </w:r>
      <w:r w:rsidR="008A28F6" w:rsidRPr="00461B72">
        <w:rPr>
          <w:b/>
          <w:bCs/>
          <w:color w:val="000000"/>
          <w:sz w:val="24"/>
          <w:szCs w:val="24"/>
          <w:u w:val="single"/>
        </w:rPr>
        <w:t>Da Promitente Fornecedora.</w:t>
      </w:r>
    </w:p>
    <w:p w:rsidR="00F24549" w:rsidRPr="00461B72" w:rsidRDefault="003A3F73" w:rsidP="00461B72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      </w:t>
      </w:r>
      <w:proofErr w:type="gramStart"/>
      <w:r w:rsidRPr="003A3F73">
        <w:rPr>
          <w:b/>
          <w:bCs/>
          <w:color w:val="000000"/>
          <w:sz w:val="24"/>
          <w:szCs w:val="24"/>
        </w:rPr>
        <w:t>a)</w:t>
      </w:r>
      <w:r>
        <w:rPr>
          <w:bCs/>
          <w:color w:val="000000"/>
          <w:sz w:val="24"/>
          <w:szCs w:val="24"/>
        </w:rPr>
        <w:t xml:space="preserve"> </w:t>
      </w:r>
      <w:r w:rsidR="008A28F6" w:rsidRPr="00461B72">
        <w:rPr>
          <w:bCs/>
          <w:color w:val="000000"/>
          <w:sz w:val="24"/>
          <w:szCs w:val="24"/>
        </w:rPr>
        <w:t>Responsabilizar-se</w:t>
      </w:r>
      <w:proofErr w:type="gramEnd"/>
      <w:r w:rsidR="008A28F6" w:rsidRPr="00461B72">
        <w:rPr>
          <w:bCs/>
          <w:color w:val="000000"/>
          <w:sz w:val="24"/>
          <w:szCs w:val="24"/>
        </w:rPr>
        <w:t xml:space="preserve"> integralmente pelo objeto contratado, nas quantidades e padrões estabelecidos, vindo a responder pelos danos causados diretamente à CONTRATANTE ou a terceiros, decorrentes de sua culpa ou dolo, nos termos da legislação vigente, não excluindo ou reduzindo essa responsabilidade a fiscalização ou acompanhamento pelo órgão interessado; </w:t>
      </w:r>
    </w:p>
    <w:p w:rsidR="00F24549" w:rsidRPr="00461B72" w:rsidRDefault="003A3F73" w:rsidP="00461B72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      </w:t>
      </w:r>
      <w:proofErr w:type="gramStart"/>
      <w:r w:rsidRPr="003A3F73">
        <w:rPr>
          <w:b/>
          <w:bCs/>
          <w:color w:val="000000"/>
          <w:sz w:val="24"/>
          <w:szCs w:val="24"/>
        </w:rPr>
        <w:t>b)</w:t>
      </w:r>
      <w:r w:rsidR="008A28F6" w:rsidRPr="003A3F73">
        <w:rPr>
          <w:b/>
          <w:bCs/>
          <w:color w:val="000000"/>
          <w:sz w:val="24"/>
          <w:szCs w:val="24"/>
        </w:rPr>
        <w:t xml:space="preserve"> </w:t>
      </w:r>
      <w:r w:rsidR="008A28F6" w:rsidRPr="00461B72">
        <w:rPr>
          <w:bCs/>
          <w:color w:val="000000"/>
          <w:sz w:val="24"/>
          <w:szCs w:val="24"/>
        </w:rPr>
        <w:t>Evitar</w:t>
      </w:r>
      <w:proofErr w:type="gramEnd"/>
      <w:r w:rsidR="008A28F6" w:rsidRPr="00461B72">
        <w:rPr>
          <w:bCs/>
          <w:color w:val="000000"/>
          <w:sz w:val="24"/>
          <w:szCs w:val="24"/>
        </w:rPr>
        <w:t xml:space="preserve"> o emprego de acessórios impróprios ou de qualidade inferior, não podendo tal fato ser invocado para justificar cobrança adicional a qualquer título; </w:t>
      </w:r>
    </w:p>
    <w:p w:rsidR="00F24549" w:rsidRPr="00461B72" w:rsidRDefault="00707542" w:rsidP="00461B72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>
        <w:rPr>
          <w:bCs/>
          <w:color w:val="000000"/>
          <w:sz w:val="24"/>
          <w:szCs w:val="24"/>
        </w:rPr>
        <w:t xml:space="preserve">       </w:t>
      </w:r>
      <w:proofErr w:type="gramStart"/>
      <w:r w:rsidRPr="00707542">
        <w:rPr>
          <w:b/>
          <w:bCs/>
          <w:color w:val="000000"/>
          <w:sz w:val="24"/>
          <w:szCs w:val="24"/>
        </w:rPr>
        <w:t>c)</w:t>
      </w:r>
      <w:r>
        <w:rPr>
          <w:bCs/>
          <w:color w:val="000000"/>
          <w:sz w:val="24"/>
          <w:szCs w:val="24"/>
        </w:rPr>
        <w:t xml:space="preserve"> </w:t>
      </w:r>
      <w:r w:rsidR="008A28F6" w:rsidRPr="00461B72">
        <w:rPr>
          <w:bCs/>
          <w:color w:val="000000"/>
          <w:sz w:val="24"/>
          <w:szCs w:val="24"/>
        </w:rPr>
        <w:t>Responsabilizar-se</w:t>
      </w:r>
      <w:proofErr w:type="gramEnd"/>
      <w:r w:rsidR="008A28F6" w:rsidRPr="00461B72">
        <w:rPr>
          <w:bCs/>
          <w:color w:val="000000"/>
          <w:sz w:val="24"/>
          <w:szCs w:val="24"/>
        </w:rPr>
        <w:t xml:space="preserve"> por todo e qualquer dano ou prejuízo causados por seus empregados, ou representantes, direta e indiretamente, ao adquirente ou a terceiros, inclusive aos defeitos, constatáveis nos prazos da garantia, mesmo expirado o prazo; </w:t>
      </w:r>
    </w:p>
    <w:p w:rsidR="00F24549" w:rsidRPr="00461B72" w:rsidRDefault="00707542" w:rsidP="00461B72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      </w:t>
      </w:r>
      <w:proofErr w:type="gramStart"/>
      <w:r>
        <w:rPr>
          <w:b/>
          <w:bCs/>
          <w:color w:val="000000"/>
          <w:sz w:val="24"/>
          <w:szCs w:val="24"/>
        </w:rPr>
        <w:t>d)</w:t>
      </w:r>
      <w:r w:rsidR="008A28F6" w:rsidRPr="00461B72">
        <w:rPr>
          <w:bCs/>
          <w:color w:val="000000"/>
          <w:sz w:val="24"/>
          <w:szCs w:val="24"/>
        </w:rPr>
        <w:t xml:space="preserve"> Efetuar</w:t>
      </w:r>
      <w:proofErr w:type="gramEnd"/>
      <w:r w:rsidR="008A28F6" w:rsidRPr="00461B72">
        <w:rPr>
          <w:bCs/>
          <w:color w:val="000000"/>
          <w:sz w:val="24"/>
          <w:szCs w:val="24"/>
        </w:rPr>
        <w:t xml:space="preserve"> o fornecimento dentro das especificações e/ou condições constantes da Proposta Vencedora, bem como do Edital e seus Anexos, devendo a entrega se dar no Município de Planalto, conforme disposto no presente Termo de Referência;</w:t>
      </w:r>
      <w:r w:rsidR="008A28F6" w:rsidRPr="00461B72">
        <w:rPr>
          <w:color w:val="000000"/>
          <w:sz w:val="24"/>
          <w:szCs w:val="24"/>
        </w:rPr>
        <w:t xml:space="preserve"> </w:t>
      </w:r>
    </w:p>
    <w:p w:rsidR="00F24549" w:rsidRPr="00461B72" w:rsidRDefault="00707542" w:rsidP="00461B72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       </w:t>
      </w:r>
      <w:proofErr w:type="gramStart"/>
      <w:r w:rsidRPr="00707542">
        <w:rPr>
          <w:b/>
          <w:color w:val="000000"/>
          <w:sz w:val="24"/>
          <w:szCs w:val="24"/>
        </w:rPr>
        <w:t>e)</w:t>
      </w:r>
      <w:r>
        <w:rPr>
          <w:color w:val="000000"/>
          <w:sz w:val="24"/>
          <w:szCs w:val="24"/>
        </w:rPr>
        <w:t xml:space="preserve"> </w:t>
      </w:r>
      <w:r w:rsidR="008A28F6" w:rsidRPr="00461B72">
        <w:rPr>
          <w:color w:val="000000"/>
          <w:sz w:val="24"/>
          <w:szCs w:val="24"/>
        </w:rPr>
        <w:t>Designar</w:t>
      </w:r>
      <w:proofErr w:type="gramEnd"/>
      <w:r w:rsidR="008A28F6" w:rsidRPr="00461B72">
        <w:rPr>
          <w:color w:val="000000"/>
          <w:sz w:val="24"/>
          <w:szCs w:val="24"/>
        </w:rPr>
        <w:t xml:space="preserve"> profissional responsável pela entrega dos produtos;</w:t>
      </w:r>
    </w:p>
    <w:p w:rsidR="00F24549" w:rsidRPr="00461B72" w:rsidRDefault="00707542" w:rsidP="00461B72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 w:rsidRPr="00707542">
        <w:rPr>
          <w:b/>
          <w:color w:val="000000"/>
          <w:sz w:val="24"/>
          <w:szCs w:val="24"/>
        </w:rPr>
        <w:t xml:space="preserve">       </w:t>
      </w:r>
      <w:proofErr w:type="gramStart"/>
      <w:r w:rsidRPr="00707542">
        <w:rPr>
          <w:b/>
          <w:color w:val="000000"/>
          <w:sz w:val="24"/>
          <w:szCs w:val="24"/>
        </w:rPr>
        <w:t>f)</w:t>
      </w:r>
      <w:r>
        <w:rPr>
          <w:color w:val="000000"/>
          <w:sz w:val="24"/>
          <w:szCs w:val="24"/>
        </w:rPr>
        <w:t xml:space="preserve"> </w:t>
      </w:r>
      <w:r w:rsidR="008A28F6" w:rsidRPr="00461B72">
        <w:rPr>
          <w:color w:val="000000"/>
          <w:sz w:val="24"/>
          <w:szCs w:val="24"/>
        </w:rPr>
        <w:t>Assumir</w:t>
      </w:r>
      <w:proofErr w:type="gramEnd"/>
      <w:r w:rsidR="008A28F6" w:rsidRPr="00461B72">
        <w:rPr>
          <w:color w:val="000000"/>
          <w:sz w:val="24"/>
          <w:szCs w:val="24"/>
        </w:rPr>
        <w:t xml:space="preserve"> todos os possíveis danos, tanto físicos, quanto materiais, causados por seus empregados ou representantes, ao contratante e/ou terceiros, advindos de imperícia, negligência, imprudência ou desrespeito a segurança, quando da execução do objeto licitado; </w:t>
      </w:r>
    </w:p>
    <w:p w:rsidR="00F24549" w:rsidRPr="00461B72" w:rsidRDefault="00707542" w:rsidP="00461B72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     </w:t>
      </w:r>
      <w:proofErr w:type="gramStart"/>
      <w:r w:rsidRPr="00707542">
        <w:rPr>
          <w:b/>
          <w:color w:val="000000"/>
          <w:sz w:val="24"/>
          <w:szCs w:val="24"/>
        </w:rPr>
        <w:t>g)</w:t>
      </w:r>
      <w:r>
        <w:rPr>
          <w:color w:val="000000"/>
          <w:sz w:val="24"/>
          <w:szCs w:val="24"/>
        </w:rPr>
        <w:t xml:space="preserve"> </w:t>
      </w:r>
      <w:r w:rsidR="008A28F6" w:rsidRPr="00461B72">
        <w:rPr>
          <w:color w:val="000000"/>
          <w:sz w:val="24"/>
          <w:szCs w:val="24"/>
        </w:rPr>
        <w:t>Arcar</w:t>
      </w:r>
      <w:proofErr w:type="gramEnd"/>
      <w:r w:rsidR="008A28F6" w:rsidRPr="00461B72">
        <w:rPr>
          <w:color w:val="000000"/>
          <w:sz w:val="24"/>
          <w:szCs w:val="24"/>
        </w:rPr>
        <w:t xml:space="preserve"> com todas as despesas relativas à entrega dos produtos, inclusive, as relativas ao seu transporte.</w:t>
      </w:r>
    </w:p>
    <w:p w:rsidR="00F24549" w:rsidRPr="00461B72" w:rsidRDefault="00707542" w:rsidP="00461B72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 w:rsidRPr="00707542">
        <w:rPr>
          <w:b/>
          <w:color w:val="000000"/>
          <w:sz w:val="24"/>
          <w:szCs w:val="24"/>
        </w:rPr>
        <w:t xml:space="preserve">     </w:t>
      </w:r>
      <w:proofErr w:type="gramStart"/>
      <w:r w:rsidRPr="00707542">
        <w:rPr>
          <w:b/>
          <w:color w:val="000000"/>
          <w:sz w:val="24"/>
          <w:szCs w:val="24"/>
        </w:rPr>
        <w:t>h)</w:t>
      </w:r>
      <w:r w:rsidR="008A28F6" w:rsidRPr="00461B72">
        <w:rPr>
          <w:color w:val="000000"/>
          <w:sz w:val="24"/>
          <w:szCs w:val="24"/>
        </w:rPr>
        <w:t xml:space="preserve"> Observar</w:t>
      </w:r>
      <w:proofErr w:type="gramEnd"/>
      <w:r w:rsidR="008A28F6" w:rsidRPr="00461B72">
        <w:rPr>
          <w:color w:val="000000"/>
          <w:sz w:val="24"/>
          <w:szCs w:val="24"/>
        </w:rPr>
        <w:t xml:space="preserve"> as normas legais de segurança que está sujeita a atividade de distribuição dos produtos contratados. </w:t>
      </w:r>
    </w:p>
    <w:p w:rsidR="00F24549" w:rsidRPr="00461B72" w:rsidRDefault="00707542" w:rsidP="00461B72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     </w:t>
      </w:r>
      <w:proofErr w:type="gramStart"/>
      <w:r w:rsidRPr="00707542">
        <w:rPr>
          <w:b/>
          <w:color w:val="000000"/>
          <w:sz w:val="24"/>
          <w:szCs w:val="24"/>
        </w:rPr>
        <w:t>i)</w:t>
      </w:r>
      <w:r>
        <w:rPr>
          <w:color w:val="000000"/>
          <w:sz w:val="24"/>
          <w:szCs w:val="24"/>
        </w:rPr>
        <w:t xml:space="preserve"> </w:t>
      </w:r>
      <w:r w:rsidR="008A28F6" w:rsidRPr="00461B72">
        <w:rPr>
          <w:color w:val="000000"/>
          <w:sz w:val="24"/>
          <w:szCs w:val="24"/>
        </w:rPr>
        <w:t>Não</w:t>
      </w:r>
      <w:proofErr w:type="gramEnd"/>
      <w:r w:rsidR="008A28F6" w:rsidRPr="00461B72">
        <w:rPr>
          <w:color w:val="000000"/>
          <w:sz w:val="24"/>
          <w:szCs w:val="24"/>
        </w:rPr>
        <w:t xml:space="preserve"> empregar menores de 18 anos em trabalho noturno, perigoso ou insalubre, bem como a não empregar menores de 16 anos em qualquer trabalho, salvo na condição de aprendiz, a partir de 14 anos. </w:t>
      </w:r>
    </w:p>
    <w:p w:rsidR="00F24549" w:rsidRPr="00461B72" w:rsidRDefault="00707542" w:rsidP="00461B72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    </w:t>
      </w:r>
      <w:proofErr w:type="gramStart"/>
      <w:r w:rsidRPr="00707542">
        <w:rPr>
          <w:b/>
          <w:color w:val="000000"/>
          <w:sz w:val="24"/>
          <w:szCs w:val="24"/>
        </w:rPr>
        <w:t>j)</w:t>
      </w:r>
      <w:r w:rsidR="008A28F6" w:rsidRPr="00461B72">
        <w:rPr>
          <w:color w:val="000000"/>
          <w:sz w:val="24"/>
          <w:szCs w:val="24"/>
        </w:rPr>
        <w:t xml:space="preserve"> Manter</w:t>
      </w:r>
      <w:proofErr w:type="gramEnd"/>
      <w:r w:rsidR="008A28F6" w:rsidRPr="00461B72">
        <w:rPr>
          <w:color w:val="000000"/>
          <w:sz w:val="24"/>
          <w:szCs w:val="24"/>
        </w:rPr>
        <w:t xml:space="preserve"> durante toda a execução deste as obrigações por ela assumidas, todas as condições de habilitação e qualificação exigidas no processo de contratação, conforme Lei nº 14.133/2021. </w:t>
      </w:r>
    </w:p>
    <w:p w:rsidR="00F24549" w:rsidRPr="00461B72" w:rsidRDefault="00707542" w:rsidP="00461B72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</w:t>
      </w:r>
      <w:proofErr w:type="gramStart"/>
      <w:r>
        <w:rPr>
          <w:color w:val="000000"/>
          <w:sz w:val="24"/>
          <w:szCs w:val="24"/>
        </w:rPr>
        <w:t xml:space="preserve">k) </w:t>
      </w:r>
      <w:r w:rsidR="008A28F6" w:rsidRPr="00461B72">
        <w:rPr>
          <w:color w:val="000000"/>
          <w:sz w:val="24"/>
          <w:szCs w:val="24"/>
        </w:rPr>
        <w:t>Manter</w:t>
      </w:r>
      <w:proofErr w:type="gramEnd"/>
      <w:r w:rsidR="008A28F6" w:rsidRPr="00461B72">
        <w:rPr>
          <w:color w:val="000000"/>
          <w:sz w:val="24"/>
          <w:szCs w:val="24"/>
        </w:rPr>
        <w:t xml:space="preserve"> sempre atualizados os seus dados cadastrais, contrato social ou do estatuto, conforme o caso, principalmente em caso de modificação de endereço.</w:t>
      </w:r>
    </w:p>
    <w:p w:rsidR="00F24549" w:rsidRPr="00461B72" w:rsidRDefault="00707542" w:rsidP="00461B72">
      <w:pPr>
        <w:spacing w:line="360" w:lineRule="auto"/>
        <w:ind w:right="99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    </w:t>
      </w:r>
      <w:proofErr w:type="gramStart"/>
      <w:r w:rsidRPr="00707542">
        <w:rPr>
          <w:b/>
          <w:color w:val="000000"/>
          <w:sz w:val="24"/>
          <w:szCs w:val="24"/>
        </w:rPr>
        <w:t>l)</w:t>
      </w:r>
      <w:r w:rsidR="008A28F6" w:rsidRPr="00461B72">
        <w:rPr>
          <w:color w:val="000000"/>
          <w:sz w:val="24"/>
          <w:szCs w:val="24"/>
        </w:rPr>
        <w:t xml:space="preserve"> Aceitar</w:t>
      </w:r>
      <w:proofErr w:type="gramEnd"/>
      <w:r w:rsidR="008A28F6" w:rsidRPr="00461B72">
        <w:rPr>
          <w:color w:val="000000"/>
          <w:sz w:val="24"/>
          <w:szCs w:val="24"/>
        </w:rPr>
        <w:t xml:space="preserve">, nas mesmas condições contratuais, os acréscimos ou supressões que se fizerem necessários, por conveniência da Administração, dentro do limite permitido pelo artigo 125 da Lei nº 14.133/2021, sobre o valor inicial atualizado do contratado. </w:t>
      </w:r>
    </w:p>
    <w:p w:rsidR="00F24549" w:rsidRPr="00461B72" w:rsidRDefault="00707542" w:rsidP="00461B72">
      <w:pPr>
        <w:spacing w:line="360" w:lineRule="auto"/>
        <w:ind w:right="-2"/>
        <w:jc w:val="both"/>
        <w:rPr>
          <w:color w:val="000000"/>
          <w:sz w:val="24"/>
          <w:szCs w:val="24"/>
        </w:rPr>
      </w:pPr>
      <w:r>
        <w:rPr>
          <w:b/>
          <w:sz w:val="24"/>
          <w:szCs w:val="24"/>
        </w:rPr>
        <w:t xml:space="preserve">   </w:t>
      </w:r>
      <w:proofErr w:type="gramStart"/>
      <w:r w:rsidRPr="00707542">
        <w:rPr>
          <w:b/>
          <w:sz w:val="24"/>
          <w:szCs w:val="24"/>
        </w:rPr>
        <w:t>m)</w:t>
      </w:r>
      <w:r w:rsidR="008A28F6" w:rsidRPr="00461B72">
        <w:rPr>
          <w:sz w:val="24"/>
          <w:szCs w:val="24"/>
        </w:rPr>
        <w:t xml:space="preserve"> Responder</w:t>
      </w:r>
      <w:proofErr w:type="gramEnd"/>
      <w:r w:rsidR="008A28F6" w:rsidRPr="00461B72">
        <w:rPr>
          <w:sz w:val="24"/>
          <w:szCs w:val="24"/>
        </w:rPr>
        <w:t xml:space="preserve"> direta e exclusivamente pela execução do contrato de fornecimento, não podendo, em nenhuma hipótese, transferir a responsabilidade pelo fornecimento do produto a terceiros, sem o expresso consentimento da Contratante;</w:t>
      </w:r>
    </w:p>
    <w:p w:rsidR="00F24549" w:rsidRPr="00461B72" w:rsidRDefault="00707542" w:rsidP="00461B72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   </w:t>
      </w:r>
      <w:proofErr w:type="gramStart"/>
      <w:r w:rsidRPr="00707542">
        <w:rPr>
          <w:b/>
          <w:color w:val="000000"/>
          <w:sz w:val="24"/>
          <w:szCs w:val="24"/>
        </w:rPr>
        <w:t>n)</w:t>
      </w:r>
      <w:r w:rsidR="008A28F6" w:rsidRPr="00461B72">
        <w:rPr>
          <w:color w:val="000000"/>
          <w:sz w:val="24"/>
          <w:szCs w:val="24"/>
        </w:rPr>
        <w:t xml:space="preserve"> Cumprir</w:t>
      </w:r>
      <w:proofErr w:type="gramEnd"/>
      <w:r w:rsidR="008A28F6" w:rsidRPr="00461B72">
        <w:rPr>
          <w:color w:val="000000"/>
          <w:sz w:val="24"/>
          <w:szCs w:val="24"/>
        </w:rPr>
        <w:t xml:space="preserve"> com as demais obrigações constantes no Edital.</w:t>
      </w:r>
    </w:p>
    <w:p w:rsidR="005B2BDF" w:rsidRPr="00461B72" w:rsidRDefault="005B2BDF" w:rsidP="00461B72">
      <w:pPr>
        <w:spacing w:line="360" w:lineRule="auto"/>
        <w:jc w:val="both"/>
        <w:rPr>
          <w:sz w:val="24"/>
          <w:szCs w:val="24"/>
        </w:rPr>
      </w:pPr>
    </w:p>
    <w:p w:rsidR="005B2BDF" w:rsidRPr="00461B72" w:rsidRDefault="005B2BDF" w:rsidP="00461B72">
      <w:pPr>
        <w:spacing w:line="360" w:lineRule="auto"/>
        <w:jc w:val="both"/>
        <w:rPr>
          <w:sz w:val="24"/>
          <w:szCs w:val="24"/>
        </w:rPr>
      </w:pPr>
    </w:p>
    <w:p w:rsidR="00051688" w:rsidRPr="00461B72" w:rsidRDefault="00707542" w:rsidP="00461B72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4.3. </w:t>
      </w:r>
      <w:r w:rsidR="00051688" w:rsidRPr="00461B72">
        <w:rPr>
          <w:rFonts w:ascii="Arial" w:hAnsi="Arial" w:cs="Arial"/>
          <w:b/>
          <w:bCs/>
          <w:color w:val="000000"/>
        </w:rPr>
        <w:t>SANÇÕES ADMINISTRATIVAS</w:t>
      </w:r>
    </w:p>
    <w:p w:rsidR="00051688" w:rsidRPr="00461B72" w:rsidRDefault="00051688" w:rsidP="00461B72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</w:p>
    <w:p w:rsidR="00051688" w:rsidRPr="00461B72" w:rsidRDefault="00707542" w:rsidP="00461B72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 w:rsidRPr="00707542">
        <w:rPr>
          <w:rFonts w:ascii="Arial" w:hAnsi="Arial" w:cs="Arial"/>
          <w:b/>
          <w:color w:val="000000"/>
        </w:rPr>
        <w:t>4.3.1.</w:t>
      </w:r>
      <w:r w:rsidR="00051688" w:rsidRPr="00461B72">
        <w:rPr>
          <w:rFonts w:ascii="Arial" w:hAnsi="Arial" w:cs="Arial"/>
          <w:color w:val="000000"/>
        </w:rPr>
        <w:t xml:space="preserve"> O licitante ou o contratado será responsabilizado administrativamente pelas seguintes infrações:</w:t>
      </w:r>
    </w:p>
    <w:p w:rsidR="00051688" w:rsidRPr="00461B72" w:rsidRDefault="00051688" w:rsidP="00461B72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3" w:name="art155i"/>
      <w:bookmarkEnd w:id="3"/>
      <w:r w:rsidRPr="00707542">
        <w:rPr>
          <w:rFonts w:ascii="Arial" w:hAnsi="Arial" w:cs="Arial"/>
          <w:b/>
          <w:color w:val="000000"/>
        </w:rPr>
        <w:t>a)</w:t>
      </w:r>
      <w:r w:rsidRPr="00461B72">
        <w:rPr>
          <w:rFonts w:ascii="Arial" w:hAnsi="Arial" w:cs="Arial"/>
          <w:color w:val="000000"/>
        </w:rPr>
        <w:t xml:space="preserve"> dar causa à inexecução parcial do contrato;</w:t>
      </w:r>
    </w:p>
    <w:p w:rsidR="00051688" w:rsidRPr="00461B72" w:rsidRDefault="00051688" w:rsidP="00461B72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4" w:name="art155ii"/>
      <w:bookmarkEnd w:id="4"/>
      <w:r w:rsidRPr="00707542">
        <w:rPr>
          <w:rFonts w:ascii="Arial" w:hAnsi="Arial" w:cs="Arial"/>
          <w:b/>
          <w:color w:val="000000"/>
        </w:rPr>
        <w:t>b)</w:t>
      </w:r>
      <w:r w:rsidRPr="00461B72">
        <w:rPr>
          <w:rFonts w:ascii="Arial" w:hAnsi="Arial" w:cs="Arial"/>
          <w:color w:val="000000"/>
        </w:rPr>
        <w:t xml:space="preserve"> dar causa à inexecução parcial do contrato que cause grave dano à Administração, ao funcionamento dos serviços públicos ou ao interesse coletivo;</w:t>
      </w:r>
    </w:p>
    <w:p w:rsidR="00051688" w:rsidRPr="00461B72" w:rsidRDefault="00051688" w:rsidP="00461B72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5" w:name="art155iii"/>
      <w:bookmarkEnd w:id="5"/>
      <w:r w:rsidRPr="00707542">
        <w:rPr>
          <w:rFonts w:ascii="Arial" w:hAnsi="Arial" w:cs="Arial"/>
          <w:b/>
          <w:color w:val="000000"/>
        </w:rPr>
        <w:t>c)</w:t>
      </w:r>
      <w:r w:rsidRPr="00461B72">
        <w:rPr>
          <w:rFonts w:ascii="Arial" w:hAnsi="Arial" w:cs="Arial"/>
          <w:color w:val="000000"/>
        </w:rPr>
        <w:t xml:space="preserve"> dar causa à inexecução total do contrato;</w:t>
      </w:r>
    </w:p>
    <w:p w:rsidR="00051688" w:rsidRPr="00461B72" w:rsidRDefault="00051688" w:rsidP="00461B72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6" w:name="art155iv"/>
      <w:bookmarkEnd w:id="6"/>
      <w:r w:rsidRPr="00707542">
        <w:rPr>
          <w:rFonts w:ascii="Arial" w:hAnsi="Arial" w:cs="Arial"/>
          <w:b/>
          <w:color w:val="000000"/>
        </w:rPr>
        <w:t>d)</w:t>
      </w:r>
      <w:r w:rsidRPr="00461B72">
        <w:rPr>
          <w:rFonts w:ascii="Arial" w:hAnsi="Arial" w:cs="Arial"/>
          <w:color w:val="000000"/>
        </w:rPr>
        <w:t xml:space="preserve"> deixar de entregar a documentação exigida para o certame;</w:t>
      </w:r>
    </w:p>
    <w:p w:rsidR="00051688" w:rsidRPr="00461B72" w:rsidRDefault="00051688" w:rsidP="00461B72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7" w:name="art155v"/>
      <w:bookmarkEnd w:id="7"/>
      <w:r w:rsidRPr="00707542">
        <w:rPr>
          <w:rFonts w:ascii="Arial" w:hAnsi="Arial" w:cs="Arial"/>
          <w:b/>
          <w:color w:val="000000"/>
        </w:rPr>
        <w:t>e)</w:t>
      </w:r>
      <w:r w:rsidRPr="00461B72">
        <w:rPr>
          <w:rFonts w:ascii="Arial" w:hAnsi="Arial" w:cs="Arial"/>
          <w:color w:val="000000"/>
        </w:rPr>
        <w:t xml:space="preserve"> não manter a proposta, salvo em decorrência de fato superveniente devidamente justificado;</w:t>
      </w:r>
    </w:p>
    <w:p w:rsidR="00051688" w:rsidRPr="00461B72" w:rsidRDefault="00051688" w:rsidP="00461B72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8" w:name="art155vi"/>
      <w:bookmarkEnd w:id="8"/>
      <w:r w:rsidRPr="00707542">
        <w:rPr>
          <w:rFonts w:ascii="Arial" w:hAnsi="Arial" w:cs="Arial"/>
          <w:b/>
          <w:color w:val="000000"/>
        </w:rPr>
        <w:t>f)</w:t>
      </w:r>
      <w:r w:rsidRPr="00461B72">
        <w:rPr>
          <w:rFonts w:ascii="Arial" w:hAnsi="Arial" w:cs="Arial"/>
          <w:color w:val="000000"/>
        </w:rPr>
        <w:t xml:space="preserve"> não celebrar o contrato ou não entregar a documentação exigida para a contratação, quando convocado dentro do prazo de validade de sua proposta;</w:t>
      </w:r>
    </w:p>
    <w:p w:rsidR="00051688" w:rsidRPr="00461B72" w:rsidRDefault="00051688" w:rsidP="00461B72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9" w:name="art155vii"/>
      <w:bookmarkEnd w:id="9"/>
      <w:r w:rsidRPr="00707542">
        <w:rPr>
          <w:rFonts w:ascii="Arial" w:hAnsi="Arial" w:cs="Arial"/>
          <w:b/>
          <w:color w:val="000000"/>
        </w:rPr>
        <w:t>g)</w:t>
      </w:r>
      <w:r w:rsidRPr="00461B72">
        <w:rPr>
          <w:rFonts w:ascii="Arial" w:hAnsi="Arial" w:cs="Arial"/>
          <w:color w:val="000000"/>
        </w:rPr>
        <w:t xml:space="preserve"> ensejar o retardamento da execução ou da entrega do objeto da licitação sem motivo justificado;</w:t>
      </w:r>
    </w:p>
    <w:p w:rsidR="00051688" w:rsidRPr="00461B72" w:rsidRDefault="00051688" w:rsidP="00461B72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10" w:name="art155viii"/>
      <w:bookmarkEnd w:id="10"/>
      <w:r w:rsidRPr="00707542">
        <w:rPr>
          <w:rFonts w:ascii="Arial" w:hAnsi="Arial" w:cs="Arial"/>
          <w:b/>
          <w:color w:val="000000"/>
        </w:rPr>
        <w:t>h)</w:t>
      </w:r>
      <w:r w:rsidRPr="00461B72">
        <w:rPr>
          <w:rFonts w:ascii="Arial" w:hAnsi="Arial" w:cs="Arial"/>
          <w:color w:val="000000"/>
        </w:rPr>
        <w:t xml:space="preserve"> apresentar declaração ou documentação falsa exigida para o certame ou prestar declaração falsa durante a licitação ou a execução do contrato;</w:t>
      </w:r>
    </w:p>
    <w:p w:rsidR="00051688" w:rsidRPr="00461B72" w:rsidRDefault="00051688" w:rsidP="00461B72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11" w:name="art155ix"/>
      <w:bookmarkEnd w:id="11"/>
      <w:r w:rsidRPr="00707542">
        <w:rPr>
          <w:rFonts w:ascii="Arial" w:hAnsi="Arial" w:cs="Arial"/>
          <w:b/>
          <w:color w:val="000000"/>
        </w:rPr>
        <w:t>i)</w:t>
      </w:r>
      <w:r w:rsidRPr="00461B72">
        <w:rPr>
          <w:rFonts w:ascii="Arial" w:hAnsi="Arial" w:cs="Arial"/>
          <w:color w:val="000000"/>
        </w:rPr>
        <w:t xml:space="preserve"> fraudar a licitação ou praticar ato fraudulento na execução do contrato;</w:t>
      </w:r>
    </w:p>
    <w:p w:rsidR="00051688" w:rsidRPr="00461B72" w:rsidRDefault="00051688" w:rsidP="00461B72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12" w:name="art155x"/>
      <w:bookmarkEnd w:id="12"/>
      <w:r w:rsidRPr="00707542">
        <w:rPr>
          <w:rFonts w:ascii="Arial" w:hAnsi="Arial" w:cs="Arial"/>
          <w:b/>
          <w:color w:val="000000"/>
        </w:rPr>
        <w:t>j)</w:t>
      </w:r>
      <w:r w:rsidRPr="00461B72">
        <w:rPr>
          <w:rFonts w:ascii="Arial" w:hAnsi="Arial" w:cs="Arial"/>
          <w:color w:val="000000"/>
        </w:rPr>
        <w:t xml:space="preserve"> comportar-se de modo inidôneo ou cometer fraude de qualquer natureza;</w:t>
      </w:r>
    </w:p>
    <w:p w:rsidR="007A7B4A" w:rsidRDefault="007A7B4A" w:rsidP="007A7B4A">
      <w:pPr>
        <w:pStyle w:val="NormalWeb"/>
        <w:spacing w:before="0" w:beforeAutospacing="0" w:after="0" w:afterAutospacing="0" w:line="360" w:lineRule="auto"/>
        <w:ind w:left="360"/>
        <w:jc w:val="both"/>
        <w:rPr>
          <w:rFonts w:ascii="Arial" w:hAnsi="Arial" w:cs="Arial"/>
          <w:color w:val="000000"/>
        </w:rPr>
      </w:pPr>
      <w:bookmarkStart w:id="13" w:name="art155xi"/>
      <w:bookmarkEnd w:id="13"/>
      <w:r>
        <w:rPr>
          <w:rFonts w:ascii="Arial" w:hAnsi="Arial" w:cs="Arial"/>
          <w:color w:val="000000"/>
        </w:rPr>
        <w:t xml:space="preserve">    </w:t>
      </w:r>
      <w:r w:rsidRPr="00707542">
        <w:rPr>
          <w:rFonts w:ascii="Arial" w:hAnsi="Arial" w:cs="Arial"/>
          <w:b/>
          <w:color w:val="000000"/>
        </w:rPr>
        <w:t>k)</w:t>
      </w:r>
      <w:r>
        <w:rPr>
          <w:rFonts w:ascii="Arial" w:hAnsi="Arial" w:cs="Arial"/>
          <w:color w:val="000000"/>
        </w:rPr>
        <w:t xml:space="preserve">  praticar atos ilícitos com vistas a frustrar os objetivos da licitação;</w:t>
      </w:r>
    </w:p>
    <w:p w:rsidR="00051688" w:rsidRDefault="007A7B4A" w:rsidP="007A7B4A">
      <w:pPr>
        <w:pStyle w:val="NormalWeb"/>
        <w:spacing w:before="0" w:beforeAutospacing="0" w:after="0" w:afterAutospacing="0" w:line="360" w:lineRule="auto"/>
        <w:ind w:left="56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</w:t>
      </w:r>
      <w:r w:rsidRPr="00707542">
        <w:rPr>
          <w:rFonts w:ascii="Arial" w:hAnsi="Arial" w:cs="Arial"/>
          <w:b/>
          <w:color w:val="000000"/>
        </w:rPr>
        <w:t>l)</w:t>
      </w:r>
      <w:r>
        <w:rPr>
          <w:rFonts w:ascii="Arial" w:hAnsi="Arial" w:cs="Arial"/>
          <w:color w:val="000000"/>
        </w:rPr>
        <w:t xml:space="preserve">  praticar ato lesivo previsto no </w:t>
      </w:r>
      <w:hyperlink r:id="rId9" w:anchor="art5" w:history="1">
        <w:r>
          <w:rPr>
            <w:rFonts w:ascii="Arial" w:hAnsi="Arial" w:cs="Arial"/>
            <w:color w:val="000000"/>
          </w:rPr>
          <w:t>art. 5º da Lei nº 12.846, de 1º de agosto de 2013.</w:t>
        </w:r>
      </w:hyperlink>
      <w:bookmarkStart w:id="14" w:name="art155xii"/>
      <w:bookmarkEnd w:id="14"/>
    </w:p>
    <w:p w:rsidR="007A7B4A" w:rsidRPr="00461B72" w:rsidRDefault="007A7B4A" w:rsidP="007A7B4A">
      <w:pPr>
        <w:pStyle w:val="NormalWeb"/>
        <w:spacing w:before="0" w:beforeAutospacing="0" w:after="0" w:afterAutospacing="0" w:line="360" w:lineRule="auto"/>
        <w:ind w:left="568"/>
        <w:jc w:val="both"/>
        <w:rPr>
          <w:rFonts w:ascii="Arial" w:hAnsi="Arial" w:cs="Arial"/>
          <w:color w:val="000000"/>
        </w:rPr>
      </w:pPr>
    </w:p>
    <w:p w:rsidR="00051688" w:rsidRPr="00461B72" w:rsidRDefault="007A7B4A" w:rsidP="00461B72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15" w:name="art156"/>
      <w:bookmarkEnd w:id="15"/>
      <w:r w:rsidRPr="007A7B4A">
        <w:rPr>
          <w:rFonts w:ascii="Arial" w:hAnsi="Arial" w:cs="Arial"/>
          <w:b/>
          <w:color w:val="000000"/>
        </w:rPr>
        <w:t>4.3.2</w:t>
      </w:r>
      <w:r>
        <w:rPr>
          <w:rFonts w:ascii="Arial" w:hAnsi="Arial" w:cs="Arial"/>
          <w:color w:val="000000"/>
        </w:rPr>
        <w:t>.</w:t>
      </w:r>
      <w:r w:rsidR="00051688" w:rsidRPr="00461B72">
        <w:rPr>
          <w:rFonts w:ascii="Arial" w:hAnsi="Arial" w:cs="Arial"/>
          <w:color w:val="000000"/>
        </w:rPr>
        <w:t xml:space="preserve"> Serão aplicadas ao responsável pelas infrações administrativas previstas no item anterior deste edital as seguintes sanções:</w:t>
      </w:r>
    </w:p>
    <w:p w:rsidR="00051688" w:rsidRPr="00461B72" w:rsidRDefault="00051688" w:rsidP="00461B72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16" w:name="art156i"/>
      <w:bookmarkEnd w:id="16"/>
      <w:r w:rsidRPr="007A7B4A">
        <w:rPr>
          <w:rFonts w:ascii="Arial" w:hAnsi="Arial" w:cs="Arial"/>
          <w:b/>
          <w:color w:val="000000"/>
        </w:rPr>
        <w:t>a</w:t>
      </w:r>
      <w:r w:rsidRPr="00461B72">
        <w:rPr>
          <w:rFonts w:ascii="Arial" w:hAnsi="Arial" w:cs="Arial"/>
          <w:color w:val="000000"/>
        </w:rPr>
        <w:t>) advertência;</w:t>
      </w:r>
    </w:p>
    <w:p w:rsidR="00051688" w:rsidRPr="00461B72" w:rsidRDefault="00051688" w:rsidP="00461B72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17" w:name="art156ii"/>
      <w:bookmarkEnd w:id="17"/>
      <w:r w:rsidRPr="007A7B4A">
        <w:rPr>
          <w:rFonts w:ascii="Arial" w:hAnsi="Arial" w:cs="Arial"/>
          <w:b/>
          <w:color w:val="000000"/>
        </w:rPr>
        <w:t>b</w:t>
      </w:r>
      <w:r w:rsidRPr="00461B72">
        <w:rPr>
          <w:rFonts w:ascii="Arial" w:hAnsi="Arial" w:cs="Arial"/>
          <w:color w:val="000000"/>
        </w:rPr>
        <w:t>) multa de no mínimo 0,5% (cinco décimos por cento) e máximo de 30% (trinta por cento) do valor do objeto licitado ou contratado;</w:t>
      </w:r>
    </w:p>
    <w:p w:rsidR="00051688" w:rsidRPr="00461B72" w:rsidRDefault="00051688" w:rsidP="00461B72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18" w:name="art156iii"/>
      <w:bookmarkEnd w:id="18"/>
      <w:r w:rsidRPr="007A7B4A">
        <w:rPr>
          <w:rFonts w:ascii="Arial" w:hAnsi="Arial" w:cs="Arial"/>
          <w:b/>
          <w:color w:val="000000"/>
        </w:rPr>
        <w:t>c</w:t>
      </w:r>
      <w:r w:rsidRPr="00461B72">
        <w:rPr>
          <w:rFonts w:ascii="Arial" w:hAnsi="Arial" w:cs="Arial"/>
          <w:color w:val="000000"/>
        </w:rPr>
        <w:t>) impedimento de licitar e contratar, no âmbito da Administração Pública direta e indireta do órgão licitante, pelo prazo máximo de 3 (três) anos.</w:t>
      </w:r>
    </w:p>
    <w:p w:rsidR="00051688" w:rsidRPr="00461B72" w:rsidRDefault="00051688" w:rsidP="00461B72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19" w:name="art156iv"/>
      <w:bookmarkEnd w:id="19"/>
      <w:r w:rsidRPr="007A7B4A">
        <w:rPr>
          <w:rFonts w:ascii="Arial" w:hAnsi="Arial" w:cs="Arial"/>
          <w:b/>
          <w:color w:val="000000"/>
        </w:rPr>
        <w:t>d</w:t>
      </w:r>
      <w:r w:rsidRPr="00461B72">
        <w:rPr>
          <w:rFonts w:ascii="Arial" w:hAnsi="Arial" w:cs="Arial"/>
          <w:color w:val="000000"/>
        </w:rPr>
        <w:t>) declaração de inidoneidade para licitar ou contratar</w:t>
      </w:r>
      <w:bookmarkStart w:id="20" w:name="art156§1"/>
      <w:bookmarkStart w:id="21" w:name="art156§5"/>
      <w:bookmarkStart w:id="22" w:name="art156§2"/>
      <w:bookmarkEnd w:id="20"/>
      <w:bookmarkEnd w:id="21"/>
      <w:bookmarkEnd w:id="22"/>
      <w:r w:rsidRPr="00461B72">
        <w:rPr>
          <w:rFonts w:ascii="Arial" w:hAnsi="Arial" w:cs="Arial"/>
          <w:color w:val="000000"/>
        </w:rPr>
        <w:t xml:space="preserve"> no âmbito da Administração Pública direta e indireta de todos os entes federativos, pelo prazo mínimo de 3 (três) anos e máximo de 6 (seis) anos.</w:t>
      </w:r>
    </w:p>
    <w:p w:rsidR="00051688" w:rsidRPr="00461B72" w:rsidRDefault="004364BC" w:rsidP="00461B72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23" w:name="art156§6"/>
      <w:bookmarkStart w:id="24" w:name="art156§7"/>
      <w:bookmarkEnd w:id="23"/>
      <w:bookmarkEnd w:id="24"/>
      <w:r w:rsidRPr="004364BC">
        <w:rPr>
          <w:rFonts w:ascii="Arial" w:hAnsi="Arial" w:cs="Arial"/>
          <w:b/>
          <w:color w:val="000000"/>
        </w:rPr>
        <w:t>4.3.3</w:t>
      </w:r>
      <w:r w:rsidR="00051688" w:rsidRPr="00461B72">
        <w:rPr>
          <w:rFonts w:ascii="Arial" w:hAnsi="Arial" w:cs="Arial"/>
          <w:color w:val="000000"/>
        </w:rPr>
        <w:t xml:space="preserve"> As sanções previstas nas alíneas “a”, “c” e “d” do item anterior poderão ser aplicadas cumulativamente com a prevista na alínea “b” do mesmo item.</w:t>
      </w:r>
    </w:p>
    <w:p w:rsidR="00051688" w:rsidRPr="00461B72" w:rsidRDefault="00707542" w:rsidP="00461B72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25" w:name="art156§8"/>
      <w:bookmarkEnd w:id="25"/>
      <w:r w:rsidRPr="00707542">
        <w:rPr>
          <w:rFonts w:ascii="Arial" w:hAnsi="Arial" w:cs="Arial"/>
          <w:b/>
          <w:color w:val="000000"/>
        </w:rPr>
        <w:t>4.3.</w:t>
      </w:r>
      <w:r w:rsidR="004364BC">
        <w:rPr>
          <w:rFonts w:ascii="Arial" w:hAnsi="Arial" w:cs="Arial"/>
          <w:b/>
          <w:color w:val="000000"/>
        </w:rPr>
        <w:t>4</w:t>
      </w:r>
      <w:r w:rsidRPr="00707542">
        <w:rPr>
          <w:rFonts w:ascii="Arial" w:hAnsi="Arial" w:cs="Arial"/>
          <w:b/>
          <w:color w:val="000000"/>
        </w:rPr>
        <w:t>.</w:t>
      </w:r>
      <w:r w:rsidR="00051688" w:rsidRPr="00461B72">
        <w:rPr>
          <w:rFonts w:ascii="Arial" w:hAnsi="Arial" w:cs="Arial"/>
          <w:color w:val="000000"/>
        </w:rPr>
        <w:t xml:space="preserve"> A aplicação de multa de mora não impedirá que a Administração a converta em compensatória e promova a extinção unilateral do contrato com a aplicação cumulada de outras sanções. </w:t>
      </w:r>
    </w:p>
    <w:p w:rsidR="00051688" w:rsidRPr="00461B72" w:rsidRDefault="004364BC" w:rsidP="00461B72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 w:rsidRPr="004364BC">
        <w:rPr>
          <w:rFonts w:ascii="Arial" w:hAnsi="Arial" w:cs="Arial"/>
          <w:b/>
          <w:color w:val="000000"/>
        </w:rPr>
        <w:t>4.3.5</w:t>
      </w:r>
      <w:r>
        <w:rPr>
          <w:rFonts w:ascii="Arial" w:hAnsi="Arial" w:cs="Arial"/>
          <w:b/>
          <w:color w:val="000000"/>
        </w:rPr>
        <w:t>.</w:t>
      </w:r>
      <w:r w:rsidR="00051688" w:rsidRPr="00461B72">
        <w:rPr>
          <w:rFonts w:ascii="Arial" w:hAnsi="Arial" w:cs="Arial"/>
          <w:color w:val="000000"/>
        </w:rPr>
        <w:t xml:space="preserve"> 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:rsidR="00051688" w:rsidRPr="00461B72" w:rsidRDefault="00707542" w:rsidP="00461B72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26" w:name="art156§9"/>
      <w:bookmarkEnd w:id="26"/>
      <w:r w:rsidRPr="00707542">
        <w:rPr>
          <w:rFonts w:ascii="Arial" w:hAnsi="Arial" w:cs="Arial"/>
          <w:b/>
          <w:color w:val="000000"/>
        </w:rPr>
        <w:t>4.3.</w:t>
      </w:r>
      <w:r w:rsidR="004364BC">
        <w:rPr>
          <w:rFonts w:ascii="Arial" w:hAnsi="Arial" w:cs="Arial"/>
          <w:b/>
          <w:color w:val="000000"/>
        </w:rPr>
        <w:t>6.</w:t>
      </w:r>
      <w:r w:rsidR="00051688" w:rsidRPr="00461B72">
        <w:rPr>
          <w:rFonts w:ascii="Arial" w:hAnsi="Arial" w:cs="Arial"/>
          <w:color w:val="000000"/>
        </w:rPr>
        <w:t xml:space="preserve"> A aplicação das sanções previstas no item anterior não exclui, em hipótese alguma, a obrigação de reparação integral do dano causado à Administração Pública.</w:t>
      </w:r>
    </w:p>
    <w:p w:rsidR="00051688" w:rsidRPr="00461B72" w:rsidRDefault="004364BC" w:rsidP="00461B72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27" w:name="art157"/>
      <w:bookmarkEnd w:id="27"/>
      <w:r w:rsidRPr="004364BC">
        <w:rPr>
          <w:rFonts w:ascii="Arial" w:hAnsi="Arial" w:cs="Arial"/>
          <w:b/>
          <w:color w:val="000000"/>
        </w:rPr>
        <w:t>4.3.7</w:t>
      </w:r>
      <w:r>
        <w:rPr>
          <w:rFonts w:ascii="Arial" w:hAnsi="Arial" w:cs="Arial"/>
          <w:b/>
          <w:color w:val="000000"/>
        </w:rPr>
        <w:t>.</w:t>
      </w:r>
      <w:r>
        <w:rPr>
          <w:rFonts w:ascii="Arial" w:hAnsi="Arial" w:cs="Arial"/>
          <w:color w:val="000000"/>
        </w:rPr>
        <w:t xml:space="preserve"> </w:t>
      </w:r>
      <w:r w:rsidR="00051688" w:rsidRPr="00461B72">
        <w:rPr>
          <w:rFonts w:ascii="Arial" w:hAnsi="Arial" w:cs="Arial"/>
          <w:color w:val="000000"/>
        </w:rPr>
        <w:t>Na aplicação da sanção prevista no item anterior, alínea “b”, do presente edital, será facultada a defesa do interessado no prazo de 15 (quinze) dias úteis, contado da data de sua intimação.</w:t>
      </w:r>
    </w:p>
    <w:p w:rsidR="00051688" w:rsidRPr="00461B72" w:rsidRDefault="004364BC" w:rsidP="00461B72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28" w:name="art158"/>
      <w:bookmarkEnd w:id="28"/>
      <w:r w:rsidRPr="004364BC">
        <w:rPr>
          <w:rFonts w:ascii="Arial" w:hAnsi="Arial" w:cs="Arial"/>
          <w:b/>
          <w:color w:val="000000"/>
        </w:rPr>
        <w:t>4.3.8.</w:t>
      </w:r>
      <w:r w:rsidR="00051688" w:rsidRPr="00461B72">
        <w:rPr>
          <w:rFonts w:ascii="Arial" w:hAnsi="Arial" w:cs="Arial"/>
          <w:color w:val="000000"/>
        </w:rPr>
        <w:t xml:space="preserve"> Para aplicação das sanções previstas nas alíneas “c” e “d” do item anterior o licitante ou o contratado será intimado para, no prazo de 15 (quinze) dias úteis, contado da data de intimação, apresentar defesa escrita e especificar as provas que pretenda produzir.</w:t>
      </w:r>
      <w:bookmarkStart w:id="29" w:name="art158§2"/>
      <w:bookmarkStart w:id="30" w:name="art158§1"/>
      <w:bookmarkEnd w:id="29"/>
      <w:bookmarkEnd w:id="30"/>
    </w:p>
    <w:p w:rsidR="00051688" w:rsidRPr="00461B72" w:rsidRDefault="004364BC" w:rsidP="00461B72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 w:rsidRPr="004364BC">
        <w:rPr>
          <w:rFonts w:ascii="Arial" w:hAnsi="Arial" w:cs="Arial"/>
          <w:b/>
          <w:color w:val="000000"/>
        </w:rPr>
        <w:t>4.3.9.</w:t>
      </w:r>
      <w:r w:rsidR="00051688" w:rsidRPr="00461B72">
        <w:rPr>
          <w:rFonts w:ascii="Arial" w:hAnsi="Arial" w:cs="Arial"/>
          <w:color w:val="000000"/>
        </w:rPr>
        <w:t xml:space="preserve"> Na hipótese de deferimento de pedido de produção de novas provas ou de juntada de provas julgadas indispensáveis pela comissão, o licitante ou o contratado poderá apresentar alegações finais no prazo de 15 (quinze) dias úteis, contado da data da intimação.</w:t>
      </w:r>
    </w:p>
    <w:p w:rsidR="00051688" w:rsidRPr="00461B72" w:rsidRDefault="004364BC" w:rsidP="00461B72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31" w:name="art158§3"/>
      <w:bookmarkEnd w:id="31"/>
      <w:r w:rsidRPr="004364BC">
        <w:rPr>
          <w:rFonts w:ascii="Arial" w:hAnsi="Arial" w:cs="Arial"/>
          <w:b/>
          <w:color w:val="000000"/>
        </w:rPr>
        <w:t>4.3.10.</w:t>
      </w:r>
      <w:r w:rsidR="00051688" w:rsidRPr="00461B72">
        <w:rPr>
          <w:rFonts w:ascii="Arial" w:hAnsi="Arial" w:cs="Arial"/>
          <w:color w:val="000000"/>
        </w:rPr>
        <w:t xml:space="preserve"> Serão indeferidas pela comissão, mediante decisão fundamentada, provas ilícitas, impertinentes, desnecessárias, protelatórias ou intempestivas.</w:t>
      </w:r>
    </w:p>
    <w:p w:rsidR="00051688" w:rsidRPr="00461B72" w:rsidRDefault="004364BC" w:rsidP="00461B72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32" w:name="art160"/>
      <w:bookmarkStart w:id="33" w:name="art158§4"/>
      <w:bookmarkEnd w:id="32"/>
      <w:bookmarkEnd w:id="33"/>
      <w:r w:rsidRPr="004364BC">
        <w:rPr>
          <w:rFonts w:ascii="Arial" w:hAnsi="Arial" w:cs="Arial"/>
          <w:b/>
          <w:color w:val="000000"/>
        </w:rPr>
        <w:t>4.3.11.</w:t>
      </w:r>
      <w:r w:rsidR="00051688" w:rsidRPr="00461B72">
        <w:rPr>
          <w:rFonts w:ascii="Arial" w:hAnsi="Arial" w:cs="Arial"/>
          <w:color w:val="000000"/>
        </w:rPr>
        <w:t xml:space="preserve"> A personalidade jurídica poderá ser desconsiderada sempre que utilizada com abuso do direito para facilitar, encobrir ou dissimular a prática dos atos ilícitos previstos nesta Lei ou para provocar confusão patrimonial, e, nesse caso, todos os efeitos das sanções aplicadas à pessoa jurídica serão estendidos aos seus administradores e sócios com poderes de administração, a pessoa jurídica sucessora ou a empresa do mesmo ramo com relação de coligação ou controle, de fato ou de direito, com o sancionado, observados, em todos os casos, o contraditório, a ampla defesa e a obrigatoriedade de análise jurídica prévia.</w:t>
      </w:r>
    </w:p>
    <w:p w:rsidR="00051688" w:rsidRPr="00461B72" w:rsidRDefault="004364BC" w:rsidP="00461B72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34" w:name="art162p"/>
      <w:bookmarkStart w:id="35" w:name="art161"/>
      <w:bookmarkStart w:id="36" w:name="art162"/>
      <w:bookmarkStart w:id="37" w:name="art163"/>
      <w:bookmarkEnd w:id="34"/>
      <w:bookmarkEnd w:id="35"/>
      <w:bookmarkEnd w:id="36"/>
      <w:bookmarkEnd w:id="37"/>
      <w:r w:rsidRPr="004364BC">
        <w:rPr>
          <w:rFonts w:ascii="Arial" w:hAnsi="Arial" w:cs="Arial"/>
          <w:b/>
          <w:color w:val="000000"/>
        </w:rPr>
        <w:t>4.3.12.</w:t>
      </w:r>
      <w:r>
        <w:rPr>
          <w:rFonts w:ascii="Arial" w:hAnsi="Arial" w:cs="Arial"/>
          <w:color w:val="000000"/>
        </w:rPr>
        <w:t xml:space="preserve"> </w:t>
      </w:r>
      <w:r w:rsidR="00051688" w:rsidRPr="00461B72">
        <w:rPr>
          <w:rFonts w:ascii="Arial" w:hAnsi="Arial" w:cs="Arial"/>
          <w:color w:val="000000"/>
        </w:rPr>
        <w:t>É admitida a reabilitação do licitante ou contratado perante a própria autoridade que aplicou a penalidade, exigidos, cumulativamente:</w:t>
      </w:r>
    </w:p>
    <w:p w:rsidR="00051688" w:rsidRPr="00461B72" w:rsidRDefault="00051688" w:rsidP="00461B72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38" w:name="art163i"/>
      <w:bookmarkEnd w:id="38"/>
      <w:r w:rsidRPr="004364BC">
        <w:rPr>
          <w:rFonts w:ascii="Arial" w:hAnsi="Arial" w:cs="Arial"/>
          <w:b/>
          <w:color w:val="000000"/>
        </w:rPr>
        <w:t>a)</w:t>
      </w:r>
      <w:r w:rsidRPr="00461B72">
        <w:rPr>
          <w:rFonts w:ascii="Arial" w:hAnsi="Arial" w:cs="Arial"/>
          <w:color w:val="000000"/>
        </w:rPr>
        <w:t xml:space="preserve"> reparação integral do dano causado à Administração Pública;</w:t>
      </w:r>
    </w:p>
    <w:p w:rsidR="00051688" w:rsidRPr="00461B72" w:rsidRDefault="00051688" w:rsidP="00461B72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39" w:name="art163ii"/>
      <w:bookmarkEnd w:id="39"/>
      <w:r w:rsidRPr="004364BC">
        <w:rPr>
          <w:rFonts w:ascii="Arial" w:hAnsi="Arial" w:cs="Arial"/>
          <w:b/>
          <w:color w:val="000000"/>
        </w:rPr>
        <w:t>b)</w:t>
      </w:r>
      <w:r w:rsidRPr="00461B72">
        <w:rPr>
          <w:rFonts w:ascii="Arial" w:hAnsi="Arial" w:cs="Arial"/>
          <w:color w:val="000000"/>
        </w:rPr>
        <w:t xml:space="preserve"> pagamento da multa;</w:t>
      </w:r>
    </w:p>
    <w:p w:rsidR="00051688" w:rsidRPr="00461B72" w:rsidRDefault="00051688" w:rsidP="00461B72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40" w:name="art163iii"/>
      <w:bookmarkEnd w:id="40"/>
      <w:r w:rsidRPr="004364BC">
        <w:rPr>
          <w:rFonts w:ascii="Arial" w:hAnsi="Arial" w:cs="Arial"/>
          <w:b/>
          <w:color w:val="000000"/>
        </w:rPr>
        <w:t>c)</w:t>
      </w:r>
      <w:r w:rsidRPr="00461B72">
        <w:rPr>
          <w:rFonts w:ascii="Arial" w:hAnsi="Arial" w:cs="Arial"/>
          <w:color w:val="000000"/>
        </w:rPr>
        <w:t xml:space="preserve"> transcurso do prazo mínimo de 1 (um) ano da aplicação da penalidade, no caso de impedimento de licitar e contratar, ou de 3 (três) anos da aplicação da penalidade, no caso de declaração de inidoneidade;</w:t>
      </w:r>
    </w:p>
    <w:p w:rsidR="00051688" w:rsidRPr="00461B72" w:rsidRDefault="00051688" w:rsidP="00461B72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41" w:name="art163iv"/>
      <w:bookmarkEnd w:id="41"/>
      <w:r w:rsidRPr="004364BC">
        <w:rPr>
          <w:rFonts w:ascii="Arial" w:hAnsi="Arial" w:cs="Arial"/>
          <w:b/>
          <w:color w:val="000000"/>
        </w:rPr>
        <w:t>d)</w:t>
      </w:r>
      <w:r w:rsidRPr="00461B72">
        <w:rPr>
          <w:rFonts w:ascii="Arial" w:hAnsi="Arial" w:cs="Arial"/>
          <w:color w:val="000000"/>
        </w:rPr>
        <w:t xml:space="preserve"> cumprimento das condições de reabilitação definidas no ato punitivo;</w:t>
      </w:r>
    </w:p>
    <w:p w:rsidR="00051688" w:rsidRPr="00461B72" w:rsidRDefault="00051688" w:rsidP="00461B72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42" w:name="art163v"/>
      <w:bookmarkEnd w:id="42"/>
      <w:r w:rsidRPr="004364BC">
        <w:rPr>
          <w:rFonts w:ascii="Arial" w:hAnsi="Arial" w:cs="Arial"/>
          <w:b/>
          <w:color w:val="000000"/>
        </w:rPr>
        <w:t>e)</w:t>
      </w:r>
      <w:r w:rsidRPr="00461B72">
        <w:rPr>
          <w:rFonts w:ascii="Arial" w:hAnsi="Arial" w:cs="Arial"/>
          <w:color w:val="000000"/>
        </w:rPr>
        <w:t xml:space="preserve"> análise jurídica prévia, com posicionamento conclusivo quanto ao cumprimento dos requisitos definidos neste artigo.</w:t>
      </w:r>
    </w:p>
    <w:p w:rsidR="00051688" w:rsidRPr="00461B72" w:rsidRDefault="004364BC" w:rsidP="00461B72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bookmarkStart w:id="43" w:name="art163p"/>
      <w:bookmarkEnd w:id="43"/>
      <w:r w:rsidRPr="004364BC">
        <w:rPr>
          <w:rFonts w:ascii="Arial" w:hAnsi="Arial" w:cs="Arial"/>
          <w:b/>
          <w:color w:val="000000"/>
        </w:rPr>
        <w:t>4.3.13.</w:t>
      </w:r>
      <w:r>
        <w:rPr>
          <w:rFonts w:ascii="Arial" w:hAnsi="Arial" w:cs="Arial"/>
          <w:color w:val="000000"/>
        </w:rPr>
        <w:t xml:space="preserve"> </w:t>
      </w:r>
      <w:r w:rsidR="00051688" w:rsidRPr="00461B72">
        <w:rPr>
          <w:rFonts w:ascii="Arial" w:hAnsi="Arial" w:cs="Arial"/>
          <w:color w:val="000000"/>
        </w:rPr>
        <w:t>A sanção pelas infrações previstas nas alíneas “h” e “m” do item anterior exigirá, como condição de reabilitação do licitante ou contratado, a implantação ou aperfeiçoamento de programa de integridade pelo responsável.</w:t>
      </w:r>
    </w:p>
    <w:p w:rsidR="005B2BDF" w:rsidRPr="00F63318" w:rsidRDefault="004364BC" w:rsidP="00F63318">
      <w:pPr>
        <w:spacing w:line="360" w:lineRule="auto"/>
        <w:ind w:firstLine="709"/>
        <w:jc w:val="both"/>
        <w:rPr>
          <w:sz w:val="24"/>
          <w:szCs w:val="24"/>
          <w:highlight w:val="yellow"/>
        </w:rPr>
      </w:pPr>
      <w:r w:rsidRPr="004364BC">
        <w:rPr>
          <w:b/>
        </w:rPr>
        <w:t>4.3.14.</w:t>
      </w:r>
      <w:r>
        <w:t xml:space="preserve"> </w:t>
      </w:r>
      <w:r w:rsidR="00F63318">
        <w:t>A contratação será realizada por meio de processo de dispensa de licitação, com critério de julgamento por menor preço, nos termos do artigo 75, inciso III, alínea “a”</w:t>
      </w:r>
      <w:r w:rsidR="00F63318" w:rsidRPr="00687869">
        <w:t xml:space="preserve"> </w:t>
      </w:r>
      <w:r w:rsidR="00F63318">
        <w:t>c/c §3º, da Lei Federal nº 14.133/2021, tendo em vista que o Pregão Eletrônico nº 21/2026 restou deserto, não havendo participação de empresas interessadas no certame. Dessa forma, considerando a ausência de licitantes e a necessidade da contratação, torna-se viável a realização de contratação direta, desde que mantidas as condições estabelecidas no edital da licitação anterior.</w:t>
      </w:r>
    </w:p>
    <w:p w:rsidR="00F24549" w:rsidRPr="00461B72" w:rsidRDefault="00F24549" w:rsidP="00461B72">
      <w:pPr>
        <w:suppressAutoHyphens/>
        <w:spacing w:line="360" w:lineRule="auto"/>
        <w:jc w:val="both"/>
        <w:rPr>
          <w:sz w:val="24"/>
          <w:szCs w:val="24"/>
        </w:rPr>
      </w:pPr>
    </w:p>
    <w:p w:rsidR="00F24549" w:rsidRPr="00461B72" w:rsidRDefault="008A28F6" w:rsidP="00461B72">
      <w:pPr>
        <w:suppressAutoHyphens/>
        <w:spacing w:line="360" w:lineRule="auto"/>
        <w:jc w:val="both"/>
        <w:rPr>
          <w:b/>
          <w:sz w:val="24"/>
          <w:szCs w:val="24"/>
        </w:rPr>
      </w:pPr>
      <w:r w:rsidRPr="00461B72">
        <w:rPr>
          <w:b/>
          <w:bCs/>
          <w:color w:val="000000"/>
          <w:sz w:val="24"/>
          <w:szCs w:val="24"/>
        </w:rPr>
        <w:t>5. MODELO DE EXECUÇÃO DO OBJETO</w:t>
      </w:r>
    </w:p>
    <w:p w:rsidR="00F24549" w:rsidRPr="00461B72" w:rsidRDefault="008A28F6" w:rsidP="00461B72">
      <w:pPr>
        <w:suppressAutoHyphens/>
        <w:spacing w:line="360" w:lineRule="auto"/>
        <w:jc w:val="both"/>
        <w:rPr>
          <w:color w:val="000000" w:themeColor="text1"/>
          <w:sz w:val="24"/>
          <w:szCs w:val="24"/>
        </w:rPr>
      </w:pPr>
      <w:r w:rsidRPr="00461B72">
        <w:rPr>
          <w:b/>
          <w:color w:val="000000" w:themeColor="text1"/>
          <w:sz w:val="24"/>
          <w:szCs w:val="24"/>
        </w:rPr>
        <w:t>5.1.</w:t>
      </w:r>
      <w:r w:rsidRPr="00461B72">
        <w:rPr>
          <w:color w:val="000000" w:themeColor="text1"/>
          <w:sz w:val="24"/>
          <w:szCs w:val="24"/>
        </w:rPr>
        <w:t xml:space="preserve"> O forne</w:t>
      </w:r>
      <w:r w:rsidR="00A039D1" w:rsidRPr="00461B72">
        <w:rPr>
          <w:color w:val="000000" w:themeColor="text1"/>
          <w:sz w:val="24"/>
          <w:szCs w:val="24"/>
        </w:rPr>
        <w:t>cimento do produto se dará</w:t>
      </w:r>
      <w:r w:rsidRPr="00461B72">
        <w:rPr>
          <w:color w:val="000000" w:themeColor="text1"/>
          <w:sz w:val="24"/>
          <w:szCs w:val="24"/>
        </w:rPr>
        <w:t xml:space="preserve"> em função das necessidades da Secretaria Municipal de Desenvolvimento Urbano, manifestadas mediante solicitação escrita à </w:t>
      </w:r>
      <w:r w:rsidRPr="00461B72">
        <w:rPr>
          <w:b/>
          <w:color w:val="000000" w:themeColor="text1"/>
          <w:sz w:val="24"/>
          <w:szCs w:val="24"/>
        </w:rPr>
        <w:t>CONTRATADA</w:t>
      </w:r>
      <w:r w:rsidRPr="00461B72">
        <w:rPr>
          <w:color w:val="000000" w:themeColor="text1"/>
          <w:sz w:val="24"/>
          <w:szCs w:val="24"/>
        </w:rPr>
        <w:t>, em que deve ser formalizado o pedido correspondente.</w:t>
      </w:r>
    </w:p>
    <w:p w:rsidR="00F24549" w:rsidRPr="00461B72" w:rsidRDefault="008A28F6" w:rsidP="00461B72">
      <w:pPr>
        <w:suppressAutoHyphens/>
        <w:spacing w:line="360" w:lineRule="auto"/>
        <w:jc w:val="both"/>
        <w:rPr>
          <w:sz w:val="24"/>
          <w:szCs w:val="24"/>
        </w:rPr>
      </w:pPr>
      <w:r w:rsidRPr="00461B72">
        <w:rPr>
          <w:b/>
          <w:sz w:val="24"/>
          <w:szCs w:val="24"/>
        </w:rPr>
        <w:t>5.2.</w:t>
      </w:r>
      <w:r w:rsidRPr="00461B72">
        <w:rPr>
          <w:sz w:val="24"/>
          <w:szCs w:val="24"/>
        </w:rPr>
        <w:t xml:space="preserve"> Os produtos deverão ser entregues com qualidade e de acordo com as especificações exigidas no edital; </w:t>
      </w:r>
    </w:p>
    <w:p w:rsidR="00B71290" w:rsidRPr="00461B72" w:rsidRDefault="008A28F6" w:rsidP="00461B72">
      <w:pPr>
        <w:suppressAutoHyphens/>
        <w:spacing w:line="360" w:lineRule="auto"/>
        <w:jc w:val="both"/>
        <w:rPr>
          <w:sz w:val="24"/>
          <w:szCs w:val="24"/>
        </w:rPr>
      </w:pPr>
      <w:r w:rsidRPr="00461B72">
        <w:rPr>
          <w:b/>
          <w:sz w:val="24"/>
          <w:szCs w:val="24"/>
        </w:rPr>
        <w:t>5.3.</w:t>
      </w:r>
      <w:r w:rsidRPr="00461B72">
        <w:rPr>
          <w:sz w:val="24"/>
          <w:szCs w:val="24"/>
        </w:rPr>
        <w:t xml:space="preserve"> As entregas serão </w:t>
      </w:r>
      <w:r w:rsidR="007A6CCE" w:rsidRPr="00461B72">
        <w:rPr>
          <w:sz w:val="24"/>
          <w:szCs w:val="24"/>
        </w:rPr>
        <w:t>em até 05</w:t>
      </w:r>
      <w:r w:rsidR="00A039D1" w:rsidRPr="00461B72">
        <w:rPr>
          <w:sz w:val="24"/>
          <w:szCs w:val="24"/>
        </w:rPr>
        <w:t xml:space="preserve"> dias, </w:t>
      </w:r>
      <w:r w:rsidR="00B71290" w:rsidRPr="00461B72">
        <w:rPr>
          <w:sz w:val="24"/>
          <w:szCs w:val="24"/>
        </w:rPr>
        <w:t xml:space="preserve">contados da ordem de fornecimento, nas quantidades e especificações, conforme requisições de fornecimento emitidas pelo Órgão de compras </w:t>
      </w:r>
      <w:proofErr w:type="gramStart"/>
      <w:r w:rsidR="00B71290" w:rsidRPr="00461B72">
        <w:rPr>
          <w:sz w:val="24"/>
          <w:szCs w:val="24"/>
        </w:rPr>
        <w:t>à</w:t>
      </w:r>
      <w:proofErr w:type="gramEnd"/>
      <w:r w:rsidR="00B71290" w:rsidRPr="00461B72">
        <w:rPr>
          <w:sz w:val="24"/>
          <w:szCs w:val="24"/>
        </w:rPr>
        <w:t xml:space="preserve"> pedido da Secretaria Solicitante.</w:t>
      </w:r>
    </w:p>
    <w:p w:rsidR="00F24549" w:rsidRPr="00461B72" w:rsidRDefault="00B71290" w:rsidP="00461B72">
      <w:pPr>
        <w:suppressAutoHyphens/>
        <w:spacing w:line="360" w:lineRule="auto"/>
        <w:jc w:val="both"/>
        <w:rPr>
          <w:sz w:val="24"/>
          <w:szCs w:val="24"/>
        </w:rPr>
      </w:pPr>
      <w:r w:rsidRPr="00461B72">
        <w:rPr>
          <w:b/>
          <w:sz w:val="24"/>
          <w:szCs w:val="24"/>
        </w:rPr>
        <w:t xml:space="preserve"> </w:t>
      </w:r>
      <w:r w:rsidR="008A28F6" w:rsidRPr="00461B72">
        <w:rPr>
          <w:b/>
          <w:sz w:val="24"/>
          <w:szCs w:val="24"/>
        </w:rPr>
        <w:t>5.4.</w:t>
      </w:r>
      <w:r w:rsidR="008A28F6" w:rsidRPr="00461B72">
        <w:rPr>
          <w:sz w:val="24"/>
          <w:szCs w:val="24"/>
        </w:rPr>
        <w:t xml:space="preserve"> O produto deverá ser entregue diretamente da sede da Secretaria de Desenvolvimento Urbano.  </w:t>
      </w:r>
    </w:p>
    <w:p w:rsidR="00F24549" w:rsidRPr="00461B72" w:rsidRDefault="008A28F6" w:rsidP="00461B72">
      <w:pPr>
        <w:suppressAutoHyphens/>
        <w:spacing w:line="360" w:lineRule="auto"/>
        <w:jc w:val="both"/>
        <w:rPr>
          <w:sz w:val="24"/>
          <w:szCs w:val="24"/>
        </w:rPr>
      </w:pPr>
      <w:r w:rsidRPr="00461B72">
        <w:rPr>
          <w:b/>
          <w:sz w:val="24"/>
          <w:szCs w:val="24"/>
        </w:rPr>
        <w:t>5.5.</w:t>
      </w:r>
      <w:r w:rsidRPr="00461B72">
        <w:rPr>
          <w:sz w:val="24"/>
          <w:szCs w:val="24"/>
        </w:rPr>
        <w:t xml:space="preserve"> Saneamento de dúvidas através do contato telefônico, principalmente Whatsapp; as dúvidas com necessidade de mais tempo de entrega com possibilidade de até 3 dias;</w:t>
      </w:r>
    </w:p>
    <w:p w:rsidR="00F24549" w:rsidRPr="00461B72" w:rsidRDefault="008A28F6" w:rsidP="00461B72">
      <w:pPr>
        <w:suppressAutoHyphens/>
        <w:spacing w:line="360" w:lineRule="auto"/>
        <w:jc w:val="both"/>
        <w:rPr>
          <w:sz w:val="24"/>
          <w:szCs w:val="24"/>
        </w:rPr>
      </w:pPr>
      <w:r w:rsidRPr="00461B72">
        <w:rPr>
          <w:b/>
          <w:sz w:val="24"/>
          <w:szCs w:val="24"/>
        </w:rPr>
        <w:t>5.6.</w:t>
      </w:r>
      <w:r w:rsidRPr="00461B72">
        <w:rPr>
          <w:sz w:val="24"/>
          <w:szCs w:val="24"/>
        </w:rPr>
        <w:t xml:space="preserve"> A orientação e saneamento de dúvidas durante a execução do contrato deve ser junto à Secretaria Municipal de Desenvolvimento Urbano.</w:t>
      </w:r>
    </w:p>
    <w:p w:rsidR="00F24549" w:rsidRPr="00461B72" w:rsidRDefault="00F24549" w:rsidP="00461B72">
      <w:pPr>
        <w:suppressAutoHyphens/>
        <w:spacing w:line="360" w:lineRule="auto"/>
        <w:jc w:val="both"/>
        <w:rPr>
          <w:sz w:val="24"/>
          <w:szCs w:val="24"/>
        </w:rPr>
      </w:pPr>
    </w:p>
    <w:p w:rsidR="00F24549" w:rsidRPr="00461B72" w:rsidRDefault="008A28F6" w:rsidP="00461B72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 w:rsidRPr="00461B72">
        <w:rPr>
          <w:rFonts w:ascii="Arial" w:hAnsi="Arial" w:cs="Arial"/>
          <w:b/>
          <w:bCs/>
          <w:color w:val="000000"/>
        </w:rPr>
        <w:t>6. MODELO DE GESTÃO DO CONTRATO</w:t>
      </w:r>
    </w:p>
    <w:p w:rsidR="00F24549" w:rsidRPr="00461B72" w:rsidRDefault="008A28F6" w:rsidP="00461B72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 w:rsidRPr="00461B72">
        <w:rPr>
          <w:rFonts w:ascii="Arial" w:hAnsi="Arial" w:cs="Arial"/>
          <w:color w:val="000000"/>
        </w:rPr>
        <w:t xml:space="preserve">A gestão e a fiscalização do objeto contratado serão realizadas conforme o disposto no Decreto Municipal 065/2022, que Regulamenta a Lei 14.133, de 01 de abril de 2021. </w:t>
      </w:r>
    </w:p>
    <w:p w:rsidR="00F24549" w:rsidRPr="00461B72" w:rsidRDefault="008A28F6" w:rsidP="00461B72">
      <w:pPr>
        <w:spacing w:line="360" w:lineRule="auto"/>
        <w:ind w:firstLine="708"/>
        <w:jc w:val="both"/>
        <w:rPr>
          <w:sz w:val="24"/>
          <w:szCs w:val="24"/>
        </w:rPr>
      </w:pPr>
      <w:r w:rsidRPr="00461B72">
        <w:rPr>
          <w:sz w:val="24"/>
          <w:szCs w:val="24"/>
        </w:rPr>
        <w:t>A gestão da presente contratação ficará a cargo da Secretaria Municipal de Desenvolvimento Urbano.</w:t>
      </w:r>
    </w:p>
    <w:p w:rsidR="00F24549" w:rsidRPr="00461B72" w:rsidRDefault="008A28F6" w:rsidP="00461B72">
      <w:pPr>
        <w:spacing w:line="360" w:lineRule="auto"/>
        <w:ind w:firstLine="708"/>
        <w:jc w:val="both"/>
        <w:rPr>
          <w:sz w:val="24"/>
          <w:szCs w:val="24"/>
        </w:rPr>
      </w:pPr>
      <w:r w:rsidRPr="00461B72">
        <w:rPr>
          <w:sz w:val="24"/>
          <w:szCs w:val="24"/>
        </w:rPr>
        <w:t xml:space="preserve">Para fiscalização do contrato será observada a Portaria nº </w:t>
      </w:r>
      <w:r w:rsidR="00B71290" w:rsidRPr="00461B72">
        <w:rPr>
          <w:sz w:val="24"/>
          <w:szCs w:val="24"/>
        </w:rPr>
        <w:t>25/2026</w:t>
      </w:r>
      <w:r w:rsidRPr="00461B72">
        <w:rPr>
          <w:sz w:val="24"/>
          <w:szCs w:val="24"/>
        </w:rPr>
        <w:t xml:space="preserve">. </w:t>
      </w:r>
    </w:p>
    <w:p w:rsidR="00F24549" w:rsidRPr="00461B72" w:rsidRDefault="008A28F6" w:rsidP="00461B72">
      <w:pPr>
        <w:spacing w:line="360" w:lineRule="auto"/>
        <w:ind w:firstLine="708"/>
        <w:jc w:val="both"/>
        <w:rPr>
          <w:sz w:val="24"/>
          <w:szCs w:val="24"/>
        </w:rPr>
      </w:pPr>
      <w:r w:rsidRPr="00461B72">
        <w:rPr>
          <w:sz w:val="24"/>
          <w:szCs w:val="24"/>
        </w:rPr>
        <w:t xml:space="preserve">O servidor que realizar o recebimento, fará a avaliação dos itens de acordo com as características exigidas no edital, ficando a aceitação dos produtos condicionadas ao cumprimento das exigências estabelecidas. </w:t>
      </w:r>
    </w:p>
    <w:p w:rsidR="00F24549" w:rsidRPr="00461B72" w:rsidRDefault="008A28F6" w:rsidP="00461B72">
      <w:pPr>
        <w:spacing w:line="360" w:lineRule="auto"/>
        <w:ind w:firstLine="708"/>
        <w:jc w:val="both"/>
        <w:rPr>
          <w:sz w:val="24"/>
          <w:szCs w:val="24"/>
        </w:rPr>
      </w:pPr>
      <w:r w:rsidRPr="00461B72">
        <w:rPr>
          <w:sz w:val="24"/>
          <w:szCs w:val="24"/>
        </w:rPr>
        <w:t>O responsável deverá dar seu visto de recebimento e conformidade dos itens entregues na nota fiscal, obrigatória para entrega do objeto.</w:t>
      </w:r>
    </w:p>
    <w:p w:rsidR="00F24549" w:rsidRPr="00461B72" w:rsidRDefault="00F24549" w:rsidP="00461B72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</w:p>
    <w:p w:rsidR="00F24549" w:rsidRPr="00461B72" w:rsidRDefault="008A28F6" w:rsidP="00461B72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 w:rsidRPr="00461B72">
        <w:rPr>
          <w:rFonts w:ascii="Arial" w:hAnsi="Arial" w:cs="Arial"/>
          <w:b/>
          <w:bCs/>
          <w:color w:val="000000"/>
        </w:rPr>
        <w:t>7.CRITÉRIOS DE PAGAMENTO</w:t>
      </w:r>
      <w:bookmarkStart w:id="44" w:name="art6xxiiih"/>
      <w:bookmarkEnd w:id="44"/>
    </w:p>
    <w:p w:rsidR="00B71290" w:rsidRPr="00461B72" w:rsidRDefault="00B71290" w:rsidP="00461B72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 w:rsidRPr="00461B72">
        <w:rPr>
          <w:rFonts w:ascii="Arial" w:hAnsi="Arial" w:cs="Arial"/>
        </w:rPr>
        <w:t>Os pagamentos serão realizados em até 30 (trinta) dias, respeitadas as regras de cronologia de entregas, mediante Nota Fiscal em nome do Município de Planalto/RS. (Na nota fiscal obrigatoriamente deverá constar: a modalidade de licitação, o número do contrato ou Ata e número da ordem de compras).  O pagamento será efetuado em conta corrente específica da CONTRATADA, vinculada ao CNPJ ou CPF da mesma.</w:t>
      </w:r>
    </w:p>
    <w:p w:rsidR="00B71290" w:rsidRPr="00461B72" w:rsidRDefault="00B71290" w:rsidP="00461B72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 w:rsidRPr="00461B72">
        <w:rPr>
          <w:rFonts w:ascii="Arial" w:hAnsi="Arial" w:cs="Arial"/>
        </w:rPr>
        <w:t xml:space="preserve">Ocorrendo atraso no pagamento, os valores serão corrigidos monetariamente pelo índice IPCA do período, ou outro índice que vier a substituí-lo, e a Administração compensará a contratada com juros de 0,5% ao mês, </w:t>
      </w:r>
      <w:proofErr w:type="gramStart"/>
      <w:r w:rsidRPr="00461B72">
        <w:rPr>
          <w:rFonts w:ascii="Arial" w:hAnsi="Arial" w:cs="Arial"/>
        </w:rPr>
        <w:t>pro</w:t>
      </w:r>
      <w:proofErr w:type="gramEnd"/>
      <w:r w:rsidRPr="00461B72">
        <w:rPr>
          <w:rFonts w:ascii="Arial" w:hAnsi="Arial" w:cs="Arial"/>
        </w:rPr>
        <w:t xml:space="preserve"> rata.</w:t>
      </w:r>
    </w:p>
    <w:p w:rsidR="00B71290" w:rsidRPr="00461B72" w:rsidRDefault="00B71290" w:rsidP="00461B72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 w:rsidRPr="00461B72">
        <w:rPr>
          <w:rFonts w:ascii="Arial" w:hAnsi="Arial" w:cs="Arial"/>
        </w:rPr>
        <w:t>Serão processadas as retenções tributárias e previdenciárias nos termos da legislação que regula a matéria.</w:t>
      </w:r>
    </w:p>
    <w:p w:rsidR="00B71290" w:rsidRPr="00461B72" w:rsidRDefault="00B71290" w:rsidP="00461B72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 w:rsidRPr="00461B72">
        <w:rPr>
          <w:rFonts w:ascii="Arial" w:hAnsi="Arial" w:cs="Arial"/>
        </w:rPr>
        <w:t>Não será efetuado qualquer pagamento à CONTRATADA enquanto houver pendência de liquidação da obrigação financeira em virtude de penalidade ou inadimplência contratual.</w:t>
      </w:r>
    </w:p>
    <w:p w:rsidR="00B71290" w:rsidRPr="00461B72" w:rsidRDefault="00B71290" w:rsidP="00461B72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 w:rsidRPr="00461B72">
        <w:rPr>
          <w:rFonts w:ascii="Arial" w:hAnsi="Arial" w:cs="Arial"/>
        </w:rPr>
        <w:t>Obs.: No caso de incorreção da nota fiscal, a mesma será devolvida e o prazo para pagamento contar-se-á da data de reapresentação da mesma.</w:t>
      </w:r>
    </w:p>
    <w:p w:rsidR="00F24549" w:rsidRPr="00461B72" w:rsidRDefault="00F24549" w:rsidP="00461B72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</w:p>
    <w:p w:rsidR="00F24549" w:rsidRPr="00461B72" w:rsidRDefault="008A28F6" w:rsidP="00461B72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 w:rsidRPr="00461B72">
        <w:rPr>
          <w:rFonts w:ascii="Arial" w:hAnsi="Arial" w:cs="Arial"/>
          <w:b/>
          <w:bCs/>
          <w:color w:val="000000"/>
        </w:rPr>
        <w:t>8. FORMA E CRITÉRIOS DE SELEÇÃO DO FORNECEDOR</w:t>
      </w:r>
      <w:bookmarkStart w:id="45" w:name="art6xxiii.i"/>
      <w:bookmarkEnd w:id="45"/>
    </w:p>
    <w:p w:rsidR="00F63318" w:rsidRDefault="00C17B89" w:rsidP="004364BC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Conforme disposto no item 4. </w:t>
      </w:r>
      <w:proofErr w:type="gramStart"/>
      <w:r w:rsidR="008A28F6" w:rsidRPr="00461B72">
        <w:rPr>
          <w:rFonts w:ascii="Arial" w:hAnsi="Arial" w:cs="Arial"/>
          <w:color w:val="000000"/>
        </w:rPr>
        <w:t>o</w:t>
      </w:r>
      <w:proofErr w:type="gramEnd"/>
      <w:r w:rsidR="008A28F6" w:rsidRPr="00461B72">
        <w:rPr>
          <w:rFonts w:ascii="Arial" w:hAnsi="Arial" w:cs="Arial"/>
          <w:color w:val="000000"/>
        </w:rPr>
        <w:t xml:space="preserve"> futuro contratado será seleciona</w:t>
      </w:r>
      <w:r w:rsidR="00F63318">
        <w:rPr>
          <w:rFonts w:ascii="Arial" w:hAnsi="Arial" w:cs="Arial"/>
          <w:color w:val="000000"/>
        </w:rPr>
        <w:t xml:space="preserve">do mediante processo </w:t>
      </w:r>
      <w:r w:rsidR="00F63318">
        <w:t>de dispensa de licitação, com critério de julgamento por menor preço, nos termos do artigo 75, inciso III, alínea “a”</w:t>
      </w:r>
      <w:r w:rsidR="00F63318" w:rsidRPr="00687869">
        <w:t xml:space="preserve"> </w:t>
      </w:r>
      <w:r w:rsidR="00F63318">
        <w:t>c/c §3º, da Lei Federal nº 14.133/2021.</w:t>
      </w:r>
    </w:p>
    <w:p w:rsidR="004364BC" w:rsidRPr="00461B72" w:rsidRDefault="004364BC" w:rsidP="004364BC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</w:p>
    <w:p w:rsidR="00F24549" w:rsidRPr="00461B72" w:rsidRDefault="008A28F6" w:rsidP="00461B72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 w:rsidRPr="00461B72">
        <w:rPr>
          <w:rFonts w:ascii="Arial" w:hAnsi="Arial" w:cs="Arial"/>
          <w:b/>
          <w:bCs/>
          <w:color w:val="000000"/>
        </w:rPr>
        <w:t>9.  ESTIMATIVA DO VALOR DA CONTRATAÇÃO</w:t>
      </w:r>
    </w:p>
    <w:p w:rsidR="007A6CCE" w:rsidRPr="00461B72" w:rsidRDefault="00B71290" w:rsidP="00461B72">
      <w:pPr>
        <w:pStyle w:val="NormalWeb"/>
        <w:spacing w:before="0" w:beforeAutospacing="0" w:after="0" w:afterAutospacing="0" w:line="360" w:lineRule="auto"/>
        <w:rPr>
          <w:rFonts w:ascii="Arial" w:hAnsi="Arial" w:cs="Arial"/>
          <w:b/>
        </w:rPr>
      </w:pPr>
      <w:bookmarkStart w:id="46" w:name="art6xxiiij"/>
      <w:bookmarkEnd w:id="46"/>
      <w:r w:rsidRPr="00461B72">
        <w:rPr>
          <w:rFonts w:ascii="Arial" w:hAnsi="Arial" w:cs="Arial"/>
        </w:rPr>
        <w:t xml:space="preserve">O valor estimado </w:t>
      </w:r>
      <w:r w:rsidR="007A6CCE" w:rsidRPr="00461B72">
        <w:rPr>
          <w:rFonts w:ascii="Arial" w:hAnsi="Arial" w:cs="Arial"/>
        </w:rPr>
        <w:t>é de</w:t>
      </w:r>
      <w:r w:rsidR="00D126E4" w:rsidRPr="00461B72">
        <w:rPr>
          <w:rFonts w:ascii="Arial" w:hAnsi="Arial" w:cs="Arial"/>
        </w:rPr>
        <w:t xml:space="preserve"> R$ </w:t>
      </w:r>
      <w:r w:rsidR="00E252CA">
        <w:rPr>
          <w:rFonts w:ascii="Arial" w:hAnsi="Arial" w:cs="Arial"/>
        </w:rPr>
        <w:t>126.900,00 (cento e vinte e seis mil e novecentos reais).</w:t>
      </w:r>
    </w:p>
    <w:p w:rsidR="00B71290" w:rsidRPr="00461B72" w:rsidRDefault="00A63015" w:rsidP="00A63015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B47E6D">
        <w:rPr>
          <w:sz w:val="24"/>
          <w:szCs w:val="24"/>
        </w:rPr>
        <w:t xml:space="preserve">A pesquisa de preço foi realizada utilizando-se, como parâmetros, conforme previsto na Lei Federal n. 14.133/2021, de acordo com o artigo 23, parágrafo 1º, inciso IV da lei 14.133/21, a </w:t>
      </w:r>
      <w:r w:rsidRPr="00B47E6D">
        <w:rPr>
          <w:spacing w:val="6"/>
          <w:sz w:val="24"/>
          <w:szCs w:val="24"/>
          <w:shd w:val="clear" w:color="auto" w:fill="FFFFFF"/>
        </w:rPr>
        <w:t>pesquisa foi realizada com no mínimo 3 (três) fornecedores, mediante solicitação formal de cotação, desde que seja apresentada justificativa da escolha desses fornecedores e que não tenham sido obtidos os orçamentos com mais de 6 (seis) meses de antecedência da data de divulgação do edital;</w:t>
      </w:r>
      <w:r w:rsidRPr="00B47E6D">
        <w:rPr>
          <w:sz w:val="24"/>
          <w:szCs w:val="24"/>
        </w:rPr>
        <w:t xml:space="preserve">  </w:t>
      </w:r>
      <w:r w:rsidR="007A6CCE" w:rsidRPr="00461B72">
        <w:rPr>
          <w:sz w:val="24"/>
          <w:szCs w:val="24"/>
        </w:rPr>
        <w:t xml:space="preserve"> </w:t>
      </w:r>
    </w:p>
    <w:p w:rsidR="00B71290" w:rsidRPr="00461B72" w:rsidRDefault="00B71290" w:rsidP="00461B72">
      <w:pPr>
        <w:spacing w:line="360" w:lineRule="auto"/>
        <w:ind w:firstLine="709"/>
        <w:jc w:val="both"/>
        <w:rPr>
          <w:sz w:val="24"/>
          <w:szCs w:val="24"/>
        </w:rPr>
      </w:pPr>
      <w:r w:rsidRPr="00461B72">
        <w:rPr>
          <w:sz w:val="24"/>
          <w:szCs w:val="24"/>
        </w:rPr>
        <w:t xml:space="preserve"> Cumpre esclarecer que os orçamentos solicitados foram em empresas que atuam no ramo da contratação pretendida, estando de acordo com o valor praticado no mercado, conforme verifica-se nos orçamentos em anexo.</w:t>
      </w:r>
    </w:p>
    <w:p w:rsidR="00B71290" w:rsidRPr="00461B72" w:rsidRDefault="00B71290" w:rsidP="00461B72">
      <w:pPr>
        <w:spacing w:line="360" w:lineRule="auto"/>
        <w:ind w:firstLine="708"/>
        <w:jc w:val="both"/>
        <w:rPr>
          <w:sz w:val="24"/>
          <w:szCs w:val="24"/>
        </w:rPr>
      </w:pPr>
      <w:r w:rsidRPr="00461B72">
        <w:rPr>
          <w:sz w:val="24"/>
          <w:szCs w:val="24"/>
        </w:rPr>
        <w:t>Ainda, vislumbra-se que tal valor é compatível com o praticado pelo mercado correspondente, observando-se o disposto no Decreto Municipal nº 065/2022, bem como a Lei 14.133/2021.</w:t>
      </w:r>
    </w:p>
    <w:p w:rsidR="00B71290" w:rsidRPr="00461B72" w:rsidRDefault="00B71290" w:rsidP="00461B72">
      <w:pPr>
        <w:spacing w:line="360" w:lineRule="auto"/>
        <w:ind w:firstLine="708"/>
        <w:jc w:val="both"/>
        <w:rPr>
          <w:sz w:val="24"/>
          <w:szCs w:val="24"/>
        </w:rPr>
      </w:pPr>
      <w:r w:rsidRPr="00461B72">
        <w:rPr>
          <w:sz w:val="24"/>
          <w:szCs w:val="24"/>
        </w:rPr>
        <w:t>Ressalta-se, ademais, que a pesquisa observou os princípios da economicidade, transparência e eficiência, conforme preceituam os arts. 5º e 11 da Lei nº 14.133/2021, garantindo que os valores obtidos representem uma estimativa realista e vantajosa para a Administração Pública. Foram consideradas, para fins de comparação, as condições de pagamento, prazos de entrega e especificações técnicas do objeto, assegurando a isonomia entre os fornecedores consultados.</w:t>
      </w:r>
    </w:p>
    <w:p w:rsidR="00B71290" w:rsidRPr="00461B72" w:rsidRDefault="00B71290" w:rsidP="00461B72">
      <w:pPr>
        <w:spacing w:line="360" w:lineRule="auto"/>
        <w:ind w:firstLine="708"/>
        <w:jc w:val="both"/>
        <w:rPr>
          <w:sz w:val="24"/>
          <w:szCs w:val="24"/>
        </w:rPr>
      </w:pPr>
      <w:r w:rsidRPr="00461B72">
        <w:rPr>
          <w:sz w:val="24"/>
          <w:szCs w:val="24"/>
        </w:rPr>
        <w:t>Dessa forma, conclui-se que o valor estimado reflete de maneira fidedigna o preço médio de mercado, servindo como base adequada para a contratação pretendida, em conformidade com as normas legais e regulamentares vigentes.</w:t>
      </w:r>
    </w:p>
    <w:p w:rsidR="00F24549" w:rsidRPr="00461B72" w:rsidRDefault="00F24549" w:rsidP="00461B72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</w:p>
    <w:p w:rsidR="00F24549" w:rsidRPr="00461B72" w:rsidRDefault="00461B72" w:rsidP="00461B72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10. </w:t>
      </w:r>
      <w:r w:rsidR="008A28F6" w:rsidRPr="00461B72">
        <w:rPr>
          <w:rFonts w:ascii="Arial" w:hAnsi="Arial" w:cs="Arial"/>
          <w:b/>
          <w:bCs/>
          <w:color w:val="000000"/>
        </w:rPr>
        <w:t>ADEQUAÇÃO ORÇAMENTÁRIA</w:t>
      </w:r>
    </w:p>
    <w:p w:rsidR="00F24549" w:rsidRPr="00461B72" w:rsidRDefault="008A28F6" w:rsidP="00461B72">
      <w:pPr>
        <w:spacing w:line="360" w:lineRule="auto"/>
        <w:ind w:firstLine="708"/>
        <w:jc w:val="both"/>
        <w:rPr>
          <w:color w:val="000000" w:themeColor="text1"/>
          <w:sz w:val="24"/>
          <w:szCs w:val="24"/>
        </w:rPr>
      </w:pPr>
      <w:r w:rsidRPr="00461B72">
        <w:rPr>
          <w:color w:val="000000" w:themeColor="text1"/>
          <w:sz w:val="24"/>
          <w:szCs w:val="24"/>
        </w:rPr>
        <w:t>O dispêndio financeiro decorrente da contratação ora</w:t>
      </w:r>
      <w:r w:rsidR="0050130B">
        <w:rPr>
          <w:color w:val="000000" w:themeColor="text1"/>
          <w:sz w:val="24"/>
          <w:szCs w:val="24"/>
        </w:rPr>
        <w:t xml:space="preserve"> pretendida decorrerá da</w:t>
      </w:r>
      <w:r w:rsidRPr="00461B72">
        <w:rPr>
          <w:color w:val="000000" w:themeColor="text1"/>
          <w:sz w:val="24"/>
          <w:szCs w:val="24"/>
        </w:rPr>
        <w:t xml:space="preserve"> seguinte dotação orçamentária: </w:t>
      </w:r>
    </w:p>
    <w:p w:rsidR="00F24549" w:rsidRPr="00461B72" w:rsidRDefault="00F24549" w:rsidP="00461B72">
      <w:pPr>
        <w:spacing w:line="360" w:lineRule="auto"/>
        <w:ind w:firstLine="708"/>
        <w:jc w:val="both"/>
        <w:rPr>
          <w:color w:val="000000" w:themeColor="text1"/>
          <w:sz w:val="24"/>
          <w:szCs w:val="24"/>
        </w:rPr>
      </w:pPr>
    </w:p>
    <w:p w:rsidR="00E64D22" w:rsidRPr="00461B72" w:rsidRDefault="00E64D22" w:rsidP="00461B72">
      <w:pPr>
        <w:spacing w:line="360" w:lineRule="auto"/>
        <w:jc w:val="both"/>
        <w:rPr>
          <w:sz w:val="24"/>
          <w:szCs w:val="24"/>
        </w:rPr>
      </w:pPr>
      <w:r w:rsidRPr="00461B72">
        <w:rPr>
          <w:sz w:val="24"/>
          <w:szCs w:val="24"/>
        </w:rPr>
        <w:t xml:space="preserve">Projeto/atividade 2031 </w:t>
      </w:r>
    </w:p>
    <w:p w:rsidR="001C462A" w:rsidRPr="00461B72" w:rsidRDefault="001C462A" w:rsidP="00461B72">
      <w:pPr>
        <w:spacing w:line="360" w:lineRule="auto"/>
        <w:jc w:val="both"/>
        <w:rPr>
          <w:sz w:val="24"/>
          <w:szCs w:val="24"/>
        </w:rPr>
      </w:pPr>
      <w:r w:rsidRPr="00461B72">
        <w:rPr>
          <w:sz w:val="24"/>
          <w:szCs w:val="24"/>
        </w:rPr>
        <w:t xml:space="preserve"> </w:t>
      </w:r>
      <w:r w:rsidR="00E64D22" w:rsidRPr="00461B72">
        <w:rPr>
          <w:sz w:val="24"/>
          <w:szCs w:val="24"/>
        </w:rPr>
        <w:t xml:space="preserve">Conta Despesa </w:t>
      </w:r>
      <w:r w:rsidRPr="00461B72">
        <w:rPr>
          <w:sz w:val="24"/>
          <w:szCs w:val="24"/>
        </w:rPr>
        <w:t>3390.39.21</w:t>
      </w:r>
      <w:r w:rsidR="008A28F6" w:rsidRPr="00461B72">
        <w:rPr>
          <w:sz w:val="24"/>
          <w:szCs w:val="24"/>
        </w:rPr>
        <w:t xml:space="preserve">.00.00.00 – Manutenção e Conservação de Estradas </w:t>
      </w:r>
      <w:r w:rsidRPr="00461B72">
        <w:rPr>
          <w:sz w:val="24"/>
          <w:szCs w:val="24"/>
        </w:rPr>
        <w:t>e Vias – Fonte de recurso 1720</w:t>
      </w:r>
      <w:r w:rsidR="008A28F6" w:rsidRPr="00461B72">
        <w:rPr>
          <w:sz w:val="24"/>
          <w:szCs w:val="24"/>
        </w:rPr>
        <w:t>.</w:t>
      </w:r>
      <w:r w:rsidR="00C94379" w:rsidRPr="00461B72">
        <w:rPr>
          <w:sz w:val="24"/>
          <w:szCs w:val="24"/>
        </w:rPr>
        <w:t>0000</w:t>
      </w:r>
      <w:r w:rsidR="008A28F6" w:rsidRPr="00461B72">
        <w:rPr>
          <w:sz w:val="24"/>
          <w:szCs w:val="24"/>
        </w:rPr>
        <w:t xml:space="preserve"> </w:t>
      </w:r>
      <w:r w:rsidRPr="00461B72">
        <w:rPr>
          <w:sz w:val="24"/>
          <w:szCs w:val="24"/>
        </w:rPr>
        <w:t xml:space="preserve">Fonte de recurso 1500.0001 </w:t>
      </w:r>
    </w:p>
    <w:p w:rsidR="00B05664" w:rsidRPr="00461B72" w:rsidRDefault="00B05664" w:rsidP="00461B72">
      <w:pPr>
        <w:spacing w:line="360" w:lineRule="auto"/>
        <w:jc w:val="both"/>
        <w:rPr>
          <w:sz w:val="24"/>
          <w:szCs w:val="24"/>
        </w:rPr>
      </w:pPr>
    </w:p>
    <w:p w:rsidR="00E64D22" w:rsidRPr="00461B72" w:rsidRDefault="00E64D22" w:rsidP="00461B72">
      <w:pPr>
        <w:spacing w:line="360" w:lineRule="auto"/>
        <w:jc w:val="both"/>
        <w:rPr>
          <w:sz w:val="24"/>
          <w:szCs w:val="24"/>
        </w:rPr>
      </w:pPr>
      <w:r w:rsidRPr="00461B72">
        <w:rPr>
          <w:sz w:val="24"/>
          <w:szCs w:val="24"/>
        </w:rPr>
        <w:t xml:space="preserve">Projeto/atividade 2031 </w:t>
      </w:r>
    </w:p>
    <w:p w:rsidR="001C462A" w:rsidRPr="00461B72" w:rsidRDefault="00E64D22" w:rsidP="00461B72">
      <w:pPr>
        <w:spacing w:line="360" w:lineRule="auto"/>
        <w:jc w:val="both"/>
        <w:rPr>
          <w:sz w:val="24"/>
          <w:szCs w:val="24"/>
        </w:rPr>
      </w:pPr>
      <w:r w:rsidRPr="00461B72">
        <w:rPr>
          <w:sz w:val="24"/>
          <w:szCs w:val="24"/>
        </w:rPr>
        <w:t>Conta Despesa</w:t>
      </w:r>
      <w:r w:rsidR="001C462A" w:rsidRPr="00461B72">
        <w:rPr>
          <w:sz w:val="24"/>
          <w:szCs w:val="24"/>
        </w:rPr>
        <w:t xml:space="preserve"> 3390.39.12</w:t>
      </w:r>
      <w:r w:rsidR="005B32D7" w:rsidRPr="00461B72">
        <w:rPr>
          <w:sz w:val="24"/>
          <w:szCs w:val="24"/>
        </w:rPr>
        <w:t>.00.00.00 – Locação de Máquinas e equipamentos</w:t>
      </w:r>
      <w:r w:rsidR="001C462A" w:rsidRPr="00461B72">
        <w:rPr>
          <w:sz w:val="24"/>
          <w:szCs w:val="24"/>
        </w:rPr>
        <w:t>–</w:t>
      </w:r>
      <w:r w:rsidR="005B32D7" w:rsidRPr="00461B72">
        <w:rPr>
          <w:sz w:val="24"/>
          <w:szCs w:val="24"/>
        </w:rPr>
        <w:t xml:space="preserve"> Fonte de recurso 1720.</w:t>
      </w:r>
      <w:r w:rsidR="00C94379" w:rsidRPr="00461B72">
        <w:rPr>
          <w:sz w:val="24"/>
          <w:szCs w:val="24"/>
        </w:rPr>
        <w:t>0000</w:t>
      </w:r>
      <w:r w:rsidR="005B32D7" w:rsidRPr="00461B72">
        <w:rPr>
          <w:sz w:val="24"/>
          <w:szCs w:val="24"/>
        </w:rPr>
        <w:t xml:space="preserve"> Fonte de recurso 1500.0001</w:t>
      </w:r>
    </w:p>
    <w:p w:rsidR="00B05664" w:rsidRPr="00461B72" w:rsidRDefault="00B05664" w:rsidP="00461B72">
      <w:pPr>
        <w:spacing w:line="360" w:lineRule="auto"/>
        <w:jc w:val="both"/>
        <w:rPr>
          <w:sz w:val="24"/>
          <w:szCs w:val="24"/>
        </w:rPr>
      </w:pPr>
    </w:p>
    <w:p w:rsidR="00E64D22" w:rsidRPr="00461B72" w:rsidRDefault="00E64D22" w:rsidP="00461B72">
      <w:pPr>
        <w:spacing w:line="360" w:lineRule="auto"/>
        <w:jc w:val="both"/>
        <w:rPr>
          <w:sz w:val="24"/>
          <w:szCs w:val="24"/>
        </w:rPr>
      </w:pPr>
      <w:r w:rsidRPr="00461B72">
        <w:rPr>
          <w:sz w:val="24"/>
          <w:szCs w:val="24"/>
        </w:rPr>
        <w:t>Projeto Atividade 1002</w:t>
      </w:r>
    </w:p>
    <w:p w:rsidR="00461B72" w:rsidRDefault="00E64D22" w:rsidP="00461B72">
      <w:pPr>
        <w:spacing w:line="360" w:lineRule="auto"/>
        <w:jc w:val="both"/>
        <w:rPr>
          <w:sz w:val="24"/>
          <w:szCs w:val="24"/>
        </w:rPr>
      </w:pPr>
      <w:r w:rsidRPr="00461B72">
        <w:rPr>
          <w:sz w:val="24"/>
          <w:szCs w:val="24"/>
        </w:rPr>
        <w:t>Conta Despesa 3390.39.21.00.00.00- Manutenção e Conservação de Estradas e Vias – Fonte de recurso 1720.0000</w:t>
      </w:r>
    </w:p>
    <w:p w:rsidR="00B05664" w:rsidRPr="00461B72" w:rsidRDefault="00E64D22" w:rsidP="00461B72">
      <w:pPr>
        <w:spacing w:line="360" w:lineRule="auto"/>
        <w:jc w:val="both"/>
        <w:rPr>
          <w:sz w:val="24"/>
          <w:szCs w:val="24"/>
        </w:rPr>
      </w:pPr>
      <w:r w:rsidRPr="00461B72">
        <w:rPr>
          <w:sz w:val="24"/>
          <w:szCs w:val="24"/>
        </w:rPr>
        <w:t xml:space="preserve"> </w:t>
      </w:r>
    </w:p>
    <w:p w:rsidR="00B05664" w:rsidRPr="00461B72" w:rsidRDefault="00B05664" w:rsidP="00461B72">
      <w:pPr>
        <w:spacing w:line="360" w:lineRule="auto"/>
        <w:rPr>
          <w:sz w:val="24"/>
          <w:szCs w:val="24"/>
        </w:rPr>
      </w:pPr>
      <w:r w:rsidRPr="00461B72">
        <w:rPr>
          <w:sz w:val="24"/>
          <w:szCs w:val="24"/>
        </w:rPr>
        <w:t>Projeto Atividade 1002</w:t>
      </w:r>
    </w:p>
    <w:p w:rsidR="00F24549" w:rsidRPr="00461B72" w:rsidRDefault="00B05664" w:rsidP="00461B72">
      <w:pPr>
        <w:spacing w:line="360" w:lineRule="auto"/>
        <w:rPr>
          <w:sz w:val="24"/>
          <w:szCs w:val="24"/>
        </w:rPr>
      </w:pPr>
      <w:r w:rsidRPr="00461B72">
        <w:rPr>
          <w:sz w:val="24"/>
          <w:szCs w:val="24"/>
        </w:rPr>
        <w:t>Conta Despesa 3390.39.12.00.00.00- Locação de Máquinas e equipamentos– Fonte de recurso 1720.0000</w:t>
      </w:r>
    </w:p>
    <w:p w:rsidR="00F24549" w:rsidRPr="00461B72" w:rsidRDefault="00F24549" w:rsidP="00461B72">
      <w:pPr>
        <w:spacing w:line="360" w:lineRule="auto"/>
        <w:jc w:val="both"/>
        <w:rPr>
          <w:color w:val="FF0000"/>
          <w:sz w:val="24"/>
          <w:szCs w:val="24"/>
        </w:rPr>
      </w:pPr>
    </w:p>
    <w:p w:rsidR="00F24549" w:rsidRPr="00461B72" w:rsidRDefault="00405F57" w:rsidP="00461B72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Planalto, </w:t>
      </w:r>
      <w:r w:rsidR="00F90315">
        <w:rPr>
          <w:sz w:val="24"/>
          <w:szCs w:val="24"/>
        </w:rPr>
        <w:t>21</w:t>
      </w:r>
      <w:bookmarkStart w:id="47" w:name="_GoBack"/>
      <w:bookmarkEnd w:id="47"/>
      <w:r>
        <w:rPr>
          <w:sz w:val="24"/>
          <w:szCs w:val="24"/>
        </w:rPr>
        <w:t xml:space="preserve"> de jul</w:t>
      </w:r>
      <w:r w:rsidR="00A63015">
        <w:rPr>
          <w:sz w:val="24"/>
          <w:szCs w:val="24"/>
        </w:rPr>
        <w:t>h</w:t>
      </w:r>
      <w:r w:rsidR="005B32D7" w:rsidRPr="00461B72">
        <w:rPr>
          <w:sz w:val="24"/>
          <w:szCs w:val="24"/>
        </w:rPr>
        <w:t>o de 2026</w:t>
      </w:r>
      <w:r w:rsidR="008A28F6" w:rsidRPr="00461B72">
        <w:rPr>
          <w:sz w:val="24"/>
          <w:szCs w:val="24"/>
        </w:rPr>
        <w:t>.</w:t>
      </w:r>
    </w:p>
    <w:p w:rsidR="00461B72" w:rsidRPr="00461B72" w:rsidRDefault="00461B72" w:rsidP="00126A7B">
      <w:pPr>
        <w:spacing w:line="360" w:lineRule="auto"/>
        <w:rPr>
          <w:sz w:val="24"/>
          <w:szCs w:val="24"/>
        </w:rPr>
      </w:pPr>
    </w:p>
    <w:p w:rsidR="00E64D22" w:rsidRPr="00461B72" w:rsidRDefault="00B05664" w:rsidP="00461B72">
      <w:pPr>
        <w:rPr>
          <w:sz w:val="24"/>
          <w:szCs w:val="24"/>
        </w:rPr>
      </w:pPr>
      <w:r w:rsidRPr="00461B72">
        <w:rPr>
          <w:sz w:val="24"/>
          <w:szCs w:val="24"/>
        </w:rPr>
        <w:t xml:space="preserve">                          </w:t>
      </w:r>
      <w:r w:rsidR="008A28F6" w:rsidRPr="00461B72">
        <w:rPr>
          <w:sz w:val="24"/>
          <w:szCs w:val="24"/>
        </w:rPr>
        <w:t>___________________________________</w:t>
      </w:r>
      <w:r w:rsidRPr="00461B72">
        <w:rPr>
          <w:sz w:val="24"/>
          <w:szCs w:val="24"/>
        </w:rPr>
        <w:t>____</w:t>
      </w:r>
    </w:p>
    <w:p w:rsidR="00F24549" w:rsidRPr="00461B72" w:rsidRDefault="00461B72" w:rsidP="00461B7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PAULO ROBERTO FERRONATO</w:t>
      </w:r>
    </w:p>
    <w:p w:rsidR="00126A7B" w:rsidRDefault="008A28F6" w:rsidP="00126A7B">
      <w:pPr>
        <w:jc w:val="center"/>
        <w:rPr>
          <w:sz w:val="24"/>
          <w:szCs w:val="24"/>
        </w:rPr>
      </w:pPr>
      <w:r w:rsidRPr="00461B72">
        <w:rPr>
          <w:sz w:val="24"/>
          <w:szCs w:val="24"/>
        </w:rPr>
        <w:t>Secretário Mun</w:t>
      </w:r>
      <w:r w:rsidR="00126A7B">
        <w:rPr>
          <w:sz w:val="24"/>
          <w:szCs w:val="24"/>
        </w:rPr>
        <w:t>icipal de Desenvolvimento Urbano</w:t>
      </w:r>
    </w:p>
    <w:p w:rsidR="00126A7B" w:rsidRDefault="00126A7B" w:rsidP="00126A7B">
      <w:pPr>
        <w:jc w:val="center"/>
        <w:rPr>
          <w:sz w:val="24"/>
          <w:szCs w:val="24"/>
        </w:rPr>
      </w:pPr>
    </w:p>
    <w:p w:rsidR="00126A7B" w:rsidRDefault="00126A7B" w:rsidP="00126A7B">
      <w:pPr>
        <w:jc w:val="center"/>
        <w:rPr>
          <w:sz w:val="24"/>
          <w:szCs w:val="24"/>
        </w:rPr>
      </w:pPr>
    </w:p>
    <w:p w:rsidR="00126A7B" w:rsidRDefault="00126A7B" w:rsidP="00126A7B">
      <w:pPr>
        <w:jc w:val="center"/>
        <w:rPr>
          <w:sz w:val="24"/>
          <w:szCs w:val="24"/>
        </w:rPr>
      </w:pPr>
    </w:p>
    <w:p w:rsidR="00126A7B" w:rsidRPr="00461B72" w:rsidRDefault="00126A7B" w:rsidP="00126A7B">
      <w:pPr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__________________________________________</w:t>
      </w:r>
    </w:p>
    <w:p w:rsidR="00126A7B" w:rsidRPr="009F5975" w:rsidRDefault="00126A7B" w:rsidP="00126A7B">
      <w:pPr>
        <w:jc w:val="center"/>
        <w:rPr>
          <w:sz w:val="24"/>
          <w:szCs w:val="24"/>
        </w:rPr>
      </w:pPr>
      <w:r w:rsidRPr="00461B72">
        <w:rPr>
          <w:b/>
          <w:sz w:val="24"/>
          <w:szCs w:val="24"/>
        </w:rPr>
        <w:t>LUIZ HENRIQUE GNOATTO</w:t>
      </w:r>
    </w:p>
    <w:p w:rsidR="00E64D22" w:rsidRPr="00461B72" w:rsidRDefault="00126A7B" w:rsidP="00405F57">
      <w:pPr>
        <w:jc w:val="center"/>
        <w:rPr>
          <w:sz w:val="24"/>
          <w:szCs w:val="24"/>
        </w:rPr>
      </w:pPr>
      <w:r w:rsidRPr="00461B72">
        <w:rPr>
          <w:sz w:val="24"/>
          <w:szCs w:val="24"/>
        </w:rPr>
        <w:t xml:space="preserve">    Secretaria Municipal de Engenharia, Projetos e Habitação</w:t>
      </w:r>
    </w:p>
    <w:sectPr w:rsidR="00E64D22" w:rsidRPr="00461B72" w:rsidSect="00461B72">
      <w:footerReference w:type="default" r:id="rId10"/>
      <w:pgSz w:w="11906" w:h="16838"/>
      <w:pgMar w:top="1134" w:right="1701" w:bottom="1418" w:left="1701" w:header="1701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5A68" w:rsidRDefault="003E5A68">
      <w:r>
        <w:separator/>
      </w:r>
    </w:p>
  </w:endnote>
  <w:endnote w:type="continuationSeparator" w:id="0">
    <w:p w:rsidR="003E5A68" w:rsidRDefault="003E5A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98028688"/>
    </w:sdtPr>
    <w:sdtEndPr/>
    <w:sdtContent>
      <w:p w:rsidR="00F24549" w:rsidRDefault="008A28F6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90315">
          <w:rPr>
            <w:noProof/>
          </w:rPr>
          <w:t>12</w:t>
        </w:r>
        <w:r>
          <w:fldChar w:fldCharType="end"/>
        </w:r>
      </w:p>
    </w:sdtContent>
  </w:sdt>
  <w:p w:rsidR="00F24549" w:rsidRDefault="00F2454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5A68" w:rsidRDefault="003E5A68">
      <w:r>
        <w:separator/>
      </w:r>
    </w:p>
  </w:footnote>
  <w:footnote w:type="continuationSeparator" w:id="0">
    <w:p w:rsidR="003E5A68" w:rsidRDefault="003E5A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412E8E9"/>
    <w:multiLevelType w:val="singleLevel"/>
    <w:tmpl w:val="F412E8E9"/>
    <w:lvl w:ilvl="0">
      <w:start w:val="1"/>
      <w:numFmt w:val="lowerLetter"/>
      <w:suff w:val="space"/>
      <w:lvlText w:val="%1)"/>
      <w:lvlJc w:val="left"/>
    </w:lvl>
  </w:abstractNum>
  <w:abstractNum w:abstractNumId="1" w15:restartNumberingAfterBreak="0">
    <w:nsid w:val="62477A14"/>
    <w:multiLevelType w:val="hybridMultilevel"/>
    <w:tmpl w:val="523E7EDC"/>
    <w:lvl w:ilvl="0" w:tplc="2B769FAA">
      <w:start w:val="1"/>
      <w:numFmt w:val="lowerLetter"/>
      <w:lvlText w:val="%1)"/>
      <w:lvlJc w:val="left"/>
      <w:pPr>
        <w:ind w:left="928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648" w:hanging="360"/>
      </w:pPr>
    </w:lvl>
    <w:lvl w:ilvl="2" w:tplc="0416001B" w:tentative="1">
      <w:start w:val="1"/>
      <w:numFmt w:val="lowerRoman"/>
      <w:lvlText w:val="%3."/>
      <w:lvlJc w:val="right"/>
      <w:pPr>
        <w:ind w:left="2368" w:hanging="180"/>
      </w:pPr>
    </w:lvl>
    <w:lvl w:ilvl="3" w:tplc="0416000F" w:tentative="1">
      <w:start w:val="1"/>
      <w:numFmt w:val="decimal"/>
      <w:lvlText w:val="%4."/>
      <w:lvlJc w:val="left"/>
      <w:pPr>
        <w:ind w:left="3088" w:hanging="360"/>
      </w:pPr>
    </w:lvl>
    <w:lvl w:ilvl="4" w:tplc="04160019" w:tentative="1">
      <w:start w:val="1"/>
      <w:numFmt w:val="lowerLetter"/>
      <w:lvlText w:val="%5."/>
      <w:lvlJc w:val="left"/>
      <w:pPr>
        <w:ind w:left="3808" w:hanging="360"/>
      </w:pPr>
    </w:lvl>
    <w:lvl w:ilvl="5" w:tplc="0416001B" w:tentative="1">
      <w:start w:val="1"/>
      <w:numFmt w:val="lowerRoman"/>
      <w:lvlText w:val="%6."/>
      <w:lvlJc w:val="right"/>
      <w:pPr>
        <w:ind w:left="4528" w:hanging="180"/>
      </w:pPr>
    </w:lvl>
    <w:lvl w:ilvl="6" w:tplc="0416000F" w:tentative="1">
      <w:start w:val="1"/>
      <w:numFmt w:val="decimal"/>
      <w:lvlText w:val="%7."/>
      <w:lvlJc w:val="left"/>
      <w:pPr>
        <w:ind w:left="5248" w:hanging="360"/>
      </w:pPr>
    </w:lvl>
    <w:lvl w:ilvl="7" w:tplc="04160019" w:tentative="1">
      <w:start w:val="1"/>
      <w:numFmt w:val="lowerLetter"/>
      <w:lvlText w:val="%8."/>
      <w:lvlJc w:val="left"/>
      <w:pPr>
        <w:ind w:left="5968" w:hanging="360"/>
      </w:pPr>
    </w:lvl>
    <w:lvl w:ilvl="8" w:tplc="0416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310C"/>
    <w:rsid w:val="00051688"/>
    <w:rsid w:val="000D1258"/>
    <w:rsid w:val="0010352E"/>
    <w:rsid w:val="001230B2"/>
    <w:rsid w:val="00126A7B"/>
    <w:rsid w:val="00154A7D"/>
    <w:rsid w:val="00175A95"/>
    <w:rsid w:val="001C462A"/>
    <w:rsid w:val="0028641F"/>
    <w:rsid w:val="002A0764"/>
    <w:rsid w:val="002A1446"/>
    <w:rsid w:val="002B3912"/>
    <w:rsid w:val="00326CA7"/>
    <w:rsid w:val="003A3F73"/>
    <w:rsid w:val="003E5A68"/>
    <w:rsid w:val="003E5B7D"/>
    <w:rsid w:val="00405F57"/>
    <w:rsid w:val="004364BC"/>
    <w:rsid w:val="00453879"/>
    <w:rsid w:val="00461B72"/>
    <w:rsid w:val="00496C0C"/>
    <w:rsid w:val="0050130B"/>
    <w:rsid w:val="005B2BDF"/>
    <w:rsid w:val="005B32D7"/>
    <w:rsid w:val="00656E28"/>
    <w:rsid w:val="00663BA6"/>
    <w:rsid w:val="007001B8"/>
    <w:rsid w:val="00707542"/>
    <w:rsid w:val="00745AE5"/>
    <w:rsid w:val="00751A68"/>
    <w:rsid w:val="007A6CCE"/>
    <w:rsid w:val="007A7B4A"/>
    <w:rsid w:val="007F338C"/>
    <w:rsid w:val="00812EDE"/>
    <w:rsid w:val="00823D03"/>
    <w:rsid w:val="0085041B"/>
    <w:rsid w:val="008818CF"/>
    <w:rsid w:val="008975D0"/>
    <w:rsid w:val="008A28F6"/>
    <w:rsid w:val="008A3FD0"/>
    <w:rsid w:val="00923E7B"/>
    <w:rsid w:val="009356F5"/>
    <w:rsid w:val="009D56D6"/>
    <w:rsid w:val="009F0297"/>
    <w:rsid w:val="009F5975"/>
    <w:rsid w:val="00A039D1"/>
    <w:rsid w:val="00A34ECD"/>
    <w:rsid w:val="00A63015"/>
    <w:rsid w:val="00A7310C"/>
    <w:rsid w:val="00A97CFF"/>
    <w:rsid w:val="00B05664"/>
    <w:rsid w:val="00B35968"/>
    <w:rsid w:val="00B659E5"/>
    <w:rsid w:val="00B71290"/>
    <w:rsid w:val="00BB4FEB"/>
    <w:rsid w:val="00BC5194"/>
    <w:rsid w:val="00BD6D73"/>
    <w:rsid w:val="00C17B89"/>
    <w:rsid w:val="00C94379"/>
    <w:rsid w:val="00CD5F90"/>
    <w:rsid w:val="00D126E4"/>
    <w:rsid w:val="00D676D5"/>
    <w:rsid w:val="00DB7C27"/>
    <w:rsid w:val="00DD669F"/>
    <w:rsid w:val="00DE60FD"/>
    <w:rsid w:val="00E0165F"/>
    <w:rsid w:val="00E1591B"/>
    <w:rsid w:val="00E252CA"/>
    <w:rsid w:val="00E31AF4"/>
    <w:rsid w:val="00E64D22"/>
    <w:rsid w:val="00E93217"/>
    <w:rsid w:val="00EF0500"/>
    <w:rsid w:val="00F24549"/>
    <w:rsid w:val="00F42483"/>
    <w:rsid w:val="00F62955"/>
    <w:rsid w:val="00F63318"/>
    <w:rsid w:val="00F862AB"/>
    <w:rsid w:val="00F90315"/>
    <w:rsid w:val="08AA3B07"/>
    <w:rsid w:val="0E3F056D"/>
    <w:rsid w:val="0F831C97"/>
    <w:rsid w:val="18E614C3"/>
    <w:rsid w:val="221A118E"/>
    <w:rsid w:val="26C56F91"/>
    <w:rsid w:val="2BD716F9"/>
    <w:rsid w:val="36A125AC"/>
    <w:rsid w:val="3D0300A8"/>
    <w:rsid w:val="408C3AB6"/>
    <w:rsid w:val="4A3726D9"/>
    <w:rsid w:val="4A9D68CD"/>
    <w:rsid w:val="535A2065"/>
    <w:rsid w:val="58840844"/>
    <w:rsid w:val="6D4E5EDE"/>
    <w:rsid w:val="72A4149A"/>
    <w:rsid w:val="7D993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4D3447"/>
  <w15:docId w15:val="{6687EC68-2D62-44FE-BAAE-A8B47BCC12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039D1"/>
    <w:rPr>
      <w:rFonts w:ascii="Arial" w:eastAsia="Times New Roman" w:hAnsi="Arial" w:cs="Arial"/>
      <w:sz w:val="22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qFormat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qFormat/>
    <w:pPr>
      <w:tabs>
        <w:tab w:val="center" w:pos="4419"/>
        <w:tab w:val="right" w:pos="8838"/>
      </w:tabs>
    </w:pPr>
  </w:style>
  <w:style w:type="table" w:styleId="Tabelacomgrade">
    <w:name w:val="Table Grid"/>
    <w:basedOn w:val="Tabelanormal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odapChar">
    <w:name w:val="Rodapé Char"/>
    <w:basedOn w:val="Fontepargpadro"/>
    <w:link w:val="Rodap"/>
    <w:uiPriority w:val="99"/>
    <w:qFormat/>
    <w:rPr>
      <w:rFonts w:ascii="Arial" w:eastAsia="Times New Roman" w:hAnsi="Arial" w:cs="Arial"/>
      <w:szCs w:val="20"/>
      <w:lang w:eastAsia="zh-CN"/>
    </w:rPr>
  </w:style>
  <w:style w:type="paragraph" w:styleId="PargrafodaLista">
    <w:name w:val="List Paragraph"/>
    <w:basedOn w:val="Normal"/>
    <w:uiPriority w:val="99"/>
    <w:rsid w:val="005B2BDF"/>
    <w:pPr>
      <w:ind w:left="720"/>
      <w:contextualSpacing/>
    </w:pPr>
  </w:style>
  <w:style w:type="character" w:styleId="Forte">
    <w:name w:val="Strong"/>
    <w:basedOn w:val="Fontepargpadro"/>
    <w:uiPriority w:val="22"/>
    <w:qFormat/>
    <w:rsid w:val="00BC5194"/>
    <w:rPr>
      <w:b/>
      <w:bCs/>
    </w:rPr>
  </w:style>
  <w:style w:type="paragraph" w:customStyle="1" w:styleId="Textopadro">
    <w:name w:val="Texto padrão"/>
    <w:rsid w:val="003A3F73"/>
    <w:pPr>
      <w:widowControl w:val="0"/>
      <w:autoSpaceDE w:val="0"/>
      <w:autoSpaceDN w:val="0"/>
      <w:adjustRightInd w:val="0"/>
    </w:pPr>
    <w:rPr>
      <w:rFonts w:ascii="Arial" w:eastAsia="SimSun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349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Constituicao/Constituicao.ht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planalto.gov.br/ccivil_03/_Ato2011-2014/2013/Lei/L12846.htm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99A9AC-0A4F-4DB2-969A-4132531C75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189</TotalTime>
  <Pages>12</Pages>
  <Words>3584</Words>
  <Characters>19359</Characters>
  <Application>Microsoft Office Word</Application>
  <DocSecurity>0</DocSecurity>
  <Lines>161</Lines>
  <Paragraphs>45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Licitação 3</cp:lastModifiedBy>
  <cp:revision>41</cp:revision>
  <cp:lastPrinted>2024-01-31T13:50:00Z</cp:lastPrinted>
  <dcterms:created xsi:type="dcterms:W3CDTF">2023-12-29T09:44:00Z</dcterms:created>
  <dcterms:modified xsi:type="dcterms:W3CDTF">2026-07-21T11:43:00Z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1046-12.2.0.13431</vt:lpwstr>
  </property>
  <property fmtid="{D5CDD505-2E9C-101B-9397-08002B2CF9AE}" pid="3" name="ICV">
    <vt:lpwstr>C12E2067C9F54236B0C06397E873A493_12</vt:lpwstr>
  </property>
</Properties>
</file>