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2B2F" w:rsidRDefault="00CA27E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 – ETP</w:t>
      </w:r>
    </w:p>
    <w:p w:rsidR="000C2B2F" w:rsidRDefault="000C2B2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CD0904">
        <w:rPr>
          <w:sz w:val="24"/>
          <w:szCs w:val="24"/>
        </w:rPr>
        <w:t>de</w:t>
      </w:r>
      <w:r w:rsidR="00664695">
        <w:rPr>
          <w:sz w:val="24"/>
          <w:szCs w:val="24"/>
        </w:rPr>
        <w:t xml:space="preserve"> Agricultura</w:t>
      </w:r>
      <w:r w:rsidR="00CD0904">
        <w:rPr>
          <w:sz w:val="24"/>
          <w:szCs w:val="24"/>
        </w:rPr>
        <w:t xml:space="preserve"> e Meio Ambiente</w:t>
      </w:r>
    </w:p>
    <w:p w:rsidR="007C281D" w:rsidRPr="000C2B2F" w:rsidRDefault="00CD0904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F5702E" w:rsidRPr="00F5702E">
        <w:rPr>
          <w:sz w:val="24"/>
          <w:szCs w:val="24"/>
        </w:rPr>
        <w:t>Contratação de empresa especializada para a qualificação e capacitação profissional no âmbito do Programa RS Qualificação – Recomeçar.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F5702E" w:rsidRPr="00F5702E" w:rsidRDefault="00F5702E" w:rsidP="00F5702E">
      <w:pPr>
        <w:spacing w:line="360" w:lineRule="auto"/>
        <w:ind w:firstLine="708"/>
        <w:jc w:val="both"/>
        <w:rPr>
          <w:sz w:val="24"/>
          <w:szCs w:val="24"/>
        </w:rPr>
      </w:pPr>
      <w:r w:rsidRPr="00F5702E">
        <w:rPr>
          <w:sz w:val="24"/>
          <w:szCs w:val="24"/>
        </w:rPr>
        <w:t>A presente contratação visa atender à necessidade de promover a qualificação e a capacitação profissional dos munícipes, com o objetivo de ampliar as oportunidades de inserção e reinserção no mercado de trabalho, fomentar a geração de renda e contribuir para o desenv</w:t>
      </w:r>
      <w:r>
        <w:rPr>
          <w:sz w:val="24"/>
          <w:szCs w:val="24"/>
        </w:rPr>
        <w:t>olvimento socioeconômico local.</w:t>
      </w:r>
    </w:p>
    <w:p w:rsidR="00F5702E" w:rsidRPr="00E53051" w:rsidRDefault="00F5702E" w:rsidP="00F5702E">
      <w:pPr>
        <w:spacing w:line="360" w:lineRule="auto"/>
        <w:ind w:firstLine="708"/>
        <w:jc w:val="both"/>
      </w:pPr>
      <w:r w:rsidRPr="00F5702E">
        <w:rPr>
          <w:sz w:val="24"/>
          <w:szCs w:val="24"/>
        </w:rPr>
        <w:t>A iniciativa integra as ações do Programa RS Qualificação – Recomeçar, que busca oferecer formação profissional alinhada às demandas do mercado e às vocações regionais, proporcionando aos participantes o desenvolvimento de competências técnicas e práticas necessárias ao ex</w:t>
      </w:r>
      <w:r w:rsidR="00E53051">
        <w:rPr>
          <w:sz w:val="24"/>
          <w:szCs w:val="24"/>
        </w:rPr>
        <w:t>ercício de atividades laborais,</w:t>
      </w:r>
      <w:r w:rsidR="00E53051" w:rsidRPr="00E53051">
        <w:t xml:space="preserve"> </w:t>
      </w:r>
      <w:r w:rsidR="00E53051" w:rsidRPr="00E53051">
        <w:rPr>
          <w:sz w:val="24"/>
          <w:szCs w:val="24"/>
        </w:rPr>
        <w:t>sendo viabilizada por meio de convênio firmado com o Estado.</w:t>
      </w:r>
    </w:p>
    <w:p w:rsidR="00CD0904" w:rsidRDefault="00F5702E" w:rsidP="00F5702E">
      <w:pPr>
        <w:spacing w:line="360" w:lineRule="auto"/>
        <w:ind w:firstLine="708"/>
        <w:jc w:val="both"/>
        <w:rPr>
          <w:sz w:val="24"/>
          <w:szCs w:val="24"/>
        </w:rPr>
      </w:pPr>
      <w:r w:rsidRPr="00F5702E">
        <w:rPr>
          <w:sz w:val="24"/>
          <w:szCs w:val="24"/>
        </w:rPr>
        <w:t>Para a adequada execução das atividades previstas, faz-se necessária a contratação de empresa especializada, com comprovada experiência na oferta de cursos de qualificação profissional, capaz de disponibilizar instrutores qualificados, material didático adequado e metodologia compatível com os objetivos do programa, assegurando a qualidade e a efetividade da formação oferecida.</w:t>
      </w:r>
    </w:p>
    <w:p w:rsidR="00393C63" w:rsidRDefault="00393C63" w:rsidP="00393C63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CD090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Default="00C91FC8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contratação </w:t>
      </w:r>
      <w:r w:rsidR="00CA27EF">
        <w:rPr>
          <w:sz w:val="24"/>
          <w:szCs w:val="24"/>
        </w:rPr>
        <w:t>está</w:t>
      </w:r>
      <w:r w:rsidR="00CA27EF">
        <w:rPr>
          <w:bCs/>
          <w:sz w:val="24"/>
          <w:szCs w:val="24"/>
        </w:rPr>
        <w:t xml:space="preserve"> prevista no Plano Anual de Contrat</w:t>
      </w:r>
      <w:r w:rsidR="005A3775">
        <w:rPr>
          <w:bCs/>
          <w:sz w:val="24"/>
          <w:szCs w:val="24"/>
        </w:rPr>
        <w:t>ações do Município de Planalto/</w:t>
      </w:r>
      <w:r w:rsidR="00E4500C">
        <w:rPr>
          <w:bCs/>
          <w:sz w:val="24"/>
          <w:szCs w:val="24"/>
        </w:rPr>
        <w:t>RS.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CD0904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</w:t>
      </w:r>
      <w:r w:rsidR="00CD0904">
        <w:rPr>
          <w:sz w:val="24"/>
          <w:szCs w:val="24"/>
        </w:rPr>
        <w:t>aptas a participar do processo</w:t>
      </w:r>
      <w:r>
        <w:rPr>
          <w:sz w:val="24"/>
          <w:szCs w:val="24"/>
        </w:rPr>
        <w:t xml:space="preserve"> todas as empresas que entregarem aos documentos exigidos e explicitados no Termo de R</w:t>
      </w:r>
      <w:r w:rsidR="00C91FC8">
        <w:rPr>
          <w:sz w:val="24"/>
          <w:szCs w:val="24"/>
        </w:rPr>
        <w:t>eferência. Para a execução do serviço</w:t>
      </w:r>
      <w:r>
        <w:rPr>
          <w:sz w:val="24"/>
          <w:szCs w:val="24"/>
        </w:rPr>
        <w:t xml:space="preserve"> a empresa vencedora deverá comprovar que atua no ramo da atividade </w:t>
      </w:r>
      <w:r w:rsidR="00CD0904">
        <w:rPr>
          <w:sz w:val="24"/>
          <w:szCs w:val="24"/>
        </w:rPr>
        <w:t xml:space="preserve">compatível com o objeto, </w:t>
      </w:r>
      <w:r>
        <w:rPr>
          <w:sz w:val="24"/>
          <w:szCs w:val="24"/>
        </w:rPr>
        <w:t xml:space="preserve">bem como apresentar os documentos necessários para sua habilitação.  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lastRenderedPageBreak/>
        <w:t xml:space="preserve">A presente contratação será prevista por </w:t>
      </w:r>
      <w:r w:rsidR="001B07AE">
        <w:rPr>
          <w:sz w:val="24"/>
          <w:szCs w:val="24"/>
        </w:rPr>
        <w:t>18</w:t>
      </w:r>
      <w:r w:rsidR="0051612D">
        <w:rPr>
          <w:sz w:val="24"/>
          <w:szCs w:val="24"/>
        </w:rPr>
        <w:t xml:space="preserve">0 (cento e </w:t>
      </w:r>
      <w:r w:rsidR="001B07AE">
        <w:rPr>
          <w:sz w:val="24"/>
          <w:szCs w:val="24"/>
        </w:rPr>
        <w:t>oitenta</w:t>
      </w:r>
      <w:r w:rsidR="0051612D">
        <w:rPr>
          <w:sz w:val="24"/>
          <w:szCs w:val="24"/>
        </w:rPr>
        <w:t>)</w:t>
      </w:r>
      <w:r w:rsidRPr="00CD0904">
        <w:rPr>
          <w:sz w:val="24"/>
          <w:szCs w:val="24"/>
        </w:rPr>
        <w:t xml:space="preserve"> </w:t>
      </w:r>
      <w:r w:rsidR="0051612D">
        <w:rPr>
          <w:sz w:val="24"/>
          <w:szCs w:val="24"/>
        </w:rPr>
        <w:t>dias</w:t>
      </w:r>
      <w:r w:rsidRPr="00CD0904">
        <w:rPr>
          <w:sz w:val="24"/>
          <w:szCs w:val="24"/>
        </w:rPr>
        <w:t xml:space="preserve"> a contar da assinatura. </w:t>
      </w:r>
    </w:p>
    <w:p w:rsidR="00C50CDB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t xml:space="preserve">A </w:t>
      </w:r>
      <w:r w:rsidR="00C91FC8">
        <w:rPr>
          <w:sz w:val="24"/>
          <w:szCs w:val="24"/>
        </w:rPr>
        <w:t xml:space="preserve">execução do serviço deverá ser </w:t>
      </w:r>
      <w:r w:rsidRPr="00CD0904">
        <w:rPr>
          <w:sz w:val="24"/>
          <w:szCs w:val="24"/>
        </w:rPr>
        <w:t>conforme demanda a ser indicada pela Secretaria responsável pela gestão do contrato.</w:t>
      </w:r>
    </w:p>
    <w:p w:rsidR="00CD0904" w:rsidRDefault="00CD0904" w:rsidP="00CD0904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Default="001E08C5" w:rsidP="001E08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p w:rsidR="0051612D" w:rsidRPr="0051612D" w:rsidRDefault="0051612D" w:rsidP="00DB17B5">
      <w:pPr>
        <w:spacing w:line="360" w:lineRule="auto"/>
        <w:jc w:val="both"/>
        <w:rPr>
          <w:b/>
          <w:sz w:val="24"/>
          <w:szCs w:val="24"/>
        </w:rPr>
      </w:pPr>
    </w:p>
    <w:tbl>
      <w:tblPr>
        <w:tblStyle w:val="Tabelacomgrade1"/>
        <w:tblW w:w="9483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1134"/>
        <w:gridCol w:w="3828"/>
        <w:gridCol w:w="1275"/>
        <w:gridCol w:w="1520"/>
      </w:tblGrid>
      <w:tr w:rsidR="0051612D" w:rsidRPr="0051612D" w:rsidTr="00DB17B5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ITEM</w:t>
            </w:r>
          </w:p>
        </w:tc>
        <w:tc>
          <w:tcPr>
            <w:tcW w:w="992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QUANT</w:t>
            </w:r>
          </w:p>
        </w:tc>
        <w:tc>
          <w:tcPr>
            <w:tcW w:w="11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sz w:val="18"/>
              </w:rPr>
            </w:pPr>
            <w:r w:rsidRPr="0051612D">
              <w:rPr>
                <w:b/>
                <w:sz w:val="18"/>
              </w:rPr>
              <w:t>UNIDADE</w:t>
            </w:r>
          </w:p>
        </w:tc>
        <w:tc>
          <w:tcPr>
            <w:tcW w:w="3828" w:type="dxa"/>
          </w:tcPr>
          <w:p w:rsidR="0051612D" w:rsidRPr="0051612D" w:rsidRDefault="0051612D" w:rsidP="0051612D">
            <w:pPr>
              <w:spacing w:line="360" w:lineRule="auto"/>
              <w:rPr>
                <w:sz w:val="18"/>
              </w:rPr>
            </w:pPr>
            <w:r w:rsidRPr="0051612D">
              <w:rPr>
                <w:b/>
                <w:sz w:val="18"/>
              </w:rPr>
              <w:t>DESCRIÇÃO</w:t>
            </w:r>
          </w:p>
        </w:tc>
        <w:tc>
          <w:tcPr>
            <w:tcW w:w="1275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UNITÁRIO</w:t>
            </w:r>
          </w:p>
        </w:tc>
        <w:tc>
          <w:tcPr>
            <w:tcW w:w="1520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VALOR TOTAL</w:t>
            </w:r>
          </w:p>
        </w:tc>
      </w:tr>
      <w:tr w:rsidR="0051612D" w:rsidRPr="0051612D" w:rsidTr="00DB17B5">
        <w:trPr>
          <w:trHeight w:val="294"/>
        </w:trPr>
        <w:tc>
          <w:tcPr>
            <w:tcW w:w="734" w:type="dxa"/>
          </w:tcPr>
          <w:p w:rsidR="0051612D" w:rsidRPr="0051612D" w:rsidRDefault="0051612D" w:rsidP="0051612D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>1</w:t>
            </w:r>
          </w:p>
        </w:tc>
        <w:tc>
          <w:tcPr>
            <w:tcW w:w="992" w:type="dxa"/>
          </w:tcPr>
          <w:p w:rsidR="0051612D" w:rsidRPr="0051612D" w:rsidRDefault="00D22119" w:rsidP="0051612D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1134" w:type="dxa"/>
          </w:tcPr>
          <w:p w:rsidR="0051612D" w:rsidRPr="0051612D" w:rsidRDefault="00DB17B5" w:rsidP="0088300E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</w:p>
        </w:tc>
        <w:tc>
          <w:tcPr>
            <w:tcW w:w="3828" w:type="dxa"/>
          </w:tcPr>
          <w:p w:rsidR="0051612D" w:rsidRPr="0088300E" w:rsidRDefault="0088300E" w:rsidP="00DB17B5">
            <w:pPr>
              <w:spacing w:line="360" w:lineRule="auto"/>
              <w:jc w:val="both"/>
              <w:rPr>
                <w:sz w:val="18"/>
              </w:rPr>
            </w:pPr>
            <w:r w:rsidRPr="0088300E">
              <w:rPr>
                <w:sz w:val="18"/>
              </w:rPr>
              <w:t xml:space="preserve">Qualificação em </w:t>
            </w:r>
            <w:r w:rsidRPr="0088300E">
              <w:rPr>
                <w:b/>
                <w:sz w:val="18"/>
              </w:rPr>
              <w:t>AUXILIAR DE MECÂNICO DE MÁQUINAS PESADAS</w:t>
            </w:r>
            <w:r w:rsidRPr="0088300E">
              <w:rPr>
                <w:sz w:val="18"/>
              </w:rPr>
              <w:t>, para atendimento de 01 turma</w:t>
            </w:r>
            <w:r w:rsidR="00DB17B5">
              <w:rPr>
                <w:sz w:val="18"/>
              </w:rPr>
              <w:t xml:space="preserve"> única</w:t>
            </w:r>
            <w:r w:rsidRPr="0088300E">
              <w:rPr>
                <w:sz w:val="18"/>
              </w:rPr>
              <w:t xml:space="preserve"> de no máximo 15 (quinze) alunos</w:t>
            </w:r>
            <w:r>
              <w:rPr>
                <w:sz w:val="18"/>
              </w:rPr>
              <w:t>, com carga horária de 80</w:t>
            </w:r>
            <w:r w:rsidR="001D2AF2">
              <w:rPr>
                <w:sz w:val="18"/>
              </w:rPr>
              <w:t xml:space="preserve"> (oitenta)</w:t>
            </w:r>
            <w:r>
              <w:rPr>
                <w:sz w:val="18"/>
              </w:rPr>
              <w:t xml:space="preserve"> horas</w:t>
            </w:r>
            <w:r w:rsidR="00DB17B5">
              <w:rPr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275" w:type="dxa"/>
          </w:tcPr>
          <w:p w:rsidR="0051612D" w:rsidRPr="0051612D" w:rsidRDefault="0051612D" w:rsidP="00DB17B5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 xml:space="preserve">R$ </w:t>
            </w:r>
            <w:r w:rsidR="00DB17B5">
              <w:rPr>
                <w:b/>
                <w:sz w:val="18"/>
              </w:rPr>
              <w:t>1.920,00</w:t>
            </w:r>
          </w:p>
        </w:tc>
        <w:tc>
          <w:tcPr>
            <w:tcW w:w="1520" w:type="dxa"/>
          </w:tcPr>
          <w:p w:rsidR="0051612D" w:rsidRPr="0051612D" w:rsidRDefault="0051612D" w:rsidP="00DB17B5">
            <w:pPr>
              <w:spacing w:line="360" w:lineRule="auto"/>
              <w:jc w:val="center"/>
              <w:rPr>
                <w:b/>
                <w:sz w:val="18"/>
              </w:rPr>
            </w:pPr>
            <w:r w:rsidRPr="0051612D">
              <w:rPr>
                <w:b/>
                <w:sz w:val="18"/>
              </w:rPr>
              <w:t xml:space="preserve">R$ </w:t>
            </w:r>
            <w:r w:rsidR="00DB17B5">
              <w:rPr>
                <w:b/>
                <w:sz w:val="18"/>
              </w:rPr>
              <w:t>28.800,00</w:t>
            </w:r>
          </w:p>
        </w:tc>
      </w:tr>
      <w:tr w:rsidR="00DB17B5" w:rsidRPr="0051612D" w:rsidTr="00DB17B5">
        <w:trPr>
          <w:trHeight w:val="294"/>
        </w:trPr>
        <w:tc>
          <w:tcPr>
            <w:tcW w:w="734" w:type="dxa"/>
          </w:tcPr>
          <w:p w:rsidR="00DB17B5" w:rsidRPr="0051612D" w:rsidRDefault="00DB17B5" w:rsidP="0051612D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992" w:type="dxa"/>
          </w:tcPr>
          <w:p w:rsidR="00DB17B5" w:rsidRDefault="00DB17B5" w:rsidP="0051612D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1134" w:type="dxa"/>
          </w:tcPr>
          <w:p w:rsidR="00DB17B5" w:rsidRDefault="00DB17B5" w:rsidP="0088300E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U</w:t>
            </w:r>
            <w:r w:rsidR="001D2AF2">
              <w:rPr>
                <w:b/>
                <w:sz w:val="18"/>
              </w:rPr>
              <w:t>N</w:t>
            </w:r>
          </w:p>
        </w:tc>
        <w:tc>
          <w:tcPr>
            <w:tcW w:w="3828" w:type="dxa"/>
          </w:tcPr>
          <w:p w:rsidR="00DB17B5" w:rsidRPr="0088300E" w:rsidRDefault="00DB17B5" w:rsidP="00DB17B5">
            <w:pPr>
              <w:spacing w:line="360" w:lineRule="auto"/>
              <w:jc w:val="both"/>
              <w:rPr>
                <w:sz w:val="18"/>
              </w:rPr>
            </w:pPr>
            <w:r w:rsidRPr="0088300E">
              <w:rPr>
                <w:sz w:val="18"/>
              </w:rPr>
              <w:t xml:space="preserve">Qualificação em </w:t>
            </w:r>
            <w:r>
              <w:rPr>
                <w:b/>
                <w:sz w:val="18"/>
              </w:rPr>
              <w:t>AUXILIAR DE TOPOGRAFIA</w:t>
            </w:r>
            <w:r w:rsidRPr="0088300E">
              <w:rPr>
                <w:sz w:val="18"/>
              </w:rPr>
              <w:t xml:space="preserve"> para atendimento de 01 turma</w:t>
            </w:r>
            <w:r>
              <w:rPr>
                <w:sz w:val="18"/>
              </w:rPr>
              <w:t xml:space="preserve"> única</w:t>
            </w:r>
            <w:r w:rsidRPr="0088300E">
              <w:rPr>
                <w:sz w:val="18"/>
              </w:rPr>
              <w:t xml:space="preserve"> de no máximo </w:t>
            </w:r>
            <w:r>
              <w:rPr>
                <w:sz w:val="18"/>
              </w:rPr>
              <w:t>16</w:t>
            </w:r>
            <w:r w:rsidRPr="0088300E">
              <w:rPr>
                <w:sz w:val="18"/>
              </w:rPr>
              <w:t xml:space="preserve"> (</w:t>
            </w:r>
            <w:r>
              <w:rPr>
                <w:sz w:val="18"/>
              </w:rPr>
              <w:t>dezesseis</w:t>
            </w:r>
            <w:r w:rsidRPr="0088300E">
              <w:rPr>
                <w:sz w:val="18"/>
              </w:rPr>
              <w:t>) alunos</w:t>
            </w:r>
            <w:r>
              <w:rPr>
                <w:sz w:val="18"/>
              </w:rPr>
              <w:t xml:space="preserve">, com carga horária de 60 </w:t>
            </w:r>
            <w:r w:rsidR="001D2AF2">
              <w:rPr>
                <w:sz w:val="18"/>
              </w:rPr>
              <w:t xml:space="preserve">(sessenta) </w:t>
            </w:r>
            <w:r>
              <w:rPr>
                <w:sz w:val="18"/>
              </w:rPr>
              <w:t>horas.</w:t>
            </w:r>
          </w:p>
        </w:tc>
        <w:tc>
          <w:tcPr>
            <w:tcW w:w="1275" w:type="dxa"/>
          </w:tcPr>
          <w:p w:rsidR="00DB17B5" w:rsidRPr="0051612D" w:rsidRDefault="00DB17B5" w:rsidP="00DB17B5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R$ 1.440,00</w:t>
            </w:r>
          </w:p>
        </w:tc>
        <w:tc>
          <w:tcPr>
            <w:tcW w:w="1520" w:type="dxa"/>
          </w:tcPr>
          <w:p w:rsidR="00DB17B5" w:rsidRPr="0051612D" w:rsidRDefault="00DB17B5" w:rsidP="00DB17B5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R$ 23.040,00</w:t>
            </w:r>
          </w:p>
        </w:tc>
      </w:tr>
      <w:tr w:rsidR="001D2AF2" w:rsidRPr="0051612D" w:rsidTr="00DB17B5">
        <w:trPr>
          <w:trHeight w:val="294"/>
        </w:trPr>
        <w:tc>
          <w:tcPr>
            <w:tcW w:w="734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992" w:type="dxa"/>
          </w:tcPr>
          <w:p w:rsidR="001D2AF2" w:rsidRDefault="001D2AF2" w:rsidP="001D2AF2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1134" w:type="dxa"/>
          </w:tcPr>
          <w:p w:rsidR="001D2AF2" w:rsidRDefault="001D2AF2" w:rsidP="001D2AF2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</w:p>
        </w:tc>
        <w:tc>
          <w:tcPr>
            <w:tcW w:w="3828" w:type="dxa"/>
          </w:tcPr>
          <w:p w:rsidR="001D2AF2" w:rsidRPr="0088300E" w:rsidRDefault="001D2AF2" w:rsidP="001D2AF2">
            <w:pPr>
              <w:spacing w:line="360" w:lineRule="auto"/>
              <w:jc w:val="both"/>
              <w:rPr>
                <w:sz w:val="18"/>
              </w:rPr>
            </w:pPr>
            <w:r w:rsidRPr="0088300E">
              <w:rPr>
                <w:sz w:val="18"/>
              </w:rPr>
              <w:t xml:space="preserve">Qualificação em </w:t>
            </w:r>
            <w:r>
              <w:rPr>
                <w:b/>
                <w:sz w:val="18"/>
              </w:rPr>
              <w:t>ELÉTRICA E HIDRÁULICA RESIDENCIAL E PREDIAL</w:t>
            </w:r>
            <w:r w:rsidRPr="0088300E">
              <w:rPr>
                <w:sz w:val="18"/>
              </w:rPr>
              <w:t xml:space="preserve"> para atendimento de 01 turma</w:t>
            </w:r>
            <w:r>
              <w:rPr>
                <w:sz w:val="18"/>
              </w:rPr>
              <w:t xml:space="preserve"> única</w:t>
            </w:r>
            <w:r w:rsidRPr="0088300E">
              <w:rPr>
                <w:sz w:val="18"/>
              </w:rPr>
              <w:t xml:space="preserve"> de no máximo </w:t>
            </w:r>
            <w:r>
              <w:rPr>
                <w:sz w:val="18"/>
              </w:rPr>
              <w:t>16</w:t>
            </w:r>
            <w:r w:rsidRPr="0088300E">
              <w:rPr>
                <w:sz w:val="18"/>
              </w:rPr>
              <w:t xml:space="preserve"> (</w:t>
            </w:r>
            <w:r>
              <w:rPr>
                <w:sz w:val="18"/>
              </w:rPr>
              <w:t>dezesseis</w:t>
            </w:r>
            <w:r w:rsidRPr="0088300E">
              <w:rPr>
                <w:sz w:val="18"/>
              </w:rPr>
              <w:t>) alunos</w:t>
            </w:r>
            <w:r>
              <w:rPr>
                <w:sz w:val="18"/>
              </w:rPr>
              <w:t>, com carga horária de 48 (quarenta e oito) horas.</w:t>
            </w:r>
          </w:p>
        </w:tc>
        <w:tc>
          <w:tcPr>
            <w:tcW w:w="1275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R$ 1.152,00</w:t>
            </w:r>
          </w:p>
        </w:tc>
        <w:tc>
          <w:tcPr>
            <w:tcW w:w="1520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R$ 18.432,00</w:t>
            </w:r>
          </w:p>
        </w:tc>
      </w:tr>
      <w:tr w:rsidR="001D2AF2" w:rsidRPr="0051612D" w:rsidTr="00DB17B5">
        <w:trPr>
          <w:trHeight w:val="294"/>
        </w:trPr>
        <w:tc>
          <w:tcPr>
            <w:tcW w:w="734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992" w:type="dxa"/>
          </w:tcPr>
          <w:p w:rsidR="001D2AF2" w:rsidRDefault="001D2AF2" w:rsidP="001D2AF2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1134" w:type="dxa"/>
          </w:tcPr>
          <w:p w:rsidR="001D2AF2" w:rsidRDefault="001D2AF2" w:rsidP="001D2AF2">
            <w:pPr>
              <w:spacing w:line="360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</w:p>
        </w:tc>
        <w:tc>
          <w:tcPr>
            <w:tcW w:w="3828" w:type="dxa"/>
          </w:tcPr>
          <w:p w:rsidR="001D2AF2" w:rsidRPr="0088300E" w:rsidRDefault="001D2AF2" w:rsidP="001D2AF2">
            <w:pPr>
              <w:spacing w:line="360" w:lineRule="auto"/>
              <w:jc w:val="both"/>
              <w:rPr>
                <w:sz w:val="18"/>
              </w:rPr>
            </w:pPr>
            <w:r w:rsidRPr="0088300E">
              <w:rPr>
                <w:sz w:val="18"/>
              </w:rPr>
              <w:t xml:space="preserve">Qualificação em </w:t>
            </w:r>
            <w:r>
              <w:rPr>
                <w:b/>
                <w:sz w:val="18"/>
              </w:rPr>
              <w:t>CUIDADOR DE IDOSOS</w:t>
            </w:r>
            <w:r w:rsidRPr="0088300E">
              <w:rPr>
                <w:sz w:val="18"/>
              </w:rPr>
              <w:t xml:space="preserve"> para atendimento de 01 turma</w:t>
            </w:r>
            <w:r>
              <w:rPr>
                <w:sz w:val="18"/>
              </w:rPr>
              <w:t xml:space="preserve"> única</w:t>
            </w:r>
            <w:r w:rsidRPr="0088300E">
              <w:rPr>
                <w:sz w:val="18"/>
              </w:rPr>
              <w:t xml:space="preserve"> de no máximo </w:t>
            </w:r>
            <w:r>
              <w:rPr>
                <w:sz w:val="18"/>
              </w:rPr>
              <w:t>20 (vinte)</w:t>
            </w:r>
            <w:r w:rsidRPr="0088300E">
              <w:rPr>
                <w:sz w:val="18"/>
              </w:rPr>
              <w:t xml:space="preserve"> alunos</w:t>
            </w:r>
            <w:r>
              <w:rPr>
                <w:sz w:val="18"/>
              </w:rPr>
              <w:t>, com carga horária de 48 (quarenta e oito) horas.</w:t>
            </w:r>
          </w:p>
        </w:tc>
        <w:tc>
          <w:tcPr>
            <w:tcW w:w="1275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R$ 960,00</w:t>
            </w:r>
          </w:p>
        </w:tc>
        <w:tc>
          <w:tcPr>
            <w:tcW w:w="1520" w:type="dxa"/>
          </w:tcPr>
          <w:p w:rsidR="001D2AF2" w:rsidRDefault="001D2AF2" w:rsidP="001D2AF2">
            <w:pPr>
              <w:spacing w:line="36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R$ 19.200,00</w:t>
            </w:r>
          </w:p>
        </w:tc>
      </w:tr>
      <w:tr w:rsidR="001D2AF2" w:rsidRPr="0051612D" w:rsidTr="0023741D">
        <w:tc>
          <w:tcPr>
            <w:tcW w:w="9483" w:type="dxa"/>
            <w:gridSpan w:val="6"/>
          </w:tcPr>
          <w:p w:rsidR="001D2AF2" w:rsidRPr="0051612D" w:rsidRDefault="001D2AF2" w:rsidP="001D2AF2">
            <w:pPr>
              <w:spacing w:line="360" w:lineRule="auto"/>
              <w:rPr>
                <w:b/>
                <w:color w:val="000000"/>
                <w:sz w:val="18"/>
              </w:rPr>
            </w:pPr>
            <w:r w:rsidRPr="0051612D">
              <w:rPr>
                <w:b/>
                <w:color w:val="000000"/>
                <w:sz w:val="18"/>
              </w:rPr>
              <w:t>TOTAL: R</w:t>
            </w:r>
            <w:r>
              <w:rPr>
                <w:b/>
                <w:color w:val="000000"/>
                <w:sz w:val="18"/>
              </w:rPr>
              <w:t xml:space="preserve">$ 89.472,00 (oitenta e nove mil e quatrocentos e setenta e dois reais). </w:t>
            </w:r>
            <w:r w:rsidRPr="0051612D">
              <w:rPr>
                <w:b/>
                <w:color w:val="000000"/>
                <w:sz w:val="18"/>
              </w:rPr>
              <w:t xml:space="preserve"> </w:t>
            </w:r>
          </w:p>
        </w:tc>
      </w:tr>
    </w:tbl>
    <w:p w:rsidR="00C50CDB" w:rsidRDefault="00C50CDB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3E77FE" w:rsidRPr="003E77FE" w:rsidRDefault="003E77FE" w:rsidP="003E77FE">
      <w:pPr>
        <w:spacing w:line="360" w:lineRule="auto"/>
        <w:ind w:firstLine="708"/>
        <w:jc w:val="both"/>
        <w:rPr>
          <w:sz w:val="24"/>
          <w:szCs w:val="24"/>
        </w:rPr>
      </w:pPr>
      <w:r w:rsidRPr="003E77FE">
        <w:rPr>
          <w:sz w:val="24"/>
          <w:szCs w:val="24"/>
        </w:rPr>
        <w:t>Após análise do mercado, v</w:t>
      </w:r>
      <w:r>
        <w:rPr>
          <w:sz w:val="24"/>
          <w:szCs w:val="24"/>
        </w:rPr>
        <w:t>erifica-se que, embora existam</w:t>
      </w:r>
      <w:r w:rsidRPr="003E77FE">
        <w:rPr>
          <w:sz w:val="24"/>
          <w:szCs w:val="24"/>
        </w:rPr>
        <w:t xml:space="preserve"> instituições e empresas que atuam na área de qualificação e capacitação profissional, a execução das ações previstas no âmbito do Programa RS Qualificação – Recomeçar demanda a contratação de empresa com características específicas, notadamente quanto à metodologia de ensino, ao conteúdo programático previamente definido pelo programa e à expertise técnica necessária para sua adequada implementação.</w:t>
      </w:r>
    </w:p>
    <w:p w:rsidR="003E77FE" w:rsidRPr="003E77FE" w:rsidRDefault="003E77FE" w:rsidP="003E77FE">
      <w:pPr>
        <w:spacing w:line="360" w:lineRule="auto"/>
        <w:ind w:firstLine="708"/>
        <w:jc w:val="both"/>
        <w:rPr>
          <w:sz w:val="24"/>
          <w:szCs w:val="24"/>
        </w:rPr>
      </w:pPr>
    </w:p>
    <w:p w:rsidR="00305442" w:rsidRDefault="003E77FE" w:rsidP="003E77FE">
      <w:pPr>
        <w:spacing w:line="360" w:lineRule="auto"/>
        <w:ind w:firstLine="708"/>
        <w:jc w:val="both"/>
        <w:rPr>
          <w:sz w:val="24"/>
          <w:szCs w:val="24"/>
        </w:rPr>
      </w:pPr>
      <w:r w:rsidRPr="003E77FE">
        <w:rPr>
          <w:sz w:val="24"/>
          <w:szCs w:val="24"/>
        </w:rPr>
        <w:t>Constata-se que a empresa a ser contratada detém notória especialização na área de qualificação profissional, bem como experiência comprovada na execução de programas de capacitação alinhados às diretrizes do Programa RS Qualificação – Recomeçar, o que a diferencia das demais alternativas existentes no mercado. Tais características tornam inviável a competição entre potenciais fornecedores, uma vez que os serviços a serem prestados possuem natureza singular e exigem conhecimentos técnicos especializados.</w:t>
      </w:r>
    </w:p>
    <w:p w:rsidR="003E77FE" w:rsidRDefault="003E77FE" w:rsidP="003E77FE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D04E44" w:rsidRPr="00D04E44" w:rsidRDefault="00D04E44" w:rsidP="00D04E44">
      <w:pPr>
        <w:spacing w:line="360" w:lineRule="auto"/>
        <w:ind w:firstLine="709"/>
        <w:jc w:val="both"/>
        <w:rPr>
          <w:sz w:val="24"/>
          <w:szCs w:val="24"/>
        </w:rPr>
      </w:pPr>
      <w:r w:rsidRPr="00D04E44">
        <w:rPr>
          <w:sz w:val="24"/>
          <w:szCs w:val="24"/>
        </w:rPr>
        <w:t>Estima-se para a contratação pretendida o valor total de R$ 89.472,00 (oitenta e nove mil, quatro</w:t>
      </w:r>
      <w:r>
        <w:rPr>
          <w:sz w:val="24"/>
          <w:szCs w:val="24"/>
        </w:rPr>
        <w:t>centos e setenta e dois reais).</w:t>
      </w:r>
    </w:p>
    <w:p w:rsidR="00D04E44" w:rsidRPr="00D04E44" w:rsidRDefault="00D04E44" w:rsidP="00D04E44">
      <w:pPr>
        <w:spacing w:line="360" w:lineRule="auto"/>
        <w:ind w:firstLine="709"/>
        <w:jc w:val="both"/>
        <w:rPr>
          <w:sz w:val="24"/>
          <w:szCs w:val="24"/>
        </w:rPr>
      </w:pPr>
      <w:r w:rsidRPr="00D04E44">
        <w:rPr>
          <w:sz w:val="24"/>
          <w:szCs w:val="24"/>
        </w:rPr>
        <w:t>A estimativa de preços foi elaborada em razão do convênio firmado com o Estado, a partir de levantamentos realizados junto a fornecedores da região, com o objetivo de assegurar a economicidade, a celeridade processual e a conformidade com as diretrizes estabelecidas no referido instrumento. Ressalta-se que os orçamentos utilizados são os mesmos previamente encaminhados ao Estado para fins de formalização do convênio, garantindo a transparência, a rastreabilidade e a coerência entre as fa</w:t>
      </w:r>
      <w:r>
        <w:rPr>
          <w:sz w:val="24"/>
          <w:szCs w:val="24"/>
        </w:rPr>
        <w:t>ses de planejamento e execução.</w:t>
      </w:r>
    </w:p>
    <w:p w:rsidR="00D04E44" w:rsidRPr="00D04E44" w:rsidRDefault="00D04E44" w:rsidP="00D04E44">
      <w:pPr>
        <w:spacing w:line="360" w:lineRule="auto"/>
        <w:ind w:firstLine="709"/>
        <w:jc w:val="both"/>
        <w:rPr>
          <w:sz w:val="24"/>
          <w:szCs w:val="24"/>
        </w:rPr>
      </w:pPr>
      <w:r w:rsidRPr="00D04E44">
        <w:rPr>
          <w:sz w:val="24"/>
          <w:szCs w:val="24"/>
        </w:rPr>
        <w:t>A opção por fornecedores regionais contribui para maior agilidade na execução do objeto conveniado, ao facilitar os aspectos logísticos e operacionais, além de fomentar o desenvolvimento da economia local. Tal escolha possibilita o atendimento eficiente das demandas previstas no plano de trabalho, assegurando o cumprimento das metas pactuadas e a correta a</w:t>
      </w:r>
      <w:r>
        <w:rPr>
          <w:sz w:val="24"/>
          <w:szCs w:val="24"/>
        </w:rPr>
        <w:t>plicação dos recursos públicos.</w:t>
      </w:r>
    </w:p>
    <w:p w:rsidR="00C50CDB" w:rsidRDefault="00D04E44" w:rsidP="00D04E44">
      <w:pPr>
        <w:spacing w:line="360" w:lineRule="auto"/>
        <w:ind w:firstLine="709"/>
        <w:jc w:val="both"/>
        <w:rPr>
          <w:sz w:val="24"/>
          <w:szCs w:val="24"/>
        </w:rPr>
      </w:pPr>
      <w:r w:rsidRPr="00D04E44">
        <w:rPr>
          <w:sz w:val="24"/>
          <w:szCs w:val="24"/>
        </w:rPr>
        <w:t>Dessa forma, conclui-se que o valor estimado é compatível com os preços praticados no mercado correspondente, observando-se o disposto no Decreto Municipal nº 065/2022 e na Lei nº 14.133/2021.</w:t>
      </w:r>
    </w:p>
    <w:p w:rsidR="00D04E44" w:rsidRDefault="00D04E44" w:rsidP="00D04E44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9832EF" w:rsidRPr="009832EF" w:rsidRDefault="009832EF" w:rsidP="00C046C2">
      <w:pPr>
        <w:spacing w:line="360" w:lineRule="auto"/>
        <w:ind w:firstLine="708"/>
        <w:jc w:val="both"/>
        <w:rPr>
          <w:sz w:val="24"/>
          <w:szCs w:val="24"/>
        </w:rPr>
      </w:pPr>
      <w:r w:rsidRPr="009832EF">
        <w:rPr>
          <w:sz w:val="24"/>
          <w:szCs w:val="24"/>
        </w:rPr>
        <w:t>A solução proposta consiste na contratação de empresa especializada para a execução de serviços de qualificação e capacitação profissional no âmbito do Programa RS Qualificação – Recomeçar, conforme as diretrizes estabelecidas no</w:t>
      </w:r>
      <w:r w:rsidR="00C046C2">
        <w:rPr>
          <w:sz w:val="24"/>
          <w:szCs w:val="24"/>
        </w:rPr>
        <w:t xml:space="preserve"> convênio firmado com o Estado.</w:t>
      </w:r>
    </w:p>
    <w:p w:rsidR="009832EF" w:rsidRPr="009832EF" w:rsidRDefault="009832EF" w:rsidP="00C046C2">
      <w:pPr>
        <w:spacing w:line="360" w:lineRule="auto"/>
        <w:ind w:firstLine="708"/>
        <w:jc w:val="both"/>
        <w:rPr>
          <w:sz w:val="24"/>
          <w:szCs w:val="24"/>
        </w:rPr>
      </w:pPr>
      <w:r w:rsidRPr="009832EF">
        <w:rPr>
          <w:sz w:val="24"/>
          <w:szCs w:val="24"/>
        </w:rPr>
        <w:lastRenderedPageBreak/>
        <w:t>A empresa contratada será responsável pelo planejamento, organização e execução das atividades formativas, incluindo a disponibilização de profissionais qualificados, metodologia pedagógica adequada, material didático, infraestrutura necessária e certificação dos participantes, quando aplicável. As ações deverão estar alinhadas às demandas locais e às exigências do programa, assegurando a qualidade do ensino e a efetivid</w:t>
      </w:r>
      <w:r w:rsidR="00C046C2">
        <w:rPr>
          <w:sz w:val="24"/>
          <w:szCs w:val="24"/>
        </w:rPr>
        <w:t>ade do processo de capacitação.</w:t>
      </w:r>
    </w:p>
    <w:p w:rsidR="009832EF" w:rsidRPr="009832EF" w:rsidRDefault="009832EF" w:rsidP="00C046C2">
      <w:pPr>
        <w:spacing w:line="360" w:lineRule="auto"/>
        <w:ind w:firstLine="708"/>
        <w:jc w:val="both"/>
        <w:rPr>
          <w:sz w:val="24"/>
          <w:szCs w:val="24"/>
        </w:rPr>
      </w:pPr>
      <w:r w:rsidRPr="009832EF">
        <w:rPr>
          <w:sz w:val="24"/>
          <w:szCs w:val="24"/>
        </w:rPr>
        <w:t>A contratação por inexigibilidade de licitação justifica-se pela inviabilidade de competição, em razão da singularidade do objeto e da notória especialização da empresa a ser contratada, que detém experiência comprovada na execução de programas de qualificação profissional compatíveis com</w:t>
      </w:r>
      <w:r w:rsidR="00C046C2">
        <w:rPr>
          <w:sz w:val="24"/>
          <w:szCs w:val="24"/>
        </w:rPr>
        <w:t xml:space="preserve"> o RS Qualificação – Recomeçar.</w:t>
      </w:r>
    </w:p>
    <w:p w:rsidR="00F00BDD" w:rsidRDefault="009832EF" w:rsidP="009832EF">
      <w:pPr>
        <w:spacing w:line="360" w:lineRule="auto"/>
        <w:ind w:firstLine="708"/>
        <w:jc w:val="both"/>
        <w:rPr>
          <w:sz w:val="24"/>
          <w:szCs w:val="24"/>
        </w:rPr>
      </w:pPr>
      <w:r w:rsidRPr="009832EF">
        <w:rPr>
          <w:sz w:val="24"/>
          <w:szCs w:val="24"/>
        </w:rPr>
        <w:t>Com a implementação da solução, espera-se promover a ampliação das oportunidades de inserção e reinserção no mercado de trabalho, contribuir para a geração de renda e fortalecer o desenvolvimento socioeconômico local, garantindo o cumprimento das metas estabelecidas no plano de trabalho e a adequada aplicação dos recursos públicos.</w:t>
      </w:r>
    </w:p>
    <w:p w:rsidR="00C046C2" w:rsidRDefault="00C046C2" w:rsidP="009832EF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Pr="00416DC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416DCB">
        <w:rPr>
          <w:b/>
          <w:bCs/>
          <w:sz w:val="24"/>
          <w:szCs w:val="24"/>
        </w:rPr>
        <w:t>8. JUSTIFICATIVA PARA O PARCELAMENTO OU NÃO DA CONTRATAÇÃO</w:t>
      </w:r>
    </w:p>
    <w:p w:rsidR="00C61F57" w:rsidRPr="00C61F57" w:rsidRDefault="00C61F57" w:rsidP="00C61F57">
      <w:pPr>
        <w:spacing w:line="360" w:lineRule="auto"/>
        <w:ind w:firstLine="709"/>
        <w:jc w:val="both"/>
        <w:rPr>
          <w:sz w:val="24"/>
          <w:szCs w:val="24"/>
        </w:rPr>
      </w:pPr>
      <w:r w:rsidRPr="00C61F57">
        <w:rPr>
          <w:sz w:val="24"/>
          <w:szCs w:val="24"/>
        </w:rPr>
        <w:t>A contratação não será parcelada, tendo em vista que o objeto consiste na execução integrada de serviços de qualificação e capacitação profissional, no âmbito do Programa RS Qualificação – Recomeçar, os quais demandam unidade técnica, pedagógica e operacional para garantir a efetivid</w:t>
      </w:r>
      <w:r>
        <w:rPr>
          <w:sz w:val="24"/>
          <w:szCs w:val="24"/>
        </w:rPr>
        <w:t>ade dos resultados pretendidos.</w:t>
      </w:r>
    </w:p>
    <w:p w:rsidR="00C61F57" w:rsidRPr="00C61F57" w:rsidRDefault="00C61F57" w:rsidP="00C61F57">
      <w:pPr>
        <w:spacing w:line="360" w:lineRule="auto"/>
        <w:ind w:firstLine="709"/>
        <w:jc w:val="both"/>
        <w:rPr>
          <w:sz w:val="24"/>
          <w:szCs w:val="24"/>
        </w:rPr>
      </w:pPr>
      <w:r w:rsidRPr="00C61F57">
        <w:rPr>
          <w:sz w:val="24"/>
          <w:szCs w:val="24"/>
        </w:rPr>
        <w:t xml:space="preserve">O parcelamento do objeto poderia comprometer a padronização da metodologia de ensino, a continuidade das atividades formativas e a adequada gestão do programa, além de dificultar o acompanhamento, a fiscalização e a avaliação dos resultados pela Administração Pública. Ademais, a natureza singular do serviço e a notória especialização da empresa contratada reforçam a necessidade de execução do </w:t>
      </w:r>
      <w:r>
        <w:rPr>
          <w:sz w:val="24"/>
          <w:szCs w:val="24"/>
        </w:rPr>
        <w:t>objeto por um único fornecedor.</w:t>
      </w:r>
    </w:p>
    <w:p w:rsidR="00416DCB" w:rsidRDefault="00C61F57" w:rsidP="00C61F57">
      <w:pPr>
        <w:spacing w:line="360" w:lineRule="auto"/>
        <w:ind w:firstLine="709"/>
        <w:jc w:val="both"/>
        <w:rPr>
          <w:sz w:val="24"/>
          <w:szCs w:val="24"/>
        </w:rPr>
      </w:pPr>
      <w:r w:rsidRPr="00C61F57">
        <w:rPr>
          <w:sz w:val="24"/>
          <w:szCs w:val="24"/>
        </w:rPr>
        <w:t>Dessa forma, a contratação em lote único mostra-se a alternativa mais adequada ao interesse público, assegurando maior eficiência, qualidade na prestação dos serviços e o fiel cumprimento das metas estabelecidas no plano de trabalho, em conformidade com a Lei nº 14.133/2021.</w:t>
      </w:r>
    </w:p>
    <w:p w:rsidR="00C61F57" w:rsidRDefault="00C61F57" w:rsidP="00C61F57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lastRenderedPageBreak/>
        <w:t xml:space="preserve">9. RESULTADOS PRETENDIDOS </w:t>
      </w:r>
    </w:p>
    <w:p w:rsidR="00EA61F1" w:rsidRPr="00EA61F1" w:rsidRDefault="00EA61F1" w:rsidP="00E53051">
      <w:pPr>
        <w:spacing w:line="360" w:lineRule="auto"/>
        <w:ind w:firstLine="708"/>
        <w:jc w:val="both"/>
        <w:rPr>
          <w:sz w:val="24"/>
          <w:szCs w:val="24"/>
        </w:rPr>
      </w:pPr>
      <w:r w:rsidRPr="00EA61F1">
        <w:rPr>
          <w:sz w:val="24"/>
          <w:szCs w:val="24"/>
        </w:rPr>
        <w:t>Com a contratação da empresa especializada para a execução do Programa RS Qualificação – Recomeçar, pretende-se promover a qualificação e a capacitação profissional dos munícipes, contribuindo para o desenvolvimento de competências técnicas e práticas alinhadas às demandas do mercado de trabalho local e regional.</w:t>
      </w:r>
      <w:bookmarkStart w:id="0" w:name="_GoBack"/>
      <w:bookmarkEnd w:id="0"/>
    </w:p>
    <w:p w:rsidR="00EA61F1" w:rsidRPr="00EA61F1" w:rsidRDefault="00EA61F1" w:rsidP="00EA61F1">
      <w:pPr>
        <w:spacing w:line="360" w:lineRule="auto"/>
        <w:ind w:firstLine="708"/>
        <w:jc w:val="both"/>
        <w:rPr>
          <w:sz w:val="24"/>
          <w:szCs w:val="24"/>
        </w:rPr>
      </w:pPr>
      <w:r w:rsidRPr="00EA61F1">
        <w:rPr>
          <w:sz w:val="24"/>
          <w:szCs w:val="24"/>
        </w:rPr>
        <w:t>Espera-se, como resultado, ampliar as oportunidades de inserção e reinserção dos participantes no mercado de trabalho, incentivar a geração de renda e fortalecer a empregabilidade, especialmente de pessoas em situação de vulnerabilidade social ou desemprego.</w:t>
      </w:r>
    </w:p>
    <w:p w:rsidR="00C50CDB" w:rsidRDefault="00EA61F1" w:rsidP="00EA61F1">
      <w:pPr>
        <w:spacing w:line="360" w:lineRule="auto"/>
        <w:ind w:firstLine="708"/>
        <w:jc w:val="both"/>
        <w:rPr>
          <w:sz w:val="24"/>
          <w:szCs w:val="24"/>
        </w:rPr>
      </w:pPr>
      <w:r w:rsidRPr="00EA61F1">
        <w:rPr>
          <w:sz w:val="24"/>
          <w:szCs w:val="24"/>
        </w:rPr>
        <w:t>Adicionalmente, busca-se assegurar a execução eficiente do plano de trabalho pactuado no convênio firmado com o Estado, com o cumprimento das metas e prazos estabelecidos, garantindo a qualidade dos serviços prestados e a correta aplicação dos recursos públicos. Como efeito indireto, almeja-se contribuir para o fortalecimento da economia local e para a promoção do desenvolvimento socioeconômico do município.</w:t>
      </w:r>
    </w:p>
    <w:p w:rsidR="00EA61F1" w:rsidRDefault="00EA61F1" w:rsidP="00EA61F1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2E0F12" w:rsidRPr="002E0F12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2E0F12">
        <w:rPr>
          <w:sz w:val="24"/>
          <w:szCs w:val="24"/>
        </w:rPr>
        <w:t>A gestão da presente contratação ficará a cargo da Secretaria Municipal de Agricultura e Meio Ambiente.</w:t>
      </w:r>
    </w:p>
    <w:p w:rsidR="00C50CDB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  <w:r w:rsidRPr="002E0F12">
        <w:rPr>
          <w:sz w:val="24"/>
          <w:szCs w:val="24"/>
        </w:rPr>
        <w:t>Para fiscalização do contrato indica-se o servidor detentor do cargo de Secretário de Agricultura e Meio Ambiente.</w:t>
      </w:r>
    </w:p>
    <w:p w:rsidR="002E0F12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2E0F12">
        <w:rPr>
          <w:sz w:val="24"/>
          <w:szCs w:val="24"/>
        </w:rPr>
        <w:t xml:space="preserve"> previstos.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 base na justificativa e nas especificações técnicas constantes neste Estudo Técnico Preliminar, e na existência de planejamento orçamentário para subsidiar esta </w:t>
      </w:r>
      <w:r>
        <w:rPr>
          <w:sz w:val="24"/>
          <w:szCs w:val="24"/>
        </w:rPr>
        <w:lastRenderedPageBreak/>
        <w:t>contratação, declaramos que a contratação é viável, atendendo aos padrões e preços de mercado.</w:t>
      </w:r>
    </w:p>
    <w:p w:rsidR="00C50CDB" w:rsidRDefault="00C50CDB" w:rsidP="00416DCB">
      <w:pPr>
        <w:tabs>
          <w:tab w:val="left" w:pos="1134"/>
        </w:tabs>
        <w:spacing w:line="360" w:lineRule="auto"/>
        <w:jc w:val="right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E53051">
        <w:rPr>
          <w:sz w:val="24"/>
          <w:szCs w:val="24"/>
        </w:rPr>
        <w:t>19</w:t>
      </w:r>
      <w:r w:rsidR="00EA61F1">
        <w:rPr>
          <w:sz w:val="24"/>
          <w:szCs w:val="24"/>
        </w:rPr>
        <w:t xml:space="preserve"> de janeiro de 2026.</w:t>
      </w: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047775" w:rsidRPr="00745AE5" w:rsidRDefault="00047775" w:rsidP="0004777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047775" w:rsidRDefault="00047775" w:rsidP="000477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Agricultura</w:t>
      </w:r>
    </w:p>
    <w:p w:rsidR="00047775" w:rsidRDefault="00047775" w:rsidP="000477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e Meio Ambiente</w:t>
      </w:r>
    </w:p>
    <w:p w:rsidR="00C50CDB" w:rsidRDefault="00C50CDB" w:rsidP="00047775">
      <w:pPr>
        <w:spacing w:line="360" w:lineRule="auto"/>
        <w:jc w:val="right"/>
        <w:rPr>
          <w:sz w:val="24"/>
          <w:szCs w:val="24"/>
        </w:rPr>
      </w:pPr>
    </w:p>
    <w:sectPr w:rsidR="00C50CDB" w:rsidSect="00E53051">
      <w:footerReference w:type="default" r:id="rId8"/>
      <w:footerReference w:type="first" r:id="rId9"/>
      <w:pgSz w:w="11906" w:h="16838"/>
      <w:pgMar w:top="1843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006" w:rsidRDefault="000C4006">
      <w:r>
        <w:separator/>
      </w:r>
    </w:p>
  </w:endnote>
  <w:endnote w:type="continuationSeparator" w:id="0">
    <w:p w:rsidR="000C4006" w:rsidRDefault="000C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5318693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051">
          <w:rPr>
            <w:noProof/>
          </w:rPr>
          <w:t>3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8086661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051">
          <w:rPr>
            <w:noProof/>
          </w:rPr>
          <w:t>1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006" w:rsidRDefault="000C4006">
      <w:r>
        <w:separator/>
      </w:r>
    </w:p>
  </w:footnote>
  <w:footnote w:type="continuationSeparator" w:id="0">
    <w:p w:rsidR="000C4006" w:rsidRDefault="000C4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0536C0B"/>
    <w:multiLevelType w:val="multilevel"/>
    <w:tmpl w:val="588E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165E0"/>
    <w:rsid w:val="0002783F"/>
    <w:rsid w:val="00027C4F"/>
    <w:rsid w:val="00034842"/>
    <w:rsid w:val="00034C98"/>
    <w:rsid w:val="000458B2"/>
    <w:rsid w:val="00047775"/>
    <w:rsid w:val="00053E01"/>
    <w:rsid w:val="00054D2D"/>
    <w:rsid w:val="00071ED4"/>
    <w:rsid w:val="00076E4E"/>
    <w:rsid w:val="00092A81"/>
    <w:rsid w:val="000A79CF"/>
    <w:rsid w:val="000C2B2F"/>
    <w:rsid w:val="000C4006"/>
    <w:rsid w:val="000E417E"/>
    <w:rsid w:val="00104B8D"/>
    <w:rsid w:val="00112C7B"/>
    <w:rsid w:val="00120E0C"/>
    <w:rsid w:val="00123E80"/>
    <w:rsid w:val="00135D0E"/>
    <w:rsid w:val="0016054F"/>
    <w:rsid w:val="0016481F"/>
    <w:rsid w:val="0018150E"/>
    <w:rsid w:val="00181FE2"/>
    <w:rsid w:val="00194D6D"/>
    <w:rsid w:val="0019568D"/>
    <w:rsid w:val="001A64C5"/>
    <w:rsid w:val="001B07AE"/>
    <w:rsid w:val="001B124B"/>
    <w:rsid w:val="001C15EA"/>
    <w:rsid w:val="001C3A0F"/>
    <w:rsid w:val="001D16D4"/>
    <w:rsid w:val="001D2AF2"/>
    <w:rsid w:val="001D4F88"/>
    <w:rsid w:val="001E08C5"/>
    <w:rsid w:val="00203C09"/>
    <w:rsid w:val="0020551E"/>
    <w:rsid w:val="00231F44"/>
    <w:rsid w:val="002345E1"/>
    <w:rsid w:val="0024029F"/>
    <w:rsid w:val="00241818"/>
    <w:rsid w:val="0024227F"/>
    <w:rsid w:val="0024323B"/>
    <w:rsid w:val="00245725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87"/>
    <w:rsid w:val="002D68FB"/>
    <w:rsid w:val="002E0F12"/>
    <w:rsid w:val="002F1F72"/>
    <w:rsid w:val="002F26B5"/>
    <w:rsid w:val="00304421"/>
    <w:rsid w:val="00305442"/>
    <w:rsid w:val="00322D62"/>
    <w:rsid w:val="003323D2"/>
    <w:rsid w:val="0033619B"/>
    <w:rsid w:val="00342044"/>
    <w:rsid w:val="00357F2C"/>
    <w:rsid w:val="00360953"/>
    <w:rsid w:val="003733AA"/>
    <w:rsid w:val="0037799F"/>
    <w:rsid w:val="00381AC4"/>
    <w:rsid w:val="00387AA6"/>
    <w:rsid w:val="00392B5A"/>
    <w:rsid w:val="00393C63"/>
    <w:rsid w:val="003B2BDD"/>
    <w:rsid w:val="003B677C"/>
    <w:rsid w:val="003D4B43"/>
    <w:rsid w:val="003E77FE"/>
    <w:rsid w:val="003F07B1"/>
    <w:rsid w:val="00401BA4"/>
    <w:rsid w:val="00401C3A"/>
    <w:rsid w:val="00410ADF"/>
    <w:rsid w:val="004144AE"/>
    <w:rsid w:val="00416DCB"/>
    <w:rsid w:val="0042459B"/>
    <w:rsid w:val="004417A7"/>
    <w:rsid w:val="00444B8E"/>
    <w:rsid w:val="004469DB"/>
    <w:rsid w:val="004511A1"/>
    <w:rsid w:val="00452171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675A"/>
    <w:rsid w:val="004D72FC"/>
    <w:rsid w:val="004D7785"/>
    <w:rsid w:val="00502E0D"/>
    <w:rsid w:val="00503AB9"/>
    <w:rsid w:val="0051612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E00F6"/>
    <w:rsid w:val="005E4757"/>
    <w:rsid w:val="005F4B9E"/>
    <w:rsid w:val="006212C8"/>
    <w:rsid w:val="00627545"/>
    <w:rsid w:val="00627A6A"/>
    <w:rsid w:val="00635162"/>
    <w:rsid w:val="00645DCB"/>
    <w:rsid w:val="006632EC"/>
    <w:rsid w:val="00664695"/>
    <w:rsid w:val="00667C07"/>
    <w:rsid w:val="00686EA3"/>
    <w:rsid w:val="00693047"/>
    <w:rsid w:val="006C3941"/>
    <w:rsid w:val="006D7DB5"/>
    <w:rsid w:val="006E29C6"/>
    <w:rsid w:val="006E67E3"/>
    <w:rsid w:val="006F057B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62221"/>
    <w:rsid w:val="00770CB0"/>
    <w:rsid w:val="00774485"/>
    <w:rsid w:val="00781E50"/>
    <w:rsid w:val="0078418A"/>
    <w:rsid w:val="00791AB3"/>
    <w:rsid w:val="007A019D"/>
    <w:rsid w:val="007A5E07"/>
    <w:rsid w:val="007A6DE7"/>
    <w:rsid w:val="007B4A58"/>
    <w:rsid w:val="007B6B1E"/>
    <w:rsid w:val="007C0E10"/>
    <w:rsid w:val="007C281D"/>
    <w:rsid w:val="007C2B86"/>
    <w:rsid w:val="007D1EC9"/>
    <w:rsid w:val="007D3A9D"/>
    <w:rsid w:val="007E7737"/>
    <w:rsid w:val="007F2823"/>
    <w:rsid w:val="00813C3A"/>
    <w:rsid w:val="0081748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300E"/>
    <w:rsid w:val="00886A7A"/>
    <w:rsid w:val="0089125B"/>
    <w:rsid w:val="00896676"/>
    <w:rsid w:val="0089786B"/>
    <w:rsid w:val="008B688B"/>
    <w:rsid w:val="008D3A67"/>
    <w:rsid w:val="008E6CE1"/>
    <w:rsid w:val="008F3C7B"/>
    <w:rsid w:val="008F4385"/>
    <w:rsid w:val="00901B56"/>
    <w:rsid w:val="009057D3"/>
    <w:rsid w:val="00912776"/>
    <w:rsid w:val="00917447"/>
    <w:rsid w:val="00923EE1"/>
    <w:rsid w:val="00933A18"/>
    <w:rsid w:val="00934C46"/>
    <w:rsid w:val="00940585"/>
    <w:rsid w:val="00946011"/>
    <w:rsid w:val="009538DB"/>
    <w:rsid w:val="009600DD"/>
    <w:rsid w:val="0096624A"/>
    <w:rsid w:val="009721AC"/>
    <w:rsid w:val="009832EF"/>
    <w:rsid w:val="009927AC"/>
    <w:rsid w:val="009966BE"/>
    <w:rsid w:val="00997A6C"/>
    <w:rsid w:val="009A14F3"/>
    <w:rsid w:val="009B13AE"/>
    <w:rsid w:val="009B6215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837"/>
    <w:rsid w:val="00A34864"/>
    <w:rsid w:val="00A41F1E"/>
    <w:rsid w:val="00A63601"/>
    <w:rsid w:val="00A66FCF"/>
    <w:rsid w:val="00A7152C"/>
    <w:rsid w:val="00A71A52"/>
    <w:rsid w:val="00A81DBF"/>
    <w:rsid w:val="00A82DB3"/>
    <w:rsid w:val="00A94C95"/>
    <w:rsid w:val="00A96191"/>
    <w:rsid w:val="00AA1058"/>
    <w:rsid w:val="00AA4EF5"/>
    <w:rsid w:val="00AA5615"/>
    <w:rsid w:val="00AA7C51"/>
    <w:rsid w:val="00AB0AF5"/>
    <w:rsid w:val="00AB53F4"/>
    <w:rsid w:val="00AC4E37"/>
    <w:rsid w:val="00AC6764"/>
    <w:rsid w:val="00AC69E9"/>
    <w:rsid w:val="00AC6DE8"/>
    <w:rsid w:val="00AC74D8"/>
    <w:rsid w:val="00AE050E"/>
    <w:rsid w:val="00AE66AB"/>
    <w:rsid w:val="00AF10A7"/>
    <w:rsid w:val="00AF43CC"/>
    <w:rsid w:val="00B04BBE"/>
    <w:rsid w:val="00B1151E"/>
    <w:rsid w:val="00B15232"/>
    <w:rsid w:val="00B158A8"/>
    <w:rsid w:val="00B33E44"/>
    <w:rsid w:val="00B41026"/>
    <w:rsid w:val="00B44F41"/>
    <w:rsid w:val="00B550B6"/>
    <w:rsid w:val="00B628D5"/>
    <w:rsid w:val="00B77B48"/>
    <w:rsid w:val="00B82CB8"/>
    <w:rsid w:val="00B96321"/>
    <w:rsid w:val="00B96D5C"/>
    <w:rsid w:val="00BA7EC0"/>
    <w:rsid w:val="00BB22CE"/>
    <w:rsid w:val="00BC6F52"/>
    <w:rsid w:val="00BD0191"/>
    <w:rsid w:val="00BF288C"/>
    <w:rsid w:val="00BF4AD0"/>
    <w:rsid w:val="00C046C2"/>
    <w:rsid w:val="00C10274"/>
    <w:rsid w:val="00C117BA"/>
    <w:rsid w:val="00C13492"/>
    <w:rsid w:val="00C14876"/>
    <w:rsid w:val="00C1565E"/>
    <w:rsid w:val="00C17098"/>
    <w:rsid w:val="00C238D7"/>
    <w:rsid w:val="00C31B32"/>
    <w:rsid w:val="00C36210"/>
    <w:rsid w:val="00C4070D"/>
    <w:rsid w:val="00C4112F"/>
    <w:rsid w:val="00C41DBE"/>
    <w:rsid w:val="00C42771"/>
    <w:rsid w:val="00C50CDB"/>
    <w:rsid w:val="00C573E0"/>
    <w:rsid w:val="00C61F57"/>
    <w:rsid w:val="00C64969"/>
    <w:rsid w:val="00C742D1"/>
    <w:rsid w:val="00C76255"/>
    <w:rsid w:val="00C829DF"/>
    <w:rsid w:val="00C90F73"/>
    <w:rsid w:val="00C91FC8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0904"/>
    <w:rsid w:val="00CD1323"/>
    <w:rsid w:val="00CD1396"/>
    <w:rsid w:val="00CD58BA"/>
    <w:rsid w:val="00CD642D"/>
    <w:rsid w:val="00CD7855"/>
    <w:rsid w:val="00CE2C30"/>
    <w:rsid w:val="00CE551B"/>
    <w:rsid w:val="00CE7CBF"/>
    <w:rsid w:val="00CF47F8"/>
    <w:rsid w:val="00D008B8"/>
    <w:rsid w:val="00D04E44"/>
    <w:rsid w:val="00D16074"/>
    <w:rsid w:val="00D16E87"/>
    <w:rsid w:val="00D22119"/>
    <w:rsid w:val="00D31BAD"/>
    <w:rsid w:val="00D452AD"/>
    <w:rsid w:val="00D50ACD"/>
    <w:rsid w:val="00D616B6"/>
    <w:rsid w:val="00D63CD1"/>
    <w:rsid w:val="00D66959"/>
    <w:rsid w:val="00D672EB"/>
    <w:rsid w:val="00D7410F"/>
    <w:rsid w:val="00D77493"/>
    <w:rsid w:val="00D81169"/>
    <w:rsid w:val="00D838EE"/>
    <w:rsid w:val="00DA1885"/>
    <w:rsid w:val="00DA1CD8"/>
    <w:rsid w:val="00DA63B7"/>
    <w:rsid w:val="00DA7412"/>
    <w:rsid w:val="00DB17B5"/>
    <w:rsid w:val="00DC018A"/>
    <w:rsid w:val="00DC1015"/>
    <w:rsid w:val="00DD01B8"/>
    <w:rsid w:val="00DE0B44"/>
    <w:rsid w:val="00DE34B5"/>
    <w:rsid w:val="00DE3DC8"/>
    <w:rsid w:val="00DF17E5"/>
    <w:rsid w:val="00DF7B37"/>
    <w:rsid w:val="00E07291"/>
    <w:rsid w:val="00E14DC5"/>
    <w:rsid w:val="00E23A28"/>
    <w:rsid w:val="00E40AD7"/>
    <w:rsid w:val="00E4500C"/>
    <w:rsid w:val="00E46492"/>
    <w:rsid w:val="00E53051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A61F1"/>
    <w:rsid w:val="00EB0EA8"/>
    <w:rsid w:val="00EB3014"/>
    <w:rsid w:val="00EB5414"/>
    <w:rsid w:val="00EB7C3A"/>
    <w:rsid w:val="00EC3810"/>
    <w:rsid w:val="00ED7FEC"/>
    <w:rsid w:val="00EE774F"/>
    <w:rsid w:val="00EF2F3C"/>
    <w:rsid w:val="00EF3A01"/>
    <w:rsid w:val="00EF7B96"/>
    <w:rsid w:val="00EF7DFF"/>
    <w:rsid w:val="00F00BDD"/>
    <w:rsid w:val="00F04E33"/>
    <w:rsid w:val="00F10A7D"/>
    <w:rsid w:val="00F17BB8"/>
    <w:rsid w:val="00F246DD"/>
    <w:rsid w:val="00F310B2"/>
    <w:rsid w:val="00F50A45"/>
    <w:rsid w:val="00F5702E"/>
    <w:rsid w:val="00F60A5D"/>
    <w:rsid w:val="00F619A0"/>
    <w:rsid w:val="00F62B2E"/>
    <w:rsid w:val="00F62C01"/>
    <w:rsid w:val="00F74086"/>
    <w:rsid w:val="00F778AA"/>
    <w:rsid w:val="00F81D43"/>
    <w:rsid w:val="00F868F9"/>
    <w:rsid w:val="00FA3D17"/>
    <w:rsid w:val="00FA4B99"/>
    <w:rsid w:val="00FB34D9"/>
    <w:rsid w:val="00FB6645"/>
    <w:rsid w:val="00FC0161"/>
    <w:rsid w:val="00FC2590"/>
    <w:rsid w:val="00FC7E3C"/>
    <w:rsid w:val="00FE3023"/>
    <w:rsid w:val="00FF266F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0AAF6F"/>
  <w15:docId w15:val="{DDA45ED9-5C73-4A43-B1D9-F9B782EA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rsid w:val="0051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B8DD3-A614-4934-AC66-CFDBB21A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1552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73</cp:revision>
  <cp:lastPrinted>2025-03-12T14:02:00Z</cp:lastPrinted>
  <dcterms:created xsi:type="dcterms:W3CDTF">2023-12-29T09:40:00Z</dcterms:created>
  <dcterms:modified xsi:type="dcterms:W3CDTF">2026-01-19T11:07:00Z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