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501" w:rsidRDefault="00414501" w:rsidP="0041450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ESTUDO TÉCNICO PRELIMINAR – ETP </w:t>
      </w:r>
    </w:p>
    <w:p w:rsidR="00414501" w:rsidRDefault="00414501" w:rsidP="00414501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414501" w:rsidRDefault="00414501" w:rsidP="0041450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:rsidR="00414501" w:rsidRDefault="00414501" w:rsidP="00414501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Secretaria Municipal de Assistência Social</w:t>
      </w:r>
    </w:p>
    <w:p w:rsidR="00414501" w:rsidRPr="002D62C6" w:rsidRDefault="00414501" w:rsidP="00414501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Necessidade da</w:t>
      </w:r>
      <w:r>
        <w:rPr>
          <w:sz w:val="24"/>
          <w:szCs w:val="24"/>
        </w:rPr>
        <w:t xml:space="preserve"> Secretari</w:t>
      </w:r>
      <w:r w:rsidR="00133E6C">
        <w:rPr>
          <w:sz w:val="24"/>
          <w:szCs w:val="24"/>
        </w:rPr>
        <w:t>a: Contratação de empresa</w:t>
      </w:r>
      <w:r>
        <w:rPr>
          <w:sz w:val="24"/>
          <w:szCs w:val="24"/>
        </w:rPr>
        <w:t xml:space="preserve"> visando a Prestação de Serviço para evento do Dia Internacional da Mulher, através da realização de palestra show em comemoração ao dia referido. </w:t>
      </w:r>
    </w:p>
    <w:p w:rsidR="00414501" w:rsidRDefault="00414501" w:rsidP="00414501">
      <w:pPr>
        <w:spacing w:line="360" w:lineRule="auto"/>
        <w:jc w:val="both"/>
        <w:rPr>
          <w:sz w:val="24"/>
          <w:szCs w:val="24"/>
        </w:rPr>
      </w:pPr>
    </w:p>
    <w:p w:rsidR="00414501" w:rsidRDefault="00414501" w:rsidP="0041450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DESCRIÇÃO DA NECESSIDADE</w:t>
      </w:r>
    </w:p>
    <w:p w:rsidR="00414501" w:rsidRDefault="00414501" w:rsidP="00414501">
      <w:pPr>
        <w:spacing w:line="360" w:lineRule="auto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O presente Estudo Técnico Preliminar – ETP tem por objeto </w:t>
      </w:r>
      <w:r>
        <w:rPr>
          <w:sz w:val="24"/>
          <w:szCs w:val="24"/>
        </w:rPr>
        <w:t>a contratação de Prestação de Serviço para realização de Palestra/Show em comemoração ao Dia Internacional da Mulher – evento que ocorre anualmente em nosso município</w:t>
      </w:r>
      <w:r w:rsidRPr="002D62C6">
        <w:rPr>
          <w:rStyle w:val="d9fyld"/>
          <w:sz w:val="24"/>
          <w:szCs w:val="24"/>
          <w:lang w:val="pt-PT"/>
        </w:rPr>
        <w:t>.</w:t>
      </w:r>
    </w:p>
    <w:p w:rsidR="00414501" w:rsidRDefault="009A467E" w:rsidP="0041450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 evento acontecerá no dia 13 de março de 2026</w:t>
      </w:r>
      <w:r w:rsidR="00414501">
        <w:rPr>
          <w:sz w:val="24"/>
          <w:szCs w:val="24"/>
        </w:rPr>
        <w:t xml:space="preserve">, tendo como local o Salão paroquial e visa a confraternização das mulheres deste município, na comemoração do Dia Internacional da Mulher. </w:t>
      </w:r>
    </w:p>
    <w:p w:rsidR="00414501" w:rsidRDefault="00414501" w:rsidP="00414501">
      <w:pPr>
        <w:spacing w:line="360" w:lineRule="auto"/>
        <w:ind w:firstLine="709"/>
        <w:jc w:val="both"/>
        <w:rPr>
          <w:sz w:val="24"/>
          <w:szCs w:val="24"/>
        </w:rPr>
      </w:pPr>
    </w:p>
    <w:p w:rsidR="00414501" w:rsidRDefault="00414501" w:rsidP="0041450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ALINHAMENTO ENTRE A CONTRATAÇÃO E O PLANEJAMENTO</w:t>
      </w:r>
    </w:p>
    <w:p w:rsidR="00414501" w:rsidRDefault="00414501" w:rsidP="0041450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A presente contratação para prestação de serviço de Palestra/show</w:t>
      </w:r>
      <w:r w:rsidRPr="289641B5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Pr="289641B5">
        <w:rPr>
          <w:sz w:val="24"/>
          <w:szCs w:val="24"/>
        </w:rPr>
        <w:t>está devidamente prevista no Plano Anual de Contratações do Município de Planalto/RS.</w:t>
      </w:r>
    </w:p>
    <w:p w:rsidR="00414501" w:rsidRDefault="00414501" w:rsidP="00414501">
      <w:pPr>
        <w:spacing w:line="360" w:lineRule="auto"/>
        <w:jc w:val="both"/>
        <w:rPr>
          <w:sz w:val="16"/>
          <w:szCs w:val="16"/>
        </w:rPr>
      </w:pPr>
    </w:p>
    <w:p w:rsidR="00414501" w:rsidRDefault="00414501" w:rsidP="0041450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DESCRIÇÃO DOS REQUISITOS DA CONTRATAÇÃO</w:t>
      </w:r>
    </w:p>
    <w:p w:rsidR="00414501" w:rsidRDefault="00414501" w:rsidP="00414501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contratação será realizada por meio </w:t>
      </w:r>
      <w:r w:rsidRPr="0086411A">
        <w:rPr>
          <w:sz w:val="24"/>
          <w:szCs w:val="24"/>
        </w:rPr>
        <w:t>de inexigibilidade de licitação, nos termos da Lei Federal nº 14.133/2021</w:t>
      </w:r>
      <w:r w:rsidR="0086411A" w:rsidRPr="0086411A">
        <w:rPr>
          <w:sz w:val="24"/>
          <w:szCs w:val="24"/>
        </w:rPr>
        <w:t>, art. 74, II</w:t>
      </w:r>
      <w:r w:rsidRPr="0086411A">
        <w:rPr>
          <w:sz w:val="24"/>
          <w:szCs w:val="24"/>
        </w:rPr>
        <w:t xml:space="preserve">. Para fins de amparo legal, será tomado como ponto de partida, os valores já aplicados e valores pagos em eventos de mesmo cunho a </w:t>
      </w:r>
      <w:r>
        <w:rPr>
          <w:sz w:val="24"/>
          <w:szCs w:val="24"/>
        </w:rPr>
        <w:t>finalidade.</w:t>
      </w:r>
    </w:p>
    <w:p w:rsidR="00414501" w:rsidRDefault="00414501" w:rsidP="00414501">
      <w:pPr>
        <w:spacing w:line="360" w:lineRule="auto"/>
        <w:ind w:firstLine="708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  A presente contratação será p</w:t>
      </w:r>
      <w:r>
        <w:rPr>
          <w:sz w:val="24"/>
          <w:szCs w:val="24"/>
        </w:rPr>
        <w:t>revista por 01 (uma) ap</w:t>
      </w:r>
      <w:r w:rsidR="005B7C7A">
        <w:rPr>
          <w:sz w:val="24"/>
          <w:szCs w:val="24"/>
        </w:rPr>
        <w:t>resentação na data especificada, com prazo de contrato fixado em 90 dias.</w:t>
      </w:r>
      <w:r>
        <w:rPr>
          <w:sz w:val="24"/>
          <w:szCs w:val="24"/>
        </w:rPr>
        <w:t xml:space="preserve"> </w:t>
      </w:r>
    </w:p>
    <w:p w:rsidR="00414501" w:rsidRDefault="00414501" w:rsidP="00414501">
      <w:pPr>
        <w:spacing w:line="360" w:lineRule="auto"/>
        <w:jc w:val="both"/>
        <w:rPr>
          <w:b/>
          <w:bCs/>
          <w:sz w:val="24"/>
          <w:szCs w:val="24"/>
        </w:rPr>
      </w:pPr>
    </w:p>
    <w:p w:rsidR="00414501" w:rsidRDefault="00414501" w:rsidP="00414501">
      <w:pPr>
        <w:spacing w:line="360" w:lineRule="auto"/>
        <w:jc w:val="both"/>
        <w:rPr>
          <w:b/>
          <w:bCs/>
          <w:sz w:val="24"/>
          <w:szCs w:val="24"/>
        </w:rPr>
      </w:pPr>
      <w:r w:rsidRPr="289641B5">
        <w:rPr>
          <w:b/>
          <w:bCs/>
          <w:sz w:val="24"/>
          <w:szCs w:val="24"/>
        </w:rPr>
        <w:t>4. ESTIMATIVA DAS QUANTIDADES</w:t>
      </w:r>
    </w:p>
    <w:p w:rsidR="00414501" w:rsidRDefault="00414501" w:rsidP="00414501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A estimativa de quantidades foi baseada nas determinações citadas acima e</w:t>
      </w:r>
      <w:r>
        <w:rPr>
          <w:sz w:val="24"/>
          <w:szCs w:val="24"/>
        </w:rPr>
        <w:t xml:space="preserve"> formato de realização do evento – anual.</w:t>
      </w:r>
    </w:p>
    <w:p w:rsidR="00414501" w:rsidRDefault="00414501" w:rsidP="00414501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 xml:space="preserve">As quantidades a serem solicitadas pela </w:t>
      </w:r>
      <w:r>
        <w:rPr>
          <w:sz w:val="24"/>
          <w:szCs w:val="24"/>
        </w:rPr>
        <w:t>Administração Pública e S</w:t>
      </w:r>
      <w:r w:rsidRPr="289641B5">
        <w:rPr>
          <w:sz w:val="24"/>
          <w:szCs w:val="24"/>
        </w:rPr>
        <w:t>ecretaria</w:t>
      </w:r>
      <w:r w:rsidR="005D65CB">
        <w:rPr>
          <w:sz w:val="24"/>
          <w:szCs w:val="24"/>
        </w:rPr>
        <w:t xml:space="preserve"> de Desenvolvimento</w:t>
      </w:r>
      <w:r>
        <w:rPr>
          <w:sz w:val="24"/>
          <w:szCs w:val="24"/>
        </w:rPr>
        <w:t xml:space="preserve"> Social</w:t>
      </w:r>
      <w:r w:rsidRPr="289641B5">
        <w:rPr>
          <w:sz w:val="24"/>
          <w:szCs w:val="24"/>
        </w:rPr>
        <w:t xml:space="preserve"> constam na tabela abaixo: </w:t>
      </w:r>
    </w:p>
    <w:p w:rsidR="00414501" w:rsidRDefault="00414501" w:rsidP="00414501">
      <w:pPr>
        <w:spacing w:line="360" w:lineRule="auto"/>
        <w:jc w:val="both"/>
        <w:rPr>
          <w:sz w:val="24"/>
          <w:szCs w:val="24"/>
        </w:rPr>
      </w:pPr>
    </w:p>
    <w:tbl>
      <w:tblPr>
        <w:tblW w:w="10489" w:type="dxa"/>
        <w:tblInd w:w="-8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77"/>
        <w:gridCol w:w="2127"/>
        <w:gridCol w:w="1843"/>
        <w:gridCol w:w="3969"/>
        <w:gridCol w:w="1873"/>
      </w:tblGrid>
      <w:tr w:rsidR="005D65CB" w:rsidTr="005D65CB">
        <w:trPr>
          <w:trHeight w:val="1031"/>
        </w:trPr>
        <w:tc>
          <w:tcPr>
            <w:tcW w:w="6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D65CB" w:rsidRDefault="005D65CB" w:rsidP="001F34A6">
            <w:pPr>
              <w:spacing w:before="240" w:line="276" w:lineRule="auto"/>
              <w:ind w:left="-880" w:right="-49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Nº</w:t>
            </w:r>
          </w:p>
        </w:tc>
        <w:tc>
          <w:tcPr>
            <w:tcW w:w="2127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D65CB" w:rsidRDefault="005D65CB" w:rsidP="001F34A6">
            <w:pPr>
              <w:spacing w:before="240" w:line="276" w:lineRule="auto"/>
              <w:ind w:left="-88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ITEM</w:t>
            </w:r>
          </w:p>
        </w:tc>
        <w:tc>
          <w:tcPr>
            <w:tcW w:w="184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D65CB" w:rsidRPr="00033BEE" w:rsidRDefault="005D65CB" w:rsidP="001F34A6">
            <w:pPr>
              <w:spacing w:before="240" w:line="276" w:lineRule="auto"/>
              <w:jc w:val="both"/>
              <w:rPr>
                <w:szCs w:val="22"/>
              </w:rPr>
            </w:pPr>
            <w:r w:rsidRPr="00033BEE">
              <w:rPr>
                <w:szCs w:val="22"/>
              </w:rPr>
              <w:t>QUANTIDADE</w:t>
            </w:r>
          </w:p>
        </w:tc>
        <w:tc>
          <w:tcPr>
            <w:tcW w:w="3969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D65CB" w:rsidRPr="00033BEE" w:rsidRDefault="005D65CB" w:rsidP="001F34A6">
            <w:pPr>
              <w:spacing w:before="240" w:line="276" w:lineRule="auto"/>
              <w:ind w:left="-880" w:firstLine="880"/>
              <w:jc w:val="both"/>
              <w:rPr>
                <w:szCs w:val="22"/>
              </w:rPr>
            </w:pPr>
            <w:r w:rsidRPr="00033BEE">
              <w:rPr>
                <w:szCs w:val="22"/>
              </w:rPr>
              <w:t>DESCRIÇÃO</w:t>
            </w:r>
          </w:p>
        </w:tc>
        <w:tc>
          <w:tcPr>
            <w:tcW w:w="187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D65CB" w:rsidRPr="00033BEE" w:rsidRDefault="005D65CB" w:rsidP="001F34A6">
            <w:pPr>
              <w:spacing w:before="240" w:line="276" w:lineRule="auto"/>
              <w:jc w:val="both"/>
              <w:rPr>
                <w:szCs w:val="22"/>
              </w:rPr>
            </w:pPr>
            <w:r w:rsidRPr="00033BEE">
              <w:rPr>
                <w:szCs w:val="22"/>
              </w:rPr>
              <w:t>VALOR REFERÊNCIA MÁXIMA</w:t>
            </w:r>
          </w:p>
        </w:tc>
      </w:tr>
      <w:tr w:rsidR="005D65CB" w:rsidTr="005D65CB">
        <w:trPr>
          <w:trHeight w:val="1155"/>
        </w:trPr>
        <w:tc>
          <w:tcPr>
            <w:tcW w:w="67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D65CB" w:rsidRDefault="005D65CB" w:rsidP="001F34A6">
            <w:pPr>
              <w:spacing w:before="240" w:line="276" w:lineRule="auto"/>
              <w:ind w:left="-880" w:firstLine="9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D65CB" w:rsidRDefault="005D65CB" w:rsidP="001F34A6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Palestra/show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D65CB" w:rsidRDefault="005D65CB" w:rsidP="001F34A6">
            <w:pPr>
              <w:spacing w:before="240" w:line="276" w:lineRule="auto"/>
              <w:ind w:left="28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D65CB" w:rsidRDefault="005D65CB" w:rsidP="001F34A6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Evento a ser realizado no Dia Internacional da Mulher, com duração de 1 hora e 30 minutos, no salão paroquial da Cidade de Planalto RS. As despesas de alimentação e locomoção correm por conta do contratado.   </w:t>
            </w:r>
          </w:p>
        </w:tc>
        <w:tc>
          <w:tcPr>
            <w:tcW w:w="1873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5D65CB" w:rsidRDefault="005D65CB" w:rsidP="00573883">
            <w:pPr>
              <w:spacing w:before="24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R$ 7.750,00</w:t>
            </w:r>
          </w:p>
        </w:tc>
      </w:tr>
    </w:tbl>
    <w:p w:rsidR="00414501" w:rsidRDefault="00414501" w:rsidP="00414501">
      <w:pPr>
        <w:spacing w:line="360" w:lineRule="auto"/>
        <w:jc w:val="both"/>
        <w:rPr>
          <w:sz w:val="24"/>
          <w:szCs w:val="24"/>
        </w:rPr>
      </w:pPr>
    </w:p>
    <w:p w:rsidR="00414501" w:rsidRDefault="00414501" w:rsidP="00414501">
      <w:pPr>
        <w:spacing w:line="360" w:lineRule="auto"/>
        <w:jc w:val="both"/>
        <w:rPr>
          <w:sz w:val="24"/>
          <w:szCs w:val="24"/>
        </w:rPr>
      </w:pPr>
    </w:p>
    <w:p w:rsidR="00414501" w:rsidRDefault="00414501" w:rsidP="00414501">
      <w:pPr>
        <w:spacing w:line="360" w:lineRule="auto"/>
        <w:jc w:val="both"/>
        <w:rPr>
          <w:sz w:val="24"/>
          <w:szCs w:val="24"/>
        </w:rPr>
      </w:pPr>
    </w:p>
    <w:p w:rsidR="00414501" w:rsidRDefault="00414501" w:rsidP="0041450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 ALTERNATIVAS DISPONÍVEIS NO MERCADO</w:t>
      </w:r>
    </w:p>
    <w:p w:rsidR="0086411A" w:rsidRDefault="005D65CB" w:rsidP="005D65C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86411A">
        <w:rPr>
          <w:sz w:val="24"/>
          <w:szCs w:val="24"/>
        </w:rPr>
        <w:t xml:space="preserve">A Secretaria Municipal de Desenvolvimento Social realiza anualmente confraternização em alusão ao Dia Internacional da Mulher. Neste ano, seguindo o que já se tornou tradição anual, esta Secretaria realiza novamente palestra show em comemoração ao referido dia. </w:t>
      </w:r>
    </w:p>
    <w:p w:rsidR="005D65CB" w:rsidRDefault="0086411A" w:rsidP="00C35CC3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Assim, na busca por profissionais que trabalham no ramo, vários foram os contatos realizados e retornados. </w:t>
      </w:r>
    </w:p>
    <w:p w:rsidR="00C35CC3" w:rsidRDefault="00C35CC3" w:rsidP="00C35CC3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Na macrorregião, é possível localizar alternativas disponíveis, porém sem o atendimento dos requisitos para realização de palestra sobre saúde física e mental da mulher unida ao conceito de naturalidade dos tratamentos, ou seja, linha naturalista. Desta forma, a contratação se resume em profissional que trabalha com estes termos e que também traga a música e o entretenimento no mesmo arcabouço.</w:t>
      </w:r>
    </w:p>
    <w:p w:rsidR="00C35CC3" w:rsidRDefault="00C35CC3" w:rsidP="00C35CC3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 profissional em questão possui renome estadual, com reconhecimento público e de grande repercussão na macrorregião noroeste.</w:t>
      </w:r>
    </w:p>
    <w:p w:rsidR="00C35CC3" w:rsidRDefault="00C35CC3" w:rsidP="00C35CC3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Tendo em vista que a contrataç</w:t>
      </w:r>
      <w:r w:rsidR="007E47AE">
        <w:rPr>
          <w:sz w:val="24"/>
          <w:szCs w:val="24"/>
        </w:rPr>
        <w:t>ão</w:t>
      </w:r>
      <w:r>
        <w:rPr>
          <w:sz w:val="24"/>
          <w:szCs w:val="24"/>
        </w:rPr>
        <w:t xml:space="preserve"> em virtude da peculiaridade do atendimento à solicitação realizada, pode ser </w:t>
      </w:r>
      <w:r w:rsidR="007E47AE">
        <w:rPr>
          <w:sz w:val="24"/>
          <w:szCs w:val="24"/>
        </w:rPr>
        <w:t>amparada</w:t>
      </w:r>
      <w:r>
        <w:rPr>
          <w:sz w:val="24"/>
          <w:szCs w:val="24"/>
        </w:rPr>
        <w:t xml:space="preserve"> pelo art. 74, II, da lei Federal nº 14.133/2021, decidiu-se por priorizar profissional cujo trabalho está voltado em atender as necessidades ora especificadas.</w:t>
      </w:r>
    </w:p>
    <w:p w:rsidR="00414501" w:rsidRDefault="00414501" w:rsidP="00414501">
      <w:pPr>
        <w:spacing w:line="360" w:lineRule="auto"/>
        <w:jc w:val="both"/>
        <w:rPr>
          <w:sz w:val="24"/>
          <w:szCs w:val="24"/>
        </w:rPr>
      </w:pPr>
    </w:p>
    <w:p w:rsidR="00414501" w:rsidRDefault="00414501" w:rsidP="0041450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6. ESTIMATIVA DO VALOR DA CONTRATAÇÃO</w:t>
      </w:r>
    </w:p>
    <w:p w:rsidR="00414501" w:rsidRPr="005043A7" w:rsidRDefault="00414501" w:rsidP="0057388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 valor estimado é de R</w:t>
      </w:r>
      <w:r w:rsidR="005D65CB">
        <w:rPr>
          <w:sz w:val="24"/>
          <w:szCs w:val="24"/>
        </w:rPr>
        <w:t>$ 7.750,00 (sete mil setecentos e cinquenta reais)</w:t>
      </w:r>
    </w:p>
    <w:p w:rsidR="00414501" w:rsidRDefault="00C35CC3" w:rsidP="0041450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Para a p</w:t>
      </w:r>
      <w:r w:rsidR="00414501">
        <w:rPr>
          <w:sz w:val="24"/>
          <w:szCs w:val="24"/>
        </w:rPr>
        <w:t xml:space="preserve">esquisa de preço foi </w:t>
      </w:r>
      <w:r>
        <w:rPr>
          <w:sz w:val="24"/>
          <w:szCs w:val="24"/>
        </w:rPr>
        <w:t xml:space="preserve">utilizado os comparativos de preços (notas fiscais) de eventos semelhantes e de mesmo cunho, </w:t>
      </w:r>
      <w:r w:rsidR="009E2C13">
        <w:rPr>
          <w:sz w:val="24"/>
          <w:szCs w:val="24"/>
        </w:rPr>
        <w:t xml:space="preserve">e também do profissional prestador do serviço, ambos </w:t>
      </w:r>
      <w:r>
        <w:rPr>
          <w:sz w:val="24"/>
          <w:szCs w:val="24"/>
        </w:rPr>
        <w:t>realizado</w:t>
      </w:r>
      <w:r w:rsidR="0006290E">
        <w:rPr>
          <w:sz w:val="24"/>
          <w:szCs w:val="24"/>
        </w:rPr>
        <w:t>s em sistemáticas</w:t>
      </w:r>
      <w:r>
        <w:rPr>
          <w:sz w:val="24"/>
          <w:szCs w:val="24"/>
        </w:rPr>
        <w:t xml:space="preserve"> que possam apresentar alguma singularidade com o evento a ser realizado neste município. Foi </w:t>
      </w:r>
      <w:r w:rsidR="00327998">
        <w:rPr>
          <w:sz w:val="24"/>
          <w:szCs w:val="24"/>
        </w:rPr>
        <w:t>apresentado atestado de capacidade técnica.</w:t>
      </w:r>
    </w:p>
    <w:p w:rsidR="00414501" w:rsidRDefault="00414501" w:rsidP="00414501">
      <w:pPr>
        <w:spacing w:line="360" w:lineRule="auto"/>
        <w:ind w:firstLine="709"/>
        <w:jc w:val="both"/>
        <w:rPr>
          <w:sz w:val="24"/>
          <w:szCs w:val="24"/>
        </w:rPr>
      </w:pPr>
    </w:p>
    <w:p w:rsidR="005D65CB" w:rsidRDefault="005D65CB" w:rsidP="00414501">
      <w:pPr>
        <w:spacing w:line="360" w:lineRule="auto"/>
        <w:jc w:val="both"/>
        <w:rPr>
          <w:b/>
          <w:bCs/>
          <w:sz w:val="24"/>
          <w:szCs w:val="24"/>
        </w:rPr>
      </w:pPr>
    </w:p>
    <w:p w:rsidR="005D65CB" w:rsidRDefault="005D65CB" w:rsidP="00414501">
      <w:pPr>
        <w:spacing w:line="360" w:lineRule="auto"/>
        <w:jc w:val="both"/>
        <w:rPr>
          <w:b/>
          <w:bCs/>
          <w:sz w:val="24"/>
          <w:szCs w:val="24"/>
        </w:rPr>
      </w:pPr>
    </w:p>
    <w:p w:rsidR="00414501" w:rsidRDefault="00414501" w:rsidP="0041450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7. DESCRIÇÃO DA SOLUÇÃO COMO UM TODO</w:t>
      </w:r>
    </w:p>
    <w:p w:rsidR="00414501" w:rsidRDefault="00414501" w:rsidP="00414501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A solução proposta é a Contratação de empresas especializadas no ramo pertinente ao obj</w:t>
      </w:r>
      <w:r>
        <w:rPr>
          <w:sz w:val="24"/>
          <w:szCs w:val="24"/>
        </w:rPr>
        <w:t xml:space="preserve">eto licitado, que fará a prestação de serviço </w:t>
      </w:r>
      <w:r w:rsidR="00573883">
        <w:rPr>
          <w:sz w:val="24"/>
          <w:szCs w:val="24"/>
        </w:rPr>
        <w:t>de Palestra/show para o Dia Internacional da Mulher</w:t>
      </w:r>
      <w:r>
        <w:rPr>
          <w:sz w:val="24"/>
          <w:szCs w:val="24"/>
        </w:rPr>
        <w:t xml:space="preserve">, </w:t>
      </w:r>
      <w:r w:rsidRPr="289641B5">
        <w:rPr>
          <w:sz w:val="24"/>
          <w:szCs w:val="24"/>
        </w:rPr>
        <w:t>conforme a necessidade da Secr</w:t>
      </w:r>
      <w:r w:rsidR="00327998">
        <w:rPr>
          <w:sz w:val="24"/>
          <w:szCs w:val="24"/>
        </w:rPr>
        <w:t xml:space="preserve">etaria Municipal de Desenvolvimento </w:t>
      </w:r>
      <w:r w:rsidRPr="289641B5">
        <w:rPr>
          <w:sz w:val="24"/>
          <w:szCs w:val="24"/>
        </w:rPr>
        <w:t xml:space="preserve">Social. </w:t>
      </w:r>
    </w:p>
    <w:p w:rsidR="00414501" w:rsidRDefault="00414501" w:rsidP="00414501">
      <w:pPr>
        <w:spacing w:line="360" w:lineRule="auto"/>
        <w:jc w:val="both"/>
        <w:rPr>
          <w:sz w:val="24"/>
          <w:szCs w:val="24"/>
        </w:rPr>
      </w:pPr>
    </w:p>
    <w:p w:rsidR="00414501" w:rsidRDefault="00414501" w:rsidP="00414501">
      <w:pPr>
        <w:spacing w:line="36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8. JUSTIFICATIVA PARA O PARCELAMENTO OU NÃO DA CONTRATAÇÃO</w:t>
      </w:r>
    </w:p>
    <w:p w:rsidR="005B7C7A" w:rsidRPr="00251A82" w:rsidRDefault="005B7C7A" w:rsidP="005B7C7A">
      <w:pPr>
        <w:spacing w:line="360" w:lineRule="auto"/>
        <w:ind w:firstLine="705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t-BR"/>
        </w:rPr>
      </w:pPr>
      <w:r w:rsidRPr="00251A82">
        <w:rPr>
          <w:sz w:val="24"/>
          <w:szCs w:val="24"/>
          <w:lang w:eastAsia="pt-BR"/>
        </w:rPr>
        <w:t xml:space="preserve"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</w:t>
      </w:r>
      <w:r w:rsidRPr="00251A82">
        <w:rPr>
          <w:color w:val="000000"/>
          <w:sz w:val="24"/>
          <w:szCs w:val="24"/>
          <w:lang w:eastAsia="pt-BR"/>
        </w:rPr>
        <w:t>o custo para a Administração de vários contratos frente às vantagens da redução de custos, com divisão do objeto em itens, e o dever de buscar a ampliação da competição e de evitar a concentração de mercado. </w:t>
      </w:r>
    </w:p>
    <w:p w:rsidR="005B7C7A" w:rsidRPr="00251A82" w:rsidRDefault="005B7C7A" w:rsidP="005B7C7A">
      <w:pPr>
        <w:spacing w:line="360" w:lineRule="auto"/>
        <w:ind w:firstLine="705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t-BR"/>
        </w:rPr>
      </w:pPr>
      <w:r w:rsidRPr="00251A82">
        <w:rPr>
          <w:sz w:val="24"/>
          <w:szCs w:val="24"/>
          <w:lang w:eastAsia="pt-BR"/>
        </w:rPr>
        <w:t xml:space="preserve">Em vista disto, o princípio do parcelamento </w:t>
      </w:r>
      <w:r w:rsidR="009E2C13">
        <w:rPr>
          <w:sz w:val="24"/>
          <w:szCs w:val="24"/>
          <w:lang w:eastAsia="pt-BR"/>
        </w:rPr>
        <w:t xml:space="preserve">não </w:t>
      </w:r>
      <w:r w:rsidRPr="00251A82">
        <w:rPr>
          <w:sz w:val="24"/>
          <w:szCs w:val="24"/>
          <w:lang w:eastAsia="pt-BR"/>
        </w:rPr>
        <w:t xml:space="preserve">deverá ser aplicado à presente contratação, tendo em vista que a </w:t>
      </w:r>
      <w:r w:rsidR="009E2C13">
        <w:rPr>
          <w:sz w:val="24"/>
          <w:szCs w:val="24"/>
          <w:lang w:eastAsia="pt-BR"/>
        </w:rPr>
        <w:t>não ha</w:t>
      </w:r>
      <w:r w:rsidR="0006290E">
        <w:rPr>
          <w:sz w:val="24"/>
          <w:szCs w:val="24"/>
          <w:lang w:eastAsia="pt-BR"/>
        </w:rPr>
        <w:t>verá divisão do objeto em itens</w:t>
      </w:r>
      <w:r w:rsidR="009E2C13">
        <w:rPr>
          <w:sz w:val="24"/>
          <w:szCs w:val="24"/>
          <w:lang w:eastAsia="pt-BR"/>
        </w:rPr>
        <w:t xml:space="preserve"> por se tratar de apresentação única</w:t>
      </w:r>
      <w:r w:rsidR="0006290E">
        <w:rPr>
          <w:sz w:val="24"/>
          <w:szCs w:val="24"/>
          <w:lang w:eastAsia="pt-BR"/>
        </w:rPr>
        <w:t>.</w:t>
      </w:r>
      <w:bookmarkStart w:id="0" w:name="_GoBack"/>
      <w:bookmarkEnd w:id="0"/>
      <w:r w:rsidRPr="00251A82">
        <w:rPr>
          <w:sz w:val="24"/>
          <w:szCs w:val="24"/>
          <w:lang w:eastAsia="pt-BR"/>
        </w:rPr>
        <w:t>  </w:t>
      </w:r>
    </w:p>
    <w:p w:rsidR="005B7C7A" w:rsidRPr="00251A82" w:rsidRDefault="005B7C7A" w:rsidP="005B7C7A">
      <w:pPr>
        <w:spacing w:line="360" w:lineRule="auto"/>
        <w:ind w:firstLine="705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t-BR"/>
        </w:rPr>
      </w:pPr>
      <w:r w:rsidRPr="00251A82">
        <w:rPr>
          <w:sz w:val="24"/>
          <w:szCs w:val="24"/>
          <w:lang w:eastAsia="pt-BR"/>
        </w:rPr>
        <w:t>Entende-se que esta é a melhor alternativa para evitar o desperdício e gerar economicidade ao Município, visto que somente serão efetivamente pagos os itens que serão solicitados de acordo com a necessidade que tiver a secretaria.  </w:t>
      </w:r>
    </w:p>
    <w:p w:rsidR="005B7C7A" w:rsidRPr="00251A82" w:rsidRDefault="005B7C7A" w:rsidP="005B7C7A">
      <w:pPr>
        <w:spacing w:line="360" w:lineRule="auto"/>
        <w:ind w:firstLine="705"/>
        <w:jc w:val="both"/>
        <w:textAlignment w:val="baseline"/>
        <w:rPr>
          <w:rFonts w:ascii="Times New Roman" w:hAnsi="Times New Roman" w:cs="Times New Roman"/>
          <w:sz w:val="24"/>
          <w:szCs w:val="24"/>
          <w:lang w:eastAsia="pt-BR"/>
        </w:rPr>
      </w:pPr>
      <w:r w:rsidRPr="00251A82">
        <w:rPr>
          <w:sz w:val="24"/>
          <w:szCs w:val="24"/>
          <w:lang w:eastAsia="pt-BR"/>
        </w:rPr>
        <w:t>Ain</w:t>
      </w:r>
      <w:r w:rsidR="009E2C13">
        <w:rPr>
          <w:sz w:val="24"/>
          <w:szCs w:val="24"/>
          <w:lang w:eastAsia="pt-BR"/>
        </w:rPr>
        <w:t>da, através do processo de inexigibilidade</w:t>
      </w:r>
      <w:r w:rsidRPr="00251A82">
        <w:rPr>
          <w:sz w:val="24"/>
          <w:szCs w:val="24"/>
          <w:lang w:eastAsia="pt-BR"/>
        </w:rPr>
        <w:t>, poderá gerar-se uma economia considerável, se comparado com os valores pagos numa compra direta com entrega integral. </w:t>
      </w:r>
    </w:p>
    <w:p w:rsidR="00414501" w:rsidRDefault="00414501" w:rsidP="005B7C7A">
      <w:pPr>
        <w:spacing w:line="360" w:lineRule="auto"/>
        <w:ind w:firstLine="709"/>
        <w:jc w:val="both"/>
        <w:rPr>
          <w:sz w:val="24"/>
          <w:szCs w:val="24"/>
        </w:rPr>
      </w:pPr>
    </w:p>
    <w:p w:rsidR="00414501" w:rsidRDefault="00414501" w:rsidP="0041450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</w:rPr>
        <w:t xml:space="preserve">9. RESULTADOS PRETENDIDOS </w:t>
      </w:r>
    </w:p>
    <w:p w:rsidR="00414501" w:rsidRDefault="00414501" w:rsidP="00414501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Pretende-se, com o presente processo licitatório, assegurar </w:t>
      </w:r>
      <w:r>
        <w:rPr>
          <w:color w:val="000000"/>
          <w:sz w:val="24"/>
          <w:szCs w:val="24"/>
        </w:rPr>
        <w:t>a seleção da proposta apta a gerar a contratação mais vantajosa para o Município.</w:t>
      </w:r>
    </w:p>
    <w:p w:rsidR="00414501" w:rsidRDefault="00414501" w:rsidP="00414501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Almeja-se, igualmente, assegurar tratamen</w:t>
      </w:r>
      <w:r w:rsidR="00327998">
        <w:rPr>
          <w:color w:val="000000"/>
          <w:sz w:val="24"/>
          <w:szCs w:val="24"/>
        </w:rPr>
        <w:t>to isonômico já que a demanda foi estabelecida de forma específica</w:t>
      </w:r>
      <w:r>
        <w:rPr>
          <w:color w:val="000000"/>
          <w:sz w:val="24"/>
          <w:szCs w:val="24"/>
        </w:rPr>
        <w:t>, bem como</w:t>
      </w:r>
      <w:r w:rsidR="00327998">
        <w:rPr>
          <w:color w:val="000000"/>
          <w:sz w:val="24"/>
          <w:szCs w:val="24"/>
        </w:rPr>
        <w:t>, busca</w:t>
      </w:r>
      <w:r>
        <w:rPr>
          <w:color w:val="000000"/>
          <w:sz w:val="24"/>
          <w:szCs w:val="24"/>
        </w:rPr>
        <w:t xml:space="preserve"> evitar contratação com sobre preço ou com preço manifestamente inexequível e superfaturamento na execução do contrato.</w:t>
      </w:r>
    </w:p>
    <w:p w:rsidR="00414501" w:rsidRDefault="00414501" w:rsidP="00414501">
      <w:pPr>
        <w:spacing w:line="360" w:lineRule="auto"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A contratação decorrente do presente processo licitatório exigirá da contratada o cumprimento das boas práticas de sustentabilidade, contribuindo para a racionalização e otimização do uso dos recursos. </w:t>
      </w:r>
    </w:p>
    <w:p w:rsidR="00414501" w:rsidRDefault="00414501" w:rsidP="00414501">
      <w:pPr>
        <w:spacing w:line="360" w:lineRule="auto"/>
        <w:jc w:val="both"/>
        <w:rPr>
          <w:sz w:val="24"/>
          <w:szCs w:val="24"/>
        </w:rPr>
      </w:pPr>
    </w:p>
    <w:p w:rsidR="00414501" w:rsidRDefault="00414501" w:rsidP="0041450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ii"/>
      <w:bookmarkStart w:id="2" w:name="art18§1iii"/>
      <w:bookmarkStart w:id="3" w:name="art18§1viii"/>
      <w:bookmarkStart w:id="4" w:name="art18§1ix"/>
      <w:bookmarkStart w:id="5" w:name="art18§1vii"/>
      <w:bookmarkStart w:id="6" w:name="art18§1v"/>
      <w:bookmarkStart w:id="7" w:name="art18§1vi"/>
      <w:bookmarkStart w:id="8" w:name="art18§1x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rFonts w:ascii="Arial" w:hAnsi="Arial" w:cs="Arial"/>
          <w:b/>
          <w:bCs/>
          <w:color w:val="000000"/>
        </w:rPr>
        <w:t>10. PROVIDÊNCIAS PRÉVIAS AO CONTRATO</w:t>
      </w:r>
    </w:p>
    <w:p w:rsidR="00414501" w:rsidRDefault="00414501" w:rsidP="00414501">
      <w:pPr>
        <w:spacing w:line="360" w:lineRule="auto"/>
        <w:ind w:firstLine="709"/>
        <w:jc w:val="both"/>
        <w:rPr>
          <w:sz w:val="24"/>
          <w:szCs w:val="24"/>
        </w:rPr>
      </w:pPr>
      <w:bookmarkStart w:id="9" w:name="art18§1xi"/>
      <w:bookmarkEnd w:id="9"/>
      <w:r w:rsidRPr="289641B5">
        <w:rPr>
          <w:sz w:val="24"/>
          <w:szCs w:val="24"/>
        </w:rPr>
        <w:t xml:space="preserve">A gestão da presente contratação ficará a cargo da Secretaria </w:t>
      </w:r>
      <w:r>
        <w:rPr>
          <w:sz w:val="24"/>
          <w:szCs w:val="24"/>
        </w:rPr>
        <w:t>Mu</w:t>
      </w:r>
      <w:r w:rsidR="00327998">
        <w:rPr>
          <w:sz w:val="24"/>
          <w:szCs w:val="24"/>
        </w:rPr>
        <w:t>nicipal de Desenvolvimento</w:t>
      </w:r>
      <w:r w:rsidR="00573883">
        <w:rPr>
          <w:sz w:val="24"/>
          <w:szCs w:val="24"/>
        </w:rPr>
        <w:t xml:space="preserve"> Social</w:t>
      </w:r>
      <w:r>
        <w:rPr>
          <w:sz w:val="24"/>
          <w:szCs w:val="24"/>
        </w:rPr>
        <w:t>.</w:t>
      </w:r>
      <w:r w:rsidRPr="289641B5">
        <w:rPr>
          <w:sz w:val="24"/>
          <w:szCs w:val="24"/>
        </w:rPr>
        <w:t xml:space="preserve">  </w:t>
      </w:r>
    </w:p>
    <w:p w:rsidR="00414501" w:rsidRDefault="00414501" w:rsidP="00414501">
      <w:pPr>
        <w:spacing w:line="360" w:lineRule="auto"/>
        <w:ind w:firstLine="709"/>
        <w:jc w:val="both"/>
        <w:rPr>
          <w:sz w:val="24"/>
          <w:szCs w:val="24"/>
        </w:rPr>
      </w:pPr>
      <w:r w:rsidRPr="289641B5">
        <w:rPr>
          <w:sz w:val="24"/>
          <w:szCs w:val="24"/>
        </w:rPr>
        <w:t>Para fiscalização do contrato indica-se a servidor</w:t>
      </w:r>
      <w:r w:rsidR="00573883">
        <w:rPr>
          <w:sz w:val="24"/>
          <w:szCs w:val="24"/>
        </w:rPr>
        <w:t>a detent</w:t>
      </w:r>
      <w:r w:rsidR="00327998">
        <w:rPr>
          <w:sz w:val="24"/>
          <w:szCs w:val="24"/>
        </w:rPr>
        <w:t>ora nomeada na Portaria 025/2026</w:t>
      </w:r>
      <w:r>
        <w:rPr>
          <w:sz w:val="24"/>
          <w:szCs w:val="24"/>
        </w:rPr>
        <w:t>.</w:t>
      </w:r>
    </w:p>
    <w:p w:rsidR="00414501" w:rsidRDefault="00414501" w:rsidP="0041450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327998">
        <w:rPr>
          <w:sz w:val="24"/>
          <w:szCs w:val="24"/>
        </w:rPr>
        <w:t xml:space="preserve"> servidor acima citado será o responsável pela fiscalização do contrato, bem como, por garantir que o serviço seja prestado de acordo com o contratado, sujeito às condições estabelecidas em Estudo Técnico e Termo de Referência</w:t>
      </w:r>
      <w:r>
        <w:rPr>
          <w:sz w:val="24"/>
          <w:szCs w:val="24"/>
        </w:rPr>
        <w:t xml:space="preserve">. </w:t>
      </w:r>
    </w:p>
    <w:p w:rsidR="00414501" w:rsidRDefault="00414501" w:rsidP="00327998">
      <w:pPr>
        <w:spacing w:line="360" w:lineRule="auto"/>
        <w:jc w:val="both"/>
        <w:rPr>
          <w:sz w:val="24"/>
          <w:szCs w:val="24"/>
        </w:rPr>
      </w:pPr>
    </w:p>
    <w:p w:rsidR="00414501" w:rsidRDefault="00414501" w:rsidP="00414501">
      <w:pPr>
        <w:spacing w:line="360" w:lineRule="auto"/>
        <w:ind w:firstLine="709"/>
        <w:jc w:val="both"/>
        <w:rPr>
          <w:sz w:val="24"/>
          <w:szCs w:val="24"/>
        </w:rPr>
      </w:pPr>
    </w:p>
    <w:p w:rsidR="00414501" w:rsidRDefault="00414501" w:rsidP="0041450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11. CONTRATAÇÕES CORRELATAS E/OU INTERDEPENDENTES</w:t>
      </w:r>
    </w:p>
    <w:p w:rsidR="00414501" w:rsidRDefault="00414501" w:rsidP="0041450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estudo não identificou a necessidade de realizar contratações acessórias para a perfeita execução do objeto, uma vez que todos os me</w:t>
      </w:r>
      <w:r w:rsidR="00327998">
        <w:rPr>
          <w:sz w:val="24"/>
          <w:szCs w:val="24"/>
        </w:rPr>
        <w:t>ios necessários para a prestação do serviço</w:t>
      </w:r>
      <w:r>
        <w:rPr>
          <w:sz w:val="24"/>
          <w:szCs w:val="24"/>
        </w:rPr>
        <w:t xml:space="preserve"> podem ser supridos apenas com a contratação ora proposta.</w:t>
      </w:r>
    </w:p>
    <w:p w:rsidR="00414501" w:rsidRDefault="00414501" w:rsidP="0041450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0" w:name="art18§1xii"/>
      <w:bookmarkEnd w:id="10"/>
    </w:p>
    <w:p w:rsidR="00414501" w:rsidRDefault="00414501" w:rsidP="0041450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:rsidR="00414501" w:rsidRDefault="00327998" w:rsidP="0041450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Não há impactos ambientais.</w:t>
      </w:r>
    </w:p>
    <w:p w:rsidR="00414501" w:rsidRDefault="00414501" w:rsidP="0041450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414501" w:rsidRDefault="00414501" w:rsidP="0041450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1" w:name="art18§1xiii"/>
      <w:bookmarkEnd w:id="11"/>
      <w:r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:rsidR="00414501" w:rsidRDefault="00414501" w:rsidP="00414501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Com base na justificativa e nas especificações técnicas constantes neste Estudo Técnico Preliminar, e na existência de planejamento orçamentário para subsidiar esta contratação, declaramos que a contratação é viável, atendendo aos padrões e preços de mercado.</w:t>
      </w:r>
    </w:p>
    <w:p w:rsidR="00414501" w:rsidRDefault="00414501" w:rsidP="00414501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:rsidR="00414501" w:rsidRDefault="00327998" w:rsidP="0041450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Planalto, 03</w:t>
      </w:r>
      <w:r w:rsidR="00414501" w:rsidRPr="289641B5">
        <w:rPr>
          <w:sz w:val="24"/>
          <w:szCs w:val="24"/>
        </w:rPr>
        <w:t xml:space="preserve"> de </w:t>
      </w:r>
      <w:r w:rsidR="00573883">
        <w:rPr>
          <w:sz w:val="24"/>
          <w:szCs w:val="24"/>
        </w:rPr>
        <w:t>fevereiro</w:t>
      </w:r>
      <w:r>
        <w:rPr>
          <w:sz w:val="24"/>
          <w:szCs w:val="24"/>
        </w:rPr>
        <w:t xml:space="preserve"> de 2026</w:t>
      </w:r>
      <w:r w:rsidR="00414501" w:rsidRPr="289641B5">
        <w:rPr>
          <w:sz w:val="24"/>
          <w:szCs w:val="24"/>
        </w:rPr>
        <w:t>.</w:t>
      </w:r>
    </w:p>
    <w:p w:rsidR="00414501" w:rsidRDefault="00414501" w:rsidP="00414501">
      <w:pPr>
        <w:spacing w:line="360" w:lineRule="auto"/>
        <w:jc w:val="both"/>
        <w:rPr>
          <w:sz w:val="24"/>
          <w:szCs w:val="24"/>
        </w:rPr>
      </w:pPr>
    </w:p>
    <w:p w:rsidR="00414501" w:rsidRDefault="00414501" w:rsidP="00414501">
      <w:pPr>
        <w:jc w:val="center"/>
        <w:rPr>
          <w:sz w:val="24"/>
          <w:szCs w:val="24"/>
        </w:rPr>
      </w:pPr>
    </w:p>
    <w:p w:rsidR="00414501" w:rsidRDefault="00414501" w:rsidP="00414501">
      <w:pPr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___________________________________</w:t>
      </w:r>
    </w:p>
    <w:p w:rsidR="00414501" w:rsidRPr="000165E0" w:rsidRDefault="00414501" w:rsidP="00414501">
      <w:pPr>
        <w:jc w:val="center"/>
        <w:rPr>
          <w:b/>
          <w:bCs/>
          <w:sz w:val="24"/>
          <w:szCs w:val="24"/>
        </w:rPr>
      </w:pPr>
      <w:r w:rsidRPr="289641B5">
        <w:rPr>
          <w:b/>
          <w:bCs/>
          <w:sz w:val="24"/>
          <w:szCs w:val="24"/>
        </w:rPr>
        <w:t>SIMONE ALICE KERBER DE SOUZA</w:t>
      </w:r>
    </w:p>
    <w:p w:rsidR="00414501" w:rsidRDefault="00414501" w:rsidP="00414501">
      <w:pPr>
        <w:jc w:val="center"/>
        <w:rPr>
          <w:sz w:val="24"/>
          <w:szCs w:val="24"/>
        </w:rPr>
      </w:pPr>
      <w:r w:rsidRPr="289641B5">
        <w:rPr>
          <w:sz w:val="24"/>
          <w:szCs w:val="24"/>
        </w:rPr>
        <w:t>Assistente Social – CRESS 6763</w:t>
      </w:r>
    </w:p>
    <w:p w:rsidR="00414501" w:rsidRDefault="00414501" w:rsidP="00414501">
      <w:pPr>
        <w:jc w:val="center"/>
        <w:rPr>
          <w:sz w:val="24"/>
          <w:szCs w:val="24"/>
        </w:rPr>
      </w:pPr>
      <w:r w:rsidRPr="289641B5">
        <w:rPr>
          <w:sz w:val="24"/>
          <w:szCs w:val="24"/>
        </w:rPr>
        <w:t>Gestão SUAS/SMAS</w:t>
      </w:r>
    </w:p>
    <w:p w:rsidR="00327998" w:rsidRDefault="00327998" w:rsidP="00414501">
      <w:pPr>
        <w:jc w:val="center"/>
        <w:rPr>
          <w:sz w:val="24"/>
          <w:szCs w:val="24"/>
        </w:rPr>
      </w:pPr>
      <w:r>
        <w:rPr>
          <w:sz w:val="24"/>
          <w:szCs w:val="24"/>
        </w:rPr>
        <w:t>Fiscal de Contratos Portaria 025/2026</w:t>
      </w:r>
    </w:p>
    <w:p w:rsidR="00414501" w:rsidRDefault="00414501" w:rsidP="00414501">
      <w:pPr>
        <w:jc w:val="center"/>
        <w:rPr>
          <w:sz w:val="24"/>
          <w:szCs w:val="24"/>
        </w:rPr>
      </w:pPr>
    </w:p>
    <w:p w:rsidR="00414501" w:rsidRDefault="00414501" w:rsidP="00414501">
      <w:pPr>
        <w:jc w:val="center"/>
        <w:rPr>
          <w:sz w:val="24"/>
          <w:szCs w:val="24"/>
        </w:rPr>
      </w:pPr>
    </w:p>
    <w:p w:rsidR="00414501" w:rsidRPr="00327998" w:rsidRDefault="00414501" w:rsidP="0041450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14501" w:rsidRPr="00327998" w:rsidRDefault="00327998" w:rsidP="00414501">
      <w:pPr>
        <w:jc w:val="center"/>
        <w:rPr>
          <w:rFonts w:ascii="Times New Roman" w:hAnsi="Times New Roman" w:cs="Times New Roman"/>
          <w:sz w:val="24"/>
          <w:szCs w:val="24"/>
        </w:rPr>
      </w:pPr>
      <w:r w:rsidRPr="00327998">
        <w:rPr>
          <w:rFonts w:ascii="Times New Roman" w:hAnsi="Times New Roman" w:cs="Times New Roman"/>
          <w:sz w:val="24"/>
          <w:szCs w:val="24"/>
        </w:rPr>
        <w:t>________________________________</w:t>
      </w:r>
    </w:p>
    <w:p w:rsidR="00327998" w:rsidRPr="00327998" w:rsidRDefault="00327998" w:rsidP="0041450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27998">
        <w:rPr>
          <w:rFonts w:ascii="Times New Roman" w:hAnsi="Times New Roman" w:cs="Times New Roman"/>
          <w:b/>
          <w:sz w:val="24"/>
          <w:szCs w:val="24"/>
        </w:rPr>
        <w:t>IVANI GARAFFA</w:t>
      </w:r>
    </w:p>
    <w:p w:rsidR="00327998" w:rsidRPr="00327998" w:rsidRDefault="00327998" w:rsidP="00414501">
      <w:pPr>
        <w:jc w:val="center"/>
        <w:rPr>
          <w:rFonts w:ascii="Times New Roman" w:hAnsi="Times New Roman" w:cs="Times New Roman"/>
          <w:sz w:val="24"/>
          <w:szCs w:val="24"/>
        </w:rPr>
      </w:pPr>
      <w:r w:rsidRPr="00327998">
        <w:rPr>
          <w:rFonts w:ascii="Times New Roman" w:hAnsi="Times New Roman" w:cs="Times New Roman"/>
          <w:sz w:val="24"/>
          <w:szCs w:val="24"/>
        </w:rPr>
        <w:t>SECRETÁRIA DE DESENVOLVIMENTO SOCIAL</w:t>
      </w:r>
    </w:p>
    <w:p w:rsidR="00414501" w:rsidRPr="00327998" w:rsidRDefault="00414501" w:rsidP="00414501">
      <w:pPr>
        <w:jc w:val="center"/>
        <w:rPr>
          <w:rFonts w:ascii="Times New Roman" w:hAnsi="Times New Roman" w:cs="Times New Roman"/>
          <w:sz w:val="24"/>
          <w:szCs w:val="24"/>
        </w:rPr>
      </w:pPr>
      <w:r w:rsidRPr="003279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4501" w:rsidRPr="00327998" w:rsidRDefault="00414501" w:rsidP="004145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14501" w:rsidRPr="00327998" w:rsidRDefault="00414501" w:rsidP="00414501">
      <w:pPr>
        <w:rPr>
          <w:rFonts w:ascii="Times New Roman" w:hAnsi="Times New Roman" w:cs="Times New Roman"/>
        </w:rPr>
      </w:pPr>
    </w:p>
    <w:p w:rsidR="00CC501A" w:rsidRDefault="00CC501A"/>
    <w:sectPr w:rsidR="00CC501A">
      <w:footerReference w:type="default" r:id="rId6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D76" w:rsidRDefault="00A95406">
      <w:r>
        <w:separator/>
      </w:r>
    </w:p>
  </w:endnote>
  <w:endnote w:type="continuationSeparator" w:id="0">
    <w:p w:rsidR="00783D76" w:rsidRDefault="00A954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16052721"/>
      <w:docPartObj>
        <w:docPartGallery w:val="AutoText"/>
      </w:docPartObj>
    </w:sdtPr>
    <w:sdtEndPr/>
    <w:sdtContent>
      <w:p w:rsidR="002D62C6" w:rsidRDefault="00573883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5189">
          <w:rPr>
            <w:noProof/>
          </w:rPr>
          <w:t>5</w:t>
        </w:r>
        <w:r>
          <w:fldChar w:fldCharType="end"/>
        </w:r>
      </w:p>
    </w:sdtContent>
  </w:sdt>
  <w:p w:rsidR="002D62C6" w:rsidRDefault="00F4518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D76" w:rsidRDefault="00A95406">
      <w:r>
        <w:separator/>
      </w:r>
    </w:p>
  </w:footnote>
  <w:footnote w:type="continuationSeparator" w:id="0">
    <w:p w:rsidR="00783D76" w:rsidRDefault="00A954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501"/>
    <w:rsid w:val="0006290E"/>
    <w:rsid w:val="00133E6C"/>
    <w:rsid w:val="00327998"/>
    <w:rsid w:val="00414501"/>
    <w:rsid w:val="00573883"/>
    <w:rsid w:val="005B7C7A"/>
    <w:rsid w:val="005D65CB"/>
    <w:rsid w:val="00783D76"/>
    <w:rsid w:val="007E47AE"/>
    <w:rsid w:val="008516DA"/>
    <w:rsid w:val="0086411A"/>
    <w:rsid w:val="009A467E"/>
    <w:rsid w:val="009E2C13"/>
    <w:rsid w:val="00A95406"/>
    <w:rsid w:val="00C35CC3"/>
    <w:rsid w:val="00CC501A"/>
    <w:rsid w:val="00F45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FE1623"/>
  <w15:chartTrackingRefBased/>
  <w15:docId w15:val="{1AC107D2-B057-48A7-9369-6F1848D3D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4501"/>
    <w:pPr>
      <w:spacing w:after="0" w:line="240" w:lineRule="auto"/>
    </w:pPr>
    <w:rPr>
      <w:rFonts w:ascii="Arial" w:eastAsia="Times New Roman" w:hAnsi="Arial" w:cs="Arial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14501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41450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414501"/>
    <w:rPr>
      <w:rFonts w:ascii="Arial" w:eastAsia="Times New Roman" w:hAnsi="Arial" w:cs="Arial"/>
      <w:szCs w:val="20"/>
      <w:lang w:eastAsia="zh-CN"/>
    </w:rPr>
  </w:style>
  <w:style w:type="character" w:customStyle="1" w:styleId="d9fyld">
    <w:name w:val="d9fyld"/>
    <w:basedOn w:val="Fontepargpadro"/>
    <w:rsid w:val="00414501"/>
  </w:style>
  <w:style w:type="paragraph" w:styleId="Textodebalo">
    <w:name w:val="Balloon Text"/>
    <w:basedOn w:val="Normal"/>
    <w:link w:val="TextodebaloChar"/>
    <w:uiPriority w:val="99"/>
    <w:semiHidden/>
    <w:unhideWhenUsed/>
    <w:rsid w:val="007E47A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47AE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1107</Words>
  <Characters>5984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2026-02-23T17:14:00Z</cp:lastPrinted>
  <dcterms:created xsi:type="dcterms:W3CDTF">2026-02-03T11:38:00Z</dcterms:created>
  <dcterms:modified xsi:type="dcterms:W3CDTF">2026-02-23T17:16:00Z</dcterms:modified>
</cp:coreProperties>
</file>