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261BA" w14:textId="77777777" w:rsidR="00161481" w:rsidRDefault="004D27E9">
      <w:pPr>
        <w:spacing w:after="0" w:line="240" w:lineRule="auto"/>
        <w:ind w:firstLine="0"/>
        <w:rPr>
          <w:i/>
          <w:sz w:val="20"/>
          <w:szCs w:val="20"/>
        </w:rPr>
      </w:pPr>
      <w:r>
        <w:rPr>
          <w:i/>
          <w:sz w:val="20"/>
          <w:szCs w:val="20"/>
        </w:rPr>
        <w:t xml:space="preserve">Este documento sucede o estudo técnico preliminar (ETC) </w:t>
      </w:r>
      <w:r>
        <w:rPr>
          <w:i/>
          <w:color w:val="000000"/>
          <w:sz w:val="20"/>
          <w:szCs w:val="20"/>
        </w:rPr>
        <w:t>e é necessário para a contratação de bens e serviços, antecedendo o Documento de Formalização de Demanda (DFD)</w:t>
      </w:r>
      <w:r>
        <w:rPr>
          <w:i/>
          <w:sz w:val="20"/>
          <w:szCs w:val="20"/>
        </w:rPr>
        <w:t xml:space="preserve">. </w:t>
      </w:r>
      <w:r>
        <w:rPr>
          <w:b/>
          <w:i/>
          <w:sz w:val="20"/>
          <w:szCs w:val="20"/>
        </w:rPr>
        <w:t>A oferta de informações falsas poderá ensejar penalização do agente municipal, além de responder pelo crime de falsidade ideológica e/ou outro crime contra as licitações.</w:t>
      </w:r>
      <w:r>
        <w:rPr>
          <w:i/>
          <w:sz w:val="20"/>
          <w:szCs w:val="20"/>
        </w:rPr>
        <w:t xml:space="preserve"> </w:t>
      </w:r>
    </w:p>
    <w:p w14:paraId="619BBD03" w14:textId="77777777" w:rsidR="00161481" w:rsidRDefault="00161481">
      <w:pPr>
        <w:spacing w:after="0" w:line="240" w:lineRule="auto"/>
        <w:ind w:firstLine="0"/>
        <w:rPr>
          <w:i/>
          <w:sz w:val="20"/>
          <w:szCs w:val="20"/>
        </w:rPr>
      </w:pPr>
    </w:p>
    <w:tbl>
      <w:tblPr>
        <w:tblStyle w:val="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CDAB212" w14:textId="77777777">
        <w:tc>
          <w:tcPr>
            <w:tcW w:w="9778" w:type="dxa"/>
            <w:shd w:val="clear" w:color="auto" w:fill="D9D9D9"/>
          </w:tcPr>
          <w:p w14:paraId="2EAF0EE2" w14:textId="77777777" w:rsidR="00161481" w:rsidRDefault="004D27E9">
            <w:pPr>
              <w:spacing w:after="0" w:line="240" w:lineRule="auto"/>
              <w:ind w:firstLine="0"/>
              <w:jc w:val="center"/>
              <w:rPr>
                <w:b/>
                <w:sz w:val="24"/>
                <w:szCs w:val="24"/>
              </w:rPr>
            </w:pPr>
            <w:r>
              <w:rPr>
                <w:b/>
                <w:sz w:val="24"/>
                <w:szCs w:val="24"/>
              </w:rPr>
              <w:t>1. ORIGEM DA DEMANDA</w:t>
            </w:r>
          </w:p>
        </w:tc>
      </w:tr>
    </w:tbl>
    <w:p w14:paraId="3CEE1855" w14:textId="77777777" w:rsidR="00161481" w:rsidRDefault="00161481">
      <w:pPr>
        <w:spacing w:after="0" w:line="240" w:lineRule="auto"/>
        <w:ind w:firstLine="0"/>
        <w:rPr>
          <w:sz w:val="10"/>
          <w:szCs w:val="10"/>
        </w:rPr>
      </w:pPr>
    </w:p>
    <w:p w14:paraId="15284CC6" w14:textId="77777777" w:rsidR="0016472F" w:rsidRPr="0016472F" w:rsidRDefault="0016472F" w:rsidP="0016472F">
      <w:pPr>
        <w:spacing w:after="0" w:line="240" w:lineRule="auto"/>
        <w:ind w:left="284" w:firstLine="0"/>
        <w:rPr>
          <w:b/>
          <w:sz w:val="24"/>
          <w:szCs w:val="24"/>
        </w:rPr>
      </w:pPr>
      <w:r w:rsidRPr="0016472F">
        <w:rPr>
          <w:b/>
          <w:sz w:val="24"/>
          <w:szCs w:val="24"/>
        </w:rPr>
        <w:t>1.1 Unidade requisitante (conforme Lei Municipal nº. 1.828/1997)</w:t>
      </w:r>
    </w:p>
    <w:p w14:paraId="5953A276" w14:textId="07057EB1" w:rsidR="00D60AEF" w:rsidRPr="0016472F" w:rsidRDefault="000C51B0" w:rsidP="00D60AEF">
      <w:pPr>
        <w:spacing w:after="0" w:line="240" w:lineRule="auto"/>
        <w:ind w:left="284" w:firstLine="0"/>
        <w:rPr>
          <w:color w:val="000000"/>
          <w:sz w:val="24"/>
          <w:szCs w:val="24"/>
          <w:highlight w:val="white"/>
        </w:rPr>
      </w:pPr>
      <w:sdt>
        <w:sdtPr>
          <w:rPr>
            <w:rFonts w:eastAsia="Times New Roman" w:cstheme="minorHAnsi"/>
            <w:b/>
            <w:color w:val="000000"/>
            <w:sz w:val="24"/>
            <w:szCs w:val="24"/>
            <w:lang w:eastAsia="pt-BR"/>
          </w:rPr>
          <w:id w:val="-1224442563"/>
          <w14:checkbox>
            <w14:checked w14:val="1"/>
            <w14:checkedState w14:val="0078" w14:font="Wingdings"/>
            <w14:uncheckedState w14:val="2610" w14:font="MS Gothic"/>
          </w14:checkbox>
        </w:sdtPr>
        <w:sdtEndPr/>
        <w:sdtContent>
          <w:r w:rsidR="004A47DF">
            <w:rPr>
              <w:rFonts w:eastAsia="Times New Roman" w:cstheme="minorHAnsi"/>
              <w:b/>
              <w:color w:val="000000"/>
              <w:sz w:val="24"/>
              <w:szCs w:val="24"/>
              <w:lang w:eastAsia="pt-BR"/>
            </w:rPr>
            <w:sym w:font="Wingdings" w:char="F078"/>
          </w:r>
        </w:sdtContent>
      </w:sdt>
      <w:r w:rsidR="004A47DF">
        <w:rPr>
          <w:sz w:val="24"/>
          <w:szCs w:val="24"/>
        </w:rPr>
        <w:t xml:space="preserve"> </w:t>
      </w:r>
      <w:r w:rsidR="00D60AEF">
        <w:rPr>
          <w:sz w:val="24"/>
          <w:szCs w:val="24"/>
        </w:rPr>
        <w:t xml:space="preserve">Todas as secretarias municipais. </w:t>
      </w:r>
    </w:p>
    <w:p w14:paraId="6AA8B9A4" w14:textId="77777777" w:rsidR="00161481" w:rsidRDefault="00161481">
      <w:pPr>
        <w:spacing w:after="0" w:line="240" w:lineRule="auto"/>
        <w:ind w:firstLine="0"/>
        <w:rPr>
          <w:i/>
          <w:sz w:val="20"/>
          <w:szCs w:val="20"/>
        </w:rPr>
      </w:pPr>
    </w:p>
    <w:p w14:paraId="65E6BD64" w14:textId="77777777" w:rsidR="00161481" w:rsidRDefault="00161481">
      <w:pPr>
        <w:spacing w:after="0" w:line="240" w:lineRule="auto"/>
        <w:ind w:firstLine="0"/>
        <w:rPr>
          <w:sz w:val="10"/>
          <w:szCs w:val="10"/>
        </w:rPr>
      </w:pPr>
    </w:p>
    <w:tbl>
      <w:tblPr>
        <w:tblStyle w:val="a0"/>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75ACFA85" w14:textId="77777777">
        <w:tc>
          <w:tcPr>
            <w:tcW w:w="9778" w:type="dxa"/>
            <w:shd w:val="clear" w:color="auto" w:fill="D9D9D9"/>
          </w:tcPr>
          <w:p w14:paraId="5FFC85FC" w14:textId="77777777" w:rsidR="00161481" w:rsidRDefault="004D27E9">
            <w:pPr>
              <w:spacing w:after="0" w:line="240" w:lineRule="auto"/>
              <w:ind w:firstLine="0"/>
              <w:jc w:val="center"/>
              <w:rPr>
                <w:b/>
                <w:sz w:val="24"/>
                <w:szCs w:val="24"/>
              </w:rPr>
            </w:pPr>
            <w:r>
              <w:rPr>
                <w:b/>
                <w:sz w:val="24"/>
                <w:szCs w:val="24"/>
              </w:rPr>
              <w:t>2. DEFINIÇÃO DO OBJETO</w:t>
            </w:r>
          </w:p>
        </w:tc>
      </w:tr>
    </w:tbl>
    <w:p w14:paraId="0813C8B1" w14:textId="77777777" w:rsidR="00161481" w:rsidRDefault="00161481">
      <w:pPr>
        <w:spacing w:after="0" w:line="240" w:lineRule="auto"/>
        <w:ind w:firstLine="0"/>
        <w:rPr>
          <w:i/>
          <w:sz w:val="20"/>
          <w:szCs w:val="20"/>
        </w:rPr>
      </w:pPr>
    </w:p>
    <w:p w14:paraId="7A06D1E3" w14:textId="77511E76" w:rsidR="00161481" w:rsidRDefault="007D16A5">
      <w:pPr>
        <w:spacing w:after="0" w:line="240" w:lineRule="auto"/>
        <w:ind w:firstLine="0"/>
        <w:rPr>
          <w:sz w:val="24"/>
          <w:szCs w:val="24"/>
        </w:rPr>
      </w:pPr>
      <w:r>
        <w:rPr>
          <w:b/>
          <w:sz w:val="24"/>
          <w:szCs w:val="24"/>
        </w:rPr>
        <w:t>2.1 Objeto a ser licitado:</w:t>
      </w:r>
    </w:p>
    <w:p w14:paraId="3E150C73" w14:textId="29924052" w:rsidR="00161481" w:rsidRPr="00EA7FB5" w:rsidRDefault="00D60AEF">
      <w:pPr>
        <w:spacing w:after="0" w:line="240" w:lineRule="auto"/>
        <w:ind w:firstLine="0"/>
        <w:rPr>
          <w:sz w:val="24"/>
          <w:szCs w:val="24"/>
        </w:rPr>
      </w:pPr>
      <w:r>
        <w:rPr>
          <w:sz w:val="24"/>
          <w:szCs w:val="24"/>
        </w:rPr>
        <w:t xml:space="preserve">Mão de obra especializada para reformas e melhorias dos diversos prédios e espaços públicos, da área urbana e rural do município de Rodeio Bonito – RS. </w:t>
      </w:r>
    </w:p>
    <w:p w14:paraId="488B7151" w14:textId="77777777" w:rsidR="00161481" w:rsidRDefault="004D27E9">
      <w:pPr>
        <w:spacing w:after="0" w:line="240" w:lineRule="auto"/>
        <w:ind w:firstLine="0"/>
        <w:rPr>
          <w:color w:val="000000"/>
          <w:sz w:val="24"/>
          <w:szCs w:val="24"/>
        </w:rPr>
      </w:pPr>
      <w:r>
        <w:rPr>
          <w:b/>
          <w:sz w:val="24"/>
          <w:szCs w:val="24"/>
        </w:rPr>
        <w:t xml:space="preserve">2.2 </w:t>
      </w:r>
      <w:r>
        <w:rPr>
          <w:sz w:val="24"/>
          <w:szCs w:val="24"/>
        </w:rPr>
        <w:t>Problema/demanda identificado(a)</w:t>
      </w:r>
      <w:r>
        <w:rPr>
          <w:color w:val="000000"/>
          <w:sz w:val="24"/>
          <w:szCs w:val="24"/>
        </w:rPr>
        <w:t xml:space="preserve"> caracterizada </w:t>
      </w:r>
      <w:r>
        <w:rPr>
          <w:b/>
          <w:color w:val="000000"/>
          <w:sz w:val="24"/>
          <w:szCs w:val="24"/>
        </w:rPr>
        <w:t>urgência</w:t>
      </w:r>
      <w:r>
        <w:rPr>
          <w:color w:val="000000"/>
          <w:sz w:val="24"/>
          <w:szCs w:val="24"/>
        </w:rPr>
        <w:t xml:space="preserve"> de atendimento de situação que possa ocasionar prejuízo ou comprometer a continuidade dos serviços públicos ou a segurança de pessoas, obras, serviços, equipamentos e outros bens, públicos ou particulares? </w:t>
      </w:r>
    </w:p>
    <w:p w14:paraId="5FFAC05D" w14:textId="4F02D8BF" w:rsidR="00161481" w:rsidRDefault="000C51B0" w:rsidP="00D60AEF">
      <w:pPr>
        <w:spacing w:after="0" w:line="240" w:lineRule="auto"/>
        <w:ind w:left="284" w:firstLine="0"/>
        <w:rPr>
          <w:b/>
          <w:sz w:val="24"/>
          <w:szCs w:val="24"/>
        </w:rPr>
      </w:pPr>
      <w:sdt>
        <w:sdtPr>
          <w:rPr>
            <w:rFonts w:eastAsia="Times New Roman" w:cstheme="minorHAnsi"/>
            <w:b/>
            <w:color w:val="000000"/>
            <w:sz w:val="24"/>
            <w:szCs w:val="24"/>
            <w:lang w:eastAsia="pt-BR"/>
          </w:rPr>
          <w:id w:val="-968127186"/>
          <w14:checkbox>
            <w14:checked w14:val="1"/>
            <w14:checkedState w14:val="0078" w14:font="Wingdings"/>
            <w14:uncheckedState w14:val="2610" w14:font="MS Gothic"/>
          </w14:checkbox>
        </w:sdtPr>
        <w:sdtEndPr/>
        <w:sdtContent>
          <w:r w:rsidR="004A47DF">
            <w:rPr>
              <w:rFonts w:eastAsia="Times New Roman" w:cstheme="minorHAnsi"/>
              <w:b/>
              <w:color w:val="000000"/>
              <w:sz w:val="24"/>
              <w:szCs w:val="24"/>
              <w:lang w:eastAsia="pt-BR"/>
            </w:rPr>
            <w:sym w:font="Wingdings" w:char="F078"/>
          </w:r>
        </w:sdtContent>
      </w:sdt>
      <w:r w:rsidR="004D27E9">
        <w:rPr>
          <w:b/>
          <w:sz w:val="24"/>
          <w:szCs w:val="24"/>
        </w:rPr>
        <w:t xml:space="preserve"> </w:t>
      </w:r>
      <w:r w:rsidR="004D27E9">
        <w:rPr>
          <w:color w:val="000000"/>
          <w:sz w:val="24"/>
          <w:szCs w:val="24"/>
        </w:rPr>
        <w:t xml:space="preserve">Sim: </w:t>
      </w:r>
      <w:r w:rsidR="00D60AEF">
        <w:rPr>
          <w:color w:val="000000"/>
          <w:sz w:val="24"/>
          <w:szCs w:val="24"/>
        </w:rPr>
        <w:t xml:space="preserve">Há necessidade de contratação de mão de obra terceirizada para o correto andamento das atividades do município, haja vista que não </w:t>
      </w:r>
      <w:r w:rsidR="004A47DF">
        <w:rPr>
          <w:color w:val="000000"/>
          <w:sz w:val="24"/>
          <w:szCs w:val="24"/>
        </w:rPr>
        <w:t xml:space="preserve">há </w:t>
      </w:r>
      <w:r w:rsidR="00D60AEF">
        <w:rPr>
          <w:color w:val="000000"/>
          <w:sz w:val="24"/>
          <w:szCs w:val="24"/>
        </w:rPr>
        <w:t xml:space="preserve">mão de obra suficiente no quadro de funcionários municipais. </w:t>
      </w:r>
    </w:p>
    <w:p w14:paraId="31B2A2E0" w14:textId="77777777" w:rsidR="00161481" w:rsidRDefault="004D27E9">
      <w:pPr>
        <w:spacing w:after="0" w:line="240" w:lineRule="auto"/>
        <w:ind w:firstLine="0"/>
        <w:rPr>
          <w:sz w:val="24"/>
          <w:szCs w:val="24"/>
        </w:rPr>
      </w:pPr>
      <w:r>
        <w:rPr>
          <w:b/>
          <w:sz w:val="24"/>
          <w:szCs w:val="24"/>
        </w:rPr>
        <w:t>2.3 Parcelamento</w:t>
      </w:r>
      <w:r>
        <w:rPr>
          <w:sz w:val="24"/>
          <w:szCs w:val="24"/>
        </w:rPr>
        <w:t>:</w:t>
      </w:r>
    </w:p>
    <w:p w14:paraId="2D1F4537" w14:textId="07690A95" w:rsidR="00161481" w:rsidRDefault="007F5AF4">
      <w:pPr>
        <w:spacing w:after="0" w:line="240" w:lineRule="auto"/>
        <w:ind w:left="284" w:firstLine="0"/>
        <w:rPr>
          <w:sz w:val="24"/>
          <w:szCs w:val="24"/>
        </w:rPr>
      </w:pPr>
      <w:r>
        <w:rPr>
          <w:b/>
          <w:sz w:val="24"/>
          <w:szCs w:val="24"/>
        </w:rPr>
        <w:t>2</w:t>
      </w:r>
      <w:r w:rsidR="004D27E9">
        <w:rPr>
          <w:b/>
          <w:sz w:val="24"/>
          <w:szCs w:val="24"/>
        </w:rPr>
        <w:t xml:space="preserve">.3.1 </w:t>
      </w:r>
      <w:r w:rsidR="004D27E9">
        <w:rPr>
          <w:sz w:val="24"/>
          <w:szCs w:val="24"/>
        </w:rPr>
        <w:t>Quanto à entrega dos produtos ou prestação dos serviços ser realizada por apenas um ou por mais de um fornecedor, o objeto que se pretende licitar:</w:t>
      </w:r>
    </w:p>
    <w:p w14:paraId="23AF20A8" w14:textId="31672E27" w:rsidR="00161481" w:rsidRPr="00D60AEF" w:rsidRDefault="000C51B0" w:rsidP="00D60AEF">
      <w:pPr>
        <w:spacing w:after="0" w:line="240" w:lineRule="auto"/>
        <w:ind w:left="360" w:firstLine="0"/>
        <w:rPr>
          <w:sz w:val="24"/>
          <w:szCs w:val="24"/>
        </w:rPr>
      </w:pPr>
      <w:sdt>
        <w:sdtPr>
          <w:rPr>
            <w:rFonts w:eastAsia="Times New Roman" w:cstheme="minorHAnsi"/>
            <w:b/>
            <w:color w:val="000000"/>
            <w:sz w:val="24"/>
            <w:szCs w:val="24"/>
            <w:lang w:eastAsia="pt-BR"/>
          </w:rPr>
          <w:id w:val="720797111"/>
          <w14:checkbox>
            <w14:checked w14:val="1"/>
            <w14:checkedState w14:val="0078" w14:font="Wingdings"/>
            <w14:uncheckedState w14:val="2610" w14:font="MS Gothic"/>
          </w14:checkbox>
        </w:sdtPr>
        <w:sdtEndPr/>
        <w:sdtContent>
          <w:r w:rsidR="00D60AEF">
            <w:rPr>
              <w:rFonts w:eastAsia="Times New Roman" w:cstheme="minorHAnsi"/>
              <w:b/>
              <w:color w:val="000000"/>
              <w:sz w:val="24"/>
              <w:szCs w:val="24"/>
              <w:lang w:eastAsia="pt-BR"/>
            </w:rPr>
            <w:sym w:font="Wingdings" w:char="F078"/>
          </w:r>
        </w:sdtContent>
      </w:sdt>
      <w:r w:rsidR="00D60AEF" w:rsidRPr="00D60AEF">
        <w:rPr>
          <w:b/>
          <w:sz w:val="24"/>
          <w:szCs w:val="24"/>
        </w:rPr>
        <w:t xml:space="preserve"> </w:t>
      </w:r>
      <w:r w:rsidR="004D27E9" w:rsidRPr="00D60AEF">
        <w:rPr>
          <w:b/>
          <w:sz w:val="24"/>
          <w:szCs w:val="24"/>
        </w:rPr>
        <w:t>Admite o parcelamento</w:t>
      </w:r>
      <w:r w:rsidR="004D27E9" w:rsidRPr="00D60AEF">
        <w:rPr>
          <w:sz w:val="24"/>
          <w:szCs w:val="24"/>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4D27E9" w:rsidRPr="00D60AEF">
        <w:rPr>
          <w:i/>
          <w:sz w:val="24"/>
          <w:szCs w:val="24"/>
        </w:rPr>
        <w:t xml:space="preserve">(menor preço ou maior desconto </w:t>
      </w:r>
      <w:r w:rsidR="004D27E9" w:rsidRPr="00D60AEF">
        <w:rPr>
          <w:i/>
          <w:sz w:val="24"/>
          <w:szCs w:val="24"/>
          <w:u w:val="single"/>
        </w:rPr>
        <w:t>unitário</w:t>
      </w:r>
      <w:r w:rsidR="004D27E9" w:rsidRPr="00D60AEF">
        <w:rPr>
          <w:i/>
          <w:sz w:val="24"/>
          <w:szCs w:val="24"/>
        </w:rPr>
        <w:t>)</w:t>
      </w:r>
      <w:r w:rsidR="004D27E9" w:rsidRPr="00D60AEF">
        <w:rPr>
          <w:sz w:val="24"/>
          <w:szCs w:val="24"/>
        </w:rPr>
        <w:t>.</w:t>
      </w:r>
    </w:p>
    <w:p w14:paraId="10848010" w14:textId="77777777" w:rsidR="00161481" w:rsidRDefault="00161481">
      <w:pPr>
        <w:spacing w:after="0" w:line="240" w:lineRule="auto"/>
        <w:ind w:left="567" w:firstLine="0"/>
        <w:rPr>
          <w:sz w:val="24"/>
          <w:szCs w:val="24"/>
        </w:rPr>
      </w:pPr>
    </w:p>
    <w:p w14:paraId="7614F199" w14:textId="77777777" w:rsidR="00161481" w:rsidRDefault="00161481">
      <w:pPr>
        <w:spacing w:after="0" w:line="240" w:lineRule="auto"/>
        <w:ind w:firstLine="0"/>
        <w:rPr>
          <w:i/>
          <w:sz w:val="20"/>
          <w:szCs w:val="20"/>
        </w:rPr>
      </w:pPr>
    </w:p>
    <w:p w14:paraId="1C856CED" w14:textId="77777777" w:rsidR="00161481" w:rsidRDefault="004D27E9">
      <w:pPr>
        <w:spacing w:after="0" w:line="240" w:lineRule="auto"/>
        <w:ind w:firstLine="0"/>
        <w:rPr>
          <w:b/>
          <w:sz w:val="24"/>
          <w:szCs w:val="24"/>
        </w:rPr>
      </w:pPr>
      <w:r>
        <w:rPr>
          <w:b/>
          <w:sz w:val="24"/>
          <w:szCs w:val="24"/>
        </w:rPr>
        <w:t>2.4 Natureza:</w:t>
      </w:r>
    </w:p>
    <w:p w14:paraId="04139223" w14:textId="32D6EA94" w:rsidR="00161481" w:rsidRPr="00D60AEF" w:rsidRDefault="000C51B0" w:rsidP="00D60AEF">
      <w:pPr>
        <w:spacing w:after="0" w:line="240" w:lineRule="auto"/>
        <w:ind w:left="644" w:firstLine="0"/>
        <w:rPr>
          <w:color w:val="000000"/>
          <w:sz w:val="24"/>
          <w:szCs w:val="24"/>
        </w:rPr>
      </w:pPr>
      <w:sdt>
        <w:sdtPr>
          <w:rPr>
            <w:rFonts w:eastAsia="Times New Roman" w:cstheme="minorHAnsi"/>
            <w:b/>
            <w:color w:val="000000"/>
            <w:sz w:val="24"/>
            <w:szCs w:val="24"/>
            <w:lang w:eastAsia="pt-BR"/>
          </w:rPr>
          <w:id w:val="452141170"/>
          <w14:checkbox>
            <w14:checked w14:val="1"/>
            <w14:checkedState w14:val="0078" w14:font="Wingdings"/>
            <w14:uncheckedState w14:val="2610" w14:font="MS Gothic"/>
          </w14:checkbox>
        </w:sdtPr>
        <w:sdtEndPr/>
        <w:sdtContent>
          <w:r w:rsidR="00D60AEF">
            <w:rPr>
              <w:rFonts w:eastAsia="Times New Roman" w:cstheme="minorHAnsi"/>
              <w:b/>
              <w:color w:val="000000"/>
              <w:sz w:val="24"/>
              <w:szCs w:val="24"/>
              <w:lang w:eastAsia="pt-BR"/>
            </w:rPr>
            <w:sym w:font="Wingdings" w:char="F078"/>
          </w:r>
        </w:sdtContent>
      </w:sdt>
      <w:r w:rsidR="00D60AEF" w:rsidRPr="00D60AEF">
        <w:rPr>
          <w:b/>
          <w:color w:val="000000"/>
          <w:sz w:val="24"/>
          <w:szCs w:val="24"/>
        </w:rPr>
        <w:t xml:space="preserve"> </w:t>
      </w:r>
      <w:r w:rsidR="004D27E9" w:rsidRPr="00D60AEF">
        <w:rPr>
          <w:b/>
          <w:color w:val="000000"/>
          <w:sz w:val="24"/>
          <w:szCs w:val="24"/>
        </w:rPr>
        <w:t>Serviços Comuns</w:t>
      </w:r>
      <w:r w:rsidR="004D27E9" w:rsidRPr="00D60AEF">
        <w:rPr>
          <w:color w:val="000000"/>
          <w:sz w:val="24"/>
          <w:szCs w:val="24"/>
        </w:rPr>
        <w:t>: aqueles cujos padrões de desempenho e qualidade podem ser objetivamente definidos pelo edital, por meio de especificações usuais de mercado.</w:t>
      </w:r>
    </w:p>
    <w:p w14:paraId="6DBB481F" w14:textId="4CE8CD8E" w:rsidR="00DA6D5A" w:rsidRDefault="00DA6D5A">
      <w:pPr>
        <w:rPr>
          <w:sz w:val="24"/>
          <w:szCs w:val="24"/>
        </w:rPr>
      </w:pPr>
      <w:r>
        <w:rPr>
          <w:sz w:val="24"/>
          <w:szCs w:val="24"/>
        </w:rPr>
        <w:br w:type="page"/>
      </w:r>
    </w:p>
    <w:p w14:paraId="1A22987B" w14:textId="77777777" w:rsidR="00161481" w:rsidRDefault="00161481">
      <w:pPr>
        <w:spacing w:after="0" w:line="240" w:lineRule="auto"/>
        <w:ind w:firstLine="0"/>
        <w:rPr>
          <w:sz w:val="24"/>
          <w:szCs w:val="24"/>
        </w:rPr>
      </w:pPr>
    </w:p>
    <w:p w14:paraId="44CAB869" w14:textId="77777777" w:rsidR="00161481" w:rsidRDefault="004D27E9">
      <w:pPr>
        <w:spacing w:after="0" w:line="240" w:lineRule="auto"/>
        <w:ind w:firstLine="0"/>
        <w:rPr>
          <w:b/>
          <w:sz w:val="24"/>
          <w:szCs w:val="24"/>
        </w:rPr>
      </w:pPr>
      <w:r>
        <w:rPr>
          <w:b/>
          <w:sz w:val="24"/>
          <w:szCs w:val="24"/>
        </w:rPr>
        <w:t>2.5 Quantitativos:</w:t>
      </w:r>
    </w:p>
    <w:tbl>
      <w:tblPr>
        <w:tblW w:w="10225" w:type="dxa"/>
        <w:jc w:val="center"/>
        <w:tblCellMar>
          <w:top w:w="15" w:type="dxa"/>
          <w:left w:w="70" w:type="dxa"/>
          <w:right w:w="70" w:type="dxa"/>
        </w:tblCellMar>
        <w:tblLook w:val="04A0" w:firstRow="1" w:lastRow="0" w:firstColumn="1" w:lastColumn="0" w:noHBand="0" w:noVBand="1"/>
      </w:tblPr>
      <w:tblGrid>
        <w:gridCol w:w="806"/>
        <w:gridCol w:w="1311"/>
        <w:gridCol w:w="2960"/>
        <w:gridCol w:w="715"/>
        <w:gridCol w:w="967"/>
        <w:gridCol w:w="1180"/>
        <w:gridCol w:w="850"/>
        <w:gridCol w:w="1276"/>
        <w:gridCol w:w="160"/>
      </w:tblGrid>
      <w:tr w:rsidR="00000EC1" w:rsidRPr="00000EC1" w14:paraId="54C41FF6" w14:textId="77777777" w:rsidTr="00916D1D">
        <w:trPr>
          <w:gridAfter w:val="1"/>
          <w:wAfter w:w="160" w:type="dxa"/>
          <w:trHeight w:val="1529"/>
          <w:jc w:val="center"/>
        </w:trPr>
        <w:tc>
          <w:tcPr>
            <w:tcW w:w="80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EEF340" w14:textId="77777777" w:rsidR="00000EC1" w:rsidRPr="00000EC1" w:rsidRDefault="00000EC1" w:rsidP="00000EC1">
            <w:pPr>
              <w:tabs>
                <w:tab w:val="left" w:pos="1490"/>
              </w:tabs>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 xml:space="preserve">Item </w:t>
            </w:r>
          </w:p>
        </w:tc>
        <w:tc>
          <w:tcPr>
            <w:tcW w:w="1311" w:type="dxa"/>
            <w:tcBorders>
              <w:top w:val="single" w:sz="8" w:space="0" w:color="auto"/>
              <w:left w:val="nil"/>
              <w:bottom w:val="single" w:sz="8" w:space="0" w:color="auto"/>
              <w:right w:val="single" w:sz="8" w:space="0" w:color="auto"/>
            </w:tcBorders>
            <w:shd w:val="clear" w:color="auto" w:fill="auto"/>
            <w:vAlign w:val="center"/>
            <w:hideMark/>
          </w:tcPr>
          <w:p w14:paraId="4EF6959F" w14:textId="77777777" w:rsidR="00000EC1" w:rsidRPr="00000EC1" w:rsidRDefault="00000EC1" w:rsidP="00000EC1">
            <w:pPr>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 xml:space="preserve">Código SINAPI </w:t>
            </w:r>
            <w:r w:rsidRPr="00000EC1">
              <w:rPr>
                <w:rFonts w:ascii="Times New Roman" w:eastAsia="Times New Roman" w:hAnsi="Times New Roman" w:cs="Times New Roman"/>
                <w:b/>
                <w:bCs/>
                <w:color w:val="000000"/>
                <w:sz w:val="20"/>
                <w:szCs w:val="20"/>
                <w:lang w:eastAsia="pt-BR"/>
              </w:rPr>
              <w:t>(Sistema Nacional de Pesquisa de Custo e Índice da Construção Civil)</w:t>
            </w:r>
            <w:r w:rsidRPr="00000EC1">
              <w:rPr>
                <w:rFonts w:ascii="Times New Roman" w:eastAsia="Times New Roman" w:hAnsi="Times New Roman" w:cs="Times New Roman"/>
                <w:b/>
                <w:bCs/>
                <w:color w:val="000000"/>
                <w:sz w:val="24"/>
                <w:szCs w:val="24"/>
                <w:lang w:eastAsia="pt-BR"/>
              </w:rPr>
              <w:t xml:space="preserve"> 19/03/2024</w:t>
            </w:r>
          </w:p>
        </w:tc>
        <w:tc>
          <w:tcPr>
            <w:tcW w:w="2960" w:type="dxa"/>
            <w:tcBorders>
              <w:top w:val="single" w:sz="8" w:space="0" w:color="auto"/>
              <w:left w:val="nil"/>
              <w:bottom w:val="single" w:sz="8" w:space="0" w:color="auto"/>
              <w:right w:val="single" w:sz="8" w:space="0" w:color="auto"/>
            </w:tcBorders>
            <w:shd w:val="clear" w:color="auto" w:fill="auto"/>
            <w:vAlign w:val="center"/>
            <w:hideMark/>
          </w:tcPr>
          <w:p w14:paraId="64D6D784" w14:textId="77777777" w:rsidR="00000EC1" w:rsidRPr="00000EC1" w:rsidRDefault="00000EC1" w:rsidP="00000EC1">
            <w:pPr>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Especificação do Produto / Serviço</w:t>
            </w:r>
          </w:p>
        </w:tc>
        <w:tc>
          <w:tcPr>
            <w:tcW w:w="715" w:type="dxa"/>
            <w:tcBorders>
              <w:top w:val="single" w:sz="8" w:space="0" w:color="auto"/>
              <w:left w:val="nil"/>
              <w:bottom w:val="single" w:sz="8" w:space="0" w:color="auto"/>
              <w:right w:val="single" w:sz="8" w:space="0" w:color="auto"/>
            </w:tcBorders>
            <w:shd w:val="clear" w:color="auto" w:fill="auto"/>
            <w:vAlign w:val="center"/>
            <w:hideMark/>
          </w:tcPr>
          <w:p w14:paraId="2116CC3B" w14:textId="77777777" w:rsidR="00000EC1" w:rsidRPr="00000EC1" w:rsidRDefault="00000EC1" w:rsidP="00000EC1">
            <w:pPr>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Unid.</w:t>
            </w:r>
          </w:p>
        </w:tc>
        <w:tc>
          <w:tcPr>
            <w:tcW w:w="967" w:type="dxa"/>
            <w:tcBorders>
              <w:top w:val="single" w:sz="8" w:space="0" w:color="auto"/>
              <w:left w:val="nil"/>
              <w:bottom w:val="single" w:sz="8" w:space="0" w:color="auto"/>
              <w:right w:val="single" w:sz="8" w:space="0" w:color="auto"/>
            </w:tcBorders>
            <w:shd w:val="clear" w:color="auto" w:fill="auto"/>
            <w:vAlign w:val="center"/>
            <w:hideMark/>
          </w:tcPr>
          <w:p w14:paraId="02A5AEC8" w14:textId="77777777" w:rsidR="00000EC1" w:rsidRPr="00000EC1" w:rsidRDefault="00000EC1" w:rsidP="00000EC1">
            <w:pPr>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Valor unitário MEI</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292EDCBD" w14:textId="77777777" w:rsidR="00000EC1" w:rsidRPr="00000EC1" w:rsidRDefault="00000EC1" w:rsidP="00000EC1">
            <w:pPr>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Valor Unit demais categorias</w:t>
            </w:r>
          </w:p>
        </w:tc>
        <w:tc>
          <w:tcPr>
            <w:tcW w:w="850" w:type="dxa"/>
            <w:tcBorders>
              <w:top w:val="single" w:sz="8" w:space="0" w:color="auto"/>
              <w:left w:val="nil"/>
              <w:bottom w:val="single" w:sz="8" w:space="0" w:color="auto"/>
              <w:right w:val="single" w:sz="8" w:space="0" w:color="auto"/>
            </w:tcBorders>
            <w:shd w:val="clear" w:color="auto" w:fill="auto"/>
            <w:vAlign w:val="center"/>
            <w:hideMark/>
          </w:tcPr>
          <w:p w14:paraId="05D70D57" w14:textId="77777777" w:rsidR="00000EC1" w:rsidRPr="00000EC1" w:rsidRDefault="00000EC1" w:rsidP="00000EC1">
            <w:pPr>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Qtd</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14:paraId="26278272" w14:textId="77777777" w:rsidR="00000EC1" w:rsidRPr="00000EC1" w:rsidRDefault="00000EC1" w:rsidP="00000EC1">
            <w:pPr>
              <w:spacing w:after="0" w:line="240" w:lineRule="auto"/>
              <w:ind w:firstLine="0"/>
              <w:jc w:val="center"/>
              <w:rPr>
                <w:rFonts w:ascii="Times New Roman" w:eastAsia="Times New Roman" w:hAnsi="Times New Roman" w:cs="Times New Roman"/>
                <w:b/>
                <w:bCs/>
                <w:color w:val="000000"/>
                <w:sz w:val="24"/>
                <w:szCs w:val="24"/>
                <w:lang w:eastAsia="pt-BR"/>
              </w:rPr>
            </w:pPr>
            <w:r w:rsidRPr="00000EC1">
              <w:rPr>
                <w:rFonts w:ascii="Times New Roman" w:eastAsia="Times New Roman" w:hAnsi="Times New Roman" w:cs="Times New Roman"/>
                <w:b/>
                <w:bCs/>
                <w:color w:val="000000"/>
                <w:sz w:val="24"/>
                <w:szCs w:val="24"/>
                <w:lang w:eastAsia="pt-BR"/>
              </w:rPr>
              <w:t>V. Total</w:t>
            </w:r>
          </w:p>
        </w:tc>
      </w:tr>
      <w:tr w:rsidR="00000EC1" w:rsidRPr="005F6AAF" w14:paraId="6D7FF364" w14:textId="77777777" w:rsidTr="00916D1D">
        <w:trPr>
          <w:gridAfter w:val="1"/>
          <w:wAfter w:w="160" w:type="dxa"/>
          <w:trHeight w:val="68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030B0453"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1</w:t>
            </w:r>
          </w:p>
        </w:tc>
        <w:tc>
          <w:tcPr>
            <w:tcW w:w="1311" w:type="dxa"/>
            <w:tcBorders>
              <w:top w:val="nil"/>
              <w:left w:val="nil"/>
              <w:bottom w:val="single" w:sz="8" w:space="0" w:color="auto"/>
              <w:right w:val="single" w:sz="8" w:space="0" w:color="auto"/>
            </w:tcBorders>
            <w:shd w:val="clear" w:color="auto" w:fill="auto"/>
            <w:vAlign w:val="center"/>
            <w:hideMark/>
          </w:tcPr>
          <w:p w14:paraId="58B1A377" w14:textId="77777777" w:rsidR="00000EC1" w:rsidRPr="00000EC1" w:rsidRDefault="00000EC1" w:rsidP="00000EC1">
            <w:pPr>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88309</w:t>
            </w:r>
          </w:p>
        </w:tc>
        <w:tc>
          <w:tcPr>
            <w:tcW w:w="2960" w:type="dxa"/>
            <w:tcBorders>
              <w:top w:val="nil"/>
              <w:left w:val="nil"/>
              <w:bottom w:val="single" w:sz="8" w:space="0" w:color="auto"/>
              <w:right w:val="single" w:sz="8" w:space="0" w:color="auto"/>
            </w:tcBorders>
            <w:shd w:val="clear" w:color="auto" w:fill="auto"/>
            <w:vAlign w:val="center"/>
            <w:hideMark/>
          </w:tcPr>
          <w:p w14:paraId="6BCAE902" w14:textId="3D90237F" w:rsidR="00000EC1" w:rsidRPr="005F6AAF" w:rsidRDefault="00000EC1" w:rsidP="005F6AAF">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serviço de </w:t>
            </w:r>
            <w:r w:rsidRPr="005F6AAF">
              <w:rPr>
                <w:rFonts w:asciiTheme="majorHAnsi" w:eastAsia="Times New Roman" w:hAnsiTheme="majorHAnsi" w:cstheme="majorHAnsi"/>
                <w:b/>
                <w:color w:val="000000"/>
                <w:sz w:val="24"/>
                <w:szCs w:val="24"/>
                <w:lang w:eastAsia="pt-BR"/>
              </w:rPr>
              <w:t>pedreiro</w:t>
            </w:r>
            <w:r w:rsidRPr="005F6AAF">
              <w:rPr>
                <w:rFonts w:asciiTheme="majorHAnsi" w:eastAsia="Times New Roman" w:hAnsiTheme="majorHAnsi" w:cstheme="majorHAnsi"/>
                <w:color w:val="000000"/>
                <w:sz w:val="24"/>
                <w:szCs w:val="24"/>
                <w:lang w:eastAsia="pt-BR"/>
              </w:rPr>
              <w:t>, para atuar em construções e obras das diversas secretarias municipais</w:t>
            </w:r>
            <w:r w:rsidRPr="005F6AAF">
              <w:rPr>
                <w:rFonts w:asciiTheme="majorHAnsi" w:eastAsia="Times New Roman" w:hAnsiTheme="majorHAnsi" w:cstheme="majorHAnsi"/>
                <w:color w:val="000000"/>
                <w:sz w:val="24"/>
                <w:szCs w:val="24"/>
                <w:lang w:eastAsia="pt-BR"/>
              </w:rPr>
              <w:br/>
              <w:t xml:space="preserve">DESCRIÇÃO SUMÁRIA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t>:</w:t>
            </w:r>
            <w:r w:rsidRPr="005F6AAF">
              <w:rPr>
                <w:rFonts w:asciiTheme="majorHAnsi" w:eastAsia="Times New Roman" w:hAnsiTheme="majorHAnsi" w:cstheme="majorHAnsi"/>
                <w:color w:val="000000"/>
                <w:sz w:val="24"/>
                <w:szCs w:val="24"/>
                <w:lang w:eastAsia="pt-BR"/>
              </w:rPr>
              <w:br/>
              <w:t>Executar trabalhos em alvenaria, concreto e outros materiais, guiando-se por desenhos, esquemas e especificações, utilizando processos e instrumentos pertinentes ao ofício para construir, reformar ou reparar prédios e obras similares.</w:t>
            </w:r>
            <w:r w:rsidRPr="005F6AAF">
              <w:rPr>
                <w:rFonts w:asciiTheme="majorHAnsi" w:eastAsia="Times New Roman" w:hAnsiTheme="majorHAnsi" w:cstheme="majorHAnsi"/>
                <w:color w:val="000000"/>
                <w:sz w:val="24"/>
                <w:szCs w:val="24"/>
                <w:lang w:eastAsia="pt-BR"/>
              </w:rPr>
              <w:br/>
              <w:t xml:space="preserve">DESCRIÇÃO DE ATIVIDADES TÍPICAS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br/>
              <w:t>• Verificar   as   características   das   obras,   examinando   plantas   e   especificações técnicas.</w:t>
            </w:r>
            <w:r w:rsidRPr="005F6AAF">
              <w:rPr>
                <w:rFonts w:asciiTheme="majorHAnsi" w:eastAsia="Times New Roman" w:hAnsiTheme="majorHAnsi" w:cstheme="majorHAnsi"/>
                <w:color w:val="000000"/>
                <w:sz w:val="24"/>
                <w:szCs w:val="24"/>
                <w:lang w:eastAsia="pt-BR"/>
              </w:rPr>
              <w:br/>
              <w:t>• Orientar na escolha do material apropriado e na melhor forma de execução do trabalho.</w:t>
            </w:r>
            <w:r w:rsidRPr="005F6AAF">
              <w:rPr>
                <w:rFonts w:asciiTheme="majorHAnsi" w:eastAsia="Times New Roman" w:hAnsiTheme="majorHAnsi" w:cstheme="majorHAnsi"/>
                <w:color w:val="000000"/>
                <w:sz w:val="24"/>
                <w:szCs w:val="24"/>
                <w:lang w:eastAsia="pt-BR"/>
              </w:rPr>
              <w:br/>
              <w:t>• Orientar a composição de mistura, cimento, areias, pedra, dosando as quantidades para obter argamassa desejada.</w:t>
            </w:r>
            <w:r w:rsidRPr="005F6AAF">
              <w:rPr>
                <w:rFonts w:asciiTheme="majorHAnsi" w:eastAsia="Times New Roman" w:hAnsiTheme="majorHAnsi" w:cstheme="majorHAnsi"/>
                <w:color w:val="000000"/>
                <w:sz w:val="24"/>
                <w:szCs w:val="24"/>
                <w:lang w:eastAsia="pt-BR"/>
              </w:rPr>
              <w:br/>
              <w:t>• Assentar tijolos, ladrilhos, alvenarias e materiais afins.</w:t>
            </w:r>
            <w:r w:rsidRPr="005F6AAF">
              <w:rPr>
                <w:rFonts w:asciiTheme="majorHAnsi" w:eastAsia="Times New Roman" w:hAnsiTheme="majorHAnsi" w:cstheme="majorHAnsi"/>
                <w:color w:val="000000"/>
                <w:sz w:val="24"/>
                <w:szCs w:val="24"/>
                <w:lang w:eastAsia="pt-BR"/>
              </w:rPr>
              <w:br/>
              <w:t xml:space="preserve">• Construir alicerces, </w:t>
            </w:r>
            <w:r w:rsidRPr="005F6AAF">
              <w:rPr>
                <w:rFonts w:asciiTheme="majorHAnsi" w:eastAsia="Times New Roman" w:hAnsiTheme="majorHAnsi" w:cstheme="majorHAnsi"/>
                <w:color w:val="000000"/>
                <w:sz w:val="24"/>
                <w:szCs w:val="24"/>
                <w:lang w:eastAsia="pt-BR"/>
              </w:rPr>
              <w:lastRenderedPageBreak/>
              <w:t>levantar paredes, muros e construções similares.</w:t>
            </w:r>
            <w:r w:rsidRPr="005F6AAF">
              <w:rPr>
                <w:rFonts w:asciiTheme="majorHAnsi" w:eastAsia="Times New Roman" w:hAnsiTheme="majorHAnsi" w:cstheme="majorHAnsi"/>
                <w:color w:val="000000"/>
                <w:sz w:val="24"/>
                <w:szCs w:val="24"/>
                <w:lang w:eastAsia="pt-BR"/>
              </w:rPr>
              <w:br/>
              <w:t>• Rebocar estruturas construídas.</w:t>
            </w:r>
            <w:r w:rsidRPr="005F6AAF">
              <w:rPr>
                <w:rFonts w:asciiTheme="majorHAnsi" w:eastAsia="Times New Roman" w:hAnsiTheme="majorHAnsi" w:cstheme="majorHAnsi"/>
                <w:color w:val="000000"/>
                <w:sz w:val="24"/>
                <w:szCs w:val="24"/>
                <w:lang w:eastAsia="pt-BR"/>
              </w:rPr>
              <w:br/>
              <w:t>• Realizar trabalhos de manutenção corretiva de prédios, calçadas e estruturas semelhantes.</w:t>
            </w:r>
            <w:r w:rsidRPr="005F6AAF">
              <w:rPr>
                <w:rFonts w:asciiTheme="majorHAnsi" w:eastAsia="Times New Roman" w:hAnsiTheme="majorHAnsi" w:cstheme="majorHAnsi"/>
                <w:color w:val="000000"/>
                <w:sz w:val="24"/>
                <w:szCs w:val="24"/>
                <w:lang w:eastAsia="pt-BR"/>
              </w:rPr>
              <w:br/>
              <w:t>• Armar e desmontar andaimes para execução das obras desejadas.</w:t>
            </w:r>
            <w:r w:rsidRPr="005F6AAF">
              <w:rPr>
                <w:rFonts w:asciiTheme="majorHAnsi" w:eastAsia="Times New Roman" w:hAnsiTheme="majorHAnsi" w:cstheme="majorHAnsi"/>
                <w:color w:val="000000"/>
                <w:sz w:val="24"/>
                <w:szCs w:val="24"/>
                <w:lang w:eastAsia="pt-BR"/>
              </w:rPr>
              <w:br/>
              <w:t>• Operar betoneiras.</w:t>
            </w:r>
            <w:r w:rsidRPr="005F6AAF">
              <w:rPr>
                <w:rFonts w:asciiTheme="majorHAnsi" w:eastAsia="Times New Roman" w:hAnsiTheme="majorHAnsi" w:cstheme="majorHAnsi"/>
                <w:color w:val="000000"/>
                <w:sz w:val="24"/>
                <w:szCs w:val="24"/>
                <w:lang w:eastAsia="pt-BR"/>
              </w:rPr>
              <w:br/>
              <w:t>•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6259F214"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2FA8C8F3"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22,55 </w:t>
            </w:r>
          </w:p>
        </w:tc>
        <w:tc>
          <w:tcPr>
            <w:tcW w:w="1180" w:type="dxa"/>
            <w:tcBorders>
              <w:top w:val="nil"/>
              <w:left w:val="nil"/>
              <w:bottom w:val="nil"/>
              <w:right w:val="nil"/>
            </w:tcBorders>
            <w:shd w:val="clear" w:color="auto" w:fill="auto"/>
            <w:noWrap/>
            <w:vAlign w:val="center"/>
            <w:hideMark/>
          </w:tcPr>
          <w:p w14:paraId="7931EA64"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27,06 </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0AF9EF8C" w14:textId="77777777" w:rsidR="00000EC1" w:rsidRPr="005F6AAF" w:rsidRDefault="00000EC1"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7200</w:t>
            </w:r>
          </w:p>
        </w:tc>
        <w:tc>
          <w:tcPr>
            <w:tcW w:w="1276" w:type="dxa"/>
            <w:tcBorders>
              <w:top w:val="nil"/>
              <w:left w:val="nil"/>
              <w:bottom w:val="single" w:sz="8" w:space="0" w:color="auto"/>
              <w:right w:val="single" w:sz="8" w:space="0" w:color="auto"/>
            </w:tcBorders>
            <w:shd w:val="clear" w:color="auto" w:fill="auto"/>
            <w:noWrap/>
            <w:vAlign w:val="center"/>
            <w:hideMark/>
          </w:tcPr>
          <w:p w14:paraId="31679305"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194.832,00 </w:t>
            </w:r>
          </w:p>
        </w:tc>
      </w:tr>
      <w:tr w:rsidR="00000EC1" w:rsidRPr="005F6AAF" w14:paraId="43D1DBC0" w14:textId="77777777" w:rsidTr="00916D1D">
        <w:trPr>
          <w:gridAfter w:val="1"/>
          <w:wAfter w:w="160" w:type="dxa"/>
          <w:trHeight w:val="3367"/>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60A93598"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lastRenderedPageBreak/>
              <w:t>2</w:t>
            </w:r>
          </w:p>
        </w:tc>
        <w:tc>
          <w:tcPr>
            <w:tcW w:w="1311" w:type="dxa"/>
            <w:tcBorders>
              <w:top w:val="nil"/>
              <w:left w:val="nil"/>
              <w:bottom w:val="single" w:sz="8" w:space="0" w:color="auto"/>
              <w:right w:val="single" w:sz="8" w:space="0" w:color="auto"/>
            </w:tcBorders>
            <w:shd w:val="clear" w:color="auto" w:fill="auto"/>
            <w:vAlign w:val="center"/>
            <w:hideMark/>
          </w:tcPr>
          <w:p w14:paraId="5679E235" w14:textId="77777777" w:rsidR="00000EC1" w:rsidRPr="00000EC1" w:rsidRDefault="00000EC1" w:rsidP="00000EC1">
            <w:pPr>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88242</w:t>
            </w:r>
          </w:p>
        </w:tc>
        <w:tc>
          <w:tcPr>
            <w:tcW w:w="2960" w:type="dxa"/>
            <w:tcBorders>
              <w:top w:val="nil"/>
              <w:left w:val="nil"/>
              <w:bottom w:val="single" w:sz="8" w:space="0" w:color="auto"/>
              <w:right w:val="single" w:sz="8" w:space="0" w:color="auto"/>
            </w:tcBorders>
            <w:shd w:val="clear" w:color="auto" w:fill="auto"/>
            <w:vAlign w:val="center"/>
            <w:hideMark/>
          </w:tcPr>
          <w:p w14:paraId="0829F170" w14:textId="0789E894" w:rsidR="00000EC1" w:rsidRPr="005F6AAF" w:rsidRDefault="00000EC1" w:rsidP="005F6AAF">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serviço de </w:t>
            </w:r>
            <w:r w:rsidRPr="005F6AAF">
              <w:rPr>
                <w:rFonts w:asciiTheme="majorHAnsi" w:eastAsia="Times New Roman" w:hAnsiTheme="majorHAnsi" w:cstheme="majorHAnsi"/>
                <w:b/>
                <w:color w:val="000000"/>
                <w:sz w:val="24"/>
                <w:szCs w:val="24"/>
                <w:lang w:eastAsia="pt-BR"/>
              </w:rPr>
              <w:t>ajudante de pedreiro</w:t>
            </w:r>
            <w:r w:rsidRPr="005F6AAF">
              <w:rPr>
                <w:rFonts w:asciiTheme="majorHAnsi" w:eastAsia="Times New Roman" w:hAnsiTheme="majorHAnsi" w:cstheme="majorHAnsi"/>
                <w:color w:val="000000"/>
                <w:sz w:val="24"/>
                <w:szCs w:val="24"/>
                <w:lang w:eastAsia="pt-BR"/>
              </w:rPr>
              <w:t xml:space="preserve"> para atuar em construções e obras das diversas secretarias municipais. </w:t>
            </w:r>
            <w:r w:rsidRPr="005F6AAF">
              <w:rPr>
                <w:rFonts w:asciiTheme="majorHAnsi" w:eastAsia="Times New Roman" w:hAnsiTheme="majorHAnsi" w:cstheme="majorHAnsi"/>
                <w:color w:val="000000"/>
                <w:sz w:val="24"/>
                <w:szCs w:val="24"/>
                <w:lang w:eastAsia="pt-BR"/>
              </w:rPr>
              <w:br/>
              <w:t xml:space="preserve">DESCRIÇÃO SUMÁRIA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br/>
              <w:t>Executar tarefas manuais simples na construção civil para auxiliar na edificação e reforma de construção civil. Auxiliar nas atividades de ensino, pesquisa e extensão.</w:t>
            </w:r>
            <w:r w:rsidRPr="005F6AAF">
              <w:rPr>
                <w:rFonts w:asciiTheme="majorHAnsi" w:eastAsia="Times New Roman" w:hAnsiTheme="majorHAnsi" w:cstheme="majorHAnsi"/>
                <w:color w:val="000000"/>
                <w:sz w:val="24"/>
                <w:szCs w:val="24"/>
                <w:lang w:eastAsia="pt-BR"/>
              </w:rPr>
              <w:br/>
              <w:t xml:space="preserve">DESCRIÇÃO DE ATIVIDADES TÍPICAS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br/>
              <w:t>· Efetuar a carga, descarga e transporte de materiais, servindo-se das próprias mãos ou utilizando carrinho de mão e/ou ferramentas manuais, possibilitando a utilização ou remoção daqueles materiais.</w:t>
            </w:r>
            <w:r w:rsidRPr="005F6AAF">
              <w:rPr>
                <w:rFonts w:asciiTheme="majorHAnsi" w:eastAsia="Times New Roman" w:hAnsiTheme="majorHAnsi" w:cstheme="majorHAnsi"/>
                <w:color w:val="000000"/>
                <w:sz w:val="24"/>
                <w:szCs w:val="24"/>
                <w:lang w:eastAsia="pt-BR"/>
              </w:rPr>
              <w:br/>
              <w:t xml:space="preserve">· Escavar valas e fossas, abrir sulcos em pisos e paredes, extraindo terras, rebocos, massas, permitindo a execução de fundações, o assentamento de </w:t>
            </w:r>
            <w:r w:rsidRPr="005F6AAF">
              <w:rPr>
                <w:rFonts w:asciiTheme="majorHAnsi" w:eastAsia="Times New Roman" w:hAnsiTheme="majorHAnsi" w:cstheme="majorHAnsi"/>
                <w:color w:val="000000"/>
                <w:sz w:val="24"/>
                <w:szCs w:val="24"/>
                <w:lang w:eastAsia="pt-BR"/>
              </w:rPr>
              <w:lastRenderedPageBreak/>
              <w:t>canalizações ou tubulações para água ou rede elétrica, ou a execução de obras similares.</w:t>
            </w:r>
            <w:r w:rsidRPr="005F6AAF">
              <w:rPr>
                <w:rFonts w:asciiTheme="majorHAnsi" w:eastAsia="Times New Roman" w:hAnsiTheme="majorHAnsi" w:cstheme="majorHAnsi"/>
                <w:color w:val="000000"/>
                <w:sz w:val="24"/>
                <w:szCs w:val="24"/>
                <w:lang w:eastAsia="pt-BR"/>
              </w:rPr>
              <w:br/>
              <w:t>· Misturar cimento, areia, água, brita e outros materiais, através de processos manuais ou mecânicos, obtendo concreto ou argamassa.</w:t>
            </w:r>
            <w:r w:rsidRPr="005F6AAF">
              <w:rPr>
                <w:rFonts w:asciiTheme="majorHAnsi" w:eastAsia="Times New Roman" w:hAnsiTheme="majorHAnsi" w:cstheme="majorHAnsi"/>
                <w:color w:val="000000"/>
                <w:sz w:val="24"/>
                <w:szCs w:val="24"/>
                <w:lang w:eastAsia="pt-BR"/>
              </w:rPr>
              <w:br/>
              <w:t>· Preparar e transportar materiais, ferramentas, aparelhos ou qualquer peça, limpando-as e arrumando-as de acordo com instruções.</w:t>
            </w:r>
            <w:r w:rsidRPr="005F6AAF">
              <w:rPr>
                <w:rFonts w:asciiTheme="majorHAnsi" w:eastAsia="Times New Roman" w:hAnsiTheme="majorHAnsi" w:cstheme="majorHAnsi"/>
                <w:color w:val="000000"/>
                <w:sz w:val="24"/>
                <w:szCs w:val="24"/>
                <w:lang w:eastAsia="pt-BR"/>
              </w:rPr>
              <w:br/>
              <w:t>· Auxiliar o oficial ou encarregado, em conjunto ou sozinho para levar a bom termo a execução de suas tarefas.</w:t>
            </w:r>
            <w:r w:rsidR="005F6AAF" w:rsidRP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 Zelar pela conservação dos locais onde estão sendo realizados os serviços.</w:t>
            </w:r>
            <w:r w:rsidRPr="005F6AAF">
              <w:rPr>
                <w:rFonts w:asciiTheme="majorHAnsi" w:eastAsia="Times New Roman" w:hAnsiTheme="majorHAnsi" w:cstheme="majorHAnsi"/>
                <w:color w:val="000000"/>
                <w:sz w:val="24"/>
                <w:szCs w:val="24"/>
                <w:lang w:eastAsia="pt-BR"/>
              </w:rPr>
              <w:br/>
              <w:t>·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4C1FFE4C"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026B94B0"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19,72 </w:t>
            </w:r>
          </w:p>
        </w:tc>
        <w:tc>
          <w:tcPr>
            <w:tcW w:w="1180" w:type="dxa"/>
            <w:tcBorders>
              <w:top w:val="single" w:sz="8" w:space="0" w:color="auto"/>
              <w:left w:val="nil"/>
              <w:bottom w:val="nil"/>
              <w:right w:val="single" w:sz="8" w:space="0" w:color="auto"/>
            </w:tcBorders>
            <w:shd w:val="clear" w:color="auto" w:fill="auto"/>
            <w:vAlign w:val="center"/>
            <w:hideMark/>
          </w:tcPr>
          <w:p w14:paraId="7433C6B4" w14:textId="77777777" w:rsidR="00000EC1" w:rsidRPr="005F6AAF" w:rsidRDefault="00000EC1"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23,66 </w:t>
            </w:r>
          </w:p>
        </w:tc>
        <w:tc>
          <w:tcPr>
            <w:tcW w:w="850" w:type="dxa"/>
            <w:tcBorders>
              <w:top w:val="nil"/>
              <w:left w:val="nil"/>
              <w:bottom w:val="single" w:sz="8" w:space="0" w:color="auto"/>
              <w:right w:val="single" w:sz="8" w:space="0" w:color="auto"/>
            </w:tcBorders>
            <w:shd w:val="clear" w:color="auto" w:fill="auto"/>
            <w:noWrap/>
            <w:vAlign w:val="center"/>
            <w:hideMark/>
          </w:tcPr>
          <w:p w14:paraId="015ACC07" w14:textId="77777777" w:rsidR="00000EC1" w:rsidRPr="005F6AAF" w:rsidRDefault="00000EC1"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7200</w:t>
            </w:r>
          </w:p>
        </w:tc>
        <w:tc>
          <w:tcPr>
            <w:tcW w:w="1276" w:type="dxa"/>
            <w:tcBorders>
              <w:top w:val="nil"/>
              <w:left w:val="nil"/>
              <w:bottom w:val="single" w:sz="8" w:space="0" w:color="auto"/>
              <w:right w:val="single" w:sz="8" w:space="0" w:color="auto"/>
            </w:tcBorders>
            <w:shd w:val="clear" w:color="auto" w:fill="auto"/>
            <w:noWrap/>
            <w:vAlign w:val="center"/>
            <w:hideMark/>
          </w:tcPr>
          <w:p w14:paraId="1351CA7D"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170.352,00 </w:t>
            </w:r>
          </w:p>
        </w:tc>
      </w:tr>
      <w:tr w:rsidR="00000EC1" w:rsidRPr="005F6AAF" w14:paraId="629FDD28" w14:textId="77777777" w:rsidTr="005F6AAF">
        <w:trPr>
          <w:gridAfter w:val="1"/>
          <w:wAfter w:w="160" w:type="dxa"/>
          <w:trHeight w:val="3933"/>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64E83EE2"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lastRenderedPageBreak/>
              <w:t>3</w:t>
            </w:r>
          </w:p>
        </w:tc>
        <w:tc>
          <w:tcPr>
            <w:tcW w:w="1311" w:type="dxa"/>
            <w:tcBorders>
              <w:top w:val="nil"/>
              <w:left w:val="nil"/>
              <w:bottom w:val="single" w:sz="8" w:space="0" w:color="auto"/>
              <w:right w:val="single" w:sz="8" w:space="0" w:color="auto"/>
            </w:tcBorders>
            <w:shd w:val="clear" w:color="auto" w:fill="auto"/>
            <w:vAlign w:val="center"/>
            <w:hideMark/>
          </w:tcPr>
          <w:p w14:paraId="3CC15C70" w14:textId="77777777" w:rsidR="00000EC1" w:rsidRPr="00000EC1" w:rsidRDefault="00000EC1" w:rsidP="00000EC1">
            <w:pPr>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88310</w:t>
            </w:r>
          </w:p>
        </w:tc>
        <w:tc>
          <w:tcPr>
            <w:tcW w:w="2960" w:type="dxa"/>
            <w:tcBorders>
              <w:top w:val="nil"/>
              <w:left w:val="nil"/>
              <w:bottom w:val="single" w:sz="8" w:space="0" w:color="auto"/>
              <w:right w:val="single" w:sz="8" w:space="0" w:color="auto"/>
            </w:tcBorders>
            <w:shd w:val="clear" w:color="auto" w:fill="auto"/>
            <w:vAlign w:val="center"/>
            <w:hideMark/>
          </w:tcPr>
          <w:p w14:paraId="61040396" w14:textId="4F333DDC" w:rsidR="00000EC1" w:rsidRPr="005F6AAF" w:rsidRDefault="00000EC1" w:rsidP="00000EC1">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Empresa especializada que disponha de serviço</w:t>
            </w:r>
            <w:r w:rsidRPr="005F6AAF">
              <w:rPr>
                <w:rFonts w:asciiTheme="majorHAnsi" w:eastAsia="Times New Roman" w:hAnsiTheme="majorHAnsi" w:cstheme="majorHAnsi"/>
                <w:b/>
                <w:bCs/>
                <w:color w:val="000000"/>
                <w:sz w:val="24"/>
                <w:szCs w:val="24"/>
                <w:lang w:eastAsia="pt-BR"/>
              </w:rPr>
              <w:t xml:space="preserve"> pintor</w:t>
            </w:r>
            <w:r w:rsidRPr="005F6AAF">
              <w:rPr>
                <w:rFonts w:asciiTheme="majorHAnsi" w:eastAsia="Times New Roman" w:hAnsiTheme="majorHAnsi" w:cstheme="majorHAnsi"/>
                <w:color w:val="000000"/>
                <w:sz w:val="24"/>
                <w:szCs w:val="24"/>
                <w:lang w:eastAsia="pt-BR"/>
              </w:rPr>
              <w:t xml:space="preserve">, para atuar em construções e obras das diversas secretarias municipais. </w:t>
            </w:r>
            <w:r w:rsidRPr="005F6AAF">
              <w:rPr>
                <w:rFonts w:asciiTheme="majorHAnsi" w:eastAsia="Times New Roman" w:hAnsiTheme="majorHAnsi" w:cstheme="majorHAnsi"/>
                <w:color w:val="000000"/>
                <w:sz w:val="24"/>
                <w:szCs w:val="24"/>
                <w:lang w:eastAsia="pt-BR"/>
              </w:rPr>
              <w:br/>
              <w:t xml:space="preserve">DESCRIÇÃO SUMÁRIA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t>:</w:t>
            </w:r>
            <w:r w:rsidRPr="005F6AAF">
              <w:rPr>
                <w:rFonts w:asciiTheme="majorHAnsi" w:eastAsia="Times New Roman" w:hAnsiTheme="majorHAnsi" w:cstheme="majorHAnsi"/>
                <w:color w:val="000000"/>
                <w:sz w:val="24"/>
                <w:szCs w:val="24"/>
                <w:lang w:eastAsia="pt-BR"/>
              </w:rPr>
              <w:br/>
              <w:t>Preparar superfícies de edifícios, construções metálicas, veículos e produtos de madeira, metal e tecidos, ou outras superfícies e aplicar sobre elas camadas de tintas ou produtos similares.</w:t>
            </w:r>
            <w:r w:rsidRPr="005F6AAF">
              <w:rPr>
                <w:rFonts w:asciiTheme="majorHAnsi" w:eastAsia="Times New Roman" w:hAnsiTheme="majorHAnsi" w:cstheme="majorHAnsi"/>
                <w:color w:val="000000"/>
                <w:sz w:val="24"/>
                <w:szCs w:val="24"/>
                <w:lang w:eastAsia="pt-BR"/>
              </w:rPr>
              <w:br/>
            </w:r>
            <w:r w:rsidRPr="005F6AAF">
              <w:rPr>
                <w:rFonts w:asciiTheme="majorHAnsi" w:eastAsia="Times New Roman" w:hAnsiTheme="majorHAnsi" w:cstheme="majorHAnsi"/>
                <w:color w:val="000000"/>
                <w:sz w:val="24"/>
                <w:szCs w:val="24"/>
                <w:lang w:eastAsia="pt-BR"/>
              </w:rPr>
              <w:br/>
              <w:t xml:space="preserve">DESCRIÇÃO DE ATIVIDADES TÍPICAS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br/>
              <w:t xml:space="preserve">• Preparar e pintar as </w:t>
            </w:r>
            <w:r w:rsidRPr="005F6AAF">
              <w:rPr>
                <w:rFonts w:asciiTheme="majorHAnsi" w:eastAsia="Times New Roman" w:hAnsiTheme="majorHAnsi" w:cstheme="majorHAnsi"/>
                <w:color w:val="000000"/>
                <w:sz w:val="24"/>
                <w:szCs w:val="24"/>
                <w:lang w:eastAsia="pt-BR"/>
              </w:rPr>
              <w:lastRenderedPageBreak/>
              <w:t>superfícies externas e internas de edifícios e outras obras civis, raspando-as, limpando-as, emassando-as e cobrindo-as com uma ou várias camadas de tinta.</w:t>
            </w:r>
            <w:r w:rsidRPr="005F6AAF">
              <w:rPr>
                <w:rFonts w:asciiTheme="majorHAnsi" w:eastAsia="Times New Roman" w:hAnsiTheme="majorHAnsi" w:cstheme="majorHAnsi"/>
                <w:color w:val="000000"/>
                <w:sz w:val="24"/>
                <w:szCs w:val="24"/>
                <w:lang w:eastAsia="pt-BR"/>
              </w:rPr>
              <w:br/>
              <w:t>• Pintar letras e motivos decorativos, baseando-se nas especificações do trabalho e nos desenhos.</w:t>
            </w:r>
            <w:r w:rsidRPr="005F6AAF">
              <w:rPr>
                <w:rFonts w:asciiTheme="majorHAnsi" w:eastAsia="Times New Roman" w:hAnsiTheme="majorHAnsi" w:cstheme="majorHAnsi"/>
                <w:color w:val="000000"/>
                <w:sz w:val="24"/>
                <w:szCs w:val="24"/>
                <w:lang w:eastAsia="pt-BR"/>
              </w:rPr>
              <w:br/>
              <w:t>• Pintar   carrocerias   de   automóveis,   caminhões,   ônibus,   e   outros   veículos automotores, na linha de produção ou em oficina de manutenção, pulverizando-os com camadas de tinta ou produto similar.</w:t>
            </w:r>
            <w:r w:rsidRPr="005F6AAF">
              <w:rPr>
                <w:rFonts w:asciiTheme="majorHAnsi" w:eastAsia="Times New Roman" w:hAnsiTheme="majorHAnsi" w:cstheme="majorHAnsi"/>
                <w:color w:val="000000"/>
                <w:sz w:val="24"/>
                <w:szCs w:val="24"/>
                <w:lang w:eastAsia="pt-BR"/>
              </w:rPr>
              <w:br/>
              <w:t>•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720A7598"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164E3BD6"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23,79 </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525A3EB5" w14:textId="77777777" w:rsidR="00000EC1" w:rsidRPr="005F6AAF" w:rsidRDefault="00000EC1"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28,55 </w:t>
            </w:r>
          </w:p>
        </w:tc>
        <w:tc>
          <w:tcPr>
            <w:tcW w:w="850" w:type="dxa"/>
            <w:tcBorders>
              <w:top w:val="nil"/>
              <w:left w:val="nil"/>
              <w:bottom w:val="single" w:sz="8" w:space="0" w:color="auto"/>
              <w:right w:val="single" w:sz="8" w:space="0" w:color="auto"/>
            </w:tcBorders>
            <w:shd w:val="clear" w:color="auto" w:fill="auto"/>
            <w:noWrap/>
            <w:vAlign w:val="center"/>
            <w:hideMark/>
          </w:tcPr>
          <w:p w14:paraId="6B2487E8"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3000</w:t>
            </w:r>
          </w:p>
        </w:tc>
        <w:tc>
          <w:tcPr>
            <w:tcW w:w="1276" w:type="dxa"/>
            <w:tcBorders>
              <w:top w:val="nil"/>
              <w:left w:val="nil"/>
              <w:bottom w:val="single" w:sz="8" w:space="0" w:color="auto"/>
              <w:right w:val="single" w:sz="8" w:space="0" w:color="auto"/>
            </w:tcBorders>
            <w:shd w:val="clear" w:color="auto" w:fill="auto"/>
            <w:noWrap/>
            <w:vAlign w:val="center"/>
            <w:hideMark/>
          </w:tcPr>
          <w:p w14:paraId="737ECD88"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85.650,00 </w:t>
            </w:r>
          </w:p>
        </w:tc>
      </w:tr>
      <w:tr w:rsidR="00000EC1" w:rsidRPr="005F6AAF" w14:paraId="28E5EDCA" w14:textId="77777777" w:rsidTr="00916D1D">
        <w:trPr>
          <w:gridAfter w:val="1"/>
          <w:wAfter w:w="160" w:type="dxa"/>
          <w:trHeight w:val="139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29F42006"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lastRenderedPageBreak/>
              <w:t>4</w:t>
            </w:r>
          </w:p>
        </w:tc>
        <w:tc>
          <w:tcPr>
            <w:tcW w:w="1311" w:type="dxa"/>
            <w:tcBorders>
              <w:top w:val="nil"/>
              <w:left w:val="nil"/>
              <w:bottom w:val="single" w:sz="8" w:space="0" w:color="auto"/>
              <w:right w:val="single" w:sz="8" w:space="0" w:color="auto"/>
            </w:tcBorders>
            <w:shd w:val="clear" w:color="auto" w:fill="auto"/>
            <w:vAlign w:val="center"/>
            <w:hideMark/>
          </w:tcPr>
          <w:p w14:paraId="157D4D84" w14:textId="77777777" w:rsidR="00000EC1" w:rsidRPr="00000EC1" w:rsidRDefault="00000EC1" w:rsidP="00000EC1">
            <w:pPr>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100301</w:t>
            </w:r>
          </w:p>
        </w:tc>
        <w:tc>
          <w:tcPr>
            <w:tcW w:w="2960" w:type="dxa"/>
            <w:tcBorders>
              <w:top w:val="nil"/>
              <w:left w:val="nil"/>
              <w:bottom w:val="single" w:sz="8" w:space="0" w:color="auto"/>
              <w:right w:val="single" w:sz="8" w:space="0" w:color="auto"/>
            </w:tcBorders>
            <w:shd w:val="clear" w:color="auto" w:fill="auto"/>
            <w:vAlign w:val="center"/>
            <w:hideMark/>
          </w:tcPr>
          <w:p w14:paraId="03137170" w14:textId="77777777" w:rsidR="00000EC1" w:rsidRPr="005F6AAF" w:rsidRDefault="00000EC1" w:rsidP="00000EC1">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w:t>
            </w:r>
            <w:r w:rsidRPr="005F6AAF">
              <w:rPr>
                <w:rFonts w:asciiTheme="majorHAnsi" w:eastAsia="Times New Roman" w:hAnsiTheme="majorHAnsi" w:cstheme="majorHAnsi"/>
                <w:b/>
                <w:color w:val="000000"/>
                <w:sz w:val="24"/>
                <w:szCs w:val="24"/>
                <w:lang w:eastAsia="pt-BR"/>
              </w:rPr>
              <w:t>serviço de ajudante de pintor</w:t>
            </w:r>
            <w:r w:rsidRPr="005F6AAF">
              <w:rPr>
                <w:rFonts w:asciiTheme="majorHAnsi" w:eastAsia="Times New Roman" w:hAnsiTheme="majorHAnsi" w:cstheme="majorHAnsi"/>
                <w:color w:val="000000"/>
                <w:sz w:val="24"/>
                <w:szCs w:val="24"/>
                <w:lang w:eastAsia="pt-BR"/>
              </w:rPr>
              <w:t>, para atuar em construções diversas, em obras das diversas secretarias municipais.</w:t>
            </w:r>
          </w:p>
          <w:p w14:paraId="1BF376CF" w14:textId="43B9290C" w:rsidR="00000EC1" w:rsidRPr="005F6AAF" w:rsidRDefault="00000EC1" w:rsidP="00000EC1">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DESCRIÇÃO SUMÁRIA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t xml:space="preserve">: Auxiliar o setor de pintura no preparo de superfícies a serem pintadas. Utilizar equipamentos como lixadeiras e acessórios para isolamentos. Manter a organização e limpeza do local de trabalho. </w:t>
            </w:r>
          </w:p>
        </w:tc>
        <w:tc>
          <w:tcPr>
            <w:tcW w:w="715" w:type="dxa"/>
            <w:tcBorders>
              <w:top w:val="nil"/>
              <w:left w:val="nil"/>
              <w:bottom w:val="single" w:sz="8" w:space="0" w:color="auto"/>
              <w:right w:val="nil"/>
            </w:tcBorders>
            <w:shd w:val="clear" w:color="auto" w:fill="auto"/>
            <w:vAlign w:val="center"/>
            <w:hideMark/>
          </w:tcPr>
          <w:p w14:paraId="6621A19D"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334200A4"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21,08 </w:t>
            </w:r>
          </w:p>
        </w:tc>
        <w:tc>
          <w:tcPr>
            <w:tcW w:w="1180" w:type="dxa"/>
            <w:tcBorders>
              <w:top w:val="nil"/>
              <w:left w:val="nil"/>
              <w:bottom w:val="single" w:sz="8" w:space="0" w:color="auto"/>
              <w:right w:val="nil"/>
            </w:tcBorders>
            <w:shd w:val="clear" w:color="auto" w:fill="auto"/>
            <w:vAlign w:val="center"/>
            <w:hideMark/>
          </w:tcPr>
          <w:p w14:paraId="061F700B" w14:textId="77777777" w:rsidR="00000EC1" w:rsidRPr="005F6AAF" w:rsidRDefault="00000EC1"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25,30 </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7F1A0F03"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4000</w:t>
            </w:r>
          </w:p>
        </w:tc>
        <w:tc>
          <w:tcPr>
            <w:tcW w:w="1276" w:type="dxa"/>
            <w:tcBorders>
              <w:top w:val="nil"/>
              <w:left w:val="nil"/>
              <w:bottom w:val="single" w:sz="8" w:space="0" w:color="auto"/>
              <w:right w:val="single" w:sz="8" w:space="0" w:color="auto"/>
            </w:tcBorders>
            <w:shd w:val="clear" w:color="auto" w:fill="auto"/>
            <w:noWrap/>
            <w:vAlign w:val="center"/>
            <w:hideMark/>
          </w:tcPr>
          <w:p w14:paraId="25BEEF10"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101.200,00 </w:t>
            </w:r>
          </w:p>
        </w:tc>
      </w:tr>
      <w:tr w:rsidR="00000EC1" w:rsidRPr="005F6AAF" w14:paraId="2602B6BB" w14:textId="77777777" w:rsidTr="005F6AAF">
        <w:trPr>
          <w:gridAfter w:val="1"/>
          <w:wAfter w:w="160" w:type="dxa"/>
          <w:trHeight w:val="1539"/>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17E021F9"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5</w:t>
            </w:r>
          </w:p>
        </w:tc>
        <w:tc>
          <w:tcPr>
            <w:tcW w:w="1311" w:type="dxa"/>
            <w:tcBorders>
              <w:top w:val="nil"/>
              <w:left w:val="nil"/>
              <w:bottom w:val="single" w:sz="8" w:space="0" w:color="auto"/>
              <w:right w:val="single" w:sz="8" w:space="0" w:color="auto"/>
            </w:tcBorders>
            <w:shd w:val="clear" w:color="auto" w:fill="auto"/>
            <w:vAlign w:val="center"/>
            <w:hideMark/>
          </w:tcPr>
          <w:p w14:paraId="0C83FACB" w14:textId="77777777" w:rsidR="00000EC1" w:rsidRPr="00000EC1" w:rsidRDefault="00000EC1" w:rsidP="00000EC1">
            <w:pPr>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88317</w:t>
            </w:r>
          </w:p>
        </w:tc>
        <w:tc>
          <w:tcPr>
            <w:tcW w:w="2960" w:type="dxa"/>
            <w:tcBorders>
              <w:top w:val="nil"/>
              <w:left w:val="nil"/>
              <w:bottom w:val="single" w:sz="8" w:space="0" w:color="auto"/>
              <w:right w:val="single" w:sz="8" w:space="0" w:color="auto"/>
            </w:tcBorders>
            <w:shd w:val="clear" w:color="auto" w:fill="auto"/>
            <w:vAlign w:val="center"/>
            <w:hideMark/>
          </w:tcPr>
          <w:p w14:paraId="28ECD07E" w14:textId="49C5FC52" w:rsidR="00000EC1" w:rsidRPr="005F6AAF" w:rsidRDefault="00000EC1" w:rsidP="005F6AAF">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serviço de </w:t>
            </w:r>
            <w:r w:rsidRPr="005F6AAF">
              <w:rPr>
                <w:rFonts w:asciiTheme="majorHAnsi" w:eastAsia="Times New Roman" w:hAnsiTheme="majorHAnsi" w:cstheme="majorHAnsi"/>
                <w:b/>
                <w:color w:val="000000"/>
                <w:sz w:val="24"/>
                <w:szCs w:val="24"/>
                <w:lang w:eastAsia="pt-BR"/>
              </w:rPr>
              <w:t>soldador</w:t>
            </w:r>
            <w:r w:rsidRPr="005F6AAF">
              <w:rPr>
                <w:rFonts w:asciiTheme="majorHAnsi" w:eastAsia="Times New Roman" w:hAnsiTheme="majorHAnsi" w:cstheme="majorHAnsi"/>
                <w:color w:val="000000"/>
                <w:sz w:val="24"/>
                <w:szCs w:val="24"/>
                <w:lang w:eastAsia="pt-BR"/>
              </w:rPr>
              <w:t>, para atuar em construções e obras das diversas</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secretarias municipais</w:t>
            </w:r>
            <w:r w:rsidR="00916D1D" w:rsidRPr="005F6AAF">
              <w:rPr>
                <w:rFonts w:asciiTheme="majorHAnsi" w:eastAsia="Times New Roman" w:hAnsiTheme="majorHAnsi" w:cstheme="majorHAnsi"/>
                <w:color w:val="000000"/>
                <w:sz w:val="24"/>
                <w:szCs w:val="24"/>
                <w:lang w:eastAsia="pt-BR"/>
              </w:rPr>
              <w:t>.</w:t>
            </w:r>
            <w:r w:rsidRPr="005F6AAF">
              <w:rPr>
                <w:rFonts w:asciiTheme="majorHAnsi" w:eastAsia="Times New Roman" w:hAnsiTheme="majorHAnsi" w:cstheme="majorHAnsi"/>
                <w:color w:val="000000"/>
                <w:sz w:val="24"/>
                <w:szCs w:val="24"/>
                <w:lang w:eastAsia="pt-BR"/>
              </w:rPr>
              <w:br/>
              <w:t xml:space="preserve">DESCRIÇÃO SUMÁRIA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t>:</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 xml:space="preserve">Unir e cortar peças </w:t>
            </w:r>
            <w:r w:rsidRPr="005F6AAF">
              <w:rPr>
                <w:rFonts w:asciiTheme="majorHAnsi" w:eastAsia="Times New Roman" w:hAnsiTheme="majorHAnsi" w:cstheme="majorHAnsi"/>
                <w:color w:val="000000"/>
                <w:sz w:val="24"/>
                <w:szCs w:val="24"/>
                <w:lang w:eastAsia="pt-BR"/>
              </w:rPr>
              <w:lastRenderedPageBreak/>
              <w:t>de ligas metálicas usando processos de soldagem e corte tais como eletrodo revestido, tig, mig, mag, oxigás, arco submerso, brasagem, plasma. Preparar equipamentos, acessórios, consumíveis de soldagem e corte e peças a serem soldadas.</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Aplicar estritas normas de segurança, organização do local de trabalho e meio ambiente.</w:t>
            </w:r>
            <w:r w:rsidRPr="005F6AAF">
              <w:rPr>
                <w:rFonts w:asciiTheme="majorHAnsi" w:eastAsia="Times New Roman" w:hAnsiTheme="majorHAnsi" w:cstheme="majorHAnsi"/>
                <w:color w:val="000000"/>
                <w:sz w:val="24"/>
                <w:szCs w:val="24"/>
                <w:lang w:eastAsia="pt-BR"/>
              </w:rPr>
              <w:br/>
              <w:t>Auxiliar nas atividades de ensino, pesquisa e extensão.</w:t>
            </w:r>
            <w:r w:rsidRPr="005F6AAF">
              <w:rPr>
                <w:rFonts w:asciiTheme="majorHAnsi" w:eastAsia="Times New Roman" w:hAnsiTheme="majorHAnsi" w:cstheme="majorHAnsi"/>
                <w:color w:val="000000"/>
                <w:sz w:val="24"/>
                <w:szCs w:val="24"/>
                <w:lang w:eastAsia="pt-BR"/>
              </w:rPr>
              <w:br/>
              <w:t xml:space="preserve">DESCRIÇÃO DE ATIVIDADES TÍPICAS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br/>
              <w:t>• Trabalhar com segurança:</w:t>
            </w:r>
            <w:r w:rsidRPr="005F6AAF">
              <w:rPr>
                <w:rFonts w:asciiTheme="majorHAnsi" w:eastAsia="Times New Roman" w:hAnsiTheme="majorHAnsi" w:cstheme="majorHAnsi"/>
                <w:color w:val="000000"/>
                <w:sz w:val="24"/>
                <w:szCs w:val="24"/>
                <w:lang w:eastAsia="pt-BR"/>
              </w:rPr>
              <w:br/>
              <w:t>Utilizar equipamento de proteção individual; informar falhas em máquinas e equipamentos; empregar os equipamentos de proteção coletiva; verificar iluminação do ambiente; respeitar o fator de trabalho do equipamento (potência, tempo de uso, etc); zelar pela limpeza no local de trabalho.</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 Organizar o local detrabalho:</w:t>
            </w:r>
            <w:r w:rsidRPr="005F6AAF">
              <w:rPr>
                <w:rFonts w:asciiTheme="majorHAnsi" w:eastAsia="Times New Roman" w:hAnsiTheme="majorHAnsi" w:cstheme="majorHAnsi"/>
                <w:color w:val="000000"/>
                <w:sz w:val="24"/>
                <w:szCs w:val="24"/>
                <w:lang w:eastAsia="pt-BR"/>
              </w:rPr>
              <w:br/>
              <w:t>Obedecer a instruções.</w:t>
            </w:r>
            <w:r w:rsidRPr="005F6AAF">
              <w:rPr>
                <w:rFonts w:asciiTheme="majorHAnsi" w:eastAsia="Times New Roman" w:hAnsiTheme="majorHAnsi" w:cstheme="majorHAnsi"/>
                <w:color w:val="000000"/>
                <w:sz w:val="24"/>
                <w:szCs w:val="24"/>
                <w:lang w:eastAsia="pt-BR"/>
              </w:rPr>
              <w:br/>
              <w:t>• Preparar peças para soldagem:</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Verificar visualmente condições da peça; chanfrar peças; identificar posição de soldagem; aplicar removedores para retirada de óleos e gravar; aquecer previamente a peça com maçarico;</w:t>
            </w:r>
            <w:r w:rsidR="005F6AAF">
              <w:rPr>
                <w:rFonts w:asciiTheme="majorHAnsi" w:eastAsia="Times New Roman" w:hAnsiTheme="majorHAnsi" w:cstheme="majorHAnsi"/>
                <w:color w:val="000000"/>
                <w:sz w:val="24"/>
                <w:szCs w:val="24"/>
                <w:lang w:eastAsia="pt-BR"/>
              </w:rPr>
              <w:t xml:space="preserve"> escovar peças; goivar peças.</w:t>
            </w:r>
            <w:r w:rsidR="005F6AAF">
              <w:rPr>
                <w:rFonts w:asciiTheme="majorHAnsi" w:eastAsia="Times New Roman" w:hAnsiTheme="majorHAnsi" w:cstheme="majorHAnsi"/>
                <w:color w:val="000000"/>
                <w:sz w:val="24"/>
                <w:szCs w:val="24"/>
                <w:lang w:eastAsia="pt-BR"/>
              </w:rPr>
              <w:br/>
              <w:t>•</w:t>
            </w:r>
            <w:r w:rsidRPr="005F6AAF">
              <w:rPr>
                <w:rFonts w:asciiTheme="majorHAnsi" w:eastAsia="Times New Roman" w:hAnsiTheme="majorHAnsi" w:cstheme="majorHAnsi"/>
                <w:color w:val="000000"/>
                <w:sz w:val="24"/>
                <w:szCs w:val="24"/>
                <w:lang w:eastAsia="pt-BR"/>
              </w:rPr>
              <w:t>Soldar</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peças:</w:t>
            </w:r>
            <w:r w:rsidRPr="005F6AAF">
              <w:rPr>
                <w:rFonts w:asciiTheme="majorHAnsi" w:eastAsia="Times New Roman" w:hAnsiTheme="majorHAnsi" w:cstheme="majorHAnsi"/>
                <w:color w:val="000000"/>
                <w:sz w:val="24"/>
                <w:szCs w:val="24"/>
                <w:lang w:eastAsia="pt-BR"/>
              </w:rPr>
              <w:br/>
              <w:t xml:space="preserve">Controlar a velocidade de soldagem; soldar em uma ou </w:t>
            </w:r>
            <w:r w:rsidRPr="005F6AAF">
              <w:rPr>
                <w:rFonts w:asciiTheme="majorHAnsi" w:eastAsia="Times New Roman" w:hAnsiTheme="majorHAnsi" w:cstheme="majorHAnsi"/>
                <w:color w:val="000000"/>
                <w:sz w:val="24"/>
                <w:szCs w:val="24"/>
                <w:lang w:eastAsia="pt-BR"/>
              </w:rPr>
              <w:lastRenderedPageBreak/>
              <w:t>mais posições (vertical, horizontal, etc.); soldar um ou mais materiais; controlar temperatura de interpasse; eliminar o sopro magnético; limpar ferramentas; trocar o arame no circuito alimentador ou pistola; reparar a solda (esmerilhando, goivando etc); identificar soldas através do sinete; definir o bico (pena) do maçarico; definir tipo de gás; regular manômetros.</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 Executar   outras   tarefas   de   mesma   natureza   e   nível   de   complexidade associadas ao ambiente organizacional.</w:t>
            </w:r>
          </w:p>
        </w:tc>
        <w:tc>
          <w:tcPr>
            <w:tcW w:w="715" w:type="dxa"/>
            <w:tcBorders>
              <w:top w:val="nil"/>
              <w:left w:val="nil"/>
              <w:bottom w:val="single" w:sz="8" w:space="0" w:color="auto"/>
              <w:right w:val="nil"/>
            </w:tcBorders>
            <w:shd w:val="clear" w:color="auto" w:fill="auto"/>
            <w:vAlign w:val="center"/>
            <w:hideMark/>
          </w:tcPr>
          <w:p w14:paraId="200747A5"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52543E8F" w14:textId="17AF66DA" w:rsidR="00000EC1" w:rsidRPr="005F6AAF" w:rsidRDefault="00916D1D"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R$ 34,50</w:t>
            </w:r>
          </w:p>
        </w:tc>
        <w:tc>
          <w:tcPr>
            <w:tcW w:w="1180" w:type="dxa"/>
            <w:tcBorders>
              <w:top w:val="nil"/>
              <w:left w:val="nil"/>
              <w:bottom w:val="single" w:sz="8" w:space="0" w:color="auto"/>
              <w:right w:val="nil"/>
            </w:tcBorders>
            <w:shd w:val="clear" w:color="auto" w:fill="auto"/>
            <w:vAlign w:val="center"/>
            <w:hideMark/>
          </w:tcPr>
          <w:p w14:paraId="04F0E7F1" w14:textId="77777777" w:rsidR="00000EC1" w:rsidRPr="005F6AAF" w:rsidRDefault="00000EC1"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R$ 34,50</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28FEC2EC"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1000</w:t>
            </w:r>
          </w:p>
        </w:tc>
        <w:tc>
          <w:tcPr>
            <w:tcW w:w="1276" w:type="dxa"/>
            <w:tcBorders>
              <w:top w:val="nil"/>
              <w:left w:val="nil"/>
              <w:bottom w:val="single" w:sz="8" w:space="0" w:color="auto"/>
              <w:right w:val="single" w:sz="8" w:space="0" w:color="auto"/>
            </w:tcBorders>
            <w:shd w:val="clear" w:color="auto" w:fill="auto"/>
            <w:noWrap/>
            <w:hideMark/>
          </w:tcPr>
          <w:p w14:paraId="50889E51"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242E6750"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233E3265"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2420075D"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7BC736E0"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77E10488" w14:textId="5F82EC82" w:rsidR="00000EC1" w:rsidRPr="005F6AAF" w:rsidRDefault="00000EC1" w:rsidP="00916D1D">
            <w:pPr>
              <w:spacing w:after="0" w:line="240" w:lineRule="auto"/>
              <w:ind w:firstLine="0"/>
              <w:rPr>
                <w:rFonts w:asciiTheme="majorHAnsi" w:eastAsia="Times New Roman" w:hAnsiTheme="majorHAnsi" w:cstheme="majorHAnsi"/>
                <w:color w:val="000000"/>
                <w:sz w:val="24"/>
                <w:szCs w:val="24"/>
                <w:lang w:eastAsia="pt-BR"/>
              </w:rPr>
            </w:pPr>
          </w:p>
          <w:p w14:paraId="0E77D3BD" w14:textId="420BB49D"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R$ 34.500</w:t>
            </w:r>
            <w:r w:rsidR="00916D1D" w:rsidRPr="005F6AAF">
              <w:rPr>
                <w:rFonts w:asciiTheme="majorHAnsi" w:eastAsia="Times New Roman" w:hAnsiTheme="majorHAnsi" w:cstheme="majorHAnsi"/>
                <w:color w:val="000000"/>
                <w:sz w:val="24"/>
                <w:szCs w:val="24"/>
                <w:lang w:eastAsia="pt-BR"/>
              </w:rPr>
              <w:t>,00</w:t>
            </w:r>
          </w:p>
        </w:tc>
      </w:tr>
      <w:tr w:rsidR="00000EC1" w:rsidRPr="005F6AAF" w14:paraId="374A54E9" w14:textId="77777777" w:rsidTr="00916D1D">
        <w:trPr>
          <w:gridAfter w:val="1"/>
          <w:wAfter w:w="160" w:type="dxa"/>
          <w:trHeight w:val="187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5128D8D5"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lastRenderedPageBreak/>
              <w:t>6</w:t>
            </w:r>
          </w:p>
        </w:tc>
        <w:tc>
          <w:tcPr>
            <w:tcW w:w="1311" w:type="dxa"/>
            <w:tcBorders>
              <w:top w:val="nil"/>
              <w:left w:val="nil"/>
              <w:bottom w:val="single" w:sz="8" w:space="0" w:color="auto"/>
              <w:right w:val="single" w:sz="8" w:space="0" w:color="auto"/>
            </w:tcBorders>
            <w:shd w:val="clear" w:color="auto" w:fill="auto"/>
            <w:vAlign w:val="center"/>
            <w:hideMark/>
          </w:tcPr>
          <w:p w14:paraId="2713465C" w14:textId="77777777" w:rsidR="00000EC1" w:rsidRPr="00000EC1" w:rsidRDefault="00000EC1" w:rsidP="00000EC1">
            <w:pPr>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102508</w:t>
            </w:r>
          </w:p>
        </w:tc>
        <w:tc>
          <w:tcPr>
            <w:tcW w:w="2960" w:type="dxa"/>
            <w:tcBorders>
              <w:top w:val="nil"/>
              <w:left w:val="nil"/>
              <w:bottom w:val="single" w:sz="8" w:space="0" w:color="auto"/>
              <w:right w:val="single" w:sz="8" w:space="0" w:color="auto"/>
            </w:tcBorders>
            <w:shd w:val="clear" w:color="auto" w:fill="auto"/>
            <w:vAlign w:val="center"/>
            <w:hideMark/>
          </w:tcPr>
          <w:p w14:paraId="0A786C82" w14:textId="54AE46A4" w:rsidR="00000EC1" w:rsidRPr="005F6AAF" w:rsidRDefault="00000EC1" w:rsidP="00000EC1">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serviço de </w:t>
            </w:r>
            <w:r w:rsidRPr="005F6AAF">
              <w:rPr>
                <w:rFonts w:asciiTheme="majorHAnsi" w:eastAsia="Times New Roman" w:hAnsiTheme="majorHAnsi" w:cstheme="majorHAnsi"/>
                <w:b/>
                <w:color w:val="000000"/>
                <w:sz w:val="24"/>
                <w:szCs w:val="24"/>
                <w:lang w:eastAsia="pt-BR"/>
              </w:rPr>
              <w:t>pintor para pintura de demarcação viária</w:t>
            </w:r>
            <w:r w:rsidRPr="005F6AAF">
              <w:rPr>
                <w:rFonts w:asciiTheme="majorHAnsi" w:eastAsia="Times New Roman" w:hAnsiTheme="majorHAnsi" w:cstheme="majorHAnsi"/>
                <w:color w:val="000000"/>
                <w:sz w:val="24"/>
                <w:szCs w:val="24"/>
                <w:lang w:eastAsia="pt-BR"/>
              </w:rPr>
              <w:t>, compreendendo faixa de pedestres, lombadas, cordões e vagas de estacionamento.</w:t>
            </w:r>
          </w:p>
          <w:p w14:paraId="48E7666E" w14:textId="037ACA1C" w:rsidR="00000EC1" w:rsidRPr="005F6AAF" w:rsidRDefault="00000EC1" w:rsidP="00000EC1">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DESCRIÇÃO SUMÁRIA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t>: Preparo de superfícies e pinturas de cordões, faixas de segurança, lombadas, vagas de estacionamentos e afins.</w:t>
            </w:r>
          </w:p>
        </w:tc>
        <w:tc>
          <w:tcPr>
            <w:tcW w:w="715" w:type="dxa"/>
            <w:tcBorders>
              <w:top w:val="nil"/>
              <w:left w:val="nil"/>
              <w:bottom w:val="single" w:sz="8" w:space="0" w:color="auto"/>
              <w:right w:val="nil"/>
            </w:tcBorders>
            <w:shd w:val="clear" w:color="auto" w:fill="auto"/>
            <w:vAlign w:val="center"/>
            <w:hideMark/>
          </w:tcPr>
          <w:p w14:paraId="7051746E"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MT²</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7FECA46E"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38,18 </w:t>
            </w:r>
          </w:p>
        </w:tc>
        <w:tc>
          <w:tcPr>
            <w:tcW w:w="1180" w:type="dxa"/>
            <w:tcBorders>
              <w:top w:val="nil"/>
              <w:left w:val="nil"/>
              <w:bottom w:val="single" w:sz="8" w:space="0" w:color="auto"/>
              <w:right w:val="nil"/>
            </w:tcBorders>
            <w:shd w:val="clear" w:color="auto" w:fill="auto"/>
            <w:vAlign w:val="center"/>
            <w:hideMark/>
          </w:tcPr>
          <w:p w14:paraId="346D158F" w14:textId="6F964274" w:rsidR="00000EC1" w:rsidRPr="005F6AAF" w:rsidRDefault="00DA6D5A"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R$ </w:t>
            </w:r>
            <w:r w:rsidR="00000EC1" w:rsidRPr="005F6AAF">
              <w:rPr>
                <w:rFonts w:asciiTheme="majorHAnsi" w:eastAsia="Times New Roman" w:hAnsiTheme="majorHAnsi" w:cstheme="majorHAnsi"/>
                <w:color w:val="000000"/>
                <w:sz w:val="24"/>
                <w:szCs w:val="24"/>
                <w:lang w:eastAsia="pt-BR"/>
              </w:rPr>
              <w:t>45,82</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57E0E3B1" w14:textId="6BF0E09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1</w:t>
            </w:r>
            <w:r w:rsidR="00916D1D" w:rsidRPr="005F6AAF">
              <w:rPr>
                <w:rFonts w:asciiTheme="majorHAnsi" w:eastAsia="Times New Roman" w:hAnsiTheme="majorHAnsi" w:cstheme="majorHAnsi"/>
                <w:color w:val="000000"/>
                <w:sz w:val="24"/>
                <w:szCs w:val="24"/>
                <w:lang w:eastAsia="pt-BR"/>
              </w:rPr>
              <w:t>.</w:t>
            </w:r>
            <w:r w:rsidRPr="005F6AAF">
              <w:rPr>
                <w:rFonts w:asciiTheme="majorHAnsi" w:eastAsia="Times New Roman" w:hAnsiTheme="majorHAnsi" w:cstheme="majorHAnsi"/>
                <w:color w:val="000000"/>
                <w:sz w:val="24"/>
                <w:szCs w:val="24"/>
                <w:lang w:eastAsia="pt-B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698BE7D9"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45.820,00 </w:t>
            </w:r>
          </w:p>
        </w:tc>
      </w:tr>
      <w:tr w:rsidR="00000EC1" w:rsidRPr="005F6AAF" w14:paraId="52E158A1" w14:textId="77777777" w:rsidTr="00A3702A">
        <w:trPr>
          <w:gridAfter w:val="1"/>
          <w:wAfter w:w="160" w:type="dxa"/>
          <w:trHeight w:val="689"/>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39A849C2"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7</w:t>
            </w:r>
          </w:p>
        </w:tc>
        <w:tc>
          <w:tcPr>
            <w:tcW w:w="1311" w:type="dxa"/>
            <w:tcBorders>
              <w:top w:val="nil"/>
              <w:left w:val="nil"/>
              <w:bottom w:val="single" w:sz="8" w:space="0" w:color="auto"/>
              <w:right w:val="single" w:sz="8" w:space="0" w:color="auto"/>
            </w:tcBorders>
            <w:shd w:val="clear" w:color="auto" w:fill="auto"/>
            <w:vAlign w:val="center"/>
            <w:hideMark/>
          </w:tcPr>
          <w:p w14:paraId="08226C86" w14:textId="77777777" w:rsidR="00000EC1" w:rsidRPr="00000EC1" w:rsidRDefault="00000EC1" w:rsidP="00000EC1">
            <w:pPr>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t>88264</w:t>
            </w:r>
          </w:p>
        </w:tc>
        <w:tc>
          <w:tcPr>
            <w:tcW w:w="2960" w:type="dxa"/>
            <w:tcBorders>
              <w:top w:val="nil"/>
              <w:left w:val="nil"/>
              <w:bottom w:val="single" w:sz="8" w:space="0" w:color="auto"/>
              <w:right w:val="single" w:sz="8" w:space="0" w:color="auto"/>
            </w:tcBorders>
            <w:shd w:val="clear" w:color="auto" w:fill="auto"/>
            <w:vAlign w:val="center"/>
            <w:hideMark/>
          </w:tcPr>
          <w:p w14:paraId="355CD978" w14:textId="75A78AEE" w:rsidR="00000EC1" w:rsidRPr="005F6AAF" w:rsidRDefault="00000EC1" w:rsidP="00000EC1">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serviço de </w:t>
            </w:r>
            <w:r w:rsidRPr="005F6AAF">
              <w:rPr>
                <w:rFonts w:asciiTheme="majorHAnsi" w:eastAsia="Times New Roman" w:hAnsiTheme="majorHAnsi" w:cstheme="majorHAnsi"/>
                <w:b/>
                <w:color w:val="000000"/>
                <w:sz w:val="24"/>
                <w:szCs w:val="24"/>
                <w:lang w:eastAsia="pt-BR"/>
              </w:rPr>
              <w:t>eletricista</w:t>
            </w:r>
            <w:r w:rsidRPr="005F6AAF">
              <w:rPr>
                <w:rFonts w:asciiTheme="majorHAnsi" w:eastAsia="Times New Roman" w:hAnsiTheme="majorHAnsi" w:cstheme="majorHAnsi"/>
                <w:color w:val="000000"/>
                <w:sz w:val="24"/>
                <w:szCs w:val="24"/>
                <w:lang w:eastAsia="pt-BR"/>
              </w:rPr>
              <w:t xml:space="preserve">, para atuar nas construções e obras das diversas secretarias municipais, </w:t>
            </w:r>
          </w:p>
          <w:p w14:paraId="460FAD34" w14:textId="47DD314B" w:rsidR="00000EC1" w:rsidRPr="005F6AAF" w:rsidRDefault="00000EC1" w:rsidP="007548FC">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DESCRIÇÃO SUMARIA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t>: Executar planos de fiação elétrica para um bom funcionamento da iluminação, dos interfones e de outros sistemas elétricos</w:t>
            </w:r>
            <w:r w:rsidR="00916D1D" w:rsidRP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Instalar aparelhos elétricos,</w:t>
            </w:r>
            <w:r w:rsidR="00916D1D" w:rsidRP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lastRenderedPageBreak/>
              <w:t>lumináriase equipamentos para alarmes e outros sistemas</w:t>
            </w:r>
            <w:r w:rsidR="00916D1D" w:rsidRP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Instalar componentes de segurança e distribuição (por exemplo, interruptores, resistores, painéis de disjuntores etc.)</w:t>
            </w:r>
            <w:r w:rsidRPr="005F6AAF">
              <w:rPr>
                <w:rFonts w:asciiTheme="majorHAnsi" w:eastAsia="Times New Roman" w:hAnsiTheme="majorHAnsi" w:cstheme="majorHAnsi"/>
                <w:color w:val="000000"/>
                <w:sz w:val="24"/>
                <w:szCs w:val="24"/>
                <w:lang w:eastAsia="pt-BR"/>
              </w:rPr>
              <w:br/>
              <w:t>Conectar a fiação elétrica em circuitos e redes, garantindo a compatibilidade dos componentes</w:t>
            </w:r>
            <w:r w:rsid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Preparar e montar conduítes e conectar a fiação elétrica através deles</w:t>
            </w:r>
            <w:r w:rsidR="00916D1D" w:rsidRP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Evitar avarias de sistemas com a inspeção e substituição rotineira da fiação antiga e dos cabos de isolação, a limpeza dos circuitos</w:t>
            </w:r>
            <w:r w:rsidR="00916D1D" w:rsidRPr="005F6AAF">
              <w:rPr>
                <w:rFonts w:asciiTheme="majorHAnsi" w:eastAsia="Times New Roman" w:hAnsiTheme="majorHAnsi" w:cstheme="majorHAnsi"/>
                <w:color w:val="000000"/>
                <w:sz w:val="24"/>
                <w:szCs w:val="24"/>
                <w:lang w:eastAsia="pt-BR"/>
              </w:rPr>
              <w:t>,</w:t>
            </w:r>
            <w:r w:rsidRPr="005F6AAF">
              <w:rPr>
                <w:rFonts w:asciiTheme="majorHAnsi" w:eastAsia="Times New Roman" w:hAnsiTheme="majorHAnsi" w:cstheme="majorHAnsi"/>
                <w:color w:val="000000"/>
                <w:sz w:val="24"/>
                <w:szCs w:val="24"/>
                <w:lang w:eastAsia="pt-BR"/>
              </w:rPr>
              <w:t>etc.Executar efetivamente os procedimentos adequados de solução de problemas para identificar riscos ou falhas e reparar ou substituir unidades danificadas</w:t>
            </w:r>
            <w:r w:rsidRPr="005F6AAF">
              <w:rPr>
                <w:rFonts w:asciiTheme="majorHAnsi" w:eastAsia="Times New Roman" w:hAnsiTheme="majorHAnsi" w:cstheme="majorHAnsi"/>
                <w:color w:val="000000"/>
                <w:sz w:val="24"/>
                <w:szCs w:val="24"/>
                <w:lang w:eastAsia="pt-BR"/>
              </w:rPr>
              <w:br/>
              <w:t>Capacidade comprovada em utilizar ferramentas elétricas e manuais (por exemplo, alicates para desencapar fios, voltímetros etc.) e desenhos e plantas elétricas.</w:t>
            </w:r>
            <w:r w:rsidRPr="005F6AAF">
              <w:rPr>
                <w:rFonts w:asciiTheme="majorHAnsi" w:eastAsia="Times New Roman" w:hAnsiTheme="majorHAnsi" w:cstheme="majorHAnsi"/>
                <w:color w:val="000000"/>
                <w:sz w:val="24"/>
                <w:szCs w:val="24"/>
                <w:lang w:eastAsia="pt-BR"/>
              </w:rPr>
              <w:br/>
              <w:t>Sólidos conhecimentos dos procedimentos de segurança e dos regulamentos e diretrizes legais</w:t>
            </w:r>
            <w:r w:rsidRPr="005F6AAF">
              <w:rPr>
                <w:rFonts w:asciiTheme="majorHAnsi" w:eastAsia="Times New Roman" w:hAnsiTheme="majorHAnsi" w:cstheme="majorHAnsi"/>
                <w:color w:val="000000"/>
                <w:sz w:val="24"/>
                <w:szCs w:val="24"/>
                <w:lang w:eastAsia="pt-BR"/>
              </w:rPr>
              <w:br/>
              <w:t>Excelente raciocínio crítico e habilidade para resolver problemas</w:t>
            </w:r>
            <w:r w:rsidRPr="005F6AAF">
              <w:rPr>
                <w:rFonts w:asciiTheme="majorHAnsi" w:eastAsia="Times New Roman" w:hAnsiTheme="majorHAnsi" w:cstheme="majorHAnsi"/>
                <w:color w:val="000000"/>
                <w:sz w:val="24"/>
                <w:szCs w:val="24"/>
                <w:lang w:eastAsia="pt-BR"/>
              </w:rPr>
              <w:br/>
              <w:t>Excelente condição física e flexibilidade para trabalhar em turnos longos e durante a noite</w:t>
            </w:r>
            <w:r w:rsidR="007548FC">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 xml:space="preserve">Diploma em treinamento profissional relevante ou estágio concluído com sucesso como </w:t>
            </w:r>
            <w:r w:rsidRPr="005F6AAF">
              <w:rPr>
                <w:rFonts w:asciiTheme="majorHAnsi" w:eastAsia="Times New Roman" w:hAnsiTheme="majorHAnsi" w:cstheme="majorHAnsi"/>
                <w:color w:val="000000"/>
                <w:sz w:val="24"/>
                <w:szCs w:val="24"/>
                <w:lang w:eastAsia="pt-BR"/>
              </w:rPr>
              <w:lastRenderedPageBreak/>
              <w:t>eletricista</w:t>
            </w:r>
            <w:r w:rsidR="00916D1D" w:rsidRPr="005F6AAF">
              <w:rPr>
                <w:rFonts w:asciiTheme="majorHAnsi" w:eastAsia="Times New Roman" w:hAnsiTheme="majorHAnsi" w:cstheme="majorHAnsi"/>
                <w:color w:val="000000"/>
                <w:sz w:val="24"/>
                <w:szCs w:val="24"/>
                <w:lang w:eastAsia="pt-BR"/>
              </w:rPr>
              <w:t xml:space="preserve">, </w:t>
            </w:r>
            <w:r w:rsidRPr="005F6AAF">
              <w:rPr>
                <w:rFonts w:asciiTheme="majorHAnsi" w:eastAsia="Times New Roman" w:hAnsiTheme="majorHAnsi" w:cstheme="majorHAnsi"/>
                <w:color w:val="000000"/>
                <w:sz w:val="24"/>
                <w:szCs w:val="24"/>
                <w:lang w:eastAsia="pt-BR"/>
              </w:rPr>
              <w:t>Licença válida para exercer a profissão</w:t>
            </w:r>
            <w:r w:rsidR="00916D1D" w:rsidRPr="005F6AAF">
              <w:rPr>
                <w:rFonts w:asciiTheme="majorHAnsi" w:eastAsia="Times New Roman" w:hAnsiTheme="majorHAnsi" w:cstheme="majorHAnsi"/>
                <w:color w:val="000000"/>
                <w:sz w:val="24"/>
                <w:szCs w:val="24"/>
                <w:lang w:eastAsia="pt-BR"/>
              </w:rPr>
              <w:t>.</w:t>
            </w:r>
          </w:p>
        </w:tc>
        <w:tc>
          <w:tcPr>
            <w:tcW w:w="715" w:type="dxa"/>
            <w:tcBorders>
              <w:top w:val="nil"/>
              <w:left w:val="nil"/>
              <w:bottom w:val="single" w:sz="8" w:space="0" w:color="auto"/>
              <w:right w:val="nil"/>
            </w:tcBorders>
            <w:shd w:val="clear" w:color="auto" w:fill="auto"/>
            <w:vAlign w:val="center"/>
            <w:hideMark/>
          </w:tcPr>
          <w:p w14:paraId="62749136"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2CF39EFB"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24,13 </w:t>
            </w:r>
          </w:p>
        </w:tc>
        <w:tc>
          <w:tcPr>
            <w:tcW w:w="1180" w:type="dxa"/>
            <w:tcBorders>
              <w:top w:val="nil"/>
              <w:left w:val="nil"/>
              <w:bottom w:val="single" w:sz="8" w:space="0" w:color="auto"/>
              <w:right w:val="nil"/>
            </w:tcBorders>
            <w:shd w:val="clear" w:color="auto" w:fill="auto"/>
            <w:vAlign w:val="center"/>
            <w:hideMark/>
          </w:tcPr>
          <w:p w14:paraId="1926DF46" w14:textId="6D3508D1" w:rsidR="00000EC1" w:rsidRPr="005F6AAF" w:rsidRDefault="00DA6D5A" w:rsidP="00000EC1">
            <w:pPr>
              <w:spacing w:after="0" w:line="240" w:lineRule="auto"/>
              <w:ind w:firstLine="0"/>
              <w:jc w:val="right"/>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R$ </w:t>
            </w:r>
            <w:r w:rsidR="00000EC1" w:rsidRPr="005F6AAF">
              <w:rPr>
                <w:rFonts w:asciiTheme="majorHAnsi" w:eastAsia="Times New Roman" w:hAnsiTheme="majorHAnsi" w:cstheme="majorHAnsi"/>
                <w:color w:val="000000"/>
                <w:sz w:val="24"/>
                <w:szCs w:val="24"/>
                <w:lang w:eastAsia="pt-BR"/>
              </w:rPr>
              <w:t>28,95</w:t>
            </w:r>
          </w:p>
        </w:tc>
        <w:tc>
          <w:tcPr>
            <w:tcW w:w="850" w:type="dxa"/>
            <w:tcBorders>
              <w:top w:val="nil"/>
              <w:left w:val="single" w:sz="8" w:space="0" w:color="auto"/>
              <w:bottom w:val="single" w:sz="8" w:space="0" w:color="auto"/>
              <w:right w:val="single" w:sz="8" w:space="0" w:color="auto"/>
            </w:tcBorders>
            <w:shd w:val="clear" w:color="auto" w:fill="auto"/>
            <w:noWrap/>
            <w:vAlign w:val="center"/>
            <w:hideMark/>
          </w:tcPr>
          <w:p w14:paraId="03503CFA"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2200</w:t>
            </w:r>
          </w:p>
        </w:tc>
        <w:tc>
          <w:tcPr>
            <w:tcW w:w="1276" w:type="dxa"/>
            <w:tcBorders>
              <w:top w:val="nil"/>
              <w:left w:val="nil"/>
              <w:bottom w:val="single" w:sz="8" w:space="0" w:color="auto"/>
              <w:right w:val="single" w:sz="8" w:space="0" w:color="auto"/>
            </w:tcBorders>
            <w:shd w:val="clear" w:color="auto" w:fill="auto"/>
            <w:noWrap/>
            <w:hideMark/>
          </w:tcPr>
          <w:p w14:paraId="383FED4E"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077FA2CE"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46957EAB"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70294B0C"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7B30FEE5"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21AF9AFE"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68D9C93A"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0609B6CD"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3DB68C32"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1F2D3D12"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258CAC63"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20BE2B6E"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3A94F028"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7ECDF629"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p>
          <w:p w14:paraId="7F9D5C0D" w14:textId="2D4EE8BC" w:rsidR="00000EC1" w:rsidRPr="005F6AAF" w:rsidRDefault="00000EC1" w:rsidP="000A2725">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R$ 63.690,00</w:t>
            </w:r>
          </w:p>
        </w:tc>
      </w:tr>
      <w:tr w:rsidR="00000EC1" w:rsidRPr="005F6AAF" w14:paraId="55B61435" w14:textId="77777777" w:rsidTr="00916D1D">
        <w:trPr>
          <w:gridAfter w:val="1"/>
          <w:wAfter w:w="160" w:type="dxa"/>
          <w:trHeight w:val="2084"/>
          <w:jc w:val="center"/>
        </w:trPr>
        <w:tc>
          <w:tcPr>
            <w:tcW w:w="806" w:type="dxa"/>
            <w:tcBorders>
              <w:top w:val="nil"/>
              <w:left w:val="single" w:sz="8" w:space="0" w:color="auto"/>
              <w:bottom w:val="single" w:sz="8" w:space="0" w:color="auto"/>
              <w:right w:val="single" w:sz="8" w:space="0" w:color="auto"/>
            </w:tcBorders>
            <w:shd w:val="clear" w:color="auto" w:fill="auto"/>
            <w:vAlign w:val="center"/>
            <w:hideMark/>
          </w:tcPr>
          <w:p w14:paraId="2A1206B6" w14:textId="77777777" w:rsidR="00000EC1" w:rsidRPr="00000EC1" w:rsidRDefault="00000EC1" w:rsidP="00000EC1">
            <w:pPr>
              <w:tabs>
                <w:tab w:val="left" w:pos="1490"/>
              </w:tabs>
              <w:spacing w:after="0" w:line="240" w:lineRule="auto"/>
              <w:ind w:firstLine="0"/>
              <w:jc w:val="right"/>
              <w:rPr>
                <w:rFonts w:ascii="Times New Roman" w:eastAsia="Times New Roman" w:hAnsi="Times New Roman" w:cs="Times New Roman"/>
                <w:color w:val="000000"/>
                <w:sz w:val="20"/>
                <w:szCs w:val="20"/>
                <w:lang w:eastAsia="pt-BR"/>
              </w:rPr>
            </w:pPr>
            <w:r w:rsidRPr="00000EC1">
              <w:rPr>
                <w:rFonts w:ascii="Times New Roman" w:eastAsia="Times New Roman" w:hAnsi="Times New Roman" w:cs="Times New Roman"/>
                <w:color w:val="000000"/>
                <w:sz w:val="20"/>
                <w:szCs w:val="20"/>
                <w:lang w:eastAsia="pt-BR"/>
              </w:rPr>
              <w:lastRenderedPageBreak/>
              <w:t>8</w:t>
            </w:r>
          </w:p>
        </w:tc>
        <w:tc>
          <w:tcPr>
            <w:tcW w:w="1311" w:type="dxa"/>
            <w:tcBorders>
              <w:top w:val="nil"/>
              <w:left w:val="nil"/>
              <w:bottom w:val="single" w:sz="8" w:space="0" w:color="auto"/>
              <w:right w:val="single" w:sz="8" w:space="0" w:color="auto"/>
            </w:tcBorders>
            <w:shd w:val="clear" w:color="auto" w:fill="auto"/>
            <w:noWrap/>
            <w:vAlign w:val="center"/>
            <w:hideMark/>
          </w:tcPr>
          <w:p w14:paraId="10982F04" w14:textId="77777777" w:rsidR="00000EC1" w:rsidRPr="00000EC1" w:rsidRDefault="00000EC1" w:rsidP="00000EC1">
            <w:pPr>
              <w:spacing w:after="0" w:line="240" w:lineRule="auto"/>
              <w:ind w:firstLine="0"/>
              <w:jc w:val="right"/>
              <w:rPr>
                <w:rFonts w:eastAsia="Times New Roman"/>
                <w:color w:val="000000"/>
                <w:lang w:eastAsia="pt-BR"/>
              </w:rPr>
            </w:pPr>
            <w:r w:rsidRPr="00000EC1">
              <w:rPr>
                <w:rFonts w:eastAsia="Times New Roman"/>
                <w:color w:val="000000"/>
                <w:lang w:eastAsia="pt-BR"/>
              </w:rPr>
              <w:t>92848</w:t>
            </w:r>
          </w:p>
        </w:tc>
        <w:tc>
          <w:tcPr>
            <w:tcW w:w="2960" w:type="dxa"/>
            <w:tcBorders>
              <w:top w:val="nil"/>
              <w:left w:val="nil"/>
              <w:bottom w:val="single" w:sz="8" w:space="0" w:color="auto"/>
              <w:right w:val="single" w:sz="8" w:space="0" w:color="auto"/>
            </w:tcBorders>
            <w:shd w:val="clear" w:color="auto" w:fill="auto"/>
            <w:hideMark/>
          </w:tcPr>
          <w:p w14:paraId="39505717" w14:textId="3CC13B0A" w:rsidR="00000EC1" w:rsidRPr="005F6AAF" w:rsidRDefault="00000EC1" w:rsidP="005F6AAF">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mão de obra para </w:t>
            </w:r>
            <w:r w:rsidRPr="005F6AAF">
              <w:rPr>
                <w:rFonts w:asciiTheme="majorHAnsi" w:eastAsia="Times New Roman" w:hAnsiTheme="majorHAnsi" w:cstheme="majorHAnsi"/>
                <w:b/>
                <w:color w:val="000000"/>
                <w:sz w:val="24"/>
                <w:szCs w:val="24"/>
                <w:lang w:eastAsia="pt-BR"/>
              </w:rPr>
              <w:t>assentamentos de tubos de concreto</w:t>
            </w:r>
            <w:r w:rsidRPr="005F6AAF">
              <w:rPr>
                <w:rFonts w:asciiTheme="majorHAnsi" w:eastAsia="Times New Roman" w:hAnsiTheme="majorHAnsi" w:cstheme="majorHAnsi"/>
                <w:color w:val="000000"/>
                <w:sz w:val="24"/>
                <w:szCs w:val="24"/>
                <w:lang w:eastAsia="pt-BR"/>
              </w:rPr>
              <w:t xml:space="preserve">, para atuar obras de drenagem da secretária de obras. DESCRIÇÃO SUMARIA DO </w:t>
            </w:r>
            <w:r w:rsidR="00366582" w:rsidRPr="005F6AAF">
              <w:rPr>
                <w:rFonts w:asciiTheme="majorHAnsi" w:eastAsia="Times New Roman" w:hAnsiTheme="majorHAnsi" w:cstheme="majorHAnsi"/>
                <w:color w:val="000000"/>
                <w:sz w:val="24"/>
                <w:szCs w:val="24"/>
                <w:lang w:eastAsia="pt-BR"/>
              </w:rPr>
              <w:t>SERVIÇO</w:t>
            </w:r>
            <w:r w:rsidRPr="005F6AAF">
              <w:rPr>
                <w:rFonts w:asciiTheme="majorHAnsi" w:eastAsia="Times New Roman" w:hAnsiTheme="majorHAnsi" w:cstheme="majorHAnsi"/>
                <w:color w:val="000000"/>
                <w:sz w:val="24"/>
                <w:szCs w:val="24"/>
                <w:lang w:eastAsia="pt-BR"/>
              </w:rPr>
              <w:t>: Acompanhamento de toda etapa de execução da abertura de valas; assentamento dos tubos conforme projetos e orientações técnicas; reaterro manual.</w:t>
            </w:r>
          </w:p>
        </w:tc>
        <w:tc>
          <w:tcPr>
            <w:tcW w:w="715" w:type="dxa"/>
            <w:tcBorders>
              <w:top w:val="nil"/>
              <w:left w:val="nil"/>
              <w:bottom w:val="single" w:sz="8" w:space="0" w:color="auto"/>
              <w:right w:val="nil"/>
            </w:tcBorders>
            <w:shd w:val="clear" w:color="auto" w:fill="auto"/>
            <w:noWrap/>
            <w:vAlign w:val="center"/>
            <w:hideMark/>
          </w:tcPr>
          <w:p w14:paraId="5A29CE64"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MT</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10DFC5A5"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23,66 </w:t>
            </w:r>
          </w:p>
        </w:tc>
        <w:tc>
          <w:tcPr>
            <w:tcW w:w="1180" w:type="dxa"/>
            <w:tcBorders>
              <w:top w:val="nil"/>
              <w:left w:val="nil"/>
              <w:bottom w:val="single" w:sz="8" w:space="0" w:color="auto"/>
              <w:right w:val="single" w:sz="8" w:space="0" w:color="auto"/>
            </w:tcBorders>
            <w:shd w:val="clear" w:color="auto" w:fill="auto"/>
            <w:noWrap/>
            <w:vAlign w:val="center"/>
            <w:hideMark/>
          </w:tcPr>
          <w:p w14:paraId="73AE1352" w14:textId="1BBDD71D" w:rsidR="00000EC1" w:rsidRPr="005F6AAF" w:rsidRDefault="00DA6D5A"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R$ </w:t>
            </w:r>
            <w:r w:rsidR="00000EC1" w:rsidRPr="005F6AAF">
              <w:rPr>
                <w:rFonts w:asciiTheme="majorHAnsi" w:eastAsia="Times New Roman" w:hAnsiTheme="majorHAnsi" w:cstheme="majorHAnsi"/>
                <w:color w:val="000000"/>
                <w:sz w:val="24"/>
                <w:szCs w:val="24"/>
                <w:lang w:eastAsia="pt-BR"/>
              </w:rPr>
              <w:t>28,39</w:t>
            </w:r>
          </w:p>
        </w:tc>
        <w:tc>
          <w:tcPr>
            <w:tcW w:w="850" w:type="dxa"/>
            <w:tcBorders>
              <w:top w:val="nil"/>
              <w:left w:val="nil"/>
              <w:bottom w:val="single" w:sz="8" w:space="0" w:color="auto"/>
              <w:right w:val="single" w:sz="8" w:space="0" w:color="auto"/>
            </w:tcBorders>
            <w:shd w:val="clear" w:color="auto" w:fill="auto"/>
            <w:noWrap/>
            <w:vAlign w:val="center"/>
            <w:hideMark/>
          </w:tcPr>
          <w:p w14:paraId="78281C75" w14:textId="084B716D"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5</w:t>
            </w:r>
            <w:r w:rsidR="00916D1D" w:rsidRPr="005F6AAF">
              <w:rPr>
                <w:rFonts w:asciiTheme="majorHAnsi" w:eastAsia="Times New Roman" w:hAnsiTheme="majorHAnsi" w:cstheme="majorHAnsi"/>
                <w:color w:val="000000"/>
                <w:sz w:val="24"/>
                <w:szCs w:val="24"/>
                <w:lang w:eastAsia="pt-BR"/>
              </w:rPr>
              <w:t>.</w:t>
            </w:r>
            <w:r w:rsidRPr="005F6AAF">
              <w:rPr>
                <w:rFonts w:asciiTheme="majorHAnsi" w:eastAsia="Times New Roman" w:hAnsiTheme="majorHAnsi" w:cstheme="majorHAnsi"/>
                <w:color w:val="000000"/>
                <w:sz w:val="24"/>
                <w:szCs w:val="24"/>
                <w:lang w:eastAsia="pt-BR"/>
              </w:rPr>
              <w:t>000</w:t>
            </w:r>
          </w:p>
        </w:tc>
        <w:tc>
          <w:tcPr>
            <w:tcW w:w="1276" w:type="dxa"/>
            <w:tcBorders>
              <w:top w:val="nil"/>
              <w:left w:val="nil"/>
              <w:bottom w:val="single" w:sz="8" w:space="0" w:color="auto"/>
              <w:right w:val="single" w:sz="8" w:space="0" w:color="auto"/>
            </w:tcBorders>
            <w:shd w:val="clear" w:color="auto" w:fill="auto"/>
            <w:noWrap/>
            <w:vAlign w:val="center"/>
            <w:hideMark/>
          </w:tcPr>
          <w:p w14:paraId="35D8B575"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141.950,00 </w:t>
            </w:r>
          </w:p>
        </w:tc>
      </w:tr>
      <w:tr w:rsidR="00000EC1" w:rsidRPr="005F6AAF" w14:paraId="0A4FA630" w14:textId="77777777" w:rsidTr="00A3702A">
        <w:trPr>
          <w:gridAfter w:val="1"/>
          <w:wAfter w:w="160" w:type="dxa"/>
          <w:trHeight w:val="689"/>
          <w:jc w:val="center"/>
        </w:trPr>
        <w:tc>
          <w:tcPr>
            <w:tcW w:w="806" w:type="dxa"/>
            <w:tcBorders>
              <w:top w:val="nil"/>
              <w:left w:val="single" w:sz="8" w:space="0" w:color="auto"/>
              <w:bottom w:val="single" w:sz="8" w:space="0" w:color="auto"/>
              <w:right w:val="single" w:sz="8" w:space="0" w:color="auto"/>
            </w:tcBorders>
            <w:shd w:val="clear" w:color="auto" w:fill="auto"/>
            <w:noWrap/>
            <w:hideMark/>
          </w:tcPr>
          <w:p w14:paraId="453212C4" w14:textId="77777777" w:rsidR="00000EC1" w:rsidRPr="00000EC1" w:rsidRDefault="00000EC1" w:rsidP="00000EC1">
            <w:pPr>
              <w:tabs>
                <w:tab w:val="left" w:pos="1490"/>
              </w:tabs>
              <w:spacing w:after="0" w:line="240" w:lineRule="auto"/>
              <w:ind w:firstLine="0"/>
              <w:jc w:val="right"/>
              <w:rPr>
                <w:rFonts w:eastAsia="Times New Roman"/>
                <w:color w:val="000000"/>
                <w:lang w:eastAsia="pt-BR"/>
              </w:rPr>
            </w:pPr>
            <w:r w:rsidRPr="00000EC1">
              <w:rPr>
                <w:rFonts w:eastAsia="Times New Roman"/>
                <w:color w:val="000000"/>
                <w:lang w:eastAsia="pt-BR"/>
              </w:rPr>
              <w:t>9</w:t>
            </w:r>
          </w:p>
        </w:tc>
        <w:tc>
          <w:tcPr>
            <w:tcW w:w="1311" w:type="dxa"/>
            <w:tcBorders>
              <w:top w:val="nil"/>
              <w:left w:val="nil"/>
              <w:bottom w:val="single" w:sz="8" w:space="0" w:color="auto"/>
              <w:right w:val="single" w:sz="8" w:space="0" w:color="auto"/>
            </w:tcBorders>
            <w:shd w:val="clear" w:color="auto" w:fill="auto"/>
            <w:noWrap/>
            <w:hideMark/>
          </w:tcPr>
          <w:p w14:paraId="2D06B70E" w14:textId="77777777" w:rsidR="00000EC1" w:rsidRPr="00000EC1" w:rsidRDefault="00000EC1" w:rsidP="00000EC1">
            <w:pPr>
              <w:spacing w:after="0" w:line="240" w:lineRule="auto"/>
              <w:ind w:firstLine="0"/>
              <w:jc w:val="right"/>
              <w:rPr>
                <w:rFonts w:eastAsia="Times New Roman"/>
                <w:color w:val="000000"/>
                <w:lang w:eastAsia="pt-BR"/>
              </w:rPr>
            </w:pPr>
            <w:r w:rsidRPr="00000EC1">
              <w:rPr>
                <w:rFonts w:eastAsia="Times New Roman"/>
                <w:color w:val="000000"/>
                <w:lang w:eastAsia="pt-BR"/>
              </w:rPr>
              <w:t>90781</w:t>
            </w:r>
          </w:p>
        </w:tc>
        <w:tc>
          <w:tcPr>
            <w:tcW w:w="2960" w:type="dxa"/>
            <w:tcBorders>
              <w:top w:val="nil"/>
              <w:left w:val="nil"/>
              <w:bottom w:val="single" w:sz="8" w:space="0" w:color="auto"/>
              <w:right w:val="single" w:sz="8" w:space="0" w:color="auto"/>
            </w:tcBorders>
            <w:shd w:val="clear" w:color="auto" w:fill="auto"/>
            <w:hideMark/>
          </w:tcPr>
          <w:p w14:paraId="2D0AB374" w14:textId="77777777" w:rsidR="00DA6D5A" w:rsidRPr="005F6AAF" w:rsidRDefault="00000EC1" w:rsidP="005F6AAF">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Empresa especializada que disponha de </w:t>
            </w:r>
            <w:r w:rsidRPr="007548FC">
              <w:rPr>
                <w:rFonts w:asciiTheme="majorHAnsi" w:eastAsia="Times New Roman" w:hAnsiTheme="majorHAnsi" w:cstheme="majorHAnsi"/>
                <w:b/>
                <w:color w:val="000000"/>
                <w:sz w:val="24"/>
                <w:szCs w:val="24"/>
                <w:lang w:eastAsia="pt-BR"/>
              </w:rPr>
              <w:t>serviço de topografo</w:t>
            </w:r>
            <w:r w:rsidRPr="005F6AAF">
              <w:rPr>
                <w:rFonts w:asciiTheme="majorHAnsi" w:eastAsia="Times New Roman" w:hAnsiTheme="majorHAnsi" w:cstheme="majorHAnsi"/>
                <w:color w:val="000000"/>
                <w:sz w:val="24"/>
                <w:szCs w:val="24"/>
                <w:lang w:eastAsia="pt-BR"/>
              </w:rPr>
              <w:t xml:space="preserve"> para atuar em construções e obras das diversas secretarias municipais, tendo como requisitos: ESCOLARIDADE: Ensino Técnico em topografia</w:t>
            </w:r>
            <w:r w:rsidR="00DA6D5A" w:rsidRPr="005F6AAF">
              <w:rPr>
                <w:rFonts w:asciiTheme="majorHAnsi" w:eastAsia="Times New Roman" w:hAnsiTheme="majorHAnsi" w:cstheme="majorHAnsi"/>
                <w:color w:val="000000"/>
                <w:sz w:val="24"/>
                <w:szCs w:val="24"/>
                <w:lang w:eastAsia="pt-BR"/>
              </w:rPr>
              <w:t xml:space="preserve"> ou agrimensura, carteira de registro de classe</w:t>
            </w:r>
            <w:r w:rsidRPr="005F6AAF">
              <w:rPr>
                <w:rFonts w:asciiTheme="majorHAnsi" w:eastAsia="Times New Roman" w:hAnsiTheme="majorHAnsi" w:cstheme="majorHAnsi"/>
                <w:color w:val="000000"/>
                <w:sz w:val="24"/>
                <w:szCs w:val="24"/>
                <w:lang w:eastAsia="pt-BR"/>
              </w:rPr>
              <w:t>.</w:t>
            </w:r>
          </w:p>
          <w:p w14:paraId="75A9635B" w14:textId="7EA8CE99" w:rsidR="00000EC1" w:rsidRPr="005F6AAF" w:rsidRDefault="00000EC1" w:rsidP="005F6AAF">
            <w:pPr>
              <w:spacing w:after="0" w:line="240" w:lineRule="auto"/>
              <w:ind w:firstLine="0"/>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ATRIBUIÇÕES: executar levantamentos topográficos com estação total e apoio de GPS ou marcos pré-fixados por meio de levantamentos altímetros e planimétricos, fazer a implantação no campo de pontos de projeto, locação de obras e delimitação de glebas, fazer a elaboração das plantas com lista de pontos contendo cotas e coordenadas, manipular os equipamentos topográficos e geodésicos, realizar o levantamento cadastral e o nivelamento geométrico, fazer avaliações topográficas de área ou terreno, efetuar o </w:t>
            </w:r>
            <w:r w:rsidRPr="005F6AAF">
              <w:rPr>
                <w:rFonts w:asciiTheme="majorHAnsi" w:eastAsia="Times New Roman" w:hAnsiTheme="majorHAnsi" w:cstheme="majorHAnsi"/>
                <w:color w:val="000000"/>
                <w:sz w:val="24"/>
                <w:szCs w:val="24"/>
                <w:lang w:eastAsia="pt-BR"/>
              </w:rPr>
              <w:lastRenderedPageBreak/>
              <w:t>levantamento planialtimétrico cadastral em obras de urbanização, realizar a implantação de marcos geodésico, fazer a locação de sistemas viários e redes de utilidades, fazer a conferência para a liberação de fundações e estaqueamento, prestar acompanhamento de execução de serviços, com levantamentos parciais para efeito de medições, realizar também atividades de campo como levantamentos planialtimétricos, através de estação total, locação de obras de terraplenagem, drenagem, água, esgoto, pavimentação, demarcação de lotes e glebas, realizando a implantação de poligonais (abertas e fechadas), divulgar informações, orientar e acompanhar as equipes envolvidas na atividade, sob sua responsabilidade, controlar o material necessário para o desenvolvimento da atividade de sua responsabilidade, gerar informações elaborando relatório diário de obras, garantir que os produtos e serviços, sob sua responsabilidade estejam em conformidade com os demais processos.</w:t>
            </w:r>
          </w:p>
        </w:tc>
        <w:tc>
          <w:tcPr>
            <w:tcW w:w="715" w:type="dxa"/>
            <w:tcBorders>
              <w:top w:val="nil"/>
              <w:left w:val="nil"/>
              <w:bottom w:val="single" w:sz="8" w:space="0" w:color="auto"/>
              <w:right w:val="nil"/>
            </w:tcBorders>
            <w:shd w:val="clear" w:color="auto" w:fill="auto"/>
            <w:noWrap/>
            <w:vAlign w:val="center"/>
            <w:hideMark/>
          </w:tcPr>
          <w:p w14:paraId="7E55A100"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lastRenderedPageBreak/>
              <w:t>H</w:t>
            </w:r>
          </w:p>
        </w:tc>
        <w:tc>
          <w:tcPr>
            <w:tcW w:w="967" w:type="dxa"/>
            <w:tcBorders>
              <w:top w:val="nil"/>
              <w:left w:val="single" w:sz="8" w:space="0" w:color="auto"/>
              <w:bottom w:val="single" w:sz="8" w:space="0" w:color="auto"/>
              <w:right w:val="single" w:sz="8" w:space="0" w:color="auto"/>
            </w:tcBorders>
            <w:shd w:val="clear" w:color="auto" w:fill="auto"/>
            <w:vAlign w:val="center"/>
            <w:hideMark/>
          </w:tcPr>
          <w:p w14:paraId="360E8273" w14:textId="6CB148B8" w:rsidR="00000EC1" w:rsidRPr="005F6AAF" w:rsidRDefault="008F5159" w:rsidP="00000EC1">
            <w:pPr>
              <w:spacing w:after="0" w:line="240" w:lineRule="auto"/>
              <w:ind w:firstLine="0"/>
              <w:jc w:val="center"/>
              <w:rPr>
                <w:rFonts w:asciiTheme="majorHAnsi" w:eastAsia="Times New Roman" w:hAnsiTheme="majorHAnsi" w:cstheme="majorHAnsi"/>
                <w:color w:val="000000"/>
                <w:sz w:val="24"/>
                <w:szCs w:val="24"/>
                <w:lang w:eastAsia="pt-BR"/>
              </w:rPr>
            </w:pPr>
            <w:r>
              <w:rPr>
                <w:rFonts w:asciiTheme="majorHAnsi" w:eastAsia="Times New Roman" w:hAnsiTheme="majorHAnsi" w:cstheme="majorHAnsi"/>
                <w:color w:val="000000"/>
                <w:sz w:val="24"/>
                <w:szCs w:val="24"/>
                <w:lang w:eastAsia="pt-BR"/>
              </w:rPr>
              <w:t>R$ 35,48</w:t>
            </w:r>
            <w:bookmarkStart w:id="0" w:name="_GoBack"/>
            <w:bookmarkEnd w:id="0"/>
          </w:p>
        </w:tc>
        <w:tc>
          <w:tcPr>
            <w:tcW w:w="1180" w:type="dxa"/>
            <w:tcBorders>
              <w:top w:val="nil"/>
              <w:left w:val="nil"/>
              <w:bottom w:val="single" w:sz="8" w:space="0" w:color="auto"/>
              <w:right w:val="single" w:sz="8" w:space="0" w:color="auto"/>
            </w:tcBorders>
            <w:shd w:val="clear" w:color="auto" w:fill="auto"/>
            <w:noWrap/>
            <w:vAlign w:val="center"/>
            <w:hideMark/>
          </w:tcPr>
          <w:p w14:paraId="65AF3C95" w14:textId="1799529C" w:rsidR="00000EC1" w:rsidRPr="005F6AAF" w:rsidRDefault="00DA6D5A"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R$ </w:t>
            </w:r>
            <w:r w:rsidR="00000EC1" w:rsidRPr="005F6AAF">
              <w:rPr>
                <w:rFonts w:asciiTheme="majorHAnsi" w:eastAsia="Times New Roman" w:hAnsiTheme="majorHAnsi" w:cstheme="majorHAnsi"/>
                <w:color w:val="000000"/>
                <w:sz w:val="24"/>
                <w:szCs w:val="24"/>
                <w:lang w:eastAsia="pt-BR"/>
              </w:rPr>
              <w:t>35,48</w:t>
            </w:r>
          </w:p>
        </w:tc>
        <w:tc>
          <w:tcPr>
            <w:tcW w:w="850" w:type="dxa"/>
            <w:tcBorders>
              <w:top w:val="nil"/>
              <w:left w:val="nil"/>
              <w:bottom w:val="single" w:sz="8" w:space="0" w:color="auto"/>
              <w:right w:val="single" w:sz="8" w:space="0" w:color="auto"/>
            </w:tcBorders>
            <w:shd w:val="clear" w:color="auto" w:fill="auto"/>
            <w:noWrap/>
            <w:vAlign w:val="center"/>
            <w:hideMark/>
          </w:tcPr>
          <w:p w14:paraId="0EB412EC"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1200</w:t>
            </w:r>
          </w:p>
        </w:tc>
        <w:tc>
          <w:tcPr>
            <w:tcW w:w="1276" w:type="dxa"/>
            <w:tcBorders>
              <w:top w:val="nil"/>
              <w:left w:val="nil"/>
              <w:bottom w:val="single" w:sz="8" w:space="0" w:color="auto"/>
              <w:right w:val="single" w:sz="8" w:space="0" w:color="auto"/>
            </w:tcBorders>
            <w:shd w:val="clear" w:color="auto" w:fill="auto"/>
            <w:noWrap/>
            <w:vAlign w:val="center"/>
            <w:hideMark/>
          </w:tcPr>
          <w:p w14:paraId="2D46A5B4" w14:textId="77777777" w:rsidR="00000EC1" w:rsidRPr="005F6AAF" w:rsidRDefault="00000EC1" w:rsidP="00000EC1">
            <w:pPr>
              <w:spacing w:after="0" w:line="240" w:lineRule="auto"/>
              <w:ind w:firstLine="0"/>
              <w:jc w:val="center"/>
              <w:rPr>
                <w:rFonts w:asciiTheme="majorHAnsi" w:eastAsia="Times New Roman" w:hAnsiTheme="majorHAnsi" w:cstheme="majorHAnsi"/>
                <w:color w:val="000000"/>
                <w:sz w:val="24"/>
                <w:szCs w:val="24"/>
                <w:lang w:eastAsia="pt-BR"/>
              </w:rPr>
            </w:pPr>
            <w:r w:rsidRPr="005F6AAF">
              <w:rPr>
                <w:rFonts w:asciiTheme="majorHAnsi" w:eastAsia="Times New Roman" w:hAnsiTheme="majorHAnsi" w:cstheme="majorHAnsi"/>
                <w:color w:val="000000"/>
                <w:sz w:val="24"/>
                <w:szCs w:val="24"/>
                <w:lang w:eastAsia="pt-BR"/>
              </w:rPr>
              <w:t xml:space="preserve"> R$     42.576,00 </w:t>
            </w:r>
          </w:p>
        </w:tc>
      </w:tr>
      <w:tr w:rsidR="00000EC1" w:rsidRPr="00000EC1" w14:paraId="31218772" w14:textId="77777777" w:rsidTr="00000EC1">
        <w:trPr>
          <w:gridAfter w:val="1"/>
          <w:wAfter w:w="160" w:type="dxa"/>
          <w:trHeight w:val="450"/>
          <w:jc w:val="center"/>
        </w:trPr>
        <w:tc>
          <w:tcPr>
            <w:tcW w:w="7939" w:type="dxa"/>
            <w:gridSpan w:val="6"/>
            <w:vMerge w:val="restar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CA730F7" w14:textId="77777777" w:rsidR="00000EC1" w:rsidRPr="00000EC1" w:rsidRDefault="00000EC1" w:rsidP="00000EC1">
            <w:pPr>
              <w:tabs>
                <w:tab w:val="left" w:pos="1490"/>
              </w:tabs>
              <w:spacing w:after="0" w:line="240" w:lineRule="auto"/>
              <w:ind w:firstLine="0"/>
              <w:jc w:val="right"/>
              <w:rPr>
                <w:rFonts w:eastAsia="Times New Roman"/>
                <w:color w:val="000000"/>
                <w:sz w:val="36"/>
                <w:szCs w:val="36"/>
                <w:lang w:eastAsia="pt-BR"/>
              </w:rPr>
            </w:pPr>
            <w:r w:rsidRPr="00000EC1">
              <w:rPr>
                <w:rFonts w:eastAsia="Times New Roman"/>
                <w:color w:val="000000"/>
                <w:sz w:val="36"/>
                <w:szCs w:val="36"/>
                <w:lang w:eastAsia="pt-BR"/>
              </w:rPr>
              <w:lastRenderedPageBreak/>
              <w:t>VALOR TOTAL:</w:t>
            </w:r>
          </w:p>
        </w:tc>
        <w:tc>
          <w:tcPr>
            <w:tcW w:w="2126" w:type="dxa"/>
            <w:gridSpan w:val="2"/>
            <w:vMerge w:val="restart"/>
            <w:tcBorders>
              <w:top w:val="single" w:sz="8" w:space="0" w:color="auto"/>
              <w:left w:val="nil"/>
              <w:bottom w:val="single" w:sz="8" w:space="0" w:color="auto"/>
              <w:right w:val="single" w:sz="8" w:space="0" w:color="auto"/>
            </w:tcBorders>
            <w:shd w:val="clear" w:color="auto" w:fill="auto"/>
            <w:noWrap/>
            <w:vAlign w:val="center"/>
            <w:hideMark/>
          </w:tcPr>
          <w:p w14:paraId="250E500B" w14:textId="54CDDC18" w:rsidR="00000EC1" w:rsidRPr="00000EC1" w:rsidRDefault="00000EC1" w:rsidP="000A2725">
            <w:pPr>
              <w:spacing w:after="0" w:line="240" w:lineRule="auto"/>
              <w:ind w:firstLine="0"/>
              <w:jc w:val="center"/>
              <w:rPr>
                <w:rFonts w:eastAsia="Times New Roman"/>
                <w:color w:val="000000"/>
                <w:sz w:val="36"/>
                <w:szCs w:val="36"/>
                <w:lang w:eastAsia="pt-BR"/>
              </w:rPr>
            </w:pPr>
            <w:r w:rsidRPr="00000EC1">
              <w:rPr>
                <w:rFonts w:eastAsia="Times New Roman"/>
                <w:color w:val="000000"/>
                <w:sz w:val="36"/>
                <w:szCs w:val="36"/>
                <w:lang w:eastAsia="pt-BR"/>
              </w:rPr>
              <w:t xml:space="preserve"> R$           </w:t>
            </w:r>
            <w:r w:rsidR="000A2725">
              <w:rPr>
                <w:rFonts w:eastAsia="Times New Roman"/>
                <w:color w:val="000000"/>
                <w:sz w:val="36"/>
                <w:szCs w:val="36"/>
                <w:lang w:eastAsia="pt-BR"/>
              </w:rPr>
              <w:t>800.499,00</w:t>
            </w:r>
            <w:r w:rsidRPr="00000EC1">
              <w:rPr>
                <w:rFonts w:eastAsia="Times New Roman"/>
                <w:color w:val="000000"/>
                <w:sz w:val="36"/>
                <w:szCs w:val="36"/>
                <w:lang w:eastAsia="pt-BR"/>
              </w:rPr>
              <w:t xml:space="preserve"> </w:t>
            </w:r>
          </w:p>
        </w:tc>
      </w:tr>
      <w:tr w:rsidR="00000EC1" w:rsidRPr="00000EC1" w14:paraId="4CFE7D07" w14:textId="77777777" w:rsidTr="00000EC1">
        <w:trPr>
          <w:trHeight w:val="314"/>
          <w:jc w:val="center"/>
        </w:trPr>
        <w:tc>
          <w:tcPr>
            <w:tcW w:w="7939" w:type="dxa"/>
            <w:gridSpan w:val="6"/>
            <w:vMerge/>
            <w:tcBorders>
              <w:top w:val="single" w:sz="8" w:space="0" w:color="auto"/>
              <w:left w:val="single" w:sz="8" w:space="0" w:color="auto"/>
              <w:bottom w:val="single" w:sz="8" w:space="0" w:color="auto"/>
              <w:right w:val="single" w:sz="8" w:space="0" w:color="auto"/>
            </w:tcBorders>
            <w:vAlign w:val="center"/>
            <w:hideMark/>
          </w:tcPr>
          <w:p w14:paraId="6E55E4E5" w14:textId="77777777" w:rsidR="00000EC1" w:rsidRPr="00000EC1" w:rsidRDefault="00000EC1" w:rsidP="00000EC1">
            <w:pPr>
              <w:tabs>
                <w:tab w:val="left" w:pos="1490"/>
              </w:tabs>
              <w:spacing w:after="0" w:line="240" w:lineRule="auto"/>
              <w:ind w:firstLine="0"/>
              <w:jc w:val="left"/>
              <w:rPr>
                <w:rFonts w:eastAsia="Times New Roman"/>
                <w:color w:val="000000"/>
                <w:sz w:val="36"/>
                <w:szCs w:val="36"/>
                <w:lang w:eastAsia="pt-BR"/>
              </w:rPr>
            </w:pPr>
          </w:p>
        </w:tc>
        <w:tc>
          <w:tcPr>
            <w:tcW w:w="2126" w:type="dxa"/>
            <w:gridSpan w:val="2"/>
            <w:vMerge/>
            <w:tcBorders>
              <w:top w:val="single" w:sz="8" w:space="0" w:color="auto"/>
              <w:left w:val="nil"/>
              <w:bottom w:val="single" w:sz="8" w:space="0" w:color="auto"/>
              <w:right w:val="single" w:sz="8" w:space="0" w:color="auto"/>
            </w:tcBorders>
            <w:vAlign w:val="center"/>
            <w:hideMark/>
          </w:tcPr>
          <w:p w14:paraId="703B2624" w14:textId="77777777" w:rsidR="00000EC1" w:rsidRPr="00000EC1" w:rsidRDefault="00000EC1" w:rsidP="00000EC1">
            <w:pPr>
              <w:spacing w:after="0" w:line="240" w:lineRule="auto"/>
              <w:ind w:firstLine="0"/>
              <w:jc w:val="left"/>
              <w:rPr>
                <w:rFonts w:eastAsia="Times New Roman"/>
                <w:color w:val="000000"/>
                <w:sz w:val="36"/>
                <w:szCs w:val="36"/>
                <w:lang w:eastAsia="pt-BR"/>
              </w:rPr>
            </w:pPr>
          </w:p>
        </w:tc>
        <w:tc>
          <w:tcPr>
            <w:tcW w:w="160" w:type="dxa"/>
            <w:tcBorders>
              <w:top w:val="nil"/>
              <w:left w:val="nil"/>
              <w:bottom w:val="nil"/>
              <w:right w:val="nil"/>
            </w:tcBorders>
            <w:shd w:val="clear" w:color="auto" w:fill="auto"/>
            <w:noWrap/>
            <w:hideMark/>
          </w:tcPr>
          <w:p w14:paraId="28332426" w14:textId="77777777" w:rsidR="00000EC1" w:rsidRPr="00000EC1" w:rsidRDefault="00000EC1" w:rsidP="00000EC1">
            <w:pPr>
              <w:spacing w:after="0" w:line="240" w:lineRule="auto"/>
              <w:ind w:firstLine="0"/>
              <w:jc w:val="center"/>
              <w:rPr>
                <w:rFonts w:eastAsia="Times New Roman"/>
                <w:color w:val="000000"/>
                <w:sz w:val="36"/>
                <w:szCs w:val="36"/>
                <w:lang w:eastAsia="pt-BR"/>
              </w:rPr>
            </w:pPr>
          </w:p>
        </w:tc>
      </w:tr>
      <w:tr w:rsidR="00000EC1" w:rsidRPr="00000EC1" w14:paraId="374B5AEE" w14:textId="77777777" w:rsidTr="00000EC1">
        <w:trPr>
          <w:trHeight w:val="314"/>
          <w:jc w:val="center"/>
        </w:trPr>
        <w:tc>
          <w:tcPr>
            <w:tcW w:w="7939" w:type="dxa"/>
            <w:gridSpan w:val="6"/>
            <w:vMerge/>
            <w:tcBorders>
              <w:top w:val="single" w:sz="8" w:space="0" w:color="auto"/>
              <w:left w:val="single" w:sz="8" w:space="0" w:color="auto"/>
              <w:bottom w:val="single" w:sz="8" w:space="0" w:color="auto"/>
              <w:right w:val="single" w:sz="8" w:space="0" w:color="auto"/>
            </w:tcBorders>
            <w:vAlign w:val="center"/>
            <w:hideMark/>
          </w:tcPr>
          <w:p w14:paraId="5A0F4A5C" w14:textId="77777777" w:rsidR="00000EC1" w:rsidRPr="00000EC1" w:rsidRDefault="00000EC1" w:rsidP="00000EC1">
            <w:pPr>
              <w:tabs>
                <w:tab w:val="left" w:pos="1490"/>
              </w:tabs>
              <w:spacing w:after="0" w:line="240" w:lineRule="auto"/>
              <w:ind w:firstLine="0"/>
              <w:jc w:val="left"/>
              <w:rPr>
                <w:rFonts w:eastAsia="Times New Roman"/>
                <w:color w:val="000000"/>
                <w:sz w:val="36"/>
                <w:szCs w:val="36"/>
                <w:lang w:eastAsia="pt-BR"/>
              </w:rPr>
            </w:pPr>
          </w:p>
        </w:tc>
        <w:tc>
          <w:tcPr>
            <w:tcW w:w="2126" w:type="dxa"/>
            <w:gridSpan w:val="2"/>
            <w:vMerge/>
            <w:tcBorders>
              <w:top w:val="single" w:sz="8" w:space="0" w:color="auto"/>
              <w:left w:val="nil"/>
              <w:bottom w:val="single" w:sz="8" w:space="0" w:color="auto"/>
              <w:right w:val="single" w:sz="8" w:space="0" w:color="auto"/>
            </w:tcBorders>
            <w:vAlign w:val="center"/>
            <w:hideMark/>
          </w:tcPr>
          <w:p w14:paraId="17A49CF1" w14:textId="77777777" w:rsidR="00000EC1" w:rsidRPr="00000EC1" w:rsidRDefault="00000EC1" w:rsidP="00000EC1">
            <w:pPr>
              <w:spacing w:after="0" w:line="240" w:lineRule="auto"/>
              <w:ind w:firstLine="0"/>
              <w:jc w:val="left"/>
              <w:rPr>
                <w:rFonts w:eastAsia="Times New Roman"/>
                <w:color w:val="000000"/>
                <w:sz w:val="36"/>
                <w:szCs w:val="36"/>
                <w:lang w:eastAsia="pt-BR"/>
              </w:rPr>
            </w:pPr>
          </w:p>
        </w:tc>
        <w:tc>
          <w:tcPr>
            <w:tcW w:w="160" w:type="dxa"/>
            <w:tcBorders>
              <w:top w:val="nil"/>
              <w:left w:val="nil"/>
              <w:bottom w:val="nil"/>
              <w:right w:val="nil"/>
            </w:tcBorders>
            <w:shd w:val="clear" w:color="auto" w:fill="auto"/>
            <w:noWrap/>
            <w:hideMark/>
          </w:tcPr>
          <w:p w14:paraId="21258426" w14:textId="77777777" w:rsidR="00000EC1" w:rsidRPr="00000EC1" w:rsidRDefault="00000EC1" w:rsidP="00000EC1">
            <w:pPr>
              <w:spacing w:after="0" w:line="240" w:lineRule="auto"/>
              <w:ind w:firstLine="0"/>
              <w:jc w:val="left"/>
              <w:rPr>
                <w:rFonts w:ascii="Times New Roman" w:eastAsia="Times New Roman" w:hAnsi="Times New Roman" w:cs="Times New Roman"/>
                <w:sz w:val="20"/>
                <w:szCs w:val="20"/>
                <w:lang w:eastAsia="pt-BR"/>
              </w:rPr>
            </w:pPr>
          </w:p>
        </w:tc>
      </w:tr>
    </w:tbl>
    <w:p w14:paraId="5C583215" w14:textId="77777777" w:rsidR="00161481" w:rsidRDefault="00161481">
      <w:pPr>
        <w:spacing w:after="0" w:line="240" w:lineRule="auto"/>
        <w:ind w:firstLine="708"/>
        <w:rPr>
          <w:b/>
          <w:sz w:val="10"/>
          <w:szCs w:val="10"/>
        </w:rPr>
      </w:pPr>
    </w:p>
    <w:p w14:paraId="7AB2AAB5" w14:textId="0FF18D77" w:rsidR="00DA6D5A" w:rsidRDefault="00DA6D5A">
      <w:pPr>
        <w:spacing w:after="0" w:line="240" w:lineRule="auto"/>
        <w:ind w:firstLine="0"/>
        <w:rPr>
          <w:sz w:val="24"/>
          <w:szCs w:val="24"/>
        </w:rPr>
      </w:pPr>
      <w:r w:rsidRPr="00DA6D5A">
        <w:rPr>
          <w:sz w:val="24"/>
          <w:szCs w:val="24"/>
        </w:rPr>
        <w:lastRenderedPageBreak/>
        <w:t>Todos os materiais (insumos) necessários para a execução dos serviços devem ser fornecidos pela contratante, enquanto cabe à contratada o fornecimento de todos os equipamentos e ferramenta</w:t>
      </w:r>
      <w:r w:rsidR="00BD7ABF">
        <w:rPr>
          <w:sz w:val="24"/>
          <w:szCs w:val="24"/>
        </w:rPr>
        <w:t>i</w:t>
      </w:r>
      <w:r w:rsidRPr="00DA6D5A">
        <w:rPr>
          <w:sz w:val="24"/>
          <w:szCs w:val="24"/>
        </w:rPr>
        <w:t>s necessários para a execução dos mesmos.</w:t>
      </w:r>
    </w:p>
    <w:p w14:paraId="476392C4" w14:textId="77777777" w:rsidR="002C3275" w:rsidRDefault="002C3275">
      <w:pPr>
        <w:spacing w:after="0" w:line="240" w:lineRule="auto"/>
        <w:ind w:firstLine="0"/>
        <w:rPr>
          <w:sz w:val="24"/>
          <w:szCs w:val="24"/>
        </w:rPr>
      </w:pPr>
    </w:p>
    <w:p w14:paraId="3E863622" w14:textId="756D3C63" w:rsidR="00161481" w:rsidRDefault="004D27E9">
      <w:pPr>
        <w:spacing w:after="0" w:line="240" w:lineRule="auto"/>
        <w:ind w:firstLine="0"/>
        <w:rPr>
          <w:sz w:val="24"/>
          <w:szCs w:val="24"/>
        </w:rPr>
      </w:pPr>
      <w:r>
        <w:rPr>
          <w:b/>
          <w:sz w:val="24"/>
          <w:szCs w:val="24"/>
        </w:rPr>
        <w:t>2.5.1</w:t>
      </w:r>
      <w:r>
        <w:rPr>
          <w:sz w:val="24"/>
          <w:szCs w:val="24"/>
        </w:rPr>
        <w:t xml:space="preserve"> Há documentos em anexo que justificam os preços? </w:t>
      </w:r>
      <w:sdt>
        <w:sdtPr>
          <w:rPr>
            <w:rFonts w:eastAsia="Times New Roman" w:cstheme="minorHAnsi"/>
            <w:b/>
            <w:color w:val="000000"/>
            <w:sz w:val="24"/>
            <w:szCs w:val="24"/>
            <w:lang w:eastAsia="pt-BR"/>
          </w:rPr>
          <w:id w:val="-2044671711"/>
          <w14:checkbox>
            <w14:checked w14:val="1"/>
            <w14:checkedState w14:val="0078" w14:font="Wingdings"/>
            <w14:uncheckedState w14:val="2610" w14:font="MS Gothic"/>
          </w14:checkbox>
        </w:sdtPr>
        <w:sdtEndPr/>
        <w:sdtContent>
          <w:r w:rsidR="00D60AEF">
            <w:rPr>
              <w:rFonts w:eastAsia="Times New Roman" w:cstheme="minorHAnsi"/>
              <w:b/>
              <w:color w:val="000000"/>
              <w:sz w:val="24"/>
              <w:szCs w:val="24"/>
              <w:lang w:eastAsia="pt-BR"/>
            </w:rPr>
            <w:sym w:font="Wingdings" w:char="F078"/>
          </w:r>
        </w:sdtContent>
      </w:sdt>
      <w:r>
        <w:rPr>
          <w:b/>
          <w:sz w:val="24"/>
          <w:szCs w:val="24"/>
        </w:rPr>
        <w:t xml:space="preserve"> Sim </w:t>
      </w:r>
      <w:r>
        <w:rPr>
          <w:rFonts w:ascii="MS Gothic" w:eastAsia="MS Gothic" w:hAnsi="MS Gothic" w:cs="MS Gothic"/>
          <w:b/>
          <w:color w:val="000000"/>
          <w:sz w:val="24"/>
          <w:szCs w:val="24"/>
        </w:rPr>
        <w:t>☐</w:t>
      </w:r>
      <w:r>
        <w:rPr>
          <w:b/>
          <w:sz w:val="24"/>
          <w:szCs w:val="24"/>
        </w:rPr>
        <w:t xml:space="preserve"> Não</w:t>
      </w:r>
    </w:p>
    <w:p w14:paraId="3DD77C69" w14:textId="77777777" w:rsidR="00161481" w:rsidRDefault="00161481">
      <w:pPr>
        <w:spacing w:after="0" w:line="240" w:lineRule="auto"/>
        <w:ind w:firstLine="0"/>
        <w:rPr>
          <w:i/>
          <w:sz w:val="24"/>
          <w:szCs w:val="24"/>
        </w:rPr>
      </w:pPr>
    </w:p>
    <w:p w14:paraId="0ECC9B9E" w14:textId="77777777" w:rsidR="00161481" w:rsidRDefault="004D27E9">
      <w:pPr>
        <w:spacing w:after="0" w:line="240" w:lineRule="auto"/>
        <w:ind w:firstLine="0"/>
        <w:rPr>
          <w:i/>
          <w:sz w:val="24"/>
          <w:szCs w:val="24"/>
        </w:rPr>
      </w:pPr>
      <w:r>
        <w:rPr>
          <w:b/>
          <w:sz w:val="24"/>
          <w:szCs w:val="24"/>
        </w:rPr>
        <w:t>2.5.2</w:t>
      </w:r>
      <w:r>
        <w:rPr>
          <w:sz w:val="24"/>
          <w:szCs w:val="24"/>
        </w:rPr>
        <w:t xml:space="preserve"> A Fundamentação da Contratação e de seus quantitativos também se encontram pormenorizada em Tópico específico dos Estudos Técnicos Preliminares - ETP, apêndice deste Termo de Referência.</w:t>
      </w:r>
    </w:p>
    <w:p w14:paraId="3916A44A" w14:textId="77777777" w:rsidR="00161481" w:rsidRDefault="00161481">
      <w:pPr>
        <w:spacing w:after="0" w:line="240" w:lineRule="auto"/>
        <w:ind w:firstLine="0"/>
        <w:rPr>
          <w:sz w:val="24"/>
          <w:szCs w:val="24"/>
        </w:rPr>
      </w:pPr>
    </w:p>
    <w:p w14:paraId="34A96F12" w14:textId="77777777" w:rsidR="00161481" w:rsidRDefault="00161481">
      <w:pPr>
        <w:spacing w:after="0" w:line="240" w:lineRule="auto"/>
        <w:ind w:firstLine="0"/>
        <w:rPr>
          <w:sz w:val="10"/>
          <w:szCs w:val="10"/>
        </w:rPr>
      </w:pPr>
    </w:p>
    <w:tbl>
      <w:tblPr>
        <w:tblStyle w:val="a2"/>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7B73CCB9" w14:textId="77777777">
        <w:tc>
          <w:tcPr>
            <w:tcW w:w="9778" w:type="dxa"/>
            <w:shd w:val="clear" w:color="auto" w:fill="D9D9D9"/>
          </w:tcPr>
          <w:p w14:paraId="6316C441" w14:textId="77777777" w:rsidR="00161481" w:rsidRDefault="004D27E9">
            <w:pPr>
              <w:spacing w:after="0" w:line="240" w:lineRule="auto"/>
              <w:ind w:firstLine="0"/>
              <w:jc w:val="center"/>
              <w:rPr>
                <w:b/>
                <w:sz w:val="24"/>
                <w:szCs w:val="24"/>
              </w:rPr>
            </w:pPr>
            <w:r>
              <w:rPr>
                <w:b/>
                <w:sz w:val="24"/>
                <w:szCs w:val="24"/>
              </w:rPr>
              <w:t>3. FUNDAMENTAÇÃO DA CONTRATAÇÃO</w:t>
            </w:r>
          </w:p>
        </w:tc>
      </w:tr>
    </w:tbl>
    <w:p w14:paraId="2481D09E" w14:textId="77777777" w:rsidR="00161481" w:rsidRDefault="00161481">
      <w:pPr>
        <w:spacing w:after="0" w:line="240" w:lineRule="auto"/>
        <w:ind w:firstLine="284"/>
        <w:rPr>
          <w:sz w:val="10"/>
          <w:szCs w:val="10"/>
        </w:rPr>
      </w:pPr>
    </w:p>
    <w:p w14:paraId="3FE74102" w14:textId="520249C9" w:rsidR="00161481" w:rsidRDefault="004D27E9" w:rsidP="002C3275">
      <w:pPr>
        <w:spacing w:after="0" w:line="240" w:lineRule="auto"/>
        <w:ind w:firstLine="0"/>
        <w:rPr>
          <w:sz w:val="24"/>
          <w:szCs w:val="24"/>
        </w:rPr>
      </w:pPr>
      <w:r>
        <w:rPr>
          <w:b/>
          <w:sz w:val="24"/>
          <w:szCs w:val="24"/>
        </w:rPr>
        <w:t>3.1</w:t>
      </w:r>
      <w:r>
        <w:rPr>
          <w:sz w:val="24"/>
          <w:szCs w:val="24"/>
        </w:rPr>
        <w:t xml:space="preserve"> 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5B5C092" w14:textId="77777777" w:rsidR="00161481" w:rsidRDefault="00161481">
      <w:pPr>
        <w:spacing w:after="0" w:line="240" w:lineRule="auto"/>
        <w:ind w:firstLine="284"/>
        <w:rPr>
          <w:sz w:val="24"/>
          <w:szCs w:val="24"/>
        </w:rPr>
      </w:pPr>
    </w:p>
    <w:tbl>
      <w:tblPr>
        <w:tblStyle w:val="a3"/>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261B9B19" w14:textId="77777777">
        <w:tc>
          <w:tcPr>
            <w:tcW w:w="9778" w:type="dxa"/>
            <w:shd w:val="clear" w:color="auto" w:fill="D9D9D9"/>
          </w:tcPr>
          <w:p w14:paraId="48A96885" w14:textId="77777777" w:rsidR="00161481" w:rsidRDefault="004D27E9">
            <w:pPr>
              <w:spacing w:after="0" w:line="240" w:lineRule="auto"/>
              <w:ind w:firstLine="0"/>
              <w:jc w:val="center"/>
              <w:rPr>
                <w:b/>
                <w:sz w:val="24"/>
                <w:szCs w:val="24"/>
              </w:rPr>
            </w:pPr>
            <w:r>
              <w:rPr>
                <w:b/>
                <w:sz w:val="24"/>
                <w:szCs w:val="24"/>
              </w:rPr>
              <w:t>4. SOLUÇÃO COMO UM TODO</w:t>
            </w:r>
          </w:p>
        </w:tc>
      </w:tr>
    </w:tbl>
    <w:p w14:paraId="0C19CD53" w14:textId="77777777" w:rsidR="00161481" w:rsidRDefault="00161481">
      <w:pPr>
        <w:spacing w:after="0" w:line="240" w:lineRule="auto"/>
        <w:ind w:firstLine="0"/>
        <w:rPr>
          <w:i/>
          <w:sz w:val="20"/>
          <w:szCs w:val="20"/>
        </w:rPr>
      </w:pPr>
    </w:p>
    <w:p w14:paraId="54E6A851" w14:textId="3CD58E7E" w:rsidR="00161481" w:rsidRDefault="004D27E9">
      <w:pPr>
        <w:spacing w:after="0" w:line="240" w:lineRule="auto"/>
        <w:ind w:firstLine="0"/>
        <w:rPr>
          <w:sz w:val="24"/>
          <w:szCs w:val="24"/>
        </w:rPr>
      </w:pPr>
      <w:r>
        <w:rPr>
          <w:b/>
          <w:sz w:val="24"/>
          <w:szCs w:val="24"/>
        </w:rPr>
        <w:t>4.1 Descrição da solução como um todo</w:t>
      </w:r>
      <w:r>
        <w:rPr>
          <w:sz w:val="24"/>
          <w:szCs w:val="24"/>
        </w:rPr>
        <w:t xml:space="preserve">: </w:t>
      </w:r>
    </w:p>
    <w:p w14:paraId="2FD409FD" w14:textId="18CD466D" w:rsidR="00161481" w:rsidRDefault="00D60AEF">
      <w:pPr>
        <w:spacing w:after="0" w:line="240" w:lineRule="auto"/>
        <w:ind w:firstLine="0"/>
        <w:rPr>
          <w:sz w:val="24"/>
          <w:szCs w:val="24"/>
        </w:rPr>
      </w:pPr>
      <w:r>
        <w:rPr>
          <w:sz w:val="24"/>
          <w:szCs w:val="24"/>
        </w:rPr>
        <w:t>Mão de obra qualificada para atender as demandas das diversas secretarias municipais</w:t>
      </w:r>
      <w:r w:rsidR="002C3275">
        <w:rPr>
          <w:sz w:val="24"/>
          <w:szCs w:val="24"/>
        </w:rPr>
        <w:t xml:space="preserve">, no que se refere a construções e reformas dos espaços e prédios públicos. </w:t>
      </w:r>
    </w:p>
    <w:p w14:paraId="748FEB39" w14:textId="77777777" w:rsidR="00161481" w:rsidRDefault="00161481">
      <w:pPr>
        <w:spacing w:after="0" w:line="240" w:lineRule="auto"/>
        <w:ind w:firstLine="0"/>
        <w:rPr>
          <w:i/>
          <w:sz w:val="20"/>
          <w:szCs w:val="20"/>
        </w:rPr>
      </w:pPr>
    </w:p>
    <w:p w14:paraId="01E53C11" w14:textId="77777777" w:rsidR="00161481" w:rsidRDefault="00161481">
      <w:pPr>
        <w:spacing w:after="0" w:line="240" w:lineRule="auto"/>
        <w:ind w:firstLine="0"/>
        <w:rPr>
          <w:color w:val="FF0000"/>
          <w:sz w:val="24"/>
          <w:szCs w:val="24"/>
        </w:rPr>
      </w:pPr>
    </w:p>
    <w:tbl>
      <w:tblPr>
        <w:tblStyle w:val="a4"/>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32D02625" w14:textId="77777777">
        <w:tc>
          <w:tcPr>
            <w:tcW w:w="9778" w:type="dxa"/>
            <w:shd w:val="clear" w:color="auto" w:fill="D9D9D9"/>
          </w:tcPr>
          <w:p w14:paraId="523E159E" w14:textId="77777777" w:rsidR="00161481" w:rsidRDefault="004D27E9">
            <w:pPr>
              <w:spacing w:after="0" w:line="240" w:lineRule="auto"/>
              <w:ind w:firstLine="0"/>
              <w:jc w:val="center"/>
              <w:rPr>
                <w:b/>
                <w:sz w:val="24"/>
                <w:szCs w:val="24"/>
              </w:rPr>
            </w:pPr>
            <w:r>
              <w:rPr>
                <w:b/>
                <w:sz w:val="24"/>
                <w:szCs w:val="24"/>
              </w:rPr>
              <w:t>5. REQUISITOS ESPECÍFICOS DA CONTRATAÇÃO</w:t>
            </w:r>
          </w:p>
        </w:tc>
      </w:tr>
    </w:tbl>
    <w:p w14:paraId="76541874" w14:textId="77777777" w:rsidR="00161481" w:rsidRDefault="00161481">
      <w:pPr>
        <w:spacing w:after="0" w:line="240" w:lineRule="auto"/>
        <w:ind w:firstLine="0"/>
        <w:rPr>
          <w:sz w:val="10"/>
          <w:szCs w:val="10"/>
        </w:rPr>
      </w:pPr>
    </w:p>
    <w:p w14:paraId="0F2CEDAE" w14:textId="75539ED2" w:rsidR="00A06E47" w:rsidRPr="00A06E47" w:rsidRDefault="00A06E47">
      <w:pPr>
        <w:spacing w:after="0" w:line="240" w:lineRule="auto"/>
        <w:ind w:firstLine="0"/>
        <w:rPr>
          <w:b/>
          <w:sz w:val="24"/>
          <w:szCs w:val="24"/>
        </w:rPr>
      </w:pPr>
      <w:r w:rsidRPr="00A06E47">
        <w:rPr>
          <w:b/>
          <w:sz w:val="24"/>
          <w:szCs w:val="24"/>
        </w:rPr>
        <w:t xml:space="preserve">5.1 REQUISITOS MÍNIMOS </w:t>
      </w:r>
    </w:p>
    <w:p w14:paraId="133B1121" w14:textId="3D98B7D9" w:rsidR="00161481" w:rsidRDefault="000C51B0">
      <w:pPr>
        <w:spacing w:after="0" w:line="240" w:lineRule="auto"/>
        <w:ind w:firstLine="0"/>
        <w:rPr>
          <w:sz w:val="24"/>
          <w:szCs w:val="24"/>
        </w:rPr>
      </w:pPr>
      <w:sdt>
        <w:sdtPr>
          <w:rPr>
            <w:rFonts w:eastAsia="Times New Roman" w:cstheme="minorHAnsi"/>
            <w:b/>
            <w:color w:val="000000"/>
            <w:sz w:val="24"/>
            <w:szCs w:val="24"/>
            <w:lang w:eastAsia="pt-BR"/>
          </w:rPr>
          <w:id w:val="-483398933"/>
          <w14:checkbox>
            <w14:checked w14:val="1"/>
            <w14:checkedState w14:val="0078" w14:font="Wingdings"/>
            <w14:uncheckedState w14:val="2610" w14:font="MS Gothic"/>
          </w14:checkbox>
        </w:sdtPr>
        <w:sdtEndPr/>
        <w:sdtContent>
          <w:r w:rsidR="00D60AEF">
            <w:rPr>
              <w:rFonts w:eastAsia="Times New Roman" w:cstheme="minorHAnsi"/>
              <w:b/>
              <w:color w:val="000000"/>
              <w:sz w:val="24"/>
              <w:szCs w:val="24"/>
              <w:lang w:eastAsia="pt-BR"/>
            </w:rPr>
            <w:sym w:font="Wingdings" w:char="F078"/>
          </w:r>
        </w:sdtContent>
      </w:sdt>
      <w:r w:rsidR="00D60AEF" w:rsidRPr="00D60AEF">
        <w:rPr>
          <w:b/>
          <w:color w:val="000000"/>
          <w:sz w:val="24"/>
          <w:szCs w:val="24"/>
        </w:rPr>
        <w:t xml:space="preserve"> </w:t>
      </w:r>
      <w:r w:rsidR="004D27E9">
        <w:rPr>
          <w:sz w:val="24"/>
          <w:szCs w:val="24"/>
        </w:rPr>
        <w:t xml:space="preserve">O objeto a ser contratado </w:t>
      </w:r>
      <w:r w:rsidR="004D27E9">
        <w:rPr>
          <w:b/>
          <w:sz w:val="24"/>
          <w:szCs w:val="24"/>
        </w:rPr>
        <w:t>não exige</w:t>
      </w:r>
      <w:r w:rsidR="004D27E9">
        <w:rPr>
          <w:sz w:val="24"/>
          <w:szCs w:val="24"/>
        </w:rPr>
        <w:t xml:space="preserve"> requisitos específicos ou condições indispensáveis para atender à prestação contratual.</w:t>
      </w:r>
    </w:p>
    <w:p w14:paraId="5C0CE38C" w14:textId="3CE0AD2E" w:rsidR="00161481" w:rsidRDefault="004D27E9">
      <w:pPr>
        <w:spacing w:after="0" w:line="240" w:lineRule="auto"/>
        <w:ind w:firstLine="0"/>
        <w:rPr>
          <w:sz w:val="24"/>
          <w:szCs w:val="24"/>
        </w:rPr>
      </w:pPr>
      <w:r>
        <w:rPr>
          <w:b/>
          <w:sz w:val="24"/>
          <w:szCs w:val="24"/>
        </w:rPr>
        <w:t xml:space="preserve"> </w:t>
      </w:r>
      <w:r>
        <w:rPr>
          <w:sz w:val="24"/>
          <w:szCs w:val="24"/>
        </w:rPr>
        <w:t>O objeto a ser contratado</w:t>
      </w:r>
      <w:r>
        <w:rPr>
          <w:b/>
          <w:sz w:val="24"/>
          <w:szCs w:val="24"/>
        </w:rPr>
        <w:t xml:space="preserve"> exige </w:t>
      </w:r>
      <w:r>
        <w:rPr>
          <w:sz w:val="24"/>
          <w:szCs w:val="24"/>
        </w:rPr>
        <w:t>o atendimento aos seguintes requisitos:</w:t>
      </w:r>
    </w:p>
    <w:p w14:paraId="7582536A" w14:textId="407C0885" w:rsidR="00161481"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1286735852"/>
          <w14:checkbox>
            <w14:checked w14:val="0"/>
            <w14:checkedState w14:val="0078" w14:font="Wingdings"/>
            <w14:uncheckedState w14:val="2610" w14:font="MS Gothic"/>
          </w14:checkbox>
        </w:sdtPr>
        <w:sdtEndPr/>
        <w:sdtContent>
          <w:r w:rsidR="00916D1D">
            <w:rPr>
              <w:rFonts w:ascii="MS Gothic" w:eastAsia="MS Gothic" w:hAnsi="MS Gothic" w:cstheme="minorHAnsi" w:hint="eastAsia"/>
              <w:b/>
              <w:color w:val="000000"/>
              <w:sz w:val="24"/>
              <w:szCs w:val="24"/>
              <w:lang w:eastAsia="pt-BR"/>
            </w:rPr>
            <w:t>☐</w:t>
          </w:r>
        </w:sdtContent>
      </w:sdt>
      <w:r w:rsidR="004D27E9">
        <w:rPr>
          <w:b/>
          <w:sz w:val="24"/>
          <w:szCs w:val="24"/>
        </w:rPr>
        <w:t xml:space="preserve"> Condições de execução</w:t>
      </w:r>
      <w:r w:rsidR="004D27E9">
        <w:rPr>
          <w:sz w:val="24"/>
          <w:szCs w:val="24"/>
        </w:rPr>
        <w:t>:</w:t>
      </w:r>
    </w:p>
    <w:p w14:paraId="23C6F661" w14:textId="425BF6BD" w:rsidR="00161481"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223646609"/>
          <w14:checkbox>
            <w14:checked w14:val="1"/>
            <w14:checkedState w14:val="0078" w14:font="Wingdings"/>
            <w14:uncheckedState w14:val="2610" w14:font="MS Gothic"/>
          </w14:checkbox>
        </w:sdtPr>
        <w:sdtEndPr/>
        <w:sdtContent>
          <w:r w:rsidR="004A47DF">
            <w:rPr>
              <w:rFonts w:eastAsia="Times New Roman" w:cstheme="minorHAnsi"/>
              <w:b/>
              <w:color w:val="000000"/>
              <w:sz w:val="24"/>
              <w:szCs w:val="24"/>
              <w:lang w:eastAsia="pt-BR"/>
            </w:rPr>
            <w:sym w:font="Wingdings" w:char="F078"/>
          </w:r>
        </w:sdtContent>
      </w:sdt>
      <w:r w:rsidR="004D27E9">
        <w:rPr>
          <w:b/>
          <w:sz w:val="24"/>
          <w:szCs w:val="24"/>
        </w:rPr>
        <w:t xml:space="preserve"> </w:t>
      </w:r>
      <w:r w:rsidR="004D27E9">
        <w:rPr>
          <w:sz w:val="24"/>
          <w:szCs w:val="24"/>
        </w:rPr>
        <w:t>Atender às seguintes exigências técnicas e/ou padrões mínimos de qualidade e/ou aceitabilidade</w:t>
      </w:r>
      <w:r w:rsidR="004D27E9">
        <w:rPr>
          <w:i/>
          <w:sz w:val="20"/>
          <w:szCs w:val="20"/>
        </w:rPr>
        <w:t>:</w:t>
      </w:r>
      <w:r w:rsidR="004D27E9">
        <w:rPr>
          <w:sz w:val="20"/>
          <w:szCs w:val="20"/>
        </w:rPr>
        <w:t xml:space="preserve"> </w:t>
      </w:r>
      <w:r w:rsidR="00D60AEF">
        <w:rPr>
          <w:b/>
          <w:sz w:val="20"/>
          <w:szCs w:val="20"/>
        </w:rPr>
        <w:t xml:space="preserve">Padrão como manda a boa técnica. </w:t>
      </w:r>
    </w:p>
    <w:p w14:paraId="2D0631BC" w14:textId="2555CCFB" w:rsidR="00161481"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805818623"/>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Pr>
          <w:b/>
          <w:sz w:val="24"/>
          <w:szCs w:val="24"/>
        </w:rPr>
        <w:t xml:space="preserve"> </w:t>
      </w:r>
      <w:r w:rsidR="004D27E9">
        <w:rPr>
          <w:sz w:val="24"/>
          <w:szCs w:val="24"/>
        </w:rPr>
        <w:t>Atender ao</w:t>
      </w:r>
      <w:r w:rsidR="00916D1D">
        <w:rPr>
          <w:sz w:val="24"/>
          <w:szCs w:val="24"/>
        </w:rPr>
        <w:t>s seguintes padrões de mercado: Deverão</w:t>
      </w:r>
      <w:r w:rsidR="00F63BF2">
        <w:rPr>
          <w:sz w:val="24"/>
          <w:szCs w:val="24"/>
        </w:rPr>
        <w:t xml:space="preserve"> ser ofertados serviços aos moldes da boa técnica, com padrão exigido pelo mercado regional. </w:t>
      </w:r>
    </w:p>
    <w:p w14:paraId="33317614" w14:textId="41E5F466" w:rsidR="00161481"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2083526820"/>
          <w14:checkbox>
            <w14:checked w14:val="1"/>
            <w14:checkedState w14:val="0078" w14:font="Wingdings"/>
            <w14:uncheckedState w14:val="2610" w14:font="MS Gothic"/>
          </w14:checkbox>
        </w:sdtPr>
        <w:sdtEndPr/>
        <w:sdtContent>
          <w:r w:rsidR="00A06E47">
            <w:rPr>
              <w:rFonts w:eastAsia="Times New Roman" w:cstheme="minorHAnsi"/>
              <w:b/>
              <w:color w:val="000000"/>
              <w:sz w:val="24"/>
              <w:szCs w:val="24"/>
              <w:lang w:eastAsia="pt-BR"/>
            </w:rPr>
            <w:sym w:font="Wingdings" w:char="F078"/>
          </w:r>
        </w:sdtContent>
      </w:sdt>
      <w:r w:rsidR="00A06E47">
        <w:rPr>
          <w:b/>
          <w:sz w:val="24"/>
          <w:szCs w:val="24"/>
        </w:rPr>
        <w:t xml:space="preserve"> </w:t>
      </w:r>
      <w:r w:rsidR="004D27E9">
        <w:rPr>
          <w:b/>
          <w:sz w:val="24"/>
          <w:szCs w:val="24"/>
        </w:rPr>
        <w:t>Condições de pagamento</w:t>
      </w:r>
      <w:r w:rsidR="004D27E9">
        <w:rPr>
          <w:sz w:val="24"/>
          <w:szCs w:val="24"/>
        </w:rPr>
        <w:t>:</w:t>
      </w:r>
    </w:p>
    <w:p w14:paraId="2BC82682" w14:textId="7ED7E1AB" w:rsidR="00161481" w:rsidRPr="00CA6F27"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1105396971"/>
          <w14:checkbox>
            <w14:checked w14:val="1"/>
            <w14:checkedState w14:val="0078" w14:font="Wingdings"/>
            <w14:uncheckedState w14:val="2610" w14:font="MS Gothic"/>
          </w14:checkbox>
        </w:sdtPr>
        <w:sdtEndPr/>
        <w:sdtContent>
          <w:r w:rsidR="00A06E47">
            <w:rPr>
              <w:rFonts w:eastAsia="Times New Roman" w:cstheme="minorHAnsi"/>
              <w:b/>
              <w:color w:val="000000"/>
              <w:sz w:val="24"/>
              <w:szCs w:val="24"/>
              <w:lang w:eastAsia="pt-BR"/>
            </w:rPr>
            <w:sym w:font="Wingdings" w:char="F078"/>
          </w:r>
        </w:sdtContent>
      </w:sdt>
      <w:r w:rsidR="00CA6F27" w:rsidRPr="00D60AEF">
        <w:rPr>
          <w:b/>
          <w:color w:val="000000"/>
          <w:sz w:val="24"/>
          <w:szCs w:val="24"/>
        </w:rPr>
        <w:t xml:space="preserve"> </w:t>
      </w:r>
      <w:r w:rsidR="004D27E9" w:rsidRPr="00CA6F27">
        <w:rPr>
          <w:sz w:val="24"/>
          <w:szCs w:val="24"/>
        </w:rPr>
        <w:t>Pagamento pela efetiva comprovação do fato gerador.</w:t>
      </w:r>
    </w:p>
    <w:p w14:paraId="387A1834" w14:textId="7CAEE3FE" w:rsidR="00161481"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414217400"/>
          <w14:checkbox>
            <w14:checked w14:val="1"/>
            <w14:checkedState w14:val="0078" w14:font="Wingdings"/>
            <w14:uncheckedState w14:val="2610" w14:font="MS Gothic"/>
          </w14:checkbox>
        </w:sdtPr>
        <w:sdtEndPr/>
        <w:sdtContent>
          <w:r w:rsidR="00A06E47">
            <w:rPr>
              <w:rFonts w:eastAsia="Times New Roman" w:cstheme="minorHAnsi"/>
              <w:b/>
              <w:color w:val="000000"/>
              <w:sz w:val="24"/>
              <w:szCs w:val="24"/>
              <w:lang w:eastAsia="pt-BR"/>
            </w:rPr>
            <w:sym w:font="Wingdings" w:char="F078"/>
          </w:r>
        </w:sdtContent>
      </w:sdt>
      <w:r w:rsidR="00A06E47">
        <w:rPr>
          <w:sz w:val="24"/>
          <w:szCs w:val="24"/>
        </w:rPr>
        <w:t xml:space="preserve"> </w:t>
      </w:r>
      <w:r w:rsidR="004D27E9">
        <w:rPr>
          <w:sz w:val="24"/>
          <w:szCs w:val="24"/>
        </w:rPr>
        <w:t xml:space="preserve">Prazo: </w:t>
      </w:r>
      <w:r w:rsidR="00E70BA6">
        <w:rPr>
          <w:sz w:val="24"/>
          <w:szCs w:val="24"/>
        </w:rPr>
        <w:t>10 dias uteis após apresentação de nota fiscal e atestado do fiscal</w:t>
      </w:r>
      <w:r w:rsidR="004D27E9">
        <w:rPr>
          <w:sz w:val="24"/>
          <w:szCs w:val="24"/>
        </w:rPr>
        <w:t>.</w:t>
      </w:r>
    </w:p>
    <w:p w14:paraId="294DCFF6" w14:textId="316B4E06" w:rsidR="00161481"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1485200411"/>
          <w14:checkbox>
            <w14:checked w14:val="1"/>
            <w14:checkedState w14:val="0078" w14:font="Wingdings"/>
            <w14:uncheckedState w14:val="2610" w14:font="MS Gothic"/>
          </w14:checkbox>
        </w:sdtPr>
        <w:sdtEndPr/>
        <w:sdtContent>
          <w:r w:rsidR="00A06E47">
            <w:rPr>
              <w:rFonts w:eastAsia="Times New Roman" w:cstheme="minorHAnsi"/>
              <w:b/>
              <w:color w:val="000000"/>
              <w:sz w:val="24"/>
              <w:szCs w:val="24"/>
              <w:lang w:eastAsia="pt-BR"/>
            </w:rPr>
            <w:sym w:font="Wingdings" w:char="F078"/>
          </w:r>
        </w:sdtContent>
      </w:sdt>
      <w:r w:rsidR="004D27E9">
        <w:rPr>
          <w:b/>
          <w:sz w:val="24"/>
          <w:szCs w:val="24"/>
        </w:rPr>
        <w:t xml:space="preserve"> Condições de recebimento</w:t>
      </w:r>
      <w:r w:rsidR="004D27E9">
        <w:rPr>
          <w:sz w:val="24"/>
          <w:szCs w:val="24"/>
        </w:rPr>
        <w:t>:</w:t>
      </w:r>
    </w:p>
    <w:p w14:paraId="292FD8C0" w14:textId="1A5CCCB2" w:rsidR="00161481" w:rsidRPr="00B06754" w:rsidRDefault="000C51B0" w:rsidP="00916D1D">
      <w:pPr>
        <w:spacing w:after="0" w:line="240" w:lineRule="auto"/>
        <w:ind w:firstLine="0"/>
        <w:rPr>
          <w:sz w:val="24"/>
          <w:szCs w:val="24"/>
        </w:rPr>
      </w:pPr>
      <w:sdt>
        <w:sdtPr>
          <w:rPr>
            <w:rFonts w:eastAsia="Times New Roman" w:cstheme="minorHAnsi"/>
            <w:b/>
            <w:color w:val="000000"/>
            <w:sz w:val="24"/>
            <w:szCs w:val="24"/>
            <w:lang w:eastAsia="pt-BR"/>
          </w:rPr>
          <w:id w:val="1583020604"/>
          <w14:checkbox>
            <w14:checked w14:val="1"/>
            <w14:checkedState w14:val="0078" w14:font="Wingdings"/>
            <w14:uncheckedState w14:val="2610" w14:font="MS Gothic"/>
          </w14:checkbox>
        </w:sdtPr>
        <w:sdtEndPr/>
        <w:sdtContent>
          <w:r w:rsidR="00B06754">
            <w:rPr>
              <w:rFonts w:eastAsia="Times New Roman" w:cstheme="minorHAnsi"/>
              <w:b/>
              <w:color w:val="000000"/>
              <w:sz w:val="24"/>
              <w:szCs w:val="24"/>
              <w:lang w:eastAsia="pt-BR"/>
            </w:rPr>
            <w:sym w:font="Wingdings" w:char="F078"/>
          </w:r>
        </w:sdtContent>
      </w:sdt>
      <w:r w:rsidR="00B06754" w:rsidRPr="00D60AEF">
        <w:rPr>
          <w:b/>
          <w:color w:val="000000"/>
          <w:sz w:val="24"/>
          <w:szCs w:val="24"/>
        </w:rPr>
        <w:t xml:space="preserve"> </w:t>
      </w:r>
      <w:r w:rsidR="004D27E9" w:rsidRPr="00B06754">
        <w:rPr>
          <w:sz w:val="24"/>
          <w:szCs w:val="24"/>
        </w:rPr>
        <w:t>Recebimento provisório e definitivo (para compras e serviços)</w:t>
      </w:r>
    </w:p>
    <w:p w14:paraId="5A0CEB9E" w14:textId="77777777" w:rsidR="00161481" w:rsidRDefault="00161481" w:rsidP="00A06E47">
      <w:pPr>
        <w:spacing w:after="0" w:line="240" w:lineRule="auto"/>
        <w:ind w:firstLine="0"/>
        <w:rPr>
          <w:sz w:val="24"/>
          <w:szCs w:val="24"/>
        </w:rPr>
      </w:pPr>
    </w:p>
    <w:p w14:paraId="3CB7FBBE" w14:textId="44B5CAAF" w:rsidR="00161481" w:rsidRPr="00A06E47" w:rsidRDefault="004D27E9" w:rsidP="00A06E47">
      <w:pPr>
        <w:pStyle w:val="PargrafodaLista"/>
        <w:keepNext/>
        <w:keepLines/>
        <w:numPr>
          <w:ilvl w:val="1"/>
          <w:numId w:val="33"/>
        </w:numPr>
        <w:pBdr>
          <w:top w:val="nil"/>
          <w:left w:val="nil"/>
          <w:bottom w:val="nil"/>
          <w:right w:val="nil"/>
          <w:between w:val="nil"/>
        </w:pBdr>
        <w:tabs>
          <w:tab w:val="left" w:pos="567"/>
        </w:tabs>
        <w:spacing w:after="0" w:line="240" w:lineRule="auto"/>
        <w:rPr>
          <w:b/>
          <w:color w:val="000000"/>
          <w:sz w:val="24"/>
          <w:szCs w:val="24"/>
        </w:rPr>
      </w:pPr>
      <w:r w:rsidRPr="00A06E47">
        <w:rPr>
          <w:b/>
          <w:color w:val="000000"/>
          <w:sz w:val="24"/>
          <w:szCs w:val="24"/>
        </w:rPr>
        <w:t>Subcontratação</w:t>
      </w:r>
    </w:p>
    <w:p w14:paraId="79417EB6" w14:textId="19B68D56" w:rsidR="00161481" w:rsidRPr="00F63BF2" w:rsidRDefault="000C51B0" w:rsidP="00F63BF2">
      <w:pPr>
        <w:spacing w:after="0" w:line="240" w:lineRule="auto"/>
        <w:ind w:left="360" w:firstLine="0"/>
        <w:rPr>
          <w:sz w:val="24"/>
          <w:szCs w:val="24"/>
        </w:rPr>
      </w:pPr>
      <w:sdt>
        <w:sdtPr>
          <w:rPr>
            <w:rFonts w:eastAsia="Times New Roman" w:cstheme="minorHAnsi"/>
            <w:b/>
            <w:color w:val="000000"/>
            <w:sz w:val="24"/>
            <w:szCs w:val="24"/>
            <w:lang w:eastAsia="pt-BR"/>
          </w:rPr>
          <w:id w:val="1504699772"/>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b/>
          <w:sz w:val="24"/>
          <w:szCs w:val="24"/>
        </w:rPr>
        <w:t>Não é admitida</w:t>
      </w:r>
      <w:r w:rsidR="004D27E9" w:rsidRPr="00F63BF2">
        <w:rPr>
          <w:sz w:val="24"/>
          <w:szCs w:val="24"/>
        </w:rPr>
        <w:t xml:space="preserve"> a subcontratação do objeto contratual.</w:t>
      </w:r>
    </w:p>
    <w:p w14:paraId="3ACE8088" w14:textId="77777777" w:rsidR="00161481" w:rsidRDefault="00161481">
      <w:pPr>
        <w:keepNext/>
        <w:keepLines/>
        <w:pBdr>
          <w:top w:val="nil"/>
          <w:left w:val="nil"/>
          <w:bottom w:val="nil"/>
          <w:right w:val="nil"/>
          <w:between w:val="nil"/>
        </w:pBdr>
        <w:tabs>
          <w:tab w:val="left" w:pos="567"/>
        </w:tabs>
        <w:spacing w:after="0" w:line="240" w:lineRule="auto"/>
        <w:ind w:firstLine="0"/>
        <w:rPr>
          <w:b/>
          <w:color w:val="000000"/>
          <w:sz w:val="24"/>
          <w:szCs w:val="24"/>
        </w:rPr>
      </w:pPr>
    </w:p>
    <w:p w14:paraId="1F25C058" w14:textId="2BD99040" w:rsidR="00161481" w:rsidRDefault="004D27E9">
      <w:pPr>
        <w:keepNext/>
        <w:keepLines/>
        <w:pBdr>
          <w:top w:val="nil"/>
          <w:left w:val="nil"/>
          <w:bottom w:val="nil"/>
          <w:right w:val="nil"/>
          <w:between w:val="nil"/>
        </w:pBdr>
        <w:tabs>
          <w:tab w:val="left" w:pos="567"/>
        </w:tabs>
        <w:spacing w:after="0" w:line="240" w:lineRule="auto"/>
        <w:ind w:firstLine="0"/>
        <w:rPr>
          <w:b/>
          <w:color w:val="000000"/>
          <w:sz w:val="24"/>
          <w:szCs w:val="24"/>
        </w:rPr>
      </w:pPr>
      <w:r>
        <w:rPr>
          <w:b/>
          <w:color w:val="000000"/>
          <w:sz w:val="24"/>
          <w:szCs w:val="24"/>
        </w:rPr>
        <w:t>5.</w:t>
      </w:r>
      <w:r w:rsidR="00A06E47">
        <w:rPr>
          <w:b/>
          <w:color w:val="000000"/>
          <w:sz w:val="24"/>
          <w:szCs w:val="24"/>
        </w:rPr>
        <w:t>3</w:t>
      </w:r>
      <w:r>
        <w:rPr>
          <w:b/>
          <w:color w:val="000000"/>
          <w:sz w:val="24"/>
          <w:szCs w:val="24"/>
        </w:rPr>
        <w:t xml:space="preserve"> Garantia da contratação</w:t>
      </w:r>
    </w:p>
    <w:p w14:paraId="0650A8C5" w14:textId="392EEF30" w:rsidR="00161481" w:rsidRDefault="000C51B0">
      <w:pPr>
        <w:spacing w:after="0" w:line="240" w:lineRule="auto"/>
        <w:ind w:left="284" w:firstLine="0"/>
        <w:rPr>
          <w:sz w:val="24"/>
          <w:szCs w:val="24"/>
        </w:rPr>
      </w:pPr>
      <w:sdt>
        <w:sdtPr>
          <w:rPr>
            <w:rFonts w:eastAsia="Times New Roman" w:cstheme="minorHAnsi"/>
            <w:b/>
            <w:color w:val="000000"/>
            <w:sz w:val="24"/>
            <w:szCs w:val="24"/>
            <w:lang w:eastAsia="pt-BR"/>
          </w:rPr>
          <w:id w:val="-1093924668"/>
          <w14:checkbox>
            <w14:checked w14:val="1"/>
            <w14:checkedState w14:val="0078" w14:font="Wingdings"/>
            <w14:uncheckedState w14:val="2610" w14:font="MS Gothic"/>
          </w14:checkbox>
        </w:sdtPr>
        <w:sdtEndPr/>
        <w:sdtContent>
          <w:r w:rsidR="00A06E47">
            <w:rPr>
              <w:rFonts w:eastAsia="Times New Roman" w:cstheme="minorHAnsi"/>
              <w:b/>
              <w:color w:val="000000"/>
              <w:sz w:val="24"/>
              <w:szCs w:val="24"/>
              <w:lang w:eastAsia="pt-BR"/>
            </w:rPr>
            <w:sym w:font="Wingdings" w:char="F078"/>
          </w:r>
        </w:sdtContent>
      </w:sdt>
      <w:r w:rsidR="00A06E47">
        <w:rPr>
          <w:b/>
          <w:sz w:val="24"/>
          <w:szCs w:val="24"/>
        </w:rPr>
        <w:t xml:space="preserve"> </w:t>
      </w:r>
      <w:r w:rsidR="004D27E9">
        <w:rPr>
          <w:b/>
          <w:sz w:val="24"/>
          <w:szCs w:val="24"/>
        </w:rPr>
        <w:t>Não haverá exigência da garantia</w:t>
      </w:r>
      <w:r w:rsidR="004D27E9">
        <w:rPr>
          <w:sz w:val="24"/>
          <w:szCs w:val="24"/>
        </w:rPr>
        <w:t xml:space="preserve"> da contratação dos </w:t>
      </w:r>
      <w:hyperlink r:id="rId7" w:anchor="art96">
        <w:r w:rsidR="004D27E9">
          <w:rPr>
            <w:color w:val="000000"/>
            <w:sz w:val="24"/>
            <w:szCs w:val="24"/>
          </w:rPr>
          <w:t>artigos 96 e seguintes da Lei nº 14.133, de 2021</w:t>
        </w:r>
      </w:hyperlink>
      <w:r w:rsidR="004D27E9">
        <w:rPr>
          <w:sz w:val="24"/>
          <w:szCs w:val="24"/>
        </w:rPr>
        <w:t>.</w:t>
      </w:r>
    </w:p>
    <w:p w14:paraId="1565699F" w14:textId="77777777" w:rsidR="00161481" w:rsidRDefault="00161481">
      <w:pPr>
        <w:spacing w:after="0" w:line="240" w:lineRule="auto"/>
        <w:ind w:firstLine="0"/>
        <w:rPr>
          <w:sz w:val="24"/>
          <w:szCs w:val="24"/>
        </w:rPr>
      </w:pPr>
    </w:p>
    <w:p w14:paraId="6E91BB38" w14:textId="40B86837" w:rsidR="00161481" w:rsidRDefault="004D27E9">
      <w:pPr>
        <w:keepNext/>
        <w:keepLines/>
        <w:pBdr>
          <w:top w:val="nil"/>
          <w:left w:val="nil"/>
          <w:bottom w:val="nil"/>
          <w:right w:val="nil"/>
          <w:between w:val="nil"/>
        </w:pBdr>
        <w:spacing w:after="0" w:line="240" w:lineRule="auto"/>
        <w:ind w:firstLine="0"/>
        <w:rPr>
          <w:b/>
          <w:color w:val="000000"/>
          <w:sz w:val="24"/>
          <w:szCs w:val="24"/>
        </w:rPr>
      </w:pPr>
      <w:r>
        <w:rPr>
          <w:b/>
          <w:color w:val="000000"/>
          <w:sz w:val="24"/>
          <w:szCs w:val="24"/>
        </w:rPr>
        <w:lastRenderedPageBreak/>
        <w:t>5.</w:t>
      </w:r>
      <w:r w:rsidR="00A06E47">
        <w:rPr>
          <w:b/>
          <w:color w:val="000000"/>
          <w:sz w:val="24"/>
          <w:szCs w:val="24"/>
        </w:rPr>
        <w:t>4</w:t>
      </w:r>
      <w:r>
        <w:rPr>
          <w:b/>
          <w:color w:val="000000"/>
          <w:sz w:val="24"/>
          <w:szCs w:val="24"/>
        </w:rPr>
        <w:t xml:space="preserve"> Vistoria</w:t>
      </w:r>
    </w:p>
    <w:p w14:paraId="67C857F7" w14:textId="77777777" w:rsidR="00161481" w:rsidRDefault="004D27E9">
      <w:pPr>
        <w:pBdr>
          <w:top w:val="nil"/>
          <w:left w:val="nil"/>
          <w:bottom w:val="nil"/>
          <w:right w:val="nil"/>
          <w:between w:val="nil"/>
        </w:pBdr>
        <w:spacing w:after="0" w:line="240" w:lineRule="auto"/>
        <w:ind w:firstLine="0"/>
        <w:rPr>
          <w:color w:val="000000"/>
          <w:sz w:val="24"/>
          <w:szCs w:val="24"/>
        </w:rPr>
      </w:pPr>
      <w:r>
        <w:rPr>
          <w:color w:val="000000"/>
          <w:sz w:val="24"/>
          <w:szCs w:val="24"/>
        </w:rPr>
        <w:t>Caso o objeto compreenda a realização de serviços ou a entrega de produtos específicos que exijam conhecimento do local de instalação:</w:t>
      </w:r>
    </w:p>
    <w:p w14:paraId="0BE38C0E" w14:textId="29A143F7" w:rsidR="00161481" w:rsidRPr="00F63BF2" w:rsidRDefault="000C51B0" w:rsidP="00F63BF2">
      <w:pPr>
        <w:pBdr>
          <w:top w:val="nil"/>
          <w:left w:val="nil"/>
          <w:bottom w:val="nil"/>
          <w:right w:val="nil"/>
          <w:between w:val="nil"/>
        </w:pBdr>
        <w:spacing w:after="0" w:line="240" w:lineRule="auto"/>
        <w:ind w:left="426" w:firstLine="0"/>
        <w:rPr>
          <w:color w:val="000000"/>
          <w:sz w:val="24"/>
          <w:szCs w:val="24"/>
        </w:rPr>
      </w:pPr>
      <w:sdt>
        <w:sdtPr>
          <w:rPr>
            <w:rFonts w:eastAsia="Times New Roman" w:cstheme="minorHAnsi"/>
            <w:b/>
            <w:color w:val="000000"/>
            <w:sz w:val="24"/>
            <w:szCs w:val="24"/>
            <w:lang w:eastAsia="pt-BR"/>
          </w:rPr>
          <w:id w:val="812451234"/>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color w:val="000000"/>
          <w:sz w:val="24"/>
          <w:szCs w:val="24"/>
        </w:rPr>
        <w:t>Não há necessidade de realização de avaliação prévia do local de execução dos serviços ou entrega dos produtos.</w:t>
      </w:r>
    </w:p>
    <w:p w14:paraId="23ED96AA" w14:textId="77777777" w:rsidR="00161481" w:rsidRDefault="00161481">
      <w:pPr>
        <w:spacing w:after="0" w:line="240" w:lineRule="auto"/>
        <w:ind w:firstLine="0"/>
        <w:rPr>
          <w:sz w:val="24"/>
          <w:szCs w:val="24"/>
        </w:rPr>
      </w:pPr>
    </w:p>
    <w:tbl>
      <w:tblPr>
        <w:tblStyle w:val="a5"/>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2CF30B8D" w14:textId="77777777">
        <w:tc>
          <w:tcPr>
            <w:tcW w:w="9778" w:type="dxa"/>
            <w:shd w:val="clear" w:color="auto" w:fill="D9D9D9"/>
          </w:tcPr>
          <w:p w14:paraId="6CB9BF76" w14:textId="77777777" w:rsidR="00161481" w:rsidRDefault="004D27E9">
            <w:pPr>
              <w:spacing w:after="0" w:line="240" w:lineRule="auto"/>
              <w:ind w:firstLine="0"/>
              <w:jc w:val="center"/>
              <w:rPr>
                <w:b/>
                <w:sz w:val="24"/>
                <w:szCs w:val="24"/>
              </w:rPr>
            </w:pPr>
            <w:r>
              <w:rPr>
                <w:b/>
                <w:sz w:val="24"/>
                <w:szCs w:val="24"/>
              </w:rPr>
              <w:t>6. MODELOS DE EXECUÇÃO E PRAZOS DO CONTRATO</w:t>
            </w:r>
          </w:p>
        </w:tc>
      </w:tr>
    </w:tbl>
    <w:p w14:paraId="030EF977" w14:textId="77777777" w:rsidR="00161481" w:rsidRDefault="00161481">
      <w:pPr>
        <w:spacing w:after="0" w:line="240" w:lineRule="auto"/>
        <w:ind w:firstLine="0"/>
        <w:rPr>
          <w:sz w:val="10"/>
          <w:szCs w:val="10"/>
        </w:rPr>
      </w:pPr>
    </w:p>
    <w:p w14:paraId="70850A84" w14:textId="7D82CE0F" w:rsidR="00161481" w:rsidRDefault="004D27E9">
      <w:pPr>
        <w:spacing w:after="0" w:line="240" w:lineRule="auto"/>
        <w:ind w:firstLine="0"/>
        <w:rPr>
          <w:sz w:val="24"/>
          <w:szCs w:val="24"/>
        </w:rPr>
      </w:pPr>
      <w:r>
        <w:rPr>
          <w:b/>
          <w:sz w:val="24"/>
          <w:szCs w:val="24"/>
        </w:rPr>
        <w:t>6.1 Resultados pretendidos</w:t>
      </w:r>
      <w:r>
        <w:rPr>
          <w:sz w:val="24"/>
          <w:szCs w:val="24"/>
        </w:rPr>
        <w:t xml:space="preserve">: </w:t>
      </w:r>
    </w:p>
    <w:p w14:paraId="18953AAA" w14:textId="446DD6B7" w:rsidR="008F2C53" w:rsidRDefault="00EE2AAC">
      <w:pPr>
        <w:spacing w:after="0" w:line="240" w:lineRule="auto"/>
        <w:ind w:firstLine="0"/>
        <w:rPr>
          <w:i/>
          <w:sz w:val="24"/>
          <w:szCs w:val="24"/>
        </w:rPr>
      </w:pPr>
      <w:r>
        <w:rPr>
          <w:sz w:val="24"/>
          <w:szCs w:val="24"/>
        </w:rPr>
        <w:t xml:space="preserve">Sanar todas as necessidades encontradas nos espaços a serem melhorados, da forma mais econômica e durável possível. </w:t>
      </w:r>
    </w:p>
    <w:p w14:paraId="6CF33ABC" w14:textId="77777777" w:rsidR="00161481" w:rsidRDefault="00161481" w:rsidP="00A06E47">
      <w:pPr>
        <w:spacing w:after="0" w:line="240" w:lineRule="auto"/>
        <w:ind w:firstLine="0"/>
        <w:rPr>
          <w:color w:val="000000"/>
          <w:sz w:val="24"/>
          <w:szCs w:val="24"/>
        </w:rPr>
      </w:pPr>
    </w:p>
    <w:p w14:paraId="4A2134C2" w14:textId="35780EE5" w:rsidR="00161481" w:rsidRPr="00A06E47" w:rsidRDefault="004D27E9" w:rsidP="00A06E47">
      <w:pPr>
        <w:pStyle w:val="PargrafodaLista"/>
        <w:numPr>
          <w:ilvl w:val="1"/>
          <w:numId w:val="34"/>
        </w:numPr>
        <w:spacing w:after="0" w:line="240" w:lineRule="auto"/>
        <w:rPr>
          <w:sz w:val="24"/>
          <w:szCs w:val="24"/>
        </w:rPr>
      </w:pPr>
      <w:r w:rsidRPr="00A06E47">
        <w:rPr>
          <w:b/>
          <w:sz w:val="24"/>
          <w:szCs w:val="24"/>
          <w:u w:val="single"/>
        </w:rPr>
        <w:t>Serviços</w:t>
      </w:r>
      <w:r w:rsidRPr="00A06E47">
        <w:rPr>
          <w:sz w:val="24"/>
          <w:szCs w:val="24"/>
        </w:rPr>
        <w:t>:</w:t>
      </w:r>
    </w:p>
    <w:p w14:paraId="06AD23A3" w14:textId="78B103B7" w:rsidR="00161481" w:rsidRDefault="004D27E9" w:rsidP="00916D1D">
      <w:pPr>
        <w:spacing w:after="0" w:line="240" w:lineRule="auto"/>
        <w:ind w:left="284" w:hanging="360"/>
        <w:rPr>
          <w:sz w:val="24"/>
          <w:szCs w:val="24"/>
        </w:rPr>
      </w:pPr>
      <w:r w:rsidRPr="00F63BF2">
        <w:rPr>
          <w:sz w:val="24"/>
          <w:szCs w:val="24"/>
        </w:rPr>
        <w:t xml:space="preserve">O objeto que se pretende contratar </w:t>
      </w:r>
      <w:r w:rsidRPr="00F63BF2">
        <w:rPr>
          <w:b/>
          <w:sz w:val="24"/>
          <w:szCs w:val="24"/>
          <w:u w:val="single"/>
        </w:rPr>
        <w:t>não caracteriza</w:t>
      </w:r>
      <w:r w:rsidRPr="00F63BF2">
        <w:rPr>
          <w:sz w:val="24"/>
          <w:szCs w:val="24"/>
        </w:rPr>
        <w:t xml:space="preserve"> serviço ofertado em regime de monopólio (ex: fornecimento de água por única fornecedora, de energia elétrica, etc.).</w:t>
      </w:r>
    </w:p>
    <w:p w14:paraId="3B3CC76F" w14:textId="143CC588" w:rsidR="00161481" w:rsidRPr="00F63BF2" w:rsidRDefault="004D27E9" w:rsidP="009F3FE5">
      <w:pPr>
        <w:spacing w:after="0" w:line="240" w:lineRule="auto"/>
        <w:ind w:firstLine="0"/>
        <w:rPr>
          <w:color w:val="000000"/>
          <w:sz w:val="24"/>
          <w:szCs w:val="24"/>
        </w:rPr>
      </w:pPr>
      <w:r w:rsidRPr="00F63BF2">
        <w:rPr>
          <w:b/>
          <w:color w:val="000000"/>
          <w:sz w:val="24"/>
          <w:szCs w:val="24"/>
        </w:rPr>
        <w:t>Não contínuos ou por escopo</w:t>
      </w:r>
      <w:r w:rsidRPr="00F63BF2">
        <w:rPr>
          <w:color w:val="000000"/>
          <w:sz w:val="24"/>
          <w:szCs w:val="24"/>
        </w:rPr>
        <w:t>: aqueles que impõem ao contratado o dever de realizar a prestação de um serviço específico em período predeterminado, podendo ser prorrogado, desde que justificadamente, pelo prazo necessário à conclusão do objeto;</w:t>
      </w:r>
    </w:p>
    <w:p w14:paraId="25BBAF0A" w14:textId="304601DF" w:rsidR="00161481" w:rsidRPr="00F63BF2" w:rsidRDefault="004D27E9" w:rsidP="00916D1D">
      <w:pPr>
        <w:spacing w:after="0" w:line="240" w:lineRule="auto"/>
        <w:ind w:left="284" w:hanging="360"/>
        <w:rPr>
          <w:color w:val="000000"/>
          <w:sz w:val="24"/>
          <w:szCs w:val="24"/>
        </w:rPr>
      </w:pPr>
      <w:r w:rsidRPr="00F63BF2">
        <w:rPr>
          <w:b/>
          <w:color w:val="000000"/>
          <w:sz w:val="24"/>
          <w:szCs w:val="24"/>
        </w:rPr>
        <w:t>Prazo do contrato:</w:t>
      </w:r>
      <w:r w:rsidRPr="00F63BF2">
        <w:rPr>
          <w:color w:val="000000"/>
          <w:sz w:val="24"/>
          <w:szCs w:val="24"/>
        </w:rPr>
        <w:t xml:space="preserve"> </w:t>
      </w:r>
      <w:r w:rsidR="00916D1D">
        <w:rPr>
          <w:color w:val="000000"/>
          <w:sz w:val="24"/>
          <w:szCs w:val="24"/>
        </w:rPr>
        <w:t>12 MESES a partir da assinatura do Termo de credenciamento, podendo ser prorrogado conforme a Lei Federal 14.133/2021.</w:t>
      </w:r>
    </w:p>
    <w:p w14:paraId="6F9BA2F0" w14:textId="77777777" w:rsidR="00161481" w:rsidRDefault="00161481">
      <w:pPr>
        <w:spacing w:after="0" w:line="240" w:lineRule="auto"/>
        <w:ind w:firstLine="0"/>
        <w:rPr>
          <w:i/>
          <w:sz w:val="20"/>
          <w:szCs w:val="20"/>
        </w:rPr>
      </w:pPr>
    </w:p>
    <w:p w14:paraId="40C6BFC8" w14:textId="03277FA4" w:rsidR="00161481" w:rsidRPr="00F63BF2" w:rsidRDefault="004D27E9" w:rsidP="00F63BF2">
      <w:pPr>
        <w:pStyle w:val="PargrafodaLista"/>
        <w:numPr>
          <w:ilvl w:val="1"/>
          <w:numId w:val="30"/>
        </w:numPr>
        <w:spacing w:after="0" w:line="240" w:lineRule="auto"/>
        <w:rPr>
          <w:b/>
          <w:sz w:val="24"/>
          <w:szCs w:val="24"/>
        </w:rPr>
      </w:pPr>
      <w:r w:rsidRPr="00F63BF2">
        <w:rPr>
          <w:b/>
          <w:sz w:val="24"/>
          <w:szCs w:val="24"/>
        </w:rPr>
        <w:t>Garantia, manutenção e assistência técnica</w:t>
      </w:r>
    </w:p>
    <w:p w14:paraId="23B83965" w14:textId="6FDE351A" w:rsidR="00161481" w:rsidRPr="00F63BF2" w:rsidRDefault="004D27E9" w:rsidP="00916D1D">
      <w:pPr>
        <w:spacing w:after="0" w:line="240" w:lineRule="auto"/>
        <w:ind w:left="284" w:hanging="284"/>
        <w:rPr>
          <w:sz w:val="24"/>
          <w:szCs w:val="24"/>
        </w:rPr>
      </w:pPr>
      <w:r w:rsidRPr="00F63BF2">
        <w:rPr>
          <w:sz w:val="24"/>
          <w:szCs w:val="24"/>
        </w:rPr>
        <w:t>O prazo de garantia dos serviços ou para substituição do produto, realização de manutenção ou prestar assistência técnica é aquele estabelecido na Lei nº 8.078, de 11 de setembro de 1990 (Código de Defesa do Consumidor</w:t>
      </w:r>
      <w:r w:rsidR="00417B7C">
        <w:rPr>
          <w:sz w:val="24"/>
          <w:szCs w:val="24"/>
        </w:rPr>
        <w:t xml:space="preserve">). </w:t>
      </w:r>
    </w:p>
    <w:p w14:paraId="29BEC9B3" w14:textId="77777777" w:rsidR="00161481" w:rsidRDefault="00161481">
      <w:pPr>
        <w:spacing w:after="0" w:line="240" w:lineRule="auto"/>
        <w:ind w:firstLine="0"/>
        <w:rPr>
          <w:sz w:val="24"/>
          <w:szCs w:val="24"/>
        </w:rPr>
      </w:pPr>
    </w:p>
    <w:p w14:paraId="174CB371" w14:textId="1329B85C" w:rsidR="00161481" w:rsidRDefault="004D27E9">
      <w:pPr>
        <w:spacing w:after="0" w:line="240" w:lineRule="auto"/>
        <w:ind w:firstLine="0"/>
        <w:rPr>
          <w:sz w:val="24"/>
          <w:szCs w:val="24"/>
        </w:rPr>
      </w:pPr>
      <w:r>
        <w:rPr>
          <w:b/>
          <w:sz w:val="24"/>
          <w:szCs w:val="24"/>
        </w:rPr>
        <w:t>6.</w:t>
      </w:r>
      <w:r w:rsidR="00366582">
        <w:rPr>
          <w:b/>
          <w:sz w:val="24"/>
          <w:szCs w:val="24"/>
        </w:rPr>
        <w:t>3</w:t>
      </w:r>
      <w:r>
        <w:rPr>
          <w:b/>
          <w:sz w:val="24"/>
          <w:szCs w:val="24"/>
        </w:rPr>
        <w:t xml:space="preserve">.1 </w:t>
      </w:r>
      <w:r>
        <w:rPr>
          <w:sz w:val="24"/>
          <w:szCs w:val="24"/>
        </w:rPr>
        <w:t xml:space="preserve">A garantia será prestada com vistas a manter os serviços fornecidos em perfeitas condições de uso, sem qualquer ônus ou custo adicional para o Contratante. </w:t>
      </w:r>
    </w:p>
    <w:p w14:paraId="748CC09A" w14:textId="77777777" w:rsidR="00161481" w:rsidRDefault="004D27E9">
      <w:pPr>
        <w:spacing w:after="0" w:line="240" w:lineRule="auto"/>
        <w:ind w:firstLine="0"/>
        <w:rPr>
          <w:sz w:val="24"/>
          <w:szCs w:val="24"/>
        </w:rPr>
      </w:pPr>
      <w:r>
        <w:rPr>
          <w:b/>
          <w:sz w:val="24"/>
          <w:szCs w:val="24"/>
        </w:rPr>
        <w:t xml:space="preserve">6.4.2 </w:t>
      </w:r>
      <w:r>
        <w:rPr>
          <w:sz w:val="24"/>
          <w:szCs w:val="24"/>
        </w:rPr>
        <w:t xml:space="preserve">A garantia abrange a realização da manutenção corretiva dos bens pelo próprio Contratado, ou, se for o caso, por meio de assistência técnica autorizada, de acordo com as normas técnicas específicas. </w:t>
      </w:r>
    </w:p>
    <w:p w14:paraId="56C5C9E2" w14:textId="77777777" w:rsidR="00161481" w:rsidRDefault="004D27E9">
      <w:pPr>
        <w:spacing w:after="0" w:line="240" w:lineRule="auto"/>
        <w:ind w:firstLine="0"/>
        <w:rPr>
          <w:sz w:val="24"/>
          <w:szCs w:val="24"/>
        </w:rPr>
      </w:pPr>
      <w:r>
        <w:rPr>
          <w:b/>
          <w:sz w:val="24"/>
          <w:szCs w:val="24"/>
        </w:rPr>
        <w:t xml:space="preserve">6.4.3 </w:t>
      </w:r>
      <w:r>
        <w:rPr>
          <w:sz w:val="24"/>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0779416F" w14:textId="339C6DB6" w:rsidR="00161481" w:rsidRDefault="004D27E9">
      <w:pPr>
        <w:spacing w:after="0" w:line="240" w:lineRule="auto"/>
        <w:ind w:firstLine="0"/>
        <w:rPr>
          <w:sz w:val="24"/>
          <w:szCs w:val="24"/>
        </w:rPr>
      </w:pPr>
      <w:r>
        <w:rPr>
          <w:b/>
          <w:sz w:val="24"/>
          <w:szCs w:val="24"/>
        </w:rPr>
        <w:t>6.4.</w:t>
      </w:r>
      <w:r w:rsidR="00417B7C">
        <w:rPr>
          <w:b/>
          <w:sz w:val="24"/>
          <w:szCs w:val="24"/>
        </w:rPr>
        <w:t>4</w:t>
      </w:r>
      <w:r>
        <w:rPr>
          <w:b/>
          <w:sz w:val="24"/>
          <w:szCs w:val="24"/>
        </w:rPr>
        <w:t xml:space="preserve"> </w:t>
      </w:r>
      <w:r>
        <w:rPr>
          <w:sz w:val="24"/>
          <w:szCs w:val="24"/>
        </w:rPr>
        <w:t>Uma vez notificado, o Contratado realizará a reexe</w:t>
      </w:r>
      <w:r w:rsidR="00016D6D">
        <w:rPr>
          <w:sz w:val="24"/>
          <w:szCs w:val="24"/>
        </w:rPr>
        <w:t>c</w:t>
      </w:r>
      <w:r>
        <w:rPr>
          <w:sz w:val="24"/>
          <w:szCs w:val="24"/>
        </w:rPr>
        <w:t xml:space="preserve">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7D35F885" w14:textId="04BB571E" w:rsidR="00161481" w:rsidRDefault="004D27E9">
      <w:pPr>
        <w:spacing w:after="0" w:line="240" w:lineRule="auto"/>
        <w:ind w:firstLine="0"/>
        <w:rPr>
          <w:sz w:val="24"/>
          <w:szCs w:val="24"/>
        </w:rPr>
      </w:pPr>
      <w:r>
        <w:rPr>
          <w:b/>
          <w:sz w:val="24"/>
          <w:szCs w:val="24"/>
        </w:rPr>
        <w:t>6.4.</w:t>
      </w:r>
      <w:r w:rsidR="00417B7C">
        <w:rPr>
          <w:b/>
          <w:sz w:val="24"/>
          <w:szCs w:val="24"/>
        </w:rPr>
        <w:t>5</w:t>
      </w:r>
      <w:r>
        <w:rPr>
          <w:b/>
          <w:sz w:val="24"/>
          <w:szCs w:val="24"/>
        </w:rPr>
        <w:t xml:space="preserve"> </w:t>
      </w:r>
      <w:r>
        <w:rPr>
          <w:sz w:val="24"/>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1A8BF104" w14:textId="6AE826C3" w:rsidR="00161481" w:rsidRDefault="004D27E9">
      <w:pPr>
        <w:spacing w:after="0" w:line="240" w:lineRule="auto"/>
        <w:ind w:firstLine="0"/>
        <w:rPr>
          <w:sz w:val="24"/>
          <w:szCs w:val="24"/>
        </w:rPr>
      </w:pPr>
      <w:r>
        <w:rPr>
          <w:b/>
          <w:sz w:val="24"/>
          <w:szCs w:val="24"/>
        </w:rPr>
        <w:t>6.4.</w:t>
      </w:r>
      <w:r w:rsidR="00417B7C">
        <w:rPr>
          <w:b/>
          <w:sz w:val="24"/>
          <w:szCs w:val="24"/>
        </w:rPr>
        <w:t>6</w:t>
      </w:r>
      <w:r>
        <w:rPr>
          <w:b/>
          <w:sz w:val="24"/>
          <w:szCs w:val="24"/>
        </w:rPr>
        <w:t xml:space="preserve"> </w:t>
      </w:r>
      <w:r>
        <w:rPr>
          <w:sz w:val="24"/>
          <w:szCs w:val="24"/>
        </w:rPr>
        <w:t xml:space="preserve">O custo referente ao transporte dos equipamentos cobertos pela garantia ou dos empregados para a execução de serviços, será de responsabilidade do Contratado. </w:t>
      </w:r>
    </w:p>
    <w:p w14:paraId="05A9F31C" w14:textId="2B784CDD" w:rsidR="00161481" w:rsidRDefault="004D27E9">
      <w:pPr>
        <w:spacing w:after="0" w:line="240" w:lineRule="auto"/>
        <w:ind w:firstLine="0"/>
        <w:rPr>
          <w:sz w:val="24"/>
          <w:szCs w:val="24"/>
        </w:rPr>
      </w:pPr>
      <w:r>
        <w:rPr>
          <w:b/>
          <w:sz w:val="24"/>
          <w:szCs w:val="24"/>
        </w:rPr>
        <w:t>6.4.</w:t>
      </w:r>
      <w:r w:rsidR="00417B7C">
        <w:rPr>
          <w:b/>
          <w:sz w:val="24"/>
          <w:szCs w:val="24"/>
        </w:rPr>
        <w:t>7</w:t>
      </w:r>
      <w:r>
        <w:rPr>
          <w:b/>
          <w:sz w:val="24"/>
          <w:szCs w:val="24"/>
        </w:rPr>
        <w:t xml:space="preserve"> </w:t>
      </w:r>
      <w:r>
        <w:rPr>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3E025AD" w14:textId="77777777" w:rsidR="00161481" w:rsidRDefault="00161481">
      <w:pPr>
        <w:spacing w:after="0" w:line="240" w:lineRule="auto"/>
        <w:ind w:firstLine="0"/>
        <w:rPr>
          <w:sz w:val="24"/>
          <w:szCs w:val="24"/>
        </w:rPr>
      </w:pPr>
    </w:p>
    <w:p w14:paraId="29125A01" w14:textId="1F603F6C" w:rsidR="00161481" w:rsidRPr="00F63BF2" w:rsidRDefault="004D27E9" w:rsidP="00F63BF2">
      <w:pPr>
        <w:pStyle w:val="PargrafodaLista"/>
        <w:numPr>
          <w:ilvl w:val="1"/>
          <w:numId w:val="30"/>
        </w:numPr>
        <w:spacing w:after="0" w:line="240" w:lineRule="auto"/>
        <w:rPr>
          <w:sz w:val="24"/>
          <w:szCs w:val="24"/>
        </w:rPr>
      </w:pPr>
      <w:r w:rsidRPr="00F63BF2">
        <w:rPr>
          <w:b/>
          <w:sz w:val="24"/>
          <w:szCs w:val="24"/>
          <w:u w:val="single"/>
        </w:rPr>
        <w:t>Geração de receita e contrato de eficiência</w:t>
      </w:r>
      <w:r w:rsidRPr="00F63BF2">
        <w:rPr>
          <w:sz w:val="24"/>
          <w:szCs w:val="24"/>
        </w:rPr>
        <w:t>:</w:t>
      </w:r>
    </w:p>
    <w:p w14:paraId="5D6C1F0B" w14:textId="04A34E9D" w:rsidR="00161481" w:rsidRDefault="004D27E9" w:rsidP="009F3FE5">
      <w:pPr>
        <w:spacing w:after="0" w:line="240" w:lineRule="auto"/>
        <w:ind w:firstLine="0"/>
        <w:rPr>
          <w:sz w:val="24"/>
          <w:szCs w:val="24"/>
        </w:rPr>
      </w:pPr>
      <w:r w:rsidRPr="00F63BF2">
        <w:rPr>
          <w:sz w:val="24"/>
          <w:szCs w:val="24"/>
        </w:rPr>
        <w:t xml:space="preserve">O objeto que se pretende contratar </w:t>
      </w:r>
      <w:r w:rsidRPr="00F63BF2">
        <w:rPr>
          <w:b/>
          <w:sz w:val="24"/>
          <w:szCs w:val="24"/>
          <w:u w:val="single"/>
        </w:rPr>
        <w:t>não</w:t>
      </w:r>
      <w:r w:rsidRPr="00F63BF2">
        <w:rPr>
          <w:b/>
          <w:sz w:val="24"/>
          <w:szCs w:val="24"/>
        </w:rPr>
        <w:t xml:space="preserve"> gera receita</w:t>
      </w:r>
      <w:r w:rsidRPr="00F63BF2">
        <w:rPr>
          <w:sz w:val="24"/>
          <w:szCs w:val="24"/>
        </w:rPr>
        <w:t xml:space="preserve"> ao ente municipal, muito menos se caracteriza como contrato de eficiência.</w:t>
      </w:r>
    </w:p>
    <w:p w14:paraId="080B8760" w14:textId="77777777" w:rsidR="009F3FE5" w:rsidRDefault="009F3FE5" w:rsidP="009F3FE5">
      <w:pPr>
        <w:spacing w:after="0" w:line="240" w:lineRule="auto"/>
        <w:ind w:firstLine="0"/>
        <w:rPr>
          <w:sz w:val="24"/>
          <w:szCs w:val="24"/>
        </w:rPr>
      </w:pPr>
    </w:p>
    <w:p w14:paraId="17EFD785" w14:textId="6E86025D" w:rsidR="00161481" w:rsidRPr="00F63BF2" w:rsidRDefault="004D27E9" w:rsidP="00F63BF2">
      <w:pPr>
        <w:pStyle w:val="PargrafodaLista"/>
        <w:numPr>
          <w:ilvl w:val="1"/>
          <w:numId w:val="30"/>
        </w:numPr>
        <w:spacing w:after="0" w:line="240" w:lineRule="auto"/>
        <w:rPr>
          <w:b/>
          <w:sz w:val="24"/>
          <w:szCs w:val="24"/>
        </w:rPr>
      </w:pPr>
      <w:r w:rsidRPr="00F63BF2">
        <w:rPr>
          <w:b/>
          <w:sz w:val="24"/>
          <w:szCs w:val="24"/>
        </w:rPr>
        <w:t>Informações relevantes para o dimensionamento da proposta</w:t>
      </w:r>
    </w:p>
    <w:p w14:paraId="2A800985" w14:textId="58E38AB6" w:rsidR="00417B7C" w:rsidRDefault="009F3FE5" w:rsidP="009F3FE5">
      <w:pPr>
        <w:spacing w:after="0" w:line="240" w:lineRule="auto"/>
        <w:ind w:firstLine="0"/>
        <w:rPr>
          <w:color w:val="000000"/>
          <w:sz w:val="24"/>
          <w:szCs w:val="24"/>
        </w:rPr>
      </w:pPr>
      <w:r>
        <w:rPr>
          <w:rFonts w:eastAsia="Times New Roman" w:cstheme="minorHAnsi"/>
          <w:b/>
          <w:color w:val="000000"/>
          <w:sz w:val="24"/>
          <w:szCs w:val="24"/>
          <w:lang w:eastAsia="pt-BR"/>
        </w:rPr>
        <w:t xml:space="preserve">  </w:t>
      </w:r>
      <w:r w:rsidR="004D27E9" w:rsidRPr="00F63BF2">
        <w:rPr>
          <w:sz w:val="24"/>
          <w:szCs w:val="24"/>
        </w:rPr>
        <w:t>Não há características peculiares.</w:t>
      </w:r>
    </w:p>
    <w:p w14:paraId="6AB3046F" w14:textId="77777777" w:rsidR="00417B7C" w:rsidRDefault="00417B7C">
      <w:pPr>
        <w:pBdr>
          <w:top w:val="nil"/>
          <w:left w:val="nil"/>
          <w:bottom w:val="nil"/>
          <w:right w:val="nil"/>
          <w:between w:val="nil"/>
        </w:pBdr>
        <w:spacing w:after="0" w:line="240" w:lineRule="auto"/>
        <w:ind w:firstLine="0"/>
        <w:rPr>
          <w:color w:val="000000"/>
          <w:sz w:val="24"/>
          <w:szCs w:val="24"/>
        </w:rPr>
      </w:pPr>
    </w:p>
    <w:p w14:paraId="27105988" w14:textId="77777777" w:rsidR="00161481" w:rsidRDefault="004D27E9">
      <w:pPr>
        <w:pBdr>
          <w:top w:val="nil"/>
          <w:left w:val="nil"/>
          <w:bottom w:val="nil"/>
          <w:right w:val="nil"/>
          <w:between w:val="nil"/>
        </w:pBdr>
        <w:spacing w:after="0" w:line="240" w:lineRule="auto"/>
        <w:ind w:firstLine="0"/>
        <w:jc w:val="center"/>
        <w:rPr>
          <w:color w:val="000000"/>
          <w:sz w:val="24"/>
          <w:szCs w:val="24"/>
        </w:rPr>
      </w:pPr>
      <w:r>
        <w:rPr>
          <w:rFonts w:ascii="Wingdings" w:eastAsia="Wingdings" w:hAnsi="Wingdings" w:cs="Wingdings"/>
          <w:color w:val="000000"/>
          <w:sz w:val="24"/>
          <w:szCs w:val="24"/>
        </w:rPr>
        <w:t>⇨</w:t>
      </w:r>
      <w:r>
        <w:rPr>
          <w:color w:val="000000"/>
          <w:sz w:val="24"/>
          <w:szCs w:val="24"/>
        </w:rPr>
        <w:t xml:space="preserve"> </w:t>
      </w:r>
      <w:r>
        <w:rPr>
          <w:b/>
          <w:color w:val="000000"/>
          <w:sz w:val="24"/>
          <w:szCs w:val="24"/>
          <w:u w:val="single"/>
        </w:rPr>
        <w:t>PARA SERVIÇOS</w:t>
      </w:r>
      <w:r>
        <w:rPr>
          <w:color w:val="000000"/>
          <w:sz w:val="24"/>
          <w:szCs w:val="24"/>
        </w:rPr>
        <w:t xml:space="preserve"> </w:t>
      </w:r>
      <w:r>
        <w:rPr>
          <w:rFonts w:ascii="Wingdings" w:eastAsia="Wingdings" w:hAnsi="Wingdings" w:cs="Wingdings"/>
          <w:color w:val="000000"/>
          <w:sz w:val="24"/>
          <w:szCs w:val="24"/>
        </w:rPr>
        <w:t>⇦</w:t>
      </w:r>
    </w:p>
    <w:p w14:paraId="394770B4" w14:textId="77777777" w:rsidR="00161481" w:rsidRDefault="00161481">
      <w:pPr>
        <w:pBdr>
          <w:top w:val="nil"/>
          <w:left w:val="nil"/>
          <w:bottom w:val="nil"/>
          <w:right w:val="nil"/>
          <w:between w:val="nil"/>
        </w:pBdr>
        <w:spacing w:after="0" w:line="240" w:lineRule="auto"/>
        <w:ind w:firstLine="0"/>
        <w:rPr>
          <w:b/>
          <w:color w:val="000000"/>
          <w:sz w:val="10"/>
          <w:szCs w:val="10"/>
        </w:rPr>
      </w:pPr>
    </w:p>
    <w:p w14:paraId="04BB6902" w14:textId="09E7FCBA" w:rsidR="00161481" w:rsidRPr="00F63BF2" w:rsidRDefault="004D27E9" w:rsidP="00F63BF2">
      <w:pPr>
        <w:pStyle w:val="PargrafodaLista"/>
        <w:numPr>
          <w:ilvl w:val="1"/>
          <w:numId w:val="30"/>
        </w:numPr>
        <w:pBdr>
          <w:top w:val="nil"/>
          <w:left w:val="nil"/>
          <w:bottom w:val="nil"/>
          <w:right w:val="nil"/>
          <w:between w:val="nil"/>
        </w:pBdr>
        <w:spacing w:after="0" w:line="240" w:lineRule="auto"/>
        <w:rPr>
          <w:color w:val="000000"/>
          <w:sz w:val="24"/>
          <w:szCs w:val="24"/>
        </w:rPr>
      </w:pPr>
      <w:r w:rsidRPr="00F63BF2">
        <w:rPr>
          <w:color w:val="000000"/>
          <w:sz w:val="24"/>
          <w:szCs w:val="24"/>
        </w:rPr>
        <w:t>O regime de execução dos SERVIÇOS contratados será:</w:t>
      </w:r>
    </w:p>
    <w:p w14:paraId="680B12F2" w14:textId="094670A9" w:rsidR="00161481" w:rsidRDefault="004D27E9" w:rsidP="009F3FE5">
      <w:pPr>
        <w:pBdr>
          <w:top w:val="nil"/>
          <w:left w:val="nil"/>
          <w:bottom w:val="nil"/>
          <w:right w:val="nil"/>
          <w:between w:val="nil"/>
        </w:pBdr>
        <w:spacing w:after="0" w:line="240" w:lineRule="auto"/>
        <w:ind w:firstLine="0"/>
        <w:rPr>
          <w:color w:val="000000"/>
          <w:sz w:val="24"/>
          <w:szCs w:val="24"/>
        </w:rPr>
      </w:pPr>
      <w:r w:rsidRPr="00F63BF2">
        <w:rPr>
          <w:b/>
          <w:color w:val="000000"/>
          <w:sz w:val="24"/>
          <w:szCs w:val="24"/>
        </w:rPr>
        <w:t>Empreitada por preço unitário</w:t>
      </w:r>
      <w:r w:rsidRPr="00F63BF2">
        <w:rPr>
          <w:color w:val="000000"/>
          <w:sz w:val="24"/>
          <w:szCs w:val="24"/>
        </w:rPr>
        <w:t>: contratação da execução do serviço por preço certo de unidades determinadas (os pagamentos correspondem à medição dos serviços efetivamente executados, de modo que os riscos dos contratantes em relação a diferenças de quantitativos são menores. Haverá a execução do contrato conforme a demanda).</w:t>
      </w:r>
      <w:bookmarkStart w:id="1" w:name="gjdgxs" w:colFirst="0" w:colLast="0"/>
      <w:bookmarkEnd w:id="1"/>
    </w:p>
    <w:p w14:paraId="6E5CB7C4" w14:textId="77777777" w:rsidR="009F3FE5" w:rsidRDefault="009F3FE5" w:rsidP="009F3FE5">
      <w:pPr>
        <w:pBdr>
          <w:top w:val="nil"/>
          <w:left w:val="nil"/>
          <w:bottom w:val="nil"/>
          <w:right w:val="nil"/>
          <w:between w:val="nil"/>
        </w:pBdr>
        <w:spacing w:after="0" w:line="240" w:lineRule="auto"/>
        <w:ind w:firstLine="0"/>
        <w:rPr>
          <w:color w:val="000000"/>
          <w:sz w:val="24"/>
          <w:szCs w:val="24"/>
        </w:rPr>
      </w:pPr>
    </w:p>
    <w:p w14:paraId="0BE2BB2A" w14:textId="64F365E1" w:rsidR="00161481" w:rsidRDefault="004D27E9">
      <w:pPr>
        <w:keepNext/>
        <w:keepLines/>
        <w:pBdr>
          <w:top w:val="nil"/>
          <w:left w:val="nil"/>
          <w:bottom w:val="nil"/>
          <w:right w:val="nil"/>
          <w:between w:val="nil"/>
        </w:pBdr>
        <w:spacing w:after="0" w:line="240" w:lineRule="auto"/>
        <w:ind w:firstLine="0"/>
        <w:rPr>
          <w:color w:val="000000"/>
          <w:sz w:val="24"/>
          <w:szCs w:val="24"/>
        </w:rPr>
      </w:pPr>
      <w:r>
        <w:rPr>
          <w:b/>
          <w:color w:val="000000"/>
          <w:sz w:val="24"/>
          <w:szCs w:val="24"/>
        </w:rPr>
        <w:t>6.</w:t>
      </w:r>
      <w:r w:rsidR="00417B7C">
        <w:rPr>
          <w:b/>
          <w:color w:val="000000"/>
          <w:sz w:val="24"/>
          <w:szCs w:val="24"/>
        </w:rPr>
        <w:t>7</w:t>
      </w:r>
      <w:r>
        <w:rPr>
          <w:color w:val="000000"/>
          <w:sz w:val="24"/>
          <w:szCs w:val="24"/>
        </w:rPr>
        <w:t xml:space="preserve"> </w:t>
      </w:r>
      <w:r>
        <w:rPr>
          <w:b/>
          <w:color w:val="000000"/>
          <w:sz w:val="24"/>
          <w:szCs w:val="24"/>
        </w:rPr>
        <w:t>Condições de execução dos SERVIÇOS</w:t>
      </w:r>
      <w:r>
        <w:rPr>
          <w:color w:val="000000"/>
          <w:sz w:val="24"/>
          <w:szCs w:val="24"/>
        </w:rPr>
        <w:t>:</w:t>
      </w:r>
    </w:p>
    <w:p w14:paraId="1432E74B" w14:textId="343C1991"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6.</w:t>
      </w:r>
      <w:r w:rsidR="00417B7C">
        <w:rPr>
          <w:b/>
          <w:color w:val="000000"/>
          <w:sz w:val="24"/>
          <w:szCs w:val="24"/>
        </w:rPr>
        <w:t>7</w:t>
      </w:r>
      <w:r>
        <w:rPr>
          <w:b/>
          <w:color w:val="000000"/>
          <w:sz w:val="24"/>
          <w:szCs w:val="24"/>
        </w:rPr>
        <w:t xml:space="preserve">.1 </w:t>
      </w:r>
      <w:r>
        <w:rPr>
          <w:color w:val="000000"/>
          <w:sz w:val="24"/>
          <w:szCs w:val="24"/>
        </w:rPr>
        <w:t>A execução do objeto terá início após 48 (quarenta e oito) horas da assinatura do contrato ou da intimação da ordem de serviço expedida</w:t>
      </w:r>
    </w:p>
    <w:p w14:paraId="7FDFE216" w14:textId="21D9D84A" w:rsidR="00161481" w:rsidRDefault="004D27E9">
      <w:pPr>
        <w:pBdr>
          <w:top w:val="nil"/>
          <w:left w:val="nil"/>
          <w:bottom w:val="nil"/>
          <w:right w:val="nil"/>
          <w:between w:val="nil"/>
        </w:pBdr>
        <w:spacing w:after="0" w:line="240" w:lineRule="auto"/>
        <w:ind w:left="284" w:firstLine="0"/>
        <w:rPr>
          <w:color w:val="000000"/>
          <w:sz w:val="24"/>
          <w:szCs w:val="24"/>
        </w:rPr>
      </w:pPr>
      <w:r>
        <w:rPr>
          <w:b/>
          <w:color w:val="000000"/>
          <w:sz w:val="24"/>
          <w:szCs w:val="24"/>
        </w:rPr>
        <w:t>6.</w:t>
      </w:r>
      <w:r w:rsidR="00417B7C">
        <w:rPr>
          <w:b/>
          <w:color w:val="000000"/>
          <w:sz w:val="24"/>
          <w:szCs w:val="24"/>
        </w:rPr>
        <w:t>7</w:t>
      </w:r>
      <w:r>
        <w:rPr>
          <w:b/>
          <w:color w:val="000000"/>
          <w:sz w:val="24"/>
          <w:szCs w:val="24"/>
        </w:rPr>
        <w:t xml:space="preserve">.2 </w:t>
      </w:r>
      <w:r>
        <w:rPr>
          <w:color w:val="000000"/>
          <w:sz w:val="24"/>
          <w:szCs w:val="24"/>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4AF16EE3" w14:textId="77777777" w:rsidR="00161481" w:rsidRDefault="00161481">
      <w:pPr>
        <w:spacing w:after="0" w:line="240" w:lineRule="auto"/>
        <w:ind w:firstLine="0"/>
        <w:rPr>
          <w:sz w:val="24"/>
          <w:szCs w:val="24"/>
        </w:rPr>
      </w:pPr>
    </w:p>
    <w:p w14:paraId="2B37CEE9" w14:textId="1D9207A0" w:rsidR="00161481" w:rsidRPr="00417B7C" w:rsidRDefault="00417B7C" w:rsidP="00417B7C">
      <w:pPr>
        <w:pStyle w:val="PargrafodaLista"/>
        <w:numPr>
          <w:ilvl w:val="1"/>
          <w:numId w:val="35"/>
        </w:numPr>
        <w:spacing w:after="0" w:line="240" w:lineRule="auto"/>
        <w:rPr>
          <w:b/>
          <w:sz w:val="24"/>
          <w:szCs w:val="24"/>
        </w:rPr>
      </w:pPr>
      <w:r>
        <w:rPr>
          <w:b/>
          <w:sz w:val="24"/>
          <w:szCs w:val="24"/>
        </w:rPr>
        <w:t xml:space="preserve"> </w:t>
      </w:r>
      <w:r w:rsidR="00166269" w:rsidRPr="00417B7C">
        <w:rPr>
          <w:b/>
          <w:sz w:val="24"/>
          <w:szCs w:val="24"/>
        </w:rPr>
        <w:t>M</w:t>
      </w:r>
      <w:r w:rsidR="004D27E9" w:rsidRPr="00417B7C">
        <w:rPr>
          <w:b/>
          <w:sz w:val="24"/>
          <w:szCs w:val="24"/>
        </w:rPr>
        <w:t>ateriais a serem disponibilizados na prestação de SERVIÇOS</w:t>
      </w:r>
    </w:p>
    <w:p w14:paraId="02F4C287" w14:textId="627BA81D" w:rsidR="00161481" w:rsidRDefault="004D27E9" w:rsidP="009F3FE5">
      <w:pPr>
        <w:spacing w:after="0" w:line="240" w:lineRule="auto"/>
        <w:ind w:left="284" w:firstLine="0"/>
        <w:rPr>
          <w:sz w:val="24"/>
          <w:szCs w:val="24"/>
        </w:rPr>
      </w:pPr>
      <w:r>
        <w:rPr>
          <w:sz w:val="24"/>
          <w:szCs w:val="24"/>
        </w:rPr>
        <w:t>Para a perfeita execução dos serviços, a Contratada deverá disponibilizar os equipamentos, ferramentas e utensílios necessários</w:t>
      </w:r>
      <w:r w:rsidR="00417B7C">
        <w:rPr>
          <w:sz w:val="24"/>
          <w:szCs w:val="24"/>
        </w:rPr>
        <w:t xml:space="preserve"> para execução dos referidos serviços. </w:t>
      </w:r>
    </w:p>
    <w:p w14:paraId="17762FBE" w14:textId="77777777" w:rsidR="00161481" w:rsidRDefault="00161481">
      <w:pPr>
        <w:spacing w:after="0" w:line="240" w:lineRule="auto"/>
        <w:ind w:firstLine="0"/>
        <w:rPr>
          <w:sz w:val="24"/>
          <w:szCs w:val="24"/>
        </w:rPr>
      </w:pPr>
    </w:p>
    <w:tbl>
      <w:tblPr>
        <w:tblStyle w:val="a6"/>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55D283E0" w14:textId="77777777">
        <w:tc>
          <w:tcPr>
            <w:tcW w:w="9778" w:type="dxa"/>
            <w:shd w:val="clear" w:color="auto" w:fill="D9D9D9"/>
          </w:tcPr>
          <w:p w14:paraId="2C1251A2" w14:textId="77777777" w:rsidR="00161481" w:rsidRDefault="004D27E9">
            <w:pPr>
              <w:spacing w:after="0" w:line="240" w:lineRule="auto"/>
              <w:ind w:firstLine="0"/>
              <w:jc w:val="center"/>
              <w:rPr>
                <w:b/>
                <w:sz w:val="24"/>
                <w:szCs w:val="24"/>
              </w:rPr>
            </w:pPr>
            <w:r>
              <w:rPr>
                <w:b/>
                <w:sz w:val="24"/>
                <w:szCs w:val="24"/>
              </w:rPr>
              <w:t>7. MODELO DE GESTÃO DO CONTRATO</w:t>
            </w:r>
          </w:p>
        </w:tc>
      </w:tr>
    </w:tbl>
    <w:p w14:paraId="081A01EB" w14:textId="77777777" w:rsidR="00161481" w:rsidRDefault="00161481">
      <w:pPr>
        <w:spacing w:after="0" w:line="240" w:lineRule="auto"/>
        <w:ind w:firstLine="0"/>
        <w:rPr>
          <w:sz w:val="10"/>
          <w:szCs w:val="10"/>
        </w:rPr>
      </w:pPr>
    </w:p>
    <w:p w14:paraId="68C84A2B" w14:textId="77777777" w:rsidR="00161481" w:rsidRDefault="004D27E9">
      <w:pPr>
        <w:spacing w:after="0" w:line="240" w:lineRule="auto"/>
        <w:ind w:firstLine="0"/>
        <w:rPr>
          <w:b/>
          <w:sz w:val="24"/>
          <w:szCs w:val="24"/>
        </w:rPr>
      </w:pPr>
      <w:r>
        <w:rPr>
          <w:b/>
          <w:sz w:val="24"/>
          <w:szCs w:val="24"/>
        </w:rPr>
        <w:t>7.1 Diretrizes gerais</w:t>
      </w:r>
    </w:p>
    <w:p w14:paraId="66D23D7E" w14:textId="77777777" w:rsidR="00161481" w:rsidRDefault="004D27E9">
      <w:pPr>
        <w:spacing w:after="0" w:line="240" w:lineRule="auto"/>
        <w:ind w:firstLine="0"/>
        <w:rPr>
          <w:sz w:val="24"/>
          <w:szCs w:val="24"/>
        </w:rPr>
      </w:pPr>
      <w:r>
        <w:rPr>
          <w:b/>
          <w:sz w:val="24"/>
          <w:szCs w:val="24"/>
        </w:rPr>
        <w:t xml:space="preserve">7.1.1 </w:t>
      </w:r>
      <w:r>
        <w:rPr>
          <w:sz w:val="24"/>
          <w:szCs w:val="24"/>
        </w:rPr>
        <w:t>O contrato deverá ser executado fielmente pelas partes, de acordo com as cláusulas avençadas e as normas da Lei nº 14.133, de 2021, e cada parte responderá pelas consequências de sua inexecução total ou parcial.</w:t>
      </w:r>
    </w:p>
    <w:p w14:paraId="2A8DFDDD" w14:textId="77777777" w:rsidR="00161481" w:rsidRDefault="004D27E9">
      <w:pPr>
        <w:spacing w:after="0" w:line="240" w:lineRule="auto"/>
        <w:ind w:firstLine="0"/>
        <w:rPr>
          <w:sz w:val="24"/>
          <w:szCs w:val="24"/>
        </w:rPr>
      </w:pPr>
      <w:r>
        <w:rPr>
          <w:b/>
          <w:sz w:val="24"/>
          <w:szCs w:val="24"/>
        </w:rPr>
        <w:t xml:space="preserve">7.1.2 </w:t>
      </w:r>
      <w:r>
        <w:rPr>
          <w:sz w:val="24"/>
          <w:szCs w:val="24"/>
        </w:rPr>
        <w:t>Em caso de impedimento, ordem de paralisação ou suspensão do contrato, o termo final será prorrogado automaticamente pelo tempo correspondente, anotadas tais circunstâncias mediante simples apostila.</w:t>
      </w:r>
    </w:p>
    <w:p w14:paraId="2450E120" w14:textId="77777777" w:rsidR="00161481" w:rsidRDefault="004D27E9">
      <w:pPr>
        <w:spacing w:after="0" w:line="240" w:lineRule="auto"/>
        <w:ind w:firstLine="0"/>
        <w:rPr>
          <w:sz w:val="24"/>
          <w:szCs w:val="24"/>
        </w:rPr>
      </w:pPr>
      <w:r>
        <w:rPr>
          <w:b/>
          <w:sz w:val="24"/>
          <w:szCs w:val="24"/>
        </w:rPr>
        <w:t xml:space="preserve">7.1.3 </w:t>
      </w:r>
      <w:r>
        <w:rPr>
          <w:sz w:val="24"/>
          <w:szCs w:val="24"/>
        </w:rPr>
        <w:t>As comunicações entre o órgão ou entidade e a contratada devem ser realizadas por escrito sempre que o ato exigir tal formalidade, admitindo-se o uso de mensagem eletrônica para esse fim.</w:t>
      </w:r>
    </w:p>
    <w:p w14:paraId="4DD95A4C" w14:textId="77777777" w:rsidR="00161481" w:rsidRDefault="004D27E9">
      <w:pPr>
        <w:spacing w:after="0" w:line="240" w:lineRule="auto"/>
        <w:ind w:firstLine="0"/>
        <w:rPr>
          <w:sz w:val="24"/>
          <w:szCs w:val="24"/>
        </w:rPr>
      </w:pPr>
      <w:r>
        <w:rPr>
          <w:b/>
          <w:sz w:val="24"/>
          <w:szCs w:val="24"/>
        </w:rPr>
        <w:t xml:space="preserve">7.1.4 </w:t>
      </w:r>
      <w:r>
        <w:rPr>
          <w:sz w:val="24"/>
          <w:szCs w:val="24"/>
        </w:rPr>
        <w:t>O órgão ou entidade poderá convocar representante da empresa para adoção de providências que devam ser cumpridas de imediato.</w:t>
      </w:r>
    </w:p>
    <w:p w14:paraId="2669EF00" w14:textId="77777777" w:rsidR="00161481" w:rsidRDefault="004D27E9">
      <w:pPr>
        <w:spacing w:after="0" w:line="240" w:lineRule="auto"/>
        <w:ind w:firstLine="0"/>
        <w:rPr>
          <w:sz w:val="24"/>
          <w:szCs w:val="24"/>
        </w:rPr>
      </w:pPr>
      <w:r>
        <w:rPr>
          <w:b/>
          <w:sz w:val="24"/>
          <w:szCs w:val="24"/>
        </w:rPr>
        <w:t xml:space="preserve">7.1.5 </w:t>
      </w:r>
      <w:r>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02A13A" w14:textId="77777777" w:rsidR="00161481" w:rsidRDefault="004D27E9">
      <w:pPr>
        <w:spacing w:after="0" w:line="240" w:lineRule="auto"/>
        <w:ind w:firstLine="0"/>
        <w:rPr>
          <w:sz w:val="24"/>
          <w:szCs w:val="24"/>
        </w:rPr>
      </w:pPr>
      <w:r>
        <w:rPr>
          <w:b/>
          <w:sz w:val="24"/>
          <w:szCs w:val="24"/>
        </w:rPr>
        <w:lastRenderedPageBreak/>
        <w:t xml:space="preserve">7.1.6 </w:t>
      </w:r>
      <w:r>
        <w:rPr>
          <w:sz w:val="24"/>
          <w:szCs w:val="24"/>
        </w:rPr>
        <w:t xml:space="preserve">A execução do contrato deverá ser acompanhada e fiscalizada pelo(s) fiscal(is) do contrato designados pela Administração </w:t>
      </w:r>
      <w:r w:rsidR="00112C49">
        <w:rPr>
          <w:sz w:val="24"/>
          <w:szCs w:val="24"/>
        </w:rPr>
        <w:t>Rodeiense</w:t>
      </w:r>
      <w:r>
        <w:rPr>
          <w:sz w:val="24"/>
          <w:szCs w:val="24"/>
        </w:rPr>
        <w:t>, ou pelos respectivos substitutos.</w:t>
      </w:r>
    </w:p>
    <w:p w14:paraId="04EFF9D4" w14:textId="77777777" w:rsidR="00161481" w:rsidRDefault="00161481">
      <w:pPr>
        <w:spacing w:after="0" w:line="240" w:lineRule="auto"/>
        <w:ind w:firstLine="284"/>
        <w:rPr>
          <w:sz w:val="24"/>
          <w:szCs w:val="24"/>
        </w:rPr>
      </w:pPr>
    </w:p>
    <w:p w14:paraId="054FDFA2" w14:textId="77777777" w:rsidR="00161481" w:rsidRDefault="004D27E9">
      <w:pPr>
        <w:spacing w:after="0" w:line="240" w:lineRule="auto"/>
        <w:ind w:firstLine="0"/>
        <w:rPr>
          <w:b/>
          <w:sz w:val="24"/>
          <w:szCs w:val="24"/>
        </w:rPr>
      </w:pPr>
      <w:r>
        <w:rPr>
          <w:b/>
          <w:sz w:val="24"/>
          <w:szCs w:val="24"/>
        </w:rPr>
        <w:t>7.2 Fiscalização Técnica, caso compatível com o objeto</w:t>
      </w:r>
    </w:p>
    <w:p w14:paraId="6443045E" w14:textId="77777777" w:rsidR="00161481" w:rsidRDefault="004D27E9">
      <w:pPr>
        <w:spacing w:after="0" w:line="240" w:lineRule="auto"/>
        <w:ind w:firstLine="0"/>
        <w:rPr>
          <w:sz w:val="24"/>
          <w:szCs w:val="24"/>
        </w:rPr>
      </w:pPr>
      <w:r>
        <w:rPr>
          <w:b/>
          <w:sz w:val="24"/>
          <w:szCs w:val="24"/>
        </w:rPr>
        <w:t xml:space="preserve">7.2.1 </w:t>
      </w:r>
      <w:r>
        <w:rPr>
          <w:sz w:val="24"/>
          <w:szCs w:val="24"/>
        </w:rPr>
        <w:t>O fiscal técnico do contrato acompanhará a execução do contrato, para que sejam cumpridas todas as condições estabelecidas no contrato, de modo a assegurar os melhores resultados para a Administração Local.</w:t>
      </w:r>
    </w:p>
    <w:p w14:paraId="7A0B8507" w14:textId="77777777" w:rsidR="00161481" w:rsidRDefault="004D27E9">
      <w:pPr>
        <w:spacing w:after="0" w:line="240" w:lineRule="auto"/>
        <w:ind w:firstLine="0"/>
        <w:rPr>
          <w:sz w:val="24"/>
          <w:szCs w:val="24"/>
        </w:rPr>
      </w:pPr>
      <w:r>
        <w:rPr>
          <w:b/>
          <w:sz w:val="24"/>
          <w:szCs w:val="24"/>
        </w:rPr>
        <w:t xml:space="preserve">7.2.2 </w:t>
      </w:r>
      <w:r>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26FB598D" w14:textId="77777777" w:rsidR="00161481" w:rsidRDefault="004D27E9">
      <w:pPr>
        <w:spacing w:after="0" w:line="240" w:lineRule="auto"/>
        <w:ind w:firstLine="0"/>
        <w:rPr>
          <w:sz w:val="24"/>
          <w:szCs w:val="24"/>
        </w:rPr>
      </w:pPr>
      <w:r>
        <w:rPr>
          <w:b/>
          <w:sz w:val="24"/>
          <w:szCs w:val="24"/>
        </w:rPr>
        <w:t xml:space="preserve">7.2.3 </w:t>
      </w:r>
      <w:r>
        <w:rPr>
          <w:sz w:val="24"/>
          <w:szCs w:val="24"/>
        </w:rPr>
        <w:t>Identificada qualquer inexatidão ou irregularidade, o fiscal técnico do contrato emitirá notificações para a correção da execução do contrato, determinando prazo para a correção.</w:t>
      </w:r>
    </w:p>
    <w:p w14:paraId="13A74161" w14:textId="77777777" w:rsidR="00161481" w:rsidRDefault="004D27E9">
      <w:pPr>
        <w:spacing w:after="0" w:line="240" w:lineRule="auto"/>
        <w:ind w:firstLine="0"/>
        <w:rPr>
          <w:sz w:val="24"/>
          <w:szCs w:val="24"/>
        </w:rPr>
      </w:pPr>
      <w:r>
        <w:rPr>
          <w:b/>
          <w:sz w:val="24"/>
          <w:szCs w:val="24"/>
        </w:rPr>
        <w:t xml:space="preserve">7.2.4 </w:t>
      </w:r>
      <w:r>
        <w:rPr>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283E0D6" w14:textId="77777777" w:rsidR="00161481" w:rsidRDefault="004D27E9">
      <w:pPr>
        <w:spacing w:after="0" w:line="240" w:lineRule="auto"/>
        <w:ind w:firstLine="0"/>
        <w:rPr>
          <w:sz w:val="24"/>
          <w:szCs w:val="24"/>
        </w:rPr>
      </w:pPr>
      <w:r>
        <w:rPr>
          <w:b/>
          <w:sz w:val="24"/>
          <w:szCs w:val="24"/>
        </w:rPr>
        <w:t xml:space="preserve">7.2.5 </w:t>
      </w:r>
      <w:r>
        <w:rPr>
          <w:sz w:val="24"/>
          <w:szCs w:val="24"/>
        </w:rPr>
        <w:t>No caso de ocorrências que possam inviabilizar a execução do contrato nas datas aprazadas, o fiscal técnico do contrato comunicará o fato imediatamente ao gestor do contrato.</w:t>
      </w:r>
    </w:p>
    <w:p w14:paraId="685526DD" w14:textId="77777777" w:rsidR="00161481" w:rsidRDefault="004D27E9">
      <w:pPr>
        <w:spacing w:after="0" w:line="240" w:lineRule="auto"/>
        <w:ind w:firstLine="0"/>
        <w:rPr>
          <w:sz w:val="24"/>
          <w:szCs w:val="24"/>
        </w:rPr>
      </w:pPr>
      <w:r>
        <w:rPr>
          <w:b/>
          <w:sz w:val="24"/>
          <w:szCs w:val="24"/>
        </w:rPr>
        <w:t xml:space="preserve">7.2.6 </w:t>
      </w:r>
      <w:r>
        <w:rPr>
          <w:sz w:val="24"/>
          <w:szCs w:val="24"/>
        </w:rPr>
        <w:t>O fiscal técnico do contrato comunicará ao gestor do contrato, em tempo hábil, o término do contrato sob sua responsabilidade, com vistas à renovação tempestiva ou à prorrogação contratual.</w:t>
      </w:r>
    </w:p>
    <w:p w14:paraId="7AA19A27" w14:textId="77777777" w:rsidR="00161481" w:rsidRDefault="00161481" w:rsidP="00417B7C">
      <w:pPr>
        <w:spacing w:after="0" w:line="240" w:lineRule="auto"/>
        <w:ind w:firstLine="0"/>
        <w:rPr>
          <w:sz w:val="24"/>
          <w:szCs w:val="24"/>
        </w:rPr>
      </w:pPr>
    </w:p>
    <w:p w14:paraId="24A3BBB0" w14:textId="77777777" w:rsidR="00161481" w:rsidRDefault="004D27E9">
      <w:pPr>
        <w:spacing w:after="0" w:line="240" w:lineRule="auto"/>
        <w:ind w:firstLine="0"/>
        <w:rPr>
          <w:b/>
          <w:sz w:val="24"/>
          <w:szCs w:val="24"/>
        </w:rPr>
      </w:pPr>
      <w:r>
        <w:rPr>
          <w:b/>
          <w:sz w:val="24"/>
          <w:szCs w:val="24"/>
        </w:rPr>
        <w:t>7.3 Fiscalização Administrativa</w:t>
      </w:r>
    </w:p>
    <w:p w14:paraId="3864099B" w14:textId="77777777" w:rsidR="00161481" w:rsidRDefault="004D27E9">
      <w:pPr>
        <w:spacing w:after="0" w:line="240" w:lineRule="auto"/>
        <w:ind w:firstLine="0"/>
        <w:rPr>
          <w:sz w:val="24"/>
          <w:szCs w:val="24"/>
        </w:rPr>
      </w:pPr>
      <w:r>
        <w:rPr>
          <w:b/>
          <w:sz w:val="24"/>
          <w:szCs w:val="24"/>
        </w:rPr>
        <w:t xml:space="preserve">7.3.1 </w:t>
      </w:r>
      <w:r>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0D161C3" w14:textId="77777777" w:rsidR="00161481" w:rsidRDefault="004D27E9">
      <w:pPr>
        <w:spacing w:after="0" w:line="240" w:lineRule="auto"/>
        <w:ind w:firstLine="0"/>
        <w:rPr>
          <w:sz w:val="24"/>
          <w:szCs w:val="24"/>
        </w:rPr>
      </w:pPr>
      <w:r>
        <w:rPr>
          <w:b/>
          <w:sz w:val="24"/>
          <w:szCs w:val="24"/>
        </w:rPr>
        <w:t xml:space="preserve">7.3.2 </w:t>
      </w:r>
      <w:r>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BA0699B" w14:textId="77777777" w:rsidR="00161481" w:rsidRDefault="004D27E9">
      <w:pPr>
        <w:spacing w:after="0" w:line="240" w:lineRule="auto"/>
        <w:ind w:firstLine="0"/>
        <w:rPr>
          <w:sz w:val="24"/>
          <w:szCs w:val="24"/>
        </w:rPr>
      </w:pPr>
      <w:r>
        <w:rPr>
          <w:b/>
          <w:sz w:val="24"/>
          <w:szCs w:val="24"/>
        </w:rPr>
        <w:t xml:space="preserve">7.3.3 </w:t>
      </w:r>
      <w:r>
        <w:rPr>
          <w:sz w:val="24"/>
          <w:szCs w:val="24"/>
        </w:rPr>
        <w:t xml:space="preserve">Além do disposto acima, eventuais outras rotinas fiscalizatórias poderão ser definidas pelo Município de </w:t>
      </w:r>
      <w:r w:rsidR="003B6550">
        <w:rPr>
          <w:sz w:val="24"/>
          <w:szCs w:val="24"/>
        </w:rPr>
        <w:t>Rodeio Bonito</w:t>
      </w:r>
      <w:r>
        <w:rPr>
          <w:sz w:val="24"/>
          <w:szCs w:val="24"/>
        </w:rPr>
        <w:t xml:space="preserve"> quando da elaboração do Documento de Formalização de Demanda, do Edital ou do Contrato:</w:t>
      </w:r>
    </w:p>
    <w:p w14:paraId="44002B36" w14:textId="77777777" w:rsidR="00161481" w:rsidRDefault="00161481">
      <w:pPr>
        <w:spacing w:after="0" w:line="240" w:lineRule="auto"/>
        <w:ind w:firstLine="284"/>
        <w:rPr>
          <w:sz w:val="24"/>
          <w:szCs w:val="24"/>
        </w:rPr>
      </w:pPr>
    </w:p>
    <w:p w14:paraId="55869088" w14:textId="77777777" w:rsidR="00161481" w:rsidRDefault="004D27E9">
      <w:pPr>
        <w:spacing w:after="0" w:line="240" w:lineRule="auto"/>
        <w:ind w:firstLine="0"/>
        <w:rPr>
          <w:b/>
          <w:sz w:val="24"/>
          <w:szCs w:val="24"/>
        </w:rPr>
      </w:pPr>
      <w:r>
        <w:rPr>
          <w:b/>
          <w:sz w:val="24"/>
          <w:szCs w:val="24"/>
        </w:rPr>
        <w:t>7.4 Gestor do Contrato</w:t>
      </w:r>
    </w:p>
    <w:p w14:paraId="26638A0C" w14:textId="77777777" w:rsidR="00161481" w:rsidRDefault="004D27E9">
      <w:pPr>
        <w:spacing w:after="0" w:line="240" w:lineRule="auto"/>
        <w:ind w:firstLine="0"/>
        <w:rPr>
          <w:sz w:val="24"/>
          <w:szCs w:val="24"/>
        </w:rPr>
      </w:pPr>
      <w:r>
        <w:rPr>
          <w:b/>
          <w:sz w:val="24"/>
          <w:szCs w:val="24"/>
        </w:rPr>
        <w:t xml:space="preserve">7.4.1 </w:t>
      </w:r>
      <w:r>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3B3C3A0" w14:textId="77777777" w:rsidR="00161481" w:rsidRDefault="004D27E9">
      <w:pPr>
        <w:spacing w:after="0" w:line="240" w:lineRule="auto"/>
        <w:ind w:firstLine="0"/>
        <w:rPr>
          <w:sz w:val="24"/>
          <w:szCs w:val="24"/>
        </w:rPr>
      </w:pPr>
      <w:r>
        <w:rPr>
          <w:b/>
          <w:sz w:val="24"/>
          <w:szCs w:val="24"/>
        </w:rPr>
        <w:t xml:space="preserve">7.4.2 </w:t>
      </w:r>
      <w:r>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264C617" w14:textId="77777777" w:rsidR="00161481" w:rsidRDefault="004D27E9">
      <w:pPr>
        <w:spacing w:after="0" w:line="240" w:lineRule="auto"/>
        <w:ind w:firstLine="0"/>
        <w:rPr>
          <w:sz w:val="24"/>
          <w:szCs w:val="24"/>
        </w:rPr>
      </w:pPr>
      <w:r>
        <w:rPr>
          <w:b/>
          <w:sz w:val="24"/>
          <w:szCs w:val="24"/>
        </w:rPr>
        <w:t xml:space="preserve">7.4.3 </w:t>
      </w:r>
      <w:r>
        <w:rPr>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F102896" w14:textId="77777777" w:rsidR="00161481" w:rsidRDefault="004D27E9">
      <w:pPr>
        <w:spacing w:after="0" w:line="240" w:lineRule="auto"/>
        <w:ind w:firstLine="0"/>
        <w:rPr>
          <w:sz w:val="24"/>
          <w:szCs w:val="24"/>
        </w:rPr>
      </w:pPr>
      <w:r>
        <w:rPr>
          <w:b/>
          <w:sz w:val="24"/>
          <w:szCs w:val="24"/>
        </w:rPr>
        <w:t xml:space="preserve">7.4.4 </w:t>
      </w:r>
      <w:r>
        <w:rPr>
          <w:sz w:val="24"/>
          <w:szCs w:val="24"/>
        </w:rPr>
        <w:t xml:space="preserve">O gestor do contrato emitirá documento comprobatório da avaliação realizada pelos fiscais técnico, administrativo e/ou setorial quanto ao cumprimento de obrigações assumidas pelo contratado, com </w:t>
      </w:r>
      <w:r>
        <w:rPr>
          <w:sz w:val="24"/>
          <w:szCs w:val="24"/>
        </w:rPr>
        <w:lastRenderedPageBreak/>
        <w:t>menção ao seu desempenho na execução contratual, baseado nos indicadores objetivamente definidos e aferidos, e a eventuais penalidades aplicadas, devendo constar do cadastro de atesto de cumprimento de obrigações.</w:t>
      </w:r>
    </w:p>
    <w:p w14:paraId="09F1E03B" w14:textId="77777777" w:rsidR="00161481" w:rsidRDefault="004D27E9">
      <w:pPr>
        <w:spacing w:after="0" w:line="240" w:lineRule="auto"/>
        <w:ind w:firstLine="0"/>
        <w:rPr>
          <w:sz w:val="24"/>
          <w:szCs w:val="24"/>
        </w:rPr>
      </w:pPr>
      <w:r>
        <w:rPr>
          <w:b/>
          <w:sz w:val="24"/>
          <w:szCs w:val="24"/>
        </w:rPr>
        <w:t xml:space="preserve">7.4.5 </w:t>
      </w:r>
      <w:r>
        <w:rPr>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33F3D4" w14:textId="77777777" w:rsidR="00161481" w:rsidRDefault="004D27E9">
      <w:pPr>
        <w:spacing w:after="0" w:line="240" w:lineRule="auto"/>
        <w:ind w:firstLine="0"/>
        <w:rPr>
          <w:sz w:val="24"/>
          <w:szCs w:val="24"/>
        </w:rPr>
      </w:pPr>
      <w:r>
        <w:rPr>
          <w:b/>
          <w:sz w:val="24"/>
          <w:szCs w:val="24"/>
        </w:rPr>
        <w:t xml:space="preserve">7.4.6 </w:t>
      </w:r>
      <w:r>
        <w:rPr>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271DCEEE" w14:textId="77777777" w:rsidR="00161481" w:rsidRDefault="004D27E9">
      <w:pPr>
        <w:spacing w:after="0" w:line="240" w:lineRule="auto"/>
        <w:ind w:firstLine="0"/>
        <w:rPr>
          <w:sz w:val="24"/>
          <w:szCs w:val="24"/>
        </w:rPr>
      </w:pPr>
      <w:r>
        <w:rPr>
          <w:b/>
          <w:sz w:val="24"/>
          <w:szCs w:val="24"/>
        </w:rPr>
        <w:t xml:space="preserve">7.4.7 </w:t>
      </w:r>
      <w:r>
        <w:rPr>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D983BCE" w14:textId="77777777" w:rsidR="00161481" w:rsidRDefault="00161481">
      <w:pPr>
        <w:spacing w:after="0" w:line="240" w:lineRule="auto"/>
        <w:ind w:firstLine="284"/>
        <w:rPr>
          <w:sz w:val="24"/>
          <w:szCs w:val="24"/>
        </w:rPr>
      </w:pPr>
    </w:p>
    <w:p w14:paraId="143B2248" w14:textId="77777777" w:rsidR="00161481" w:rsidRDefault="004D27E9">
      <w:pPr>
        <w:keepNext/>
        <w:keepLines/>
        <w:pBdr>
          <w:top w:val="nil"/>
          <w:left w:val="nil"/>
          <w:bottom w:val="nil"/>
          <w:right w:val="nil"/>
          <w:between w:val="nil"/>
        </w:pBdr>
        <w:spacing w:after="0" w:line="240" w:lineRule="auto"/>
        <w:ind w:firstLine="0"/>
        <w:rPr>
          <w:b/>
          <w:color w:val="000000"/>
          <w:sz w:val="24"/>
          <w:szCs w:val="24"/>
        </w:rPr>
      </w:pPr>
      <w:r>
        <w:rPr>
          <w:b/>
          <w:color w:val="000000"/>
          <w:sz w:val="24"/>
          <w:szCs w:val="24"/>
        </w:rPr>
        <w:t>7.5</w:t>
      </w:r>
      <w:r>
        <w:rPr>
          <w:color w:val="000000"/>
          <w:sz w:val="24"/>
          <w:szCs w:val="24"/>
        </w:rPr>
        <w:t xml:space="preserve"> </w:t>
      </w:r>
      <w:r>
        <w:rPr>
          <w:b/>
          <w:color w:val="000000"/>
          <w:sz w:val="24"/>
          <w:szCs w:val="24"/>
        </w:rPr>
        <w:t>Preposto</w:t>
      </w:r>
    </w:p>
    <w:p w14:paraId="3B9EF2D5" w14:textId="77777777"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7.5.1 </w:t>
      </w:r>
      <w:r>
        <w:rPr>
          <w:color w:val="000000"/>
          <w:sz w:val="24"/>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5BD6A494" w14:textId="77777777"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7.5.2 </w:t>
      </w:r>
      <w:r>
        <w:rPr>
          <w:color w:val="000000"/>
          <w:sz w:val="24"/>
          <w:szCs w:val="24"/>
        </w:rPr>
        <w:t xml:space="preserve">O Município de </w:t>
      </w:r>
      <w:r w:rsidR="00A4041C">
        <w:rPr>
          <w:color w:val="000000"/>
          <w:sz w:val="24"/>
          <w:szCs w:val="24"/>
        </w:rPr>
        <w:t>Rodeio Bonito</w:t>
      </w:r>
      <w:r>
        <w:rPr>
          <w:color w:val="000000"/>
          <w:sz w:val="24"/>
          <w:szCs w:val="24"/>
        </w:rPr>
        <w:t xml:space="preserve"> poderá recusar, desde que justificadamente, a indicação ou a manutenção do preposto da empresa, hipótese em que a Contratada designará outro para o exercício da atividade.</w:t>
      </w:r>
    </w:p>
    <w:p w14:paraId="44B7BD4D" w14:textId="77777777" w:rsidR="00334B0D" w:rsidRDefault="00334B0D">
      <w:pPr>
        <w:spacing w:after="0" w:line="240" w:lineRule="auto"/>
        <w:ind w:firstLine="0"/>
        <w:rPr>
          <w:i/>
          <w:sz w:val="20"/>
          <w:szCs w:val="20"/>
        </w:rPr>
      </w:pPr>
    </w:p>
    <w:p w14:paraId="2EB482AD" w14:textId="77777777" w:rsidR="00334B0D" w:rsidRDefault="00334B0D">
      <w:pPr>
        <w:spacing w:after="0" w:line="240" w:lineRule="auto"/>
        <w:ind w:firstLine="0"/>
        <w:rPr>
          <w:i/>
          <w:sz w:val="20"/>
          <w:szCs w:val="20"/>
        </w:rPr>
      </w:pPr>
    </w:p>
    <w:tbl>
      <w:tblPr>
        <w:tblStyle w:val="a7"/>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10E16D06" w14:textId="77777777">
        <w:tc>
          <w:tcPr>
            <w:tcW w:w="9778" w:type="dxa"/>
            <w:shd w:val="clear" w:color="auto" w:fill="D9D9D9"/>
          </w:tcPr>
          <w:p w14:paraId="1115EAE7" w14:textId="77777777" w:rsidR="00161481" w:rsidRDefault="004D27E9">
            <w:pPr>
              <w:spacing w:after="0" w:line="240" w:lineRule="auto"/>
              <w:ind w:firstLine="0"/>
              <w:jc w:val="center"/>
              <w:rPr>
                <w:b/>
                <w:sz w:val="24"/>
                <w:szCs w:val="24"/>
              </w:rPr>
            </w:pPr>
            <w:r>
              <w:rPr>
                <w:b/>
                <w:sz w:val="24"/>
                <w:szCs w:val="24"/>
              </w:rPr>
              <w:t>8. CRITÉRIOS DE MEDIÇÃO E PAGAMENTO</w:t>
            </w:r>
          </w:p>
        </w:tc>
      </w:tr>
    </w:tbl>
    <w:p w14:paraId="33202F23" w14:textId="77777777" w:rsidR="00161481" w:rsidRDefault="00161481">
      <w:pPr>
        <w:spacing w:after="0" w:line="240" w:lineRule="auto"/>
        <w:ind w:firstLine="0"/>
        <w:rPr>
          <w:sz w:val="10"/>
          <w:szCs w:val="10"/>
        </w:rPr>
      </w:pPr>
    </w:p>
    <w:p w14:paraId="74BD0EC7" w14:textId="77777777" w:rsidR="00161481" w:rsidRDefault="004D27E9">
      <w:pPr>
        <w:pBdr>
          <w:top w:val="nil"/>
          <w:left w:val="nil"/>
          <w:bottom w:val="nil"/>
          <w:right w:val="nil"/>
          <w:between w:val="nil"/>
        </w:pBdr>
        <w:spacing w:after="0" w:line="240" w:lineRule="auto"/>
        <w:ind w:firstLine="0"/>
        <w:jc w:val="center"/>
        <w:rPr>
          <w:color w:val="000000"/>
          <w:sz w:val="24"/>
          <w:szCs w:val="24"/>
        </w:rPr>
      </w:pPr>
      <w:r>
        <w:rPr>
          <w:rFonts w:ascii="Wingdings" w:eastAsia="Wingdings" w:hAnsi="Wingdings" w:cs="Wingdings"/>
          <w:color w:val="000000"/>
          <w:sz w:val="24"/>
          <w:szCs w:val="24"/>
        </w:rPr>
        <w:t>⇨</w:t>
      </w:r>
      <w:r>
        <w:rPr>
          <w:color w:val="000000"/>
          <w:sz w:val="24"/>
          <w:szCs w:val="24"/>
        </w:rPr>
        <w:t xml:space="preserve"> </w:t>
      </w:r>
      <w:r>
        <w:rPr>
          <w:b/>
          <w:color w:val="000000"/>
          <w:sz w:val="24"/>
          <w:szCs w:val="24"/>
          <w:u w:val="single"/>
        </w:rPr>
        <w:t>PARA SERVIÇOS</w:t>
      </w:r>
      <w:r>
        <w:rPr>
          <w:color w:val="000000"/>
          <w:sz w:val="24"/>
          <w:szCs w:val="24"/>
        </w:rPr>
        <w:t xml:space="preserve"> </w:t>
      </w:r>
      <w:r>
        <w:rPr>
          <w:rFonts w:ascii="Wingdings" w:eastAsia="Wingdings" w:hAnsi="Wingdings" w:cs="Wingdings"/>
          <w:color w:val="000000"/>
          <w:sz w:val="24"/>
          <w:szCs w:val="24"/>
        </w:rPr>
        <w:t>⇦</w:t>
      </w:r>
    </w:p>
    <w:p w14:paraId="13ECE9EC" w14:textId="77777777" w:rsidR="00161481" w:rsidRDefault="00161481">
      <w:pPr>
        <w:spacing w:after="0" w:line="240" w:lineRule="auto"/>
        <w:ind w:firstLine="284"/>
        <w:rPr>
          <w:sz w:val="10"/>
          <w:szCs w:val="10"/>
        </w:rPr>
      </w:pPr>
    </w:p>
    <w:p w14:paraId="02D6BF81" w14:textId="77777777" w:rsidR="00161481" w:rsidRDefault="004D27E9">
      <w:pPr>
        <w:spacing w:after="0" w:line="240" w:lineRule="auto"/>
        <w:ind w:firstLine="0"/>
        <w:rPr>
          <w:sz w:val="24"/>
          <w:szCs w:val="24"/>
        </w:rPr>
      </w:pPr>
      <w:r>
        <w:rPr>
          <w:b/>
          <w:sz w:val="24"/>
          <w:szCs w:val="24"/>
        </w:rPr>
        <w:t xml:space="preserve">8.1 </w:t>
      </w:r>
      <w:r>
        <w:rPr>
          <w:sz w:val="24"/>
          <w:szCs w:val="24"/>
        </w:rPr>
        <w:t>A avaliação da execução do objeto utilizará critérios e parâmetros de avaliação definidos no Estudo Técnico Preliminar - ETC, ou outro instrumento substituto para aferição da qualidade da prestação dos serviços, ou o disposto neste item.</w:t>
      </w:r>
    </w:p>
    <w:p w14:paraId="037D7742" w14:textId="77777777" w:rsidR="00161481" w:rsidRDefault="004D27E9">
      <w:pPr>
        <w:spacing w:after="0" w:line="240" w:lineRule="auto"/>
        <w:ind w:firstLine="0"/>
        <w:rPr>
          <w:sz w:val="24"/>
          <w:szCs w:val="24"/>
        </w:rPr>
      </w:pPr>
      <w:r>
        <w:rPr>
          <w:b/>
          <w:sz w:val="24"/>
          <w:szCs w:val="24"/>
        </w:rPr>
        <w:t xml:space="preserve">8.2 </w:t>
      </w:r>
      <w:r>
        <w:rPr>
          <w:sz w:val="24"/>
          <w:szCs w:val="24"/>
        </w:rPr>
        <w:t>Será indicada a retenção ou glosa no pagamento, proporcional à irregularidade verificada, sem prejuízo das sanções cabíveis, caso se constate que a Contratada:</w:t>
      </w:r>
    </w:p>
    <w:p w14:paraId="7F54C5B7" w14:textId="77777777" w:rsidR="00161481" w:rsidRDefault="004D27E9">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Não produzir os resultados acordados,</w:t>
      </w:r>
    </w:p>
    <w:p w14:paraId="7231EACA" w14:textId="77777777" w:rsidR="00161481" w:rsidRDefault="004D27E9">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Deixar de executar, ou não executar com a qualidade mínima exigida as atividades contratadas; ou</w:t>
      </w:r>
    </w:p>
    <w:p w14:paraId="000938E7" w14:textId="77777777" w:rsidR="00161481" w:rsidRDefault="004D27E9">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Deixar de utilizar materiais e recursos humanos exigidos para a execução do serviço, ou utilizá-los com qualidade ou quantidade inferior à demandada.</w:t>
      </w:r>
    </w:p>
    <w:p w14:paraId="7CD8B095" w14:textId="77777777" w:rsidR="00161481" w:rsidRDefault="004D27E9">
      <w:pPr>
        <w:spacing w:after="0" w:line="240" w:lineRule="auto"/>
        <w:ind w:firstLine="0"/>
        <w:rPr>
          <w:sz w:val="24"/>
          <w:szCs w:val="24"/>
        </w:rPr>
      </w:pPr>
      <w:r>
        <w:rPr>
          <w:b/>
          <w:sz w:val="24"/>
          <w:szCs w:val="24"/>
        </w:rPr>
        <w:t xml:space="preserve">8.3 </w:t>
      </w:r>
      <w:r>
        <w:rPr>
          <w:sz w:val="24"/>
          <w:szCs w:val="24"/>
        </w:rPr>
        <w:t>A utilização dos critérios e parâmetros de avaliação definidos no Estudo Técnico Preliminar - ETC não impede a aplicação concomitante de outros mecanismos para a avaliação da prestação dos serviços.</w:t>
      </w:r>
    </w:p>
    <w:p w14:paraId="67D40C4E" w14:textId="77777777" w:rsidR="00161481" w:rsidRDefault="00161481">
      <w:pPr>
        <w:spacing w:after="0" w:line="240" w:lineRule="auto"/>
        <w:ind w:firstLine="284"/>
        <w:rPr>
          <w:sz w:val="24"/>
          <w:szCs w:val="24"/>
        </w:rPr>
      </w:pPr>
    </w:p>
    <w:p w14:paraId="4CE8F58A" w14:textId="77777777" w:rsidR="00161481" w:rsidRDefault="004D27E9">
      <w:pPr>
        <w:pBdr>
          <w:top w:val="nil"/>
          <w:left w:val="nil"/>
          <w:bottom w:val="nil"/>
          <w:right w:val="nil"/>
          <w:between w:val="nil"/>
        </w:pBdr>
        <w:spacing w:after="0" w:line="240" w:lineRule="auto"/>
        <w:ind w:firstLine="0"/>
        <w:jc w:val="center"/>
        <w:rPr>
          <w:color w:val="000000"/>
          <w:sz w:val="24"/>
          <w:szCs w:val="24"/>
        </w:rPr>
      </w:pPr>
      <w:r>
        <w:rPr>
          <w:rFonts w:ascii="Wingdings" w:eastAsia="Wingdings" w:hAnsi="Wingdings" w:cs="Wingdings"/>
          <w:color w:val="000000"/>
          <w:sz w:val="24"/>
          <w:szCs w:val="24"/>
        </w:rPr>
        <w:t>⇨</w:t>
      </w:r>
      <w:r>
        <w:rPr>
          <w:color w:val="000000"/>
          <w:sz w:val="24"/>
          <w:szCs w:val="24"/>
        </w:rPr>
        <w:t xml:space="preserve"> </w:t>
      </w:r>
      <w:r>
        <w:rPr>
          <w:b/>
          <w:color w:val="000000"/>
          <w:sz w:val="24"/>
          <w:szCs w:val="24"/>
          <w:u w:val="single"/>
        </w:rPr>
        <w:t>PARA BENS/COMPRAS E SERVIÇOS</w:t>
      </w:r>
      <w:r>
        <w:rPr>
          <w:color w:val="000000"/>
          <w:sz w:val="24"/>
          <w:szCs w:val="24"/>
        </w:rPr>
        <w:t xml:space="preserve"> </w:t>
      </w:r>
      <w:r>
        <w:rPr>
          <w:rFonts w:ascii="Wingdings" w:eastAsia="Wingdings" w:hAnsi="Wingdings" w:cs="Wingdings"/>
          <w:color w:val="000000"/>
          <w:sz w:val="24"/>
          <w:szCs w:val="24"/>
        </w:rPr>
        <w:t>⇦</w:t>
      </w:r>
    </w:p>
    <w:p w14:paraId="20207A83" w14:textId="77777777" w:rsidR="00161481" w:rsidRDefault="00161481">
      <w:pPr>
        <w:keepNext/>
        <w:keepLines/>
        <w:pBdr>
          <w:top w:val="nil"/>
          <w:left w:val="nil"/>
          <w:bottom w:val="nil"/>
          <w:right w:val="nil"/>
          <w:between w:val="nil"/>
        </w:pBdr>
        <w:tabs>
          <w:tab w:val="left" w:pos="567"/>
        </w:tabs>
        <w:spacing w:after="0" w:line="240" w:lineRule="auto"/>
        <w:ind w:firstLine="0"/>
        <w:rPr>
          <w:b/>
          <w:color w:val="000000"/>
          <w:sz w:val="10"/>
          <w:szCs w:val="10"/>
        </w:rPr>
      </w:pPr>
    </w:p>
    <w:p w14:paraId="1908C317" w14:textId="77777777" w:rsidR="00161481" w:rsidRDefault="004D27E9">
      <w:pPr>
        <w:spacing w:after="0" w:line="240" w:lineRule="auto"/>
        <w:ind w:firstLine="0"/>
        <w:rPr>
          <w:b/>
          <w:sz w:val="24"/>
          <w:szCs w:val="24"/>
        </w:rPr>
      </w:pPr>
      <w:r>
        <w:rPr>
          <w:b/>
          <w:sz w:val="24"/>
          <w:szCs w:val="24"/>
        </w:rPr>
        <w:t>8.5 Liquidação</w:t>
      </w:r>
    </w:p>
    <w:p w14:paraId="0031187C" w14:textId="77777777" w:rsidR="00161481" w:rsidRDefault="004D27E9">
      <w:pPr>
        <w:spacing w:after="0" w:line="240" w:lineRule="auto"/>
        <w:ind w:firstLine="0"/>
        <w:rPr>
          <w:sz w:val="24"/>
          <w:szCs w:val="24"/>
        </w:rPr>
      </w:pPr>
      <w:r>
        <w:rPr>
          <w:b/>
          <w:sz w:val="24"/>
          <w:szCs w:val="24"/>
        </w:rPr>
        <w:t xml:space="preserve">8.5.1 </w:t>
      </w:r>
      <w:r>
        <w:rPr>
          <w:sz w:val="24"/>
          <w:szCs w:val="24"/>
        </w:rPr>
        <w:t>Recebida a Nota Fiscal ou documento de cobrança equivalente, correrá o prazo de dez dias úteis para fins de liquidação, na forma desta seção, prorrogáveis por igual período.</w:t>
      </w:r>
    </w:p>
    <w:p w14:paraId="7684F954" w14:textId="77777777" w:rsidR="00161481" w:rsidRDefault="004D27E9">
      <w:pPr>
        <w:spacing w:after="0" w:line="240" w:lineRule="auto"/>
        <w:ind w:firstLine="0"/>
        <w:rPr>
          <w:sz w:val="24"/>
          <w:szCs w:val="24"/>
        </w:rPr>
      </w:pPr>
      <w:r>
        <w:rPr>
          <w:b/>
          <w:sz w:val="24"/>
          <w:szCs w:val="24"/>
        </w:rPr>
        <w:lastRenderedPageBreak/>
        <w:t xml:space="preserve">8.5.2 </w:t>
      </w:r>
      <w:r>
        <w:rPr>
          <w:sz w:val="24"/>
          <w:szCs w:val="24"/>
        </w:rPr>
        <w:t xml:space="preserve">Para fins de liquidação, o setor competente deverá verificar se a nota fiscal ou instrumento de cobrança equivalente apresentado expressa os elementos necessários e essenciais do documento, tais como: </w:t>
      </w:r>
    </w:p>
    <w:p w14:paraId="665DF2C4" w14:textId="77777777" w:rsidR="00161481" w:rsidRDefault="004D27E9">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O prazo de validade;</w:t>
      </w:r>
    </w:p>
    <w:p w14:paraId="3D373CF8" w14:textId="77777777" w:rsidR="00161481" w:rsidRDefault="004D27E9">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 xml:space="preserve">A data da emissão; </w:t>
      </w:r>
    </w:p>
    <w:p w14:paraId="0B2AC1ED" w14:textId="77777777" w:rsidR="00161481" w:rsidRDefault="004D27E9">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 xml:space="preserve">Os dados do contrato e do órgão contratante; </w:t>
      </w:r>
    </w:p>
    <w:p w14:paraId="025E4DAF" w14:textId="77777777" w:rsidR="00161481" w:rsidRDefault="004D27E9">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 xml:space="preserve">O período respectivo de execução do contrato; </w:t>
      </w:r>
    </w:p>
    <w:p w14:paraId="76D6E8F8" w14:textId="77777777" w:rsidR="00161481" w:rsidRDefault="004D27E9">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 xml:space="preserve">O valor a pagar; e </w:t>
      </w:r>
    </w:p>
    <w:p w14:paraId="2DB46D5B" w14:textId="77777777" w:rsidR="00161481" w:rsidRDefault="004D27E9">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Eventual destaque do valor de retenções tributárias cabíveis.</w:t>
      </w:r>
    </w:p>
    <w:p w14:paraId="39A54137" w14:textId="77777777" w:rsidR="00417B7C" w:rsidRDefault="00417B7C" w:rsidP="00417B7C">
      <w:pPr>
        <w:pBdr>
          <w:top w:val="nil"/>
          <w:left w:val="nil"/>
          <w:bottom w:val="nil"/>
          <w:right w:val="nil"/>
          <w:between w:val="nil"/>
        </w:pBdr>
        <w:spacing w:after="0" w:line="240" w:lineRule="auto"/>
        <w:ind w:left="1004" w:firstLine="0"/>
        <w:rPr>
          <w:color w:val="000000"/>
          <w:sz w:val="24"/>
          <w:szCs w:val="24"/>
        </w:rPr>
      </w:pPr>
    </w:p>
    <w:p w14:paraId="7DD3FED1" w14:textId="77777777" w:rsidR="00161481" w:rsidRDefault="004D27E9">
      <w:pPr>
        <w:spacing w:after="0" w:line="240" w:lineRule="auto"/>
        <w:ind w:firstLine="0"/>
        <w:rPr>
          <w:sz w:val="24"/>
          <w:szCs w:val="24"/>
        </w:rPr>
      </w:pPr>
      <w:r>
        <w:rPr>
          <w:b/>
          <w:sz w:val="24"/>
          <w:szCs w:val="24"/>
        </w:rPr>
        <w:t xml:space="preserve">8.5.3 </w:t>
      </w:r>
      <w:r>
        <w:rPr>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0BCED67" w14:textId="77777777" w:rsidR="00161481" w:rsidRDefault="00161481">
      <w:pPr>
        <w:spacing w:after="0" w:line="240" w:lineRule="auto"/>
        <w:ind w:firstLine="284"/>
        <w:rPr>
          <w:sz w:val="24"/>
          <w:szCs w:val="24"/>
        </w:rPr>
      </w:pPr>
    </w:p>
    <w:p w14:paraId="3AEC4DE1" w14:textId="77777777" w:rsidR="00161481" w:rsidRDefault="004D27E9">
      <w:pPr>
        <w:spacing w:after="0" w:line="240" w:lineRule="auto"/>
        <w:ind w:firstLine="0"/>
        <w:rPr>
          <w:b/>
          <w:sz w:val="24"/>
          <w:szCs w:val="24"/>
        </w:rPr>
      </w:pPr>
      <w:r>
        <w:rPr>
          <w:b/>
          <w:sz w:val="24"/>
          <w:szCs w:val="24"/>
        </w:rPr>
        <w:t>8.6 Prazo de pagamento</w:t>
      </w:r>
    </w:p>
    <w:p w14:paraId="55CD368F" w14:textId="77777777" w:rsidR="009F3FE5" w:rsidRDefault="004D27E9" w:rsidP="009F3FE5">
      <w:pPr>
        <w:tabs>
          <w:tab w:val="left" w:pos="1134"/>
        </w:tabs>
        <w:spacing w:line="276" w:lineRule="auto"/>
        <w:ind w:firstLine="0"/>
        <w:rPr>
          <w:rFonts w:ascii="Arial" w:hAnsi="Arial" w:cs="Arial"/>
          <w:szCs w:val="24"/>
        </w:rPr>
      </w:pPr>
      <w:r>
        <w:rPr>
          <w:b/>
          <w:sz w:val="24"/>
          <w:szCs w:val="24"/>
        </w:rPr>
        <w:t xml:space="preserve">8.6.1 </w:t>
      </w:r>
      <w:r w:rsidR="009F3FE5" w:rsidRPr="00F67BC0">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67472D4" w14:textId="1611C6C5" w:rsidR="00161481" w:rsidRDefault="009F3FE5" w:rsidP="009F3FE5">
      <w:pPr>
        <w:tabs>
          <w:tab w:val="left" w:pos="1134"/>
        </w:tabs>
        <w:spacing w:line="276" w:lineRule="auto"/>
        <w:ind w:firstLine="0"/>
        <w:rPr>
          <w:sz w:val="24"/>
          <w:szCs w:val="24"/>
        </w:rPr>
      </w:pPr>
      <w:r w:rsidRPr="009F3FE5">
        <w:rPr>
          <w:rFonts w:ascii="Arial" w:hAnsi="Arial" w:cs="Arial"/>
          <w:b/>
          <w:szCs w:val="24"/>
          <w:highlight w:val="yellow"/>
        </w:rPr>
        <w:t>8.6.1.1</w:t>
      </w:r>
      <w:r w:rsidRPr="009F3FE5">
        <w:rPr>
          <w:rFonts w:ascii="Arial" w:hAnsi="Arial" w:cs="Arial"/>
          <w:szCs w:val="24"/>
          <w:highlight w:val="yellow"/>
        </w:rPr>
        <w:t xml:space="preserve"> Se a empresa não for optante do simples nacional deverá destacar na nota fiscal a alíquota da IRRF a ser retido pelo município, conforme IN 1.234/2012 e Decreto Municipal nº 4.210/2022. Sob pena de devolução do documento</w:t>
      </w:r>
    </w:p>
    <w:p w14:paraId="07EC7585" w14:textId="77777777" w:rsidR="006A3BB2" w:rsidRDefault="004D27E9">
      <w:pPr>
        <w:spacing w:after="0" w:line="240" w:lineRule="auto"/>
        <w:ind w:firstLine="0"/>
        <w:rPr>
          <w:sz w:val="24"/>
          <w:szCs w:val="24"/>
        </w:rPr>
      </w:pPr>
      <w:r>
        <w:rPr>
          <w:b/>
          <w:sz w:val="24"/>
          <w:szCs w:val="24"/>
        </w:rPr>
        <w:t xml:space="preserve">8.6.2 </w:t>
      </w:r>
      <w:r>
        <w:rPr>
          <w:sz w:val="24"/>
          <w:szCs w:val="24"/>
        </w:rPr>
        <w:t>No caso de atraso pelo Contratante, os valores devidos ao contratado poderão ser atualizados monetariamente entre o termo final do prazo de</w:t>
      </w:r>
    </w:p>
    <w:p w14:paraId="0C65EA70" w14:textId="6BDC927B" w:rsidR="00161481" w:rsidRDefault="004D27E9">
      <w:pPr>
        <w:spacing w:after="0" w:line="240" w:lineRule="auto"/>
        <w:ind w:firstLine="0"/>
        <w:rPr>
          <w:sz w:val="24"/>
          <w:szCs w:val="24"/>
        </w:rPr>
      </w:pPr>
      <w:r>
        <w:rPr>
          <w:sz w:val="24"/>
          <w:szCs w:val="24"/>
        </w:rPr>
        <w:t xml:space="preserve"> pagamento até a data de sua efetiva realização, mediante aplicação do índice do IPCA-E, a título de correção monetária.</w:t>
      </w:r>
    </w:p>
    <w:p w14:paraId="2A6523DC" w14:textId="77777777" w:rsidR="00E03B41" w:rsidRDefault="00E03B41" w:rsidP="00417B7C">
      <w:pPr>
        <w:spacing w:after="0" w:line="240" w:lineRule="auto"/>
        <w:ind w:firstLine="0"/>
        <w:rPr>
          <w:sz w:val="24"/>
          <w:szCs w:val="24"/>
        </w:rPr>
      </w:pPr>
    </w:p>
    <w:p w14:paraId="65344036" w14:textId="77777777" w:rsidR="00161481" w:rsidRDefault="004D27E9">
      <w:pPr>
        <w:spacing w:after="0" w:line="240" w:lineRule="auto"/>
        <w:ind w:firstLine="0"/>
        <w:rPr>
          <w:b/>
          <w:sz w:val="24"/>
          <w:szCs w:val="24"/>
        </w:rPr>
      </w:pPr>
      <w:r>
        <w:rPr>
          <w:b/>
          <w:sz w:val="24"/>
          <w:szCs w:val="24"/>
        </w:rPr>
        <w:t>8.7 Forma de pagamento</w:t>
      </w:r>
    </w:p>
    <w:p w14:paraId="20904D8E" w14:textId="77777777" w:rsidR="00161481" w:rsidRDefault="004D27E9">
      <w:pPr>
        <w:spacing w:after="0" w:line="240" w:lineRule="auto"/>
        <w:ind w:firstLine="0"/>
        <w:rPr>
          <w:sz w:val="24"/>
          <w:szCs w:val="24"/>
        </w:rPr>
      </w:pPr>
      <w:r>
        <w:rPr>
          <w:b/>
          <w:sz w:val="24"/>
          <w:szCs w:val="24"/>
        </w:rPr>
        <w:t xml:space="preserve">8.7.1 </w:t>
      </w:r>
      <w:r>
        <w:rPr>
          <w:sz w:val="24"/>
          <w:szCs w:val="24"/>
        </w:rPr>
        <w:t>O pagamento será realizado por meio de ordem bancária, para crédito em banco, agência e conta corrente indicados pelo contratado.</w:t>
      </w:r>
    </w:p>
    <w:p w14:paraId="5AFC16AD" w14:textId="77777777" w:rsidR="00161481" w:rsidRDefault="004D27E9">
      <w:pPr>
        <w:spacing w:after="0" w:line="240" w:lineRule="auto"/>
        <w:ind w:firstLine="0"/>
        <w:rPr>
          <w:sz w:val="24"/>
          <w:szCs w:val="24"/>
        </w:rPr>
      </w:pPr>
      <w:r>
        <w:rPr>
          <w:b/>
          <w:sz w:val="24"/>
          <w:szCs w:val="24"/>
        </w:rPr>
        <w:t xml:space="preserve">8.7.2 </w:t>
      </w:r>
      <w:r>
        <w:rPr>
          <w:sz w:val="24"/>
          <w:szCs w:val="24"/>
        </w:rPr>
        <w:t>Será considerada data do pagamento o dia em que constar como emitida a ordem bancária para pagamento.</w:t>
      </w:r>
    </w:p>
    <w:p w14:paraId="13FEDFBD" w14:textId="77777777" w:rsidR="00161481" w:rsidRDefault="004D27E9">
      <w:pPr>
        <w:spacing w:after="0" w:line="240" w:lineRule="auto"/>
        <w:ind w:firstLine="0"/>
        <w:rPr>
          <w:sz w:val="24"/>
          <w:szCs w:val="24"/>
        </w:rPr>
      </w:pPr>
      <w:r>
        <w:rPr>
          <w:b/>
          <w:sz w:val="24"/>
          <w:szCs w:val="24"/>
        </w:rPr>
        <w:t xml:space="preserve">8.7.3 </w:t>
      </w:r>
      <w:r>
        <w:rPr>
          <w:sz w:val="24"/>
          <w:szCs w:val="24"/>
        </w:rPr>
        <w:t>Quando do pagamento, será efetuada a retenção tributária prevista na legislação aplicável.</w:t>
      </w:r>
    </w:p>
    <w:p w14:paraId="33DA16EC" w14:textId="77777777" w:rsidR="00161481" w:rsidRDefault="004D27E9">
      <w:pPr>
        <w:spacing w:after="0" w:line="240" w:lineRule="auto"/>
        <w:ind w:firstLine="0"/>
        <w:rPr>
          <w:sz w:val="24"/>
          <w:szCs w:val="24"/>
        </w:rPr>
      </w:pPr>
      <w:r>
        <w:rPr>
          <w:b/>
          <w:sz w:val="24"/>
          <w:szCs w:val="24"/>
        </w:rPr>
        <w:t xml:space="preserve">8.7.4 </w:t>
      </w:r>
      <w:r>
        <w:rPr>
          <w:sz w:val="24"/>
          <w:szCs w:val="24"/>
        </w:rPr>
        <w:t>Independentemente do percentual de tributo inserido na planilha da proposta, quando houver, serão retidos na fonte, quando da realização do pagamento, os percentuais estabelecidos na legislação vigente.</w:t>
      </w:r>
    </w:p>
    <w:p w14:paraId="50AE3D97" w14:textId="77777777" w:rsidR="00161481" w:rsidRDefault="004D27E9">
      <w:pPr>
        <w:spacing w:after="0" w:line="240" w:lineRule="auto"/>
        <w:ind w:firstLine="0"/>
        <w:rPr>
          <w:sz w:val="24"/>
          <w:szCs w:val="24"/>
        </w:rPr>
      </w:pPr>
      <w:r>
        <w:rPr>
          <w:b/>
          <w:sz w:val="24"/>
          <w:szCs w:val="24"/>
        </w:rPr>
        <w:t xml:space="preserve">8.7.5 </w:t>
      </w:r>
      <w:r>
        <w:rPr>
          <w:sz w:val="24"/>
          <w:szCs w:val="24"/>
        </w:rPr>
        <w:t xml:space="preserve">O contratado regularmente optante pelo Simples Nacional, nos termos da </w:t>
      </w:r>
      <w:hyperlink r:id="rId8">
        <w:r>
          <w:rPr>
            <w:color w:val="000000"/>
            <w:sz w:val="24"/>
            <w:szCs w:val="24"/>
          </w:rPr>
          <w:t>Lei Complementar nº 123, de 2006</w:t>
        </w:r>
      </w:hyperlink>
      <w:r>
        <w:rPr>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7DAC3C" w14:textId="77777777" w:rsidR="00161481" w:rsidRDefault="00161481">
      <w:pPr>
        <w:spacing w:after="0" w:line="240" w:lineRule="auto"/>
        <w:ind w:firstLine="284"/>
        <w:rPr>
          <w:sz w:val="24"/>
          <w:szCs w:val="24"/>
        </w:rPr>
      </w:pPr>
    </w:p>
    <w:p w14:paraId="3B456698" w14:textId="77777777" w:rsidR="00161481" w:rsidRDefault="004D27E9">
      <w:pPr>
        <w:spacing w:after="0" w:line="240" w:lineRule="auto"/>
        <w:ind w:firstLine="0"/>
        <w:rPr>
          <w:b/>
          <w:sz w:val="24"/>
          <w:szCs w:val="24"/>
        </w:rPr>
      </w:pPr>
      <w:r>
        <w:rPr>
          <w:b/>
          <w:sz w:val="24"/>
          <w:szCs w:val="24"/>
        </w:rPr>
        <w:t>8.8 Antecipação de pagamento</w:t>
      </w:r>
    </w:p>
    <w:p w14:paraId="707DA52A" w14:textId="77777777" w:rsidR="00161481" w:rsidRDefault="004D27E9">
      <w:pPr>
        <w:spacing w:after="0" w:line="240" w:lineRule="auto"/>
        <w:ind w:firstLine="0"/>
        <w:rPr>
          <w:sz w:val="24"/>
          <w:szCs w:val="24"/>
        </w:rPr>
      </w:pPr>
      <w:r>
        <w:rPr>
          <w:b/>
          <w:sz w:val="24"/>
          <w:szCs w:val="24"/>
        </w:rPr>
        <w:t xml:space="preserve">8.8.1 </w:t>
      </w:r>
      <w:r>
        <w:rPr>
          <w:sz w:val="24"/>
          <w:szCs w:val="24"/>
        </w:rPr>
        <w:t>Caso indicado e aprovado no Estudo Técnico Preliminar, a presente contratação permitirá a antecipação de pagamento parcial/total, conforme as regras previstas no presente tópico.</w:t>
      </w:r>
    </w:p>
    <w:p w14:paraId="1F363532" w14:textId="77777777" w:rsidR="00161481" w:rsidRDefault="004D27E9">
      <w:pPr>
        <w:spacing w:after="0" w:line="240" w:lineRule="auto"/>
        <w:ind w:firstLine="0"/>
        <w:rPr>
          <w:sz w:val="24"/>
          <w:szCs w:val="24"/>
        </w:rPr>
      </w:pPr>
      <w:r>
        <w:rPr>
          <w:b/>
          <w:sz w:val="24"/>
          <w:szCs w:val="24"/>
        </w:rPr>
        <w:lastRenderedPageBreak/>
        <w:t xml:space="preserve">8.8.2 </w:t>
      </w:r>
      <w:r>
        <w:rPr>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036EC3E0" w14:textId="54F439DC" w:rsidR="00161481" w:rsidRDefault="004D27E9">
      <w:pPr>
        <w:spacing w:after="0" w:line="240" w:lineRule="auto"/>
        <w:ind w:firstLine="0"/>
        <w:rPr>
          <w:sz w:val="24"/>
          <w:szCs w:val="24"/>
        </w:rPr>
      </w:pPr>
      <w:r>
        <w:rPr>
          <w:b/>
          <w:sz w:val="24"/>
          <w:szCs w:val="24"/>
        </w:rPr>
        <w:t>8.8.</w:t>
      </w:r>
      <w:r w:rsidR="00417B7C">
        <w:rPr>
          <w:b/>
          <w:sz w:val="24"/>
          <w:szCs w:val="24"/>
        </w:rPr>
        <w:t>3</w:t>
      </w:r>
      <w:r>
        <w:rPr>
          <w:b/>
          <w:sz w:val="24"/>
          <w:szCs w:val="24"/>
        </w:rPr>
        <w:t xml:space="preserve"> </w:t>
      </w:r>
      <w:r>
        <w:rPr>
          <w:sz w:val="24"/>
          <w:szCs w:val="24"/>
        </w:rPr>
        <w:t>Fica o contratado obrigado a devolver, com correção monetária, a integralidade do valor antecipado na hipótese de inexecução do objeto.</w:t>
      </w:r>
    </w:p>
    <w:p w14:paraId="4B5D0A2B" w14:textId="4FED010C" w:rsidR="00161481" w:rsidRDefault="004D27E9">
      <w:pPr>
        <w:spacing w:after="0" w:line="240" w:lineRule="auto"/>
        <w:ind w:firstLine="0"/>
        <w:rPr>
          <w:sz w:val="24"/>
          <w:szCs w:val="24"/>
        </w:rPr>
      </w:pPr>
      <w:r>
        <w:rPr>
          <w:b/>
          <w:sz w:val="24"/>
          <w:szCs w:val="24"/>
        </w:rPr>
        <w:t>8.8.</w:t>
      </w:r>
      <w:r w:rsidR="00417B7C">
        <w:rPr>
          <w:b/>
          <w:sz w:val="24"/>
          <w:szCs w:val="24"/>
        </w:rPr>
        <w:t>4</w:t>
      </w:r>
      <w:r>
        <w:rPr>
          <w:b/>
          <w:sz w:val="24"/>
          <w:szCs w:val="24"/>
        </w:rPr>
        <w:t xml:space="preserve"> </w:t>
      </w:r>
      <w:r>
        <w:rPr>
          <w:sz w:val="24"/>
          <w:szCs w:val="24"/>
        </w:rPr>
        <w:t>No caso de inexecução parcial, deverá haver a devolução do valor relativo à parcela não-executada do contrato.</w:t>
      </w:r>
    </w:p>
    <w:p w14:paraId="4B5BEA63" w14:textId="16508807" w:rsidR="00161481" w:rsidRDefault="004D27E9">
      <w:pPr>
        <w:spacing w:after="0" w:line="240" w:lineRule="auto"/>
        <w:ind w:firstLine="0"/>
        <w:rPr>
          <w:sz w:val="24"/>
          <w:szCs w:val="24"/>
        </w:rPr>
      </w:pPr>
      <w:r>
        <w:rPr>
          <w:b/>
          <w:sz w:val="24"/>
          <w:szCs w:val="24"/>
        </w:rPr>
        <w:t>8.8.</w:t>
      </w:r>
      <w:r w:rsidR="00417B7C">
        <w:rPr>
          <w:b/>
          <w:sz w:val="24"/>
          <w:szCs w:val="24"/>
        </w:rPr>
        <w:t>5</w:t>
      </w:r>
      <w:r>
        <w:rPr>
          <w:b/>
          <w:sz w:val="24"/>
          <w:szCs w:val="24"/>
        </w:rPr>
        <w:t xml:space="preserve"> </w:t>
      </w:r>
      <w:r>
        <w:rPr>
          <w:sz w:val="24"/>
          <w:szCs w:val="24"/>
        </w:rPr>
        <w:t>O valor relativo a eventual parcela antecipada e não executada do contrato será atualizado monetariamente pela variação acumulada do IPCA-E, ou outro índice que venha a substituí-lo, desde a data do pagamento da antecipação até a data da devolução.</w:t>
      </w:r>
    </w:p>
    <w:p w14:paraId="203BBED8" w14:textId="6F28ABB4" w:rsidR="00161481" w:rsidRDefault="004D27E9">
      <w:pPr>
        <w:spacing w:after="0" w:line="240" w:lineRule="auto"/>
        <w:ind w:firstLine="0"/>
        <w:rPr>
          <w:sz w:val="24"/>
          <w:szCs w:val="24"/>
        </w:rPr>
      </w:pPr>
      <w:r>
        <w:rPr>
          <w:b/>
          <w:sz w:val="24"/>
          <w:szCs w:val="24"/>
        </w:rPr>
        <w:t>8.8.</w:t>
      </w:r>
      <w:r w:rsidR="00417B7C">
        <w:rPr>
          <w:b/>
          <w:sz w:val="24"/>
          <w:szCs w:val="24"/>
        </w:rPr>
        <w:t>6</w:t>
      </w:r>
      <w:r>
        <w:rPr>
          <w:b/>
          <w:sz w:val="24"/>
          <w:szCs w:val="24"/>
        </w:rPr>
        <w:t xml:space="preserve"> </w:t>
      </w:r>
      <w:r>
        <w:rPr>
          <w:sz w:val="24"/>
          <w:szCs w:val="24"/>
        </w:rPr>
        <w:t>A liquidação ocorrerá de acordo com as regras do tópico respectivo deste instrumento.</w:t>
      </w:r>
    </w:p>
    <w:p w14:paraId="2F152702" w14:textId="4992D38D" w:rsidR="00161481" w:rsidRDefault="004D27E9">
      <w:pPr>
        <w:spacing w:after="0" w:line="240" w:lineRule="auto"/>
        <w:ind w:firstLine="0"/>
        <w:rPr>
          <w:sz w:val="24"/>
          <w:szCs w:val="24"/>
        </w:rPr>
      </w:pPr>
      <w:r>
        <w:rPr>
          <w:b/>
          <w:sz w:val="24"/>
          <w:szCs w:val="24"/>
        </w:rPr>
        <w:t>8.8.</w:t>
      </w:r>
      <w:r w:rsidR="00417B7C">
        <w:rPr>
          <w:b/>
          <w:sz w:val="24"/>
          <w:szCs w:val="24"/>
        </w:rPr>
        <w:t>7</w:t>
      </w:r>
      <w:r>
        <w:rPr>
          <w:b/>
          <w:sz w:val="24"/>
          <w:szCs w:val="24"/>
        </w:rPr>
        <w:t xml:space="preserve"> </w:t>
      </w:r>
      <w:r>
        <w:rPr>
          <w:sz w:val="24"/>
          <w:szCs w:val="24"/>
        </w:rPr>
        <w:t>O pagamento antecipado será efetuado no prazo máximo de até 10 (dez) dias, contados do recebimento do documento acima referido (recibo/nota fiscal/fatura ou documento idôneo).</w:t>
      </w:r>
    </w:p>
    <w:p w14:paraId="59863697" w14:textId="1A8C9C68" w:rsidR="00161481" w:rsidRDefault="004D27E9">
      <w:pPr>
        <w:spacing w:after="0" w:line="240" w:lineRule="auto"/>
        <w:ind w:firstLine="0"/>
        <w:rPr>
          <w:sz w:val="24"/>
          <w:szCs w:val="24"/>
        </w:rPr>
      </w:pPr>
      <w:r>
        <w:rPr>
          <w:b/>
          <w:sz w:val="24"/>
          <w:szCs w:val="24"/>
        </w:rPr>
        <w:t>8.8.</w:t>
      </w:r>
      <w:r w:rsidR="00417B7C">
        <w:rPr>
          <w:b/>
          <w:sz w:val="24"/>
          <w:szCs w:val="24"/>
        </w:rPr>
        <w:t>8</w:t>
      </w:r>
      <w:r>
        <w:rPr>
          <w:b/>
          <w:sz w:val="24"/>
          <w:szCs w:val="24"/>
        </w:rPr>
        <w:t xml:space="preserve"> </w:t>
      </w:r>
      <w:r>
        <w:rPr>
          <w:sz w:val="24"/>
          <w:szCs w:val="24"/>
        </w:rPr>
        <w:t>A antecipação de pagamento dispensa o ateste ou recebimento prévios do objeto, os quais deverão ocorrer após a regular execução da parcela contratual a que se refere o valor antecipado.</w:t>
      </w:r>
    </w:p>
    <w:p w14:paraId="0CE927E9" w14:textId="6F602EE7" w:rsidR="00161481" w:rsidRDefault="004D27E9">
      <w:pPr>
        <w:spacing w:after="0" w:line="240" w:lineRule="auto"/>
        <w:ind w:firstLine="0"/>
        <w:rPr>
          <w:sz w:val="24"/>
          <w:szCs w:val="24"/>
        </w:rPr>
      </w:pPr>
      <w:r>
        <w:rPr>
          <w:b/>
          <w:sz w:val="24"/>
          <w:szCs w:val="24"/>
        </w:rPr>
        <w:t>8.8.</w:t>
      </w:r>
      <w:r w:rsidR="00417B7C">
        <w:rPr>
          <w:b/>
          <w:sz w:val="24"/>
          <w:szCs w:val="24"/>
        </w:rPr>
        <w:t>9</w:t>
      </w:r>
      <w:r>
        <w:rPr>
          <w:b/>
          <w:sz w:val="24"/>
          <w:szCs w:val="24"/>
        </w:rPr>
        <w:t xml:space="preserve"> </w:t>
      </w:r>
      <w:r>
        <w:rPr>
          <w:sz w:val="24"/>
          <w:szCs w:val="24"/>
        </w:rPr>
        <w:t>O pagamento do valor a ser antecipado ocorrerá respeitando eventuais retenções tributárias incidentes.</w:t>
      </w:r>
    </w:p>
    <w:p w14:paraId="67ACBC15" w14:textId="77777777" w:rsidR="00161481" w:rsidRDefault="00161481">
      <w:pPr>
        <w:spacing w:after="0" w:line="240" w:lineRule="auto"/>
        <w:ind w:firstLine="0"/>
        <w:rPr>
          <w:i/>
          <w:sz w:val="24"/>
          <w:szCs w:val="24"/>
        </w:rPr>
      </w:pPr>
    </w:p>
    <w:tbl>
      <w:tblPr>
        <w:tblStyle w:val="a8"/>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23F603E" w14:textId="77777777">
        <w:tc>
          <w:tcPr>
            <w:tcW w:w="9778" w:type="dxa"/>
            <w:shd w:val="clear" w:color="auto" w:fill="D9D9D9"/>
          </w:tcPr>
          <w:p w14:paraId="68B8526F" w14:textId="77777777" w:rsidR="00161481" w:rsidRDefault="004D27E9">
            <w:pPr>
              <w:spacing w:after="0" w:line="240" w:lineRule="auto"/>
              <w:ind w:firstLine="0"/>
              <w:jc w:val="center"/>
              <w:rPr>
                <w:b/>
                <w:sz w:val="24"/>
                <w:szCs w:val="24"/>
              </w:rPr>
            </w:pPr>
            <w:r>
              <w:rPr>
                <w:b/>
                <w:sz w:val="24"/>
                <w:szCs w:val="24"/>
              </w:rPr>
              <w:t>9. FORMA E CRITÉRIOS DE SELEÇÃO DO FORNECEDOR</w:t>
            </w:r>
          </w:p>
        </w:tc>
      </w:tr>
    </w:tbl>
    <w:p w14:paraId="545BDDEC" w14:textId="77777777" w:rsidR="00161481" w:rsidRDefault="00161481">
      <w:pPr>
        <w:spacing w:after="0" w:line="240" w:lineRule="auto"/>
        <w:ind w:firstLine="0"/>
        <w:rPr>
          <w:sz w:val="24"/>
          <w:szCs w:val="24"/>
        </w:rPr>
      </w:pPr>
    </w:p>
    <w:p w14:paraId="635D97CD" w14:textId="77777777" w:rsidR="00161481" w:rsidRDefault="004D27E9">
      <w:pPr>
        <w:spacing w:after="0" w:line="240" w:lineRule="auto"/>
        <w:ind w:firstLine="0"/>
        <w:rPr>
          <w:b/>
          <w:sz w:val="24"/>
          <w:szCs w:val="24"/>
          <w:highlight w:val="yellow"/>
        </w:rPr>
      </w:pPr>
      <w:r>
        <w:rPr>
          <w:b/>
          <w:sz w:val="24"/>
          <w:szCs w:val="24"/>
        </w:rPr>
        <w:t>9.1 Forma de seleção e critério de julgamento da proposta</w:t>
      </w:r>
    </w:p>
    <w:p w14:paraId="189587FD" w14:textId="11BC1B56" w:rsidR="00161481" w:rsidRDefault="004D27E9">
      <w:pPr>
        <w:spacing w:after="0" w:line="240" w:lineRule="auto"/>
        <w:ind w:firstLine="0"/>
        <w:rPr>
          <w:sz w:val="24"/>
          <w:szCs w:val="24"/>
        </w:rPr>
      </w:pPr>
      <w:r>
        <w:rPr>
          <w:b/>
          <w:sz w:val="24"/>
          <w:szCs w:val="24"/>
        </w:rPr>
        <w:t xml:space="preserve">9.1.1 </w:t>
      </w:r>
      <w:r>
        <w:rPr>
          <w:sz w:val="24"/>
          <w:szCs w:val="24"/>
        </w:rPr>
        <w:t>O</w:t>
      </w:r>
      <w:r w:rsidR="00166269">
        <w:rPr>
          <w:sz w:val="24"/>
          <w:szCs w:val="24"/>
        </w:rPr>
        <w:t>s</w:t>
      </w:r>
      <w:r>
        <w:rPr>
          <w:sz w:val="24"/>
          <w:szCs w:val="24"/>
        </w:rPr>
        <w:t xml:space="preserve"> fornecedor</w:t>
      </w:r>
      <w:r w:rsidR="00166269">
        <w:rPr>
          <w:sz w:val="24"/>
          <w:szCs w:val="24"/>
        </w:rPr>
        <w:t>es</w:t>
      </w:r>
      <w:r>
        <w:rPr>
          <w:sz w:val="24"/>
          <w:szCs w:val="24"/>
        </w:rPr>
        <w:t xml:space="preserve"> se</w:t>
      </w:r>
      <w:r w:rsidR="00166269">
        <w:rPr>
          <w:sz w:val="24"/>
          <w:szCs w:val="24"/>
        </w:rPr>
        <w:t>rão</w:t>
      </w:r>
      <w:r>
        <w:rPr>
          <w:sz w:val="24"/>
          <w:szCs w:val="24"/>
        </w:rPr>
        <w:t xml:space="preserve"> selecionado</w:t>
      </w:r>
      <w:r w:rsidR="00166269">
        <w:rPr>
          <w:sz w:val="24"/>
          <w:szCs w:val="24"/>
        </w:rPr>
        <w:t>s</w:t>
      </w:r>
      <w:r>
        <w:rPr>
          <w:sz w:val="24"/>
          <w:szCs w:val="24"/>
        </w:rPr>
        <w:t xml:space="preserve"> por meio da realização de procedimento licitatório, com adoção do critério de julgamento:</w:t>
      </w:r>
    </w:p>
    <w:p w14:paraId="3B8EB9B2" w14:textId="059E9DA5" w:rsidR="00161481" w:rsidRPr="00166269" w:rsidRDefault="000C51B0" w:rsidP="00166269">
      <w:pPr>
        <w:spacing w:after="0" w:line="240" w:lineRule="auto"/>
        <w:ind w:left="360" w:firstLine="0"/>
        <w:rPr>
          <w:sz w:val="24"/>
          <w:szCs w:val="24"/>
        </w:rPr>
      </w:pPr>
      <w:sdt>
        <w:sdtPr>
          <w:rPr>
            <w:rFonts w:eastAsia="Times New Roman" w:cstheme="minorHAnsi"/>
            <w:b/>
            <w:color w:val="000000"/>
            <w:sz w:val="24"/>
            <w:szCs w:val="24"/>
            <w:lang w:eastAsia="pt-BR"/>
          </w:rPr>
          <w:id w:val="-978071570"/>
          <w14:checkbox>
            <w14:checked w14:val="1"/>
            <w14:checkedState w14:val="0078" w14:font="Wingdings"/>
            <w14:uncheckedState w14:val="2610" w14:font="MS Gothic"/>
          </w14:checkbox>
        </w:sdtPr>
        <w:sdtEndPr/>
        <w:sdtContent>
          <w:r w:rsidR="00166269">
            <w:rPr>
              <w:rFonts w:eastAsia="Times New Roman" w:cstheme="minorHAnsi"/>
              <w:b/>
              <w:color w:val="000000"/>
              <w:sz w:val="24"/>
              <w:szCs w:val="24"/>
              <w:lang w:eastAsia="pt-BR"/>
            </w:rPr>
            <w:sym w:font="Wingdings" w:char="F078"/>
          </w:r>
        </w:sdtContent>
      </w:sdt>
      <w:r w:rsidR="004D27E9" w:rsidRPr="00166269">
        <w:rPr>
          <w:b/>
          <w:sz w:val="24"/>
          <w:szCs w:val="24"/>
        </w:rPr>
        <w:t xml:space="preserve"> </w:t>
      </w:r>
      <w:r w:rsidR="00417B7C">
        <w:rPr>
          <w:sz w:val="24"/>
          <w:szCs w:val="24"/>
        </w:rPr>
        <w:t xml:space="preserve">CREDENCIAMENTO. </w:t>
      </w:r>
    </w:p>
    <w:p w14:paraId="6D76B1C3" w14:textId="77777777" w:rsidR="00161481" w:rsidRDefault="00161481">
      <w:pPr>
        <w:spacing w:after="0" w:line="240" w:lineRule="auto"/>
        <w:ind w:firstLine="0"/>
        <w:rPr>
          <w:b/>
          <w:sz w:val="24"/>
          <w:szCs w:val="24"/>
        </w:rPr>
      </w:pPr>
    </w:p>
    <w:p w14:paraId="268DF2D6" w14:textId="77777777" w:rsidR="00161481" w:rsidRDefault="004D27E9">
      <w:pPr>
        <w:spacing w:after="0" w:line="240" w:lineRule="auto"/>
        <w:ind w:firstLine="0"/>
        <w:rPr>
          <w:b/>
          <w:sz w:val="24"/>
          <w:szCs w:val="24"/>
        </w:rPr>
      </w:pPr>
      <w:r>
        <w:rPr>
          <w:b/>
          <w:sz w:val="24"/>
          <w:szCs w:val="24"/>
        </w:rPr>
        <w:t>9.2 Exigências de habilitação</w:t>
      </w:r>
    </w:p>
    <w:p w14:paraId="2EA9CBEB" w14:textId="77777777" w:rsidR="00161481" w:rsidRDefault="004D27E9">
      <w:pPr>
        <w:spacing w:after="0" w:line="240" w:lineRule="auto"/>
        <w:ind w:firstLine="0"/>
        <w:rPr>
          <w:sz w:val="24"/>
          <w:szCs w:val="24"/>
        </w:rPr>
      </w:pPr>
      <w:r>
        <w:rPr>
          <w:b/>
          <w:sz w:val="24"/>
          <w:szCs w:val="24"/>
        </w:rPr>
        <w:t xml:space="preserve">9.2.1 </w:t>
      </w:r>
      <w:r>
        <w:rPr>
          <w:sz w:val="24"/>
          <w:szCs w:val="24"/>
        </w:rPr>
        <w:t>Para fins de habilitação, deverá o licitante comprovar os seguintes requisitos, além de outros eventualmente constantes no Edital:</w:t>
      </w:r>
    </w:p>
    <w:p w14:paraId="4300B77C" w14:textId="77777777" w:rsidR="00161481" w:rsidRDefault="00161481">
      <w:pPr>
        <w:spacing w:after="0" w:line="240" w:lineRule="auto"/>
        <w:ind w:firstLine="0"/>
        <w:rPr>
          <w:b/>
          <w:sz w:val="24"/>
          <w:szCs w:val="24"/>
        </w:rPr>
      </w:pPr>
    </w:p>
    <w:p w14:paraId="0D8BE3F8" w14:textId="77777777" w:rsidR="00161481" w:rsidRDefault="004D27E9">
      <w:pPr>
        <w:spacing w:after="0" w:line="240" w:lineRule="auto"/>
        <w:ind w:firstLine="0"/>
        <w:rPr>
          <w:b/>
          <w:sz w:val="24"/>
          <w:szCs w:val="24"/>
        </w:rPr>
      </w:pPr>
      <w:r>
        <w:rPr>
          <w:b/>
          <w:sz w:val="24"/>
          <w:szCs w:val="24"/>
        </w:rPr>
        <w:t>9.2.2 Habilitação jurídica</w:t>
      </w:r>
    </w:p>
    <w:p w14:paraId="4AB5655A"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bookmarkStart w:id="2" w:name="_3rdcrjn" w:colFirst="0" w:colLast="0"/>
      <w:bookmarkEnd w:id="2"/>
      <w:r>
        <w:rPr>
          <w:color w:val="000000"/>
          <w:sz w:val="24"/>
          <w:szCs w:val="24"/>
        </w:rPr>
        <w:t>Pessoa física: cédula de identidade (RG) ou documento equivalente que, por força de lei, tenha validade para fins de identificação em todo o território nacional;</w:t>
      </w:r>
    </w:p>
    <w:p w14:paraId="2BFE19BE"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Empresário individual: inscrição no Registro Público de Empresas Mercantis, a cargo da Junta Comercial da respectiva sede; </w:t>
      </w:r>
    </w:p>
    <w:p w14:paraId="4E2E6504"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Microempreendedor Individual - MEI: Certificado da Condição de Microempreendedor Individual - CCMEI, cuja aceitação ficará condicionada à verificação da autenticidade no sítio </w:t>
      </w:r>
      <w:hyperlink r:id="rId9">
        <w:r>
          <w:rPr>
            <w:color w:val="0000FF"/>
            <w:sz w:val="24"/>
            <w:szCs w:val="24"/>
            <w:u w:val="single"/>
          </w:rPr>
          <w:t>https://www.gov.br/empresas-e-negocios/pt-br/empreendedor</w:t>
        </w:r>
      </w:hyperlink>
      <w:r>
        <w:rPr>
          <w:color w:val="000000"/>
          <w:sz w:val="24"/>
          <w:szCs w:val="24"/>
        </w:rPr>
        <w:t xml:space="preserve">; </w:t>
      </w:r>
    </w:p>
    <w:p w14:paraId="64E61FDF"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618A8C"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180D0337"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simples: inscrição do ato constitutivo no Registro Civil de Pessoas Jurídicas do local de sua sede, acompanhada de documento comprobatório de seus administradores;</w:t>
      </w:r>
    </w:p>
    <w:p w14:paraId="46410D40"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bookmarkStart w:id="3" w:name="_26in1rg" w:colFirst="0" w:colLast="0"/>
      <w:bookmarkEnd w:id="3"/>
      <w:r>
        <w:rPr>
          <w:color w:val="000000"/>
          <w:sz w:val="24"/>
          <w:szCs w:val="24"/>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A639E6"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0" w:anchor="art107">
        <w:r>
          <w:rPr>
            <w:color w:val="000000"/>
            <w:sz w:val="24"/>
            <w:szCs w:val="24"/>
          </w:rPr>
          <w:t>art. 107 da Lei nº 5.764, de 16 de dezembro 1971</w:t>
        </w:r>
      </w:hyperlink>
      <w:r>
        <w:rPr>
          <w:color w:val="000000"/>
          <w:sz w:val="24"/>
          <w:szCs w:val="24"/>
        </w:rPr>
        <w:t>.</w:t>
      </w:r>
    </w:p>
    <w:p w14:paraId="0F2920D6"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Ato de autorização para o exercício da respectiva atividade, expedido pelo órgão competente, nos termos da legislação específica aplicável, caso haja exigência complementar.</w:t>
      </w:r>
    </w:p>
    <w:p w14:paraId="74F65FF3" w14:textId="0455F603" w:rsidR="00A71870" w:rsidRPr="005F6AAF" w:rsidRDefault="004D27E9" w:rsidP="005F6AAF">
      <w:pPr>
        <w:pStyle w:val="PargrafodaLista"/>
        <w:numPr>
          <w:ilvl w:val="0"/>
          <w:numId w:val="5"/>
        </w:numPr>
        <w:pBdr>
          <w:top w:val="nil"/>
          <w:left w:val="nil"/>
          <w:bottom w:val="nil"/>
          <w:right w:val="nil"/>
          <w:between w:val="nil"/>
        </w:pBdr>
        <w:spacing w:after="0" w:line="240" w:lineRule="auto"/>
        <w:rPr>
          <w:color w:val="000000"/>
          <w:sz w:val="24"/>
          <w:szCs w:val="24"/>
        </w:rPr>
      </w:pPr>
      <w:r w:rsidRPr="005F6AAF">
        <w:rPr>
          <w:color w:val="000000"/>
          <w:sz w:val="24"/>
          <w:szCs w:val="24"/>
        </w:rPr>
        <w:t>Os documentos apresentados deverão estar acompanhados de todas as alterações ou da consolidação respectiva.</w:t>
      </w:r>
    </w:p>
    <w:p w14:paraId="4504F58E" w14:textId="77777777" w:rsidR="00161481" w:rsidRDefault="00161481">
      <w:pPr>
        <w:spacing w:after="0" w:line="240" w:lineRule="auto"/>
        <w:ind w:firstLine="0"/>
        <w:rPr>
          <w:sz w:val="24"/>
          <w:szCs w:val="24"/>
        </w:rPr>
      </w:pPr>
    </w:p>
    <w:p w14:paraId="6A4D3514" w14:textId="77777777" w:rsidR="00161481" w:rsidRDefault="004D27E9">
      <w:pPr>
        <w:spacing w:after="0" w:line="240" w:lineRule="auto"/>
        <w:ind w:firstLine="0"/>
        <w:rPr>
          <w:b/>
          <w:sz w:val="24"/>
          <w:szCs w:val="24"/>
        </w:rPr>
      </w:pPr>
      <w:r>
        <w:rPr>
          <w:b/>
          <w:sz w:val="24"/>
          <w:szCs w:val="24"/>
        </w:rPr>
        <w:t>9.2.3 Habilitação fiscal, social e trabalhista</w:t>
      </w:r>
    </w:p>
    <w:p w14:paraId="2EFA4112"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inscrição no Cadastro Nacional de Pessoas Jurídicas ou no Cadastro de Pessoas Físicas, conforme o caso;</w:t>
      </w:r>
    </w:p>
    <w:p w14:paraId="519F0C3B"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DA51237"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com o Fundo de Garantia do Tempo de Serviço (FGTS);</w:t>
      </w:r>
    </w:p>
    <w:p w14:paraId="20B8BF91"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99F39E"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 xml:space="preserve">Prova de inscrição no cadastro de contribuintes Estadual/Distrital e Municipal/Distrital relativo ao domicílio ou sede do fornecedor, pertinente ao seu ramo de atividade e compatível com o objeto contratual; </w:t>
      </w:r>
    </w:p>
    <w:p w14:paraId="2F23DB5A"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com a Fazenda Estadual/Distrital e Municipal do domicílio ou sede do fornecedor, relativa à atividade em cujo exercício contrata ou concorre;</w:t>
      </w:r>
    </w:p>
    <w:p w14:paraId="0DA2D534"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3AD9E6A3"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71BE46" w14:textId="77777777" w:rsidR="00161481" w:rsidRDefault="00161481">
      <w:pPr>
        <w:spacing w:after="0" w:line="240" w:lineRule="auto"/>
        <w:ind w:firstLine="0"/>
        <w:rPr>
          <w:sz w:val="24"/>
          <w:szCs w:val="24"/>
        </w:rPr>
      </w:pPr>
    </w:p>
    <w:p w14:paraId="2A9D7313" w14:textId="77777777" w:rsidR="00161481" w:rsidRDefault="004D27E9">
      <w:pPr>
        <w:spacing w:after="0" w:line="240" w:lineRule="auto"/>
        <w:ind w:firstLine="0"/>
        <w:rPr>
          <w:b/>
          <w:sz w:val="24"/>
          <w:szCs w:val="24"/>
        </w:rPr>
      </w:pPr>
      <w:r>
        <w:rPr>
          <w:b/>
          <w:sz w:val="24"/>
          <w:szCs w:val="24"/>
        </w:rPr>
        <w:t>9.2.4 Qualificação Econômico-Financeira</w:t>
      </w:r>
    </w:p>
    <w:p w14:paraId="75546C1A"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Certidão negativa de insolvência civil expedida pelo distribuidor do domicílio ou sede do licitante, caso se trate de pessoa física, desde que admitida a sua participação na licitação (</w:t>
      </w:r>
      <w:hyperlink r:id="rId11" w:anchor="art5">
        <w:r>
          <w:rPr>
            <w:color w:val="000000"/>
            <w:sz w:val="24"/>
            <w:szCs w:val="24"/>
          </w:rPr>
          <w:t>art. 5º, inciso II, alínea “c”, da Instrução Normativa Seges/ME nº 116, de 2021</w:t>
        </w:r>
      </w:hyperlink>
      <w:r>
        <w:rPr>
          <w:color w:val="000000"/>
          <w:sz w:val="24"/>
          <w:szCs w:val="24"/>
        </w:rPr>
        <w:t xml:space="preserve">), ou de sociedade simples; </w:t>
      </w:r>
    </w:p>
    <w:p w14:paraId="42C4173C"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Certidão negativa de falência expedida pelo distribuidor da sede do fornecedor - </w:t>
      </w:r>
      <w:hyperlink r:id="rId12" w:anchor="art69">
        <w:r>
          <w:rPr>
            <w:color w:val="000000"/>
            <w:sz w:val="24"/>
            <w:szCs w:val="24"/>
          </w:rPr>
          <w:t>Lei nº 14.133, de 2021, art. 69, caput, inciso II</w:t>
        </w:r>
      </w:hyperlink>
      <w:r>
        <w:rPr>
          <w:color w:val="000000"/>
          <w:sz w:val="24"/>
          <w:szCs w:val="24"/>
        </w:rPr>
        <w:t>);</w:t>
      </w:r>
    </w:p>
    <w:p w14:paraId="77BC20F3"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Balanço patrimonial, demonstração de resultado de exercício e demais demonstrações contábeis dos 2 (dois) últimos exercícios sociais, comprovando;</w:t>
      </w:r>
    </w:p>
    <w:p w14:paraId="07490769"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Índices de Liquidez Geral (LG), Liquidez Corrente (LC), e Solvência Geral (SG) superiores a 1 (um) ou em outros critérios definidos no Edital, inclusive, quando apresentar resultado igual ou inferior </w:t>
      </w:r>
      <w:r>
        <w:rPr>
          <w:color w:val="000000"/>
          <w:sz w:val="24"/>
          <w:szCs w:val="24"/>
        </w:rPr>
        <w:lastRenderedPageBreak/>
        <w:t>a 1 (um) em qualquer dos índices de Liquidez Geral (LG), Solvência Geral (SG) e Liquidez Corrente (LC);</w:t>
      </w:r>
    </w:p>
    <w:p w14:paraId="17AE07CF"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14:paraId="0A6E60AD"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Os documentos referidos acima limitar-se-ão ao último exercício no caso de a pessoa jurídica ter sido constituída há menos de 2 (dois) anos;</w:t>
      </w:r>
    </w:p>
    <w:p w14:paraId="477F8378"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 (Lei nº 14.133, de 2021, art. 65, §1º).</w:t>
      </w:r>
    </w:p>
    <w:p w14:paraId="01E37C66"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O atendimento dos índices econômicos previstos neste item deverá ser atestado mediante declaração assinada por profissional habilitado da área contábil, apresentada pelo fornecedor.</w:t>
      </w:r>
    </w:p>
    <w:p w14:paraId="0F27F474" w14:textId="77777777" w:rsidR="00161481" w:rsidRDefault="00161481">
      <w:pPr>
        <w:spacing w:after="0" w:line="240" w:lineRule="auto"/>
        <w:ind w:firstLine="0"/>
        <w:rPr>
          <w:sz w:val="24"/>
          <w:szCs w:val="24"/>
        </w:rPr>
      </w:pPr>
    </w:p>
    <w:p w14:paraId="0AD9BDBE" w14:textId="77777777" w:rsidR="00161481" w:rsidRDefault="004D27E9">
      <w:pPr>
        <w:spacing w:after="0" w:line="240" w:lineRule="auto"/>
        <w:ind w:firstLine="0"/>
        <w:rPr>
          <w:b/>
          <w:sz w:val="24"/>
          <w:szCs w:val="24"/>
        </w:rPr>
      </w:pPr>
      <w:r>
        <w:rPr>
          <w:b/>
          <w:sz w:val="24"/>
          <w:szCs w:val="24"/>
        </w:rPr>
        <w:t>9.2.5 Qualificação Técnica</w:t>
      </w:r>
    </w:p>
    <w:p w14:paraId="5E50E3F5"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60462836"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Registro ou inscrição da empresa na respectiva entidade profissional, se o caso, em plena validade;</w:t>
      </w:r>
    </w:p>
    <w:p w14:paraId="4277B562" w14:textId="59CF922C" w:rsidR="00161481" w:rsidRPr="00E775C1" w:rsidRDefault="005738F6" w:rsidP="005738F6">
      <w:pPr>
        <w:pStyle w:val="PargrafodaLista"/>
        <w:numPr>
          <w:ilvl w:val="0"/>
          <w:numId w:val="4"/>
        </w:numPr>
        <w:pBdr>
          <w:top w:val="nil"/>
          <w:left w:val="nil"/>
          <w:bottom w:val="nil"/>
          <w:right w:val="nil"/>
          <w:between w:val="nil"/>
        </w:pBdr>
        <w:spacing w:after="0" w:line="240" w:lineRule="auto"/>
        <w:rPr>
          <w:sz w:val="10"/>
          <w:szCs w:val="10"/>
          <w:highlight w:val="yellow"/>
        </w:rPr>
      </w:pPr>
      <w:r w:rsidRPr="00E775C1">
        <w:rPr>
          <w:color w:val="000000"/>
          <w:sz w:val="24"/>
          <w:szCs w:val="24"/>
          <w:highlight w:val="yellow"/>
        </w:rPr>
        <w:t>A</w:t>
      </w:r>
      <w:r w:rsidR="004D27E9" w:rsidRPr="00E775C1">
        <w:rPr>
          <w:color w:val="000000"/>
          <w:sz w:val="24"/>
          <w:szCs w:val="24"/>
          <w:highlight w:val="yellow"/>
        </w:rPr>
        <w:t>testado</w:t>
      </w:r>
      <w:r w:rsidRPr="00E775C1">
        <w:rPr>
          <w:color w:val="000000"/>
          <w:sz w:val="24"/>
          <w:szCs w:val="24"/>
          <w:highlight w:val="yellow"/>
        </w:rPr>
        <w:t xml:space="preserve"> </w:t>
      </w:r>
      <w:r w:rsidR="004D27E9" w:rsidRPr="00E775C1">
        <w:rPr>
          <w:color w:val="000000"/>
          <w:sz w:val="24"/>
          <w:szCs w:val="24"/>
          <w:highlight w:val="yellow"/>
        </w:rPr>
        <w:t xml:space="preserve">de capacidade técnica </w:t>
      </w:r>
      <w:r w:rsidRPr="00E775C1">
        <w:rPr>
          <w:color w:val="000000"/>
          <w:sz w:val="24"/>
          <w:szCs w:val="24"/>
          <w:highlight w:val="yellow"/>
        </w:rPr>
        <w:t>da prestação de serviços de Topografia</w:t>
      </w:r>
      <w:r w:rsidR="00A3702A" w:rsidRPr="00E775C1">
        <w:rPr>
          <w:color w:val="000000"/>
          <w:sz w:val="24"/>
          <w:szCs w:val="24"/>
          <w:highlight w:val="yellow"/>
        </w:rPr>
        <w:t xml:space="preserve"> e de eletricista.</w:t>
      </w:r>
      <w:r w:rsidR="00F17EEB" w:rsidRPr="00E775C1">
        <w:rPr>
          <w:color w:val="000000"/>
          <w:sz w:val="24"/>
          <w:szCs w:val="24"/>
          <w:highlight w:val="yellow"/>
        </w:rPr>
        <w:t xml:space="preserve"> </w:t>
      </w:r>
    </w:p>
    <w:p w14:paraId="5A6D11B8" w14:textId="77777777" w:rsidR="005F6AAF" w:rsidRPr="005F6AAF" w:rsidRDefault="005F6AAF" w:rsidP="005F6AAF">
      <w:pPr>
        <w:pBdr>
          <w:top w:val="nil"/>
          <w:left w:val="nil"/>
          <w:bottom w:val="nil"/>
          <w:right w:val="nil"/>
          <w:between w:val="nil"/>
        </w:pBdr>
        <w:spacing w:after="0" w:line="240" w:lineRule="auto"/>
        <w:rPr>
          <w:sz w:val="10"/>
          <w:szCs w:val="10"/>
        </w:rPr>
      </w:pPr>
    </w:p>
    <w:p w14:paraId="371F9D52" w14:textId="77777777" w:rsidR="005F6AAF" w:rsidRPr="005738F6" w:rsidRDefault="005F6AAF" w:rsidP="005F6AAF">
      <w:pPr>
        <w:pStyle w:val="PargrafodaLista"/>
        <w:pBdr>
          <w:top w:val="nil"/>
          <w:left w:val="nil"/>
          <w:bottom w:val="nil"/>
          <w:right w:val="nil"/>
          <w:between w:val="nil"/>
        </w:pBdr>
        <w:spacing w:after="0" w:line="240" w:lineRule="auto"/>
        <w:ind w:left="644" w:firstLine="0"/>
        <w:rPr>
          <w:sz w:val="10"/>
          <w:szCs w:val="10"/>
        </w:rPr>
      </w:pPr>
    </w:p>
    <w:tbl>
      <w:tblPr>
        <w:tblStyle w:val="a9"/>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2751B45F" w14:textId="77777777">
        <w:tc>
          <w:tcPr>
            <w:tcW w:w="9778" w:type="dxa"/>
            <w:shd w:val="clear" w:color="auto" w:fill="D9D9D9"/>
          </w:tcPr>
          <w:p w14:paraId="057652C3" w14:textId="77777777" w:rsidR="00161481" w:rsidRDefault="004D27E9">
            <w:pPr>
              <w:spacing w:after="0" w:line="240" w:lineRule="auto"/>
              <w:ind w:firstLine="0"/>
              <w:jc w:val="center"/>
              <w:rPr>
                <w:b/>
                <w:sz w:val="24"/>
                <w:szCs w:val="24"/>
              </w:rPr>
            </w:pPr>
            <w:r>
              <w:rPr>
                <w:b/>
                <w:sz w:val="24"/>
                <w:szCs w:val="24"/>
              </w:rPr>
              <w:t>10. ESTIMATIVAS DO VALOR DA CONTRATAÇÃO</w:t>
            </w:r>
          </w:p>
        </w:tc>
      </w:tr>
    </w:tbl>
    <w:p w14:paraId="04815677" w14:textId="77777777" w:rsidR="00161481" w:rsidRDefault="00161481">
      <w:pPr>
        <w:spacing w:after="0" w:line="240" w:lineRule="auto"/>
        <w:ind w:firstLine="0"/>
        <w:rPr>
          <w:sz w:val="10"/>
          <w:szCs w:val="10"/>
        </w:rPr>
      </w:pPr>
    </w:p>
    <w:p w14:paraId="70DEBE50" w14:textId="77777777" w:rsidR="00161481" w:rsidRDefault="004D27E9">
      <w:pPr>
        <w:spacing w:after="0" w:line="240" w:lineRule="auto"/>
        <w:ind w:firstLine="0"/>
        <w:rPr>
          <w:sz w:val="24"/>
          <w:szCs w:val="24"/>
        </w:rPr>
      </w:pPr>
      <w:r>
        <w:rPr>
          <w:b/>
          <w:sz w:val="24"/>
          <w:szCs w:val="24"/>
        </w:rPr>
        <w:t>10.1</w:t>
      </w:r>
      <w:r>
        <w:rPr>
          <w:sz w:val="24"/>
          <w:szCs w:val="24"/>
        </w:rPr>
        <w:t xml:space="preserve"> O custo estimado total da contratação</w:t>
      </w:r>
    </w:p>
    <w:p w14:paraId="0775F613" w14:textId="6E57E9E2" w:rsidR="00161481" w:rsidRDefault="004D27E9">
      <w:pPr>
        <w:spacing w:after="0" w:line="240" w:lineRule="auto"/>
        <w:ind w:firstLine="0"/>
        <w:rPr>
          <w:b/>
          <w:sz w:val="24"/>
          <w:szCs w:val="24"/>
        </w:rPr>
      </w:pPr>
      <w:r>
        <w:rPr>
          <w:sz w:val="24"/>
          <w:szCs w:val="24"/>
        </w:rPr>
        <w:t>Está estipulado no item 2.4 deste Termo de Referência.</w:t>
      </w:r>
    </w:p>
    <w:p w14:paraId="62FA3504" w14:textId="77777777" w:rsidR="00E269D7" w:rsidRDefault="00E269D7" w:rsidP="00E269D7">
      <w:pPr>
        <w:pBdr>
          <w:top w:val="nil"/>
          <w:left w:val="nil"/>
          <w:bottom w:val="nil"/>
          <w:right w:val="nil"/>
          <w:between w:val="nil"/>
        </w:pBdr>
        <w:spacing w:after="0" w:line="240" w:lineRule="auto"/>
        <w:rPr>
          <w:color w:val="000000"/>
          <w:sz w:val="24"/>
          <w:szCs w:val="24"/>
        </w:rPr>
      </w:pPr>
    </w:p>
    <w:tbl>
      <w:tblPr>
        <w:tblStyle w:val="a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8A71EA6" w14:textId="77777777">
        <w:tc>
          <w:tcPr>
            <w:tcW w:w="9778" w:type="dxa"/>
            <w:shd w:val="clear" w:color="auto" w:fill="D9D9D9"/>
          </w:tcPr>
          <w:p w14:paraId="5F0973AA" w14:textId="77777777" w:rsidR="00161481" w:rsidRDefault="004D27E9">
            <w:pPr>
              <w:spacing w:after="0" w:line="240" w:lineRule="auto"/>
              <w:ind w:firstLine="0"/>
              <w:jc w:val="center"/>
              <w:rPr>
                <w:b/>
                <w:sz w:val="24"/>
                <w:szCs w:val="24"/>
              </w:rPr>
            </w:pPr>
            <w:r>
              <w:rPr>
                <w:b/>
                <w:sz w:val="24"/>
                <w:szCs w:val="24"/>
              </w:rPr>
              <w:t>11. ADEQUAÇÃO ORÇAMENTÁRIA</w:t>
            </w:r>
          </w:p>
        </w:tc>
      </w:tr>
    </w:tbl>
    <w:p w14:paraId="0E4F6A46" w14:textId="77777777" w:rsidR="00161481" w:rsidRDefault="00161481">
      <w:pPr>
        <w:spacing w:after="0" w:line="240" w:lineRule="auto"/>
        <w:ind w:firstLine="0"/>
        <w:rPr>
          <w:sz w:val="10"/>
          <w:szCs w:val="10"/>
        </w:rPr>
      </w:pPr>
      <w:bookmarkStart w:id="4" w:name="_lnxbz9" w:colFirst="0" w:colLast="0"/>
      <w:bookmarkEnd w:id="4"/>
    </w:p>
    <w:p w14:paraId="2976B3D9" w14:textId="3CF0BC97" w:rsidR="00A3702A" w:rsidRDefault="004D27E9">
      <w:pPr>
        <w:spacing w:after="0" w:line="240" w:lineRule="auto"/>
        <w:ind w:firstLine="0"/>
        <w:rPr>
          <w:sz w:val="24"/>
          <w:szCs w:val="24"/>
        </w:rPr>
      </w:pPr>
      <w:r>
        <w:rPr>
          <w:b/>
          <w:sz w:val="24"/>
          <w:szCs w:val="24"/>
        </w:rPr>
        <w:t>11.1</w:t>
      </w:r>
      <w:r>
        <w:rPr>
          <w:sz w:val="24"/>
          <w:szCs w:val="24"/>
        </w:rPr>
        <w:t xml:space="preserve"> As despesas decorrentes da presente contratação correrão à conta de recursos específicos consignados no Orçamento Municipal.</w:t>
      </w:r>
    </w:p>
    <w:p w14:paraId="7A7FD261" w14:textId="77777777" w:rsidR="007548FC" w:rsidRDefault="007548FC">
      <w:pPr>
        <w:spacing w:after="0" w:line="240" w:lineRule="auto"/>
        <w:ind w:firstLine="0"/>
        <w:rPr>
          <w:b/>
          <w:sz w:val="24"/>
          <w:szCs w:val="24"/>
        </w:rPr>
      </w:pPr>
    </w:p>
    <w:p w14:paraId="4A020289" w14:textId="484C12B6" w:rsidR="00161481" w:rsidRDefault="004D27E9">
      <w:pPr>
        <w:spacing w:after="0" w:line="240" w:lineRule="auto"/>
        <w:ind w:firstLine="0"/>
        <w:rPr>
          <w:sz w:val="24"/>
          <w:szCs w:val="24"/>
        </w:rPr>
      </w:pPr>
      <w:r>
        <w:rPr>
          <w:b/>
          <w:sz w:val="24"/>
          <w:szCs w:val="24"/>
        </w:rPr>
        <w:t>11.2</w:t>
      </w:r>
      <w:r>
        <w:rPr>
          <w:sz w:val="24"/>
          <w:szCs w:val="24"/>
        </w:rPr>
        <w:t xml:space="preserve"> A c</w:t>
      </w:r>
      <w:r w:rsidR="007F67A7">
        <w:rPr>
          <w:sz w:val="24"/>
          <w:szCs w:val="24"/>
        </w:rPr>
        <w:t>ontratação será atendida pelas seguintes</w:t>
      </w:r>
      <w:r>
        <w:rPr>
          <w:sz w:val="24"/>
          <w:szCs w:val="24"/>
        </w:rPr>
        <w:t xml:space="preserve"> dotações:</w:t>
      </w:r>
    </w:p>
    <w:p w14:paraId="0A52A8E4" w14:textId="77777777" w:rsidR="00A3702A" w:rsidRDefault="00A3702A" w:rsidP="00A3702A">
      <w:pPr>
        <w:pStyle w:val="selectable-text"/>
        <w:spacing w:before="0" w:beforeAutospacing="0" w:after="0" w:afterAutospacing="0"/>
      </w:pPr>
      <w:r>
        <w:rPr>
          <w:rStyle w:val="selectable-text1"/>
        </w:rPr>
        <w:t>PA 2054 | 33903916000000</w:t>
      </w:r>
      <w:r>
        <w:rPr>
          <w:rStyle w:val="selectable-text1"/>
        </w:rPr>
        <w:softHyphen/>
        <w:t xml:space="preserve"> Manutenção e Conservação de bens imoveis | rv - 1</w:t>
      </w:r>
    </w:p>
    <w:p w14:paraId="2025DE24" w14:textId="77777777" w:rsidR="00A3702A" w:rsidRDefault="00A3702A" w:rsidP="00A3702A">
      <w:pPr>
        <w:pStyle w:val="selectable-text"/>
        <w:spacing w:before="0" w:beforeAutospacing="0" w:after="0" w:afterAutospacing="0"/>
      </w:pPr>
      <w:r>
        <w:rPr>
          <w:rStyle w:val="selectable-text1"/>
        </w:rPr>
        <w:t>PA 2012 | 33903916000000</w:t>
      </w:r>
      <w:r>
        <w:rPr>
          <w:rStyle w:val="selectable-text1"/>
        </w:rPr>
        <w:softHyphen/>
        <w:t xml:space="preserve"> Manutenção e Conservação de bens imoveis | rv - 40 </w:t>
      </w:r>
    </w:p>
    <w:p w14:paraId="67C7BE1A" w14:textId="77777777" w:rsidR="00A3702A" w:rsidRDefault="00A3702A" w:rsidP="00A3702A">
      <w:pPr>
        <w:pStyle w:val="selectable-text"/>
        <w:spacing w:before="0" w:beforeAutospacing="0" w:after="0" w:afterAutospacing="0"/>
      </w:pPr>
      <w:r>
        <w:rPr>
          <w:rStyle w:val="selectable-text1"/>
        </w:rPr>
        <w:t>PA 2137 | 33903916000000</w:t>
      </w:r>
      <w:r>
        <w:rPr>
          <w:rStyle w:val="selectable-text1"/>
        </w:rPr>
        <w:softHyphen/>
        <w:t xml:space="preserve"> Manutenção e Conservação de bens imoveis | rv </w:t>
      </w:r>
      <w:r>
        <w:rPr>
          <w:rStyle w:val="selectable-text1"/>
        </w:rPr>
        <w:softHyphen/>
        <w:t xml:space="preserve"> 4500</w:t>
      </w:r>
    </w:p>
    <w:p w14:paraId="74D4E008" w14:textId="77777777" w:rsidR="00A3702A" w:rsidRDefault="00A3702A" w:rsidP="00A3702A">
      <w:pPr>
        <w:pStyle w:val="selectable-text"/>
        <w:spacing w:before="0" w:beforeAutospacing="0" w:after="0" w:afterAutospacing="0"/>
      </w:pPr>
      <w:r>
        <w:rPr>
          <w:rStyle w:val="selectable-text1"/>
        </w:rPr>
        <w:t>PA 2111 | 33903916000000</w:t>
      </w:r>
      <w:r>
        <w:rPr>
          <w:rStyle w:val="selectable-text1"/>
        </w:rPr>
        <w:softHyphen/>
        <w:t xml:space="preserve"> Manutenção e Conservação de bens imoveis | rv - 011|</w:t>
      </w:r>
    </w:p>
    <w:p w14:paraId="25A38506" w14:textId="77777777" w:rsidR="00A3702A" w:rsidRDefault="00A3702A" w:rsidP="00A3702A">
      <w:pPr>
        <w:pStyle w:val="selectable-text"/>
        <w:spacing w:before="0" w:beforeAutospacing="0" w:after="0" w:afterAutospacing="0"/>
      </w:pPr>
      <w:r>
        <w:rPr>
          <w:rStyle w:val="selectable-text1"/>
        </w:rPr>
        <w:t>PA 2005 | 33903916000000</w:t>
      </w:r>
      <w:r>
        <w:rPr>
          <w:rStyle w:val="selectable-text1"/>
        </w:rPr>
        <w:softHyphen/>
        <w:t xml:space="preserve"> Manutenção e Conservação de bens imoveis | rv </w:t>
      </w:r>
      <w:r>
        <w:rPr>
          <w:rStyle w:val="selectable-text1"/>
        </w:rPr>
        <w:softHyphen/>
        <w:t xml:space="preserve"> 1 </w:t>
      </w:r>
    </w:p>
    <w:p w14:paraId="0D33033C" w14:textId="77777777" w:rsidR="00A3702A" w:rsidRDefault="00A3702A" w:rsidP="00A3702A">
      <w:pPr>
        <w:pStyle w:val="selectable-text"/>
        <w:spacing w:before="0" w:beforeAutospacing="0" w:after="0" w:afterAutospacing="0"/>
      </w:pPr>
      <w:r>
        <w:rPr>
          <w:rStyle w:val="selectable-text1"/>
        </w:rPr>
        <w:t>PA 2057 | 33903916000000</w:t>
      </w:r>
      <w:r>
        <w:rPr>
          <w:rStyle w:val="selectable-text1"/>
        </w:rPr>
        <w:softHyphen/>
        <w:t xml:space="preserve"> Manutenção e Conservação de bens imoveis | rv </w:t>
      </w:r>
      <w:r>
        <w:rPr>
          <w:rStyle w:val="selectable-text1"/>
        </w:rPr>
        <w:softHyphen/>
        <w:t xml:space="preserve"> 1 </w:t>
      </w:r>
    </w:p>
    <w:p w14:paraId="790FD648" w14:textId="77777777" w:rsidR="00A3702A" w:rsidRDefault="00A3702A" w:rsidP="00A3702A">
      <w:pPr>
        <w:pStyle w:val="selectable-text"/>
        <w:spacing w:before="0" w:beforeAutospacing="0" w:after="0" w:afterAutospacing="0"/>
      </w:pPr>
      <w:r>
        <w:rPr>
          <w:rStyle w:val="selectable-text1"/>
        </w:rPr>
        <w:t>PA 2035 | 33903916000000</w:t>
      </w:r>
      <w:r>
        <w:rPr>
          <w:rStyle w:val="selectable-text1"/>
        </w:rPr>
        <w:softHyphen/>
        <w:t xml:space="preserve"> Manutenção e Conservação de bens imoveis | rv </w:t>
      </w:r>
      <w:r>
        <w:rPr>
          <w:rStyle w:val="selectable-text1"/>
        </w:rPr>
        <w:softHyphen/>
        <w:t xml:space="preserve"> 1</w:t>
      </w:r>
    </w:p>
    <w:p w14:paraId="6F9C7EEA" w14:textId="77777777" w:rsidR="00A3702A" w:rsidRDefault="00A3702A" w:rsidP="00A3702A">
      <w:pPr>
        <w:pStyle w:val="selectable-text"/>
        <w:spacing w:before="0" w:beforeAutospacing="0" w:after="0" w:afterAutospacing="0"/>
      </w:pPr>
      <w:r>
        <w:rPr>
          <w:rStyle w:val="selectable-text1"/>
          <w:rFonts w:eastAsiaTheme="majorEastAsia"/>
        </w:rPr>
        <w:t xml:space="preserve">PA </w:t>
      </w:r>
      <w:r>
        <w:rPr>
          <w:rStyle w:val="selectable-text1"/>
        </w:rPr>
        <w:t xml:space="preserve">2044 | 33903916000000 Manutenção e Conservação de bens imoveis | rv </w:t>
      </w:r>
      <w:r>
        <w:rPr>
          <w:rStyle w:val="selectable-text1"/>
        </w:rPr>
        <w:softHyphen/>
        <w:t xml:space="preserve"> 20</w:t>
      </w:r>
    </w:p>
    <w:p w14:paraId="61BDD376" w14:textId="77777777" w:rsidR="00A3702A" w:rsidRDefault="00A3702A" w:rsidP="00A3702A">
      <w:pPr>
        <w:pStyle w:val="selectable-text"/>
        <w:spacing w:before="0" w:beforeAutospacing="0" w:after="0" w:afterAutospacing="0"/>
      </w:pPr>
      <w:r>
        <w:rPr>
          <w:rStyle w:val="selectable-text1"/>
        </w:rPr>
        <w:t>PA 2041 | 33903916000000</w:t>
      </w:r>
      <w:r>
        <w:rPr>
          <w:rStyle w:val="selectable-text1"/>
        </w:rPr>
        <w:softHyphen/>
        <w:t xml:space="preserve"> Manutenção e Conservação de bens imoveis | rv </w:t>
      </w:r>
      <w:r>
        <w:rPr>
          <w:rStyle w:val="selectable-text1"/>
        </w:rPr>
        <w:softHyphen/>
        <w:t xml:space="preserve"> 1002 </w:t>
      </w:r>
    </w:p>
    <w:p w14:paraId="4A664AD4" w14:textId="77777777" w:rsidR="00A3702A" w:rsidRDefault="00A3702A" w:rsidP="00A3702A">
      <w:pPr>
        <w:pStyle w:val="selectable-text"/>
        <w:spacing w:before="0" w:beforeAutospacing="0" w:after="0" w:afterAutospacing="0"/>
      </w:pPr>
      <w:r>
        <w:rPr>
          <w:rStyle w:val="selectable-text1"/>
        </w:rPr>
        <w:t>PA 2061 | 33903916000000</w:t>
      </w:r>
      <w:r>
        <w:rPr>
          <w:rStyle w:val="selectable-text1"/>
        </w:rPr>
        <w:softHyphen/>
        <w:t xml:space="preserve"> Manutenção e Conservação de bens imoveis | rv </w:t>
      </w:r>
      <w:r>
        <w:rPr>
          <w:rStyle w:val="selectable-text1"/>
        </w:rPr>
        <w:softHyphen/>
        <w:t xml:space="preserve"> 1 þ</w:t>
      </w:r>
    </w:p>
    <w:p w14:paraId="5151959C" w14:textId="77777777" w:rsidR="00A3702A" w:rsidRDefault="00A3702A" w:rsidP="00A3702A">
      <w:pPr>
        <w:pStyle w:val="selectable-text"/>
        <w:spacing w:before="0" w:beforeAutospacing="0" w:after="0" w:afterAutospacing="0"/>
      </w:pPr>
      <w:r>
        <w:rPr>
          <w:rStyle w:val="selectable-text1"/>
        </w:rPr>
        <w:t>PA 2027 | 33903916000000</w:t>
      </w:r>
      <w:r>
        <w:rPr>
          <w:rStyle w:val="selectable-text1"/>
        </w:rPr>
        <w:softHyphen/>
        <w:t xml:space="preserve"> Manutenção e Conservação de bens imoveis | rv </w:t>
      </w:r>
      <w:r>
        <w:rPr>
          <w:rStyle w:val="selectable-text1"/>
        </w:rPr>
        <w:softHyphen/>
        <w:t xml:space="preserve"> 1042</w:t>
      </w:r>
    </w:p>
    <w:p w14:paraId="41E55F68" w14:textId="77777777" w:rsidR="00A3702A" w:rsidRDefault="00A3702A" w:rsidP="00A3702A">
      <w:pPr>
        <w:pStyle w:val="selectable-text"/>
        <w:spacing w:before="0" w:beforeAutospacing="0" w:after="0" w:afterAutospacing="0"/>
      </w:pPr>
      <w:r>
        <w:rPr>
          <w:rStyle w:val="selectable-text1"/>
        </w:rPr>
        <w:t xml:space="preserve">PA 2054 | 33903920000000 Manutenção e Conservação de bens moveis de outras naturezas |rv </w:t>
      </w:r>
      <w:r>
        <w:rPr>
          <w:rStyle w:val="selectable-text1"/>
        </w:rPr>
        <w:softHyphen/>
        <w:t xml:space="preserve"> 1 </w:t>
      </w:r>
    </w:p>
    <w:p w14:paraId="1789FB8A" w14:textId="77777777" w:rsidR="00A3702A" w:rsidRDefault="00A3702A" w:rsidP="00A3702A">
      <w:pPr>
        <w:pStyle w:val="selectable-text"/>
        <w:spacing w:before="0" w:beforeAutospacing="0" w:after="0" w:afterAutospacing="0"/>
      </w:pPr>
      <w:r>
        <w:rPr>
          <w:rStyle w:val="selectable-text1"/>
        </w:rPr>
        <w:t xml:space="preserve">PA 2012 | 33903920000000 Manutenção e Conservação de bens moveis de outras naturezas | rv - </w:t>
      </w:r>
      <w:r>
        <w:rPr>
          <w:rStyle w:val="selectable-text1"/>
        </w:rPr>
        <w:softHyphen/>
        <w:t>40</w:t>
      </w:r>
    </w:p>
    <w:p w14:paraId="2383A00C" w14:textId="77777777" w:rsidR="00A3702A" w:rsidRDefault="00A3702A" w:rsidP="00A3702A">
      <w:pPr>
        <w:pStyle w:val="selectable-text"/>
        <w:spacing w:before="0" w:beforeAutospacing="0" w:after="0" w:afterAutospacing="0"/>
      </w:pPr>
      <w:r>
        <w:rPr>
          <w:rStyle w:val="selectable-text1"/>
        </w:rPr>
        <w:t xml:space="preserve">PA 2137 | 33903920000000 Manutenção e Conservação de bens moveis de outras naturezas | rv </w:t>
      </w:r>
      <w:r>
        <w:rPr>
          <w:rStyle w:val="selectable-text1"/>
        </w:rPr>
        <w:softHyphen/>
        <w:t>4500</w:t>
      </w:r>
    </w:p>
    <w:p w14:paraId="0B9FA7B5" w14:textId="77777777" w:rsidR="00A3702A" w:rsidRDefault="00A3702A" w:rsidP="00A3702A">
      <w:pPr>
        <w:pStyle w:val="selectable-text"/>
        <w:spacing w:before="0" w:beforeAutospacing="0" w:after="0" w:afterAutospacing="0"/>
      </w:pPr>
      <w:r>
        <w:rPr>
          <w:rStyle w:val="selectable-text1"/>
        </w:rPr>
        <w:t xml:space="preserve">PA 2111 | 33903920000000 Manutenção e Conservação de bens moveis de outras naturezas | rv </w:t>
      </w:r>
      <w:r>
        <w:rPr>
          <w:rStyle w:val="selectable-text1"/>
        </w:rPr>
        <w:softHyphen/>
        <w:t>4011</w:t>
      </w:r>
    </w:p>
    <w:p w14:paraId="06F178D7" w14:textId="77777777" w:rsidR="00A3702A" w:rsidRDefault="00A3702A" w:rsidP="00A3702A">
      <w:pPr>
        <w:pStyle w:val="selectable-text"/>
        <w:spacing w:before="0" w:beforeAutospacing="0" w:after="0" w:afterAutospacing="0"/>
      </w:pPr>
      <w:r>
        <w:rPr>
          <w:rStyle w:val="selectable-text1"/>
        </w:rPr>
        <w:t xml:space="preserve">PA 2005 | 33903920000000 Manutenção e Conservação de bens moveis de outras naturezas | rv </w:t>
      </w:r>
      <w:r>
        <w:rPr>
          <w:rStyle w:val="selectable-text1"/>
        </w:rPr>
        <w:softHyphen/>
        <w:t xml:space="preserve"> 1 </w:t>
      </w:r>
    </w:p>
    <w:p w14:paraId="78B5786A" w14:textId="77777777" w:rsidR="00A3702A" w:rsidRDefault="00A3702A" w:rsidP="00A3702A">
      <w:pPr>
        <w:pStyle w:val="selectable-text"/>
        <w:spacing w:before="0" w:beforeAutospacing="0" w:after="0" w:afterAutospacing="0"/>
      </w:pPr>
      <w:r>
        <w:rPr>
          <w:rStyle w:val="selectable-text1"/>
        </w:rPr>
        <w:t xml:space="preserve">PA 2057 | 33903920000000 Manutenção e Conservação de bens moveis de outras naturezas | rv </w:t>
      </w:r>
      <w:r>
        <w:rPr>
          <w:rStyle w:val="selectable-text1"/>
        </w:rPr>
        <w:softHyphen/>
        <w:t xml:space="preserve"> 1</w:t>
      </w:r>
    </w:p>
    <w:p w14:paraId="64D97012" w14:textId="77777777" w:rsidR="00A3702A" w:rsidRDefault="00A3702A" w:rsidP="00A3702A">
      <w:pPr>
        <w:pStyle w:val="selectable-text"/>
        <w:spacing w:before="0" w:beforeAutospacing="0" w:after="0" w:afterAutospacing="0"/>
      </w:pPr>
      <w:r>
        <w:rPr>
          <w:rStyle w:val="selectable-text1"/>
          <w:rFonts w:eastAsiaTheme="majorEastAsia"/>
        </w:rPr>
        <w:lastRenderedPageBreak/>
        <w:t xml:space="preserve">PA </w:t>
      </w:r>
      <w:r>
        <w:rPr>
          <w:rStyle w:val="selectable-text1"/>
        </w:rPr>
        <w:t xml:space="preserve">2035 | 33903920000000 </w:t>
      </w:r>
      <w:r>
        <w:rPr>
          <w:rStyle w:val="selectable-text1"/>
        </w:rPr>
        <w:softHyphen/>
        <w:t xml:space="preserve">Manutenção e Conservação de bens moveis de outras naturezas | rv </w:t>
      </w:r>
      <w:r>
        <w:rPr>
          <w:rStyle w:val="selectable-text1"/>
        </w:rPr>
        <w:softHyphen/>
        <w:t>20</w:t>
      </w:r>
    </w:p>
    <w:p w14:paraId="04AD3C3B" w14:textId="77777777" w:rsidR="00A3702A" w:rsidRDefault="00A3702A" w:rsidP="00A3702A">
      <w:pPr>
        <w:pStyle w:val="selectable-text"/>
        <w:spacing w:before="0" w:beforeAutospacing="0" w:after="0" w:afterAutospacing="0"/>
      </w:pPr>
      <w:r>
        <w:rPr>
          <w:rStyle w:val="selectable-text1"/>
          <w:rFonts w:eastAsiaTheme="majorEastAsia"/>
        </w:rPr>
        <w:t xml:space="preserve">PA </w:t>
      </w:r>
      <w:r>
        <w:rPr>
          <w:rStyle w:val="selectable-text1"/>
        </w:rPr>
        <w:t xml:space="preserve">2092 | 33903920000000 </w:t>
      </w:r>
      <w:r>
        <w:rPr>
          <w:rStyle w:val="selectable-text1"/>
        </w:rPr>
        <w:softHyphen/>
        <w:t xml:space="preserve">Manutenção e Conservação de bens moveis de outras naturezas | rv </w:t>
      </w:r>
      <w:r>
        <w:rPr>
          <w:rStyle w:val="selectable-text1"/>
        </w:rPr>
        <w:softHyphen/>
        <w:t xml:space="preserve">20 </w:t>
      </w:r>
    </w:p>
    <w:p w14:paraId="04EC672C" w14:textId="77777777" w:rsidR="00A3702A" w:rsidRDefault="00A3702A" w:rsidP="00A3702A">
      <w:pPr>
        <w:pStyle w:val="selectable-text"/>
        <w:spacing w:before="0" w:beforeAutospacing="0" w:after="0" w:afterAutospacing="0"/>
      </w:pPr>
      <w:r>
        <w:rPr>
          <w:rStyle w:val="selectable-text1"/>
        </w:rPr>
        <w:t xml:space="preserve">PA 2041 | 33903920000000 </w:t>
      </w:r>
      <w:r>
        <w:rPr>
          <w:rStyle w:val="selectable-text1"/>
        </w:rPr>
        <w:softHyphen/>
        <w:t xml:space="preserve">Manutenção e Conservação de bens moveis de outras naturezas | rv </w:t>
      </w:r>
      <w:r>
        <w:rPr>
          <w:rStyle w:val="selectable-text1"/>
        </w:rPr>
        <w:softHyphen/>
        <w:t xml:space="preserve">1002 </w:t>
      </w:r>
    </w:p>
    <w:p w14:paraId="7C3EBE40" w14:textId="77777777" w:rsidR="00A3702A" w:rsidRDefault="00A3702A" w:rsidP="00A3702A">
      <w:pPr>
        <w:pStyle w:val="selectable-text"/>
        <w:spacing w:before="0" w:beforeAutospacing="0" w:after="0" w:afterAutospacing="0"/>
      </w:pPr>
      <w:r>
        <w:rPr>
          <w:rStyle w:val="selectable-text1"/>
          <w:rFonts w:eastAsiaTheme="majorEastAsia"/>
        </w:rPr>
        <w:t xml:space="preserve">PA </w:t>
      </w:r>
      <w:r>
        <w:rPr>
          <w:rStyle w:val="selectable-text1"/>
        </w:rPr>
        <w:t xml:space="preserve">2061 | 33903920000000 </w:t>
      </w:r>
      <w:r>
        <w:rPr>
          <w:rStyle w:val="selectable-text1"/>
        </w:rPr>
        <w:softHyphen/>
        <w:t xml:space="preserve">Manutenção e Conservação de bens moveis de outras naturezas | rv </w:t>
      </w:r>
      <w:r>
        <w:rPr>
          <w:rStyle w:val="selectable-text1"/>
        </w:rPr>
        <w:softHyphen/>
        <w:t xml:space="preserve"> 1</w:t>
      </w:r>
    </w:p>
    <w:p w14:paraId="0E159118" w14:textId="77777777" w:rsidR="00A3702A" w:rsidRDefault="00A3702A" w:rsidP="00A3702A">
      <w:pPr>
        <w:pStyle w:val="selectable-text"/>
        <w:spacing w:before="0" w:beforeAutospacing="0" w:after="0" w:afterAutospacing="0"/>
      </w:pPr>
      <w:r>
        <w:rPr>
          <w:rStyle w:val="selectable-text1"/>
        </w:rPr>
        <w:t>PA 2027 | 33903920000000 Manutenção e Conservação de bens moveis de outras naturezas | rv 1042</w:t>
      </w:r>
    </w:p>
    <w:p w14:paraId="6C6BF24C" w14:textId="77777777" w:rsidR="00A3702A" w:rsidRDefault="00A3702A" w:rsidP="00A3702A">
      <w:pPr>
        <w:pStyle w:val="selectable-text"/>
        <w:spacing w:before="0" w:beforeAutospacing="0" w:after="0" w:afterAutospacing="0"/>
        <w:rPr>
          <w:rStyle w:val="selectable-text1"/>
        </w:rPr>
      </w:pPr>
      <w:r>
        <w:rPr>
          <w:rStyle w:val="selectable-text1"/>
        </w:rPr>
        <w:t xml:space="preserve">PA 2058 | 33903921000000 </w:t>
      </w:r>
      <w:r>
        <w:rPr>
          <w:rStyle w:val="selectable-text1"/>
        </w:rPr>
        <w:softHyphen/>
        <w:t xml:space="preserve">Manutenção e Conservação de estradas e vias | rv </w:t>
      </w:r>
      <w:r>
        <w:rPr>
          <w:rStyle w:val="selectable-text1"/>
        </w:rPr>
        <w:softHyphen/>
        <w:t xml:space="preserve"> 1</w:t>
      </w:r>
    </w:p>
    <w:p w14:paraId="20B2385D" w14:textId="77777777" w:rsidR="00166269" w:rsidRDefault="00166269">
      <w:pPr>
        <w:spacing w:after="0" w:line="240" w:lineRule="auto"/>
        <w:ind w:firstLine="0"/>
        <w:rPr>
          <w:sz w:val="24"/>
          <w:szCs w:val="24"/>
        </w:rPr>
      </w:pPr>
    </w:p>
    <w:p w14:paraId="46A8BE00" w14:textId="77777777" w:rsidR="00161481" w:rsidRDefault="004D27E9">
      <w:pPr>
        <w:spacing w:after="0" w:line="240" w:lineRule="auto"/>
        <w:ind w:firstLine="0"/>
        <w:rPr>
          <w:sz w:val="24"/>
          <w:szCs w:val="24"/>
        </w:rPr>
      </w:pPr>
      <w:r>
        <w:rPr>
          <w:b/>
          <w:sz w:val="24"/>
          <w:szCs w:val="24"/>
        </w:rPr>
        <w:t>11.3</w:t>
      </w:r>
      <w:r>
        <w:rPr>
          <w:sz w:val="24"/>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528DF352" w14:textId="77777777" w:rsidR="00161481" w:rsidRDefault="00161481">
      <w:pPr>
        <w:spacing w:after="0" w:line="240" w:lineRule="auto"/>
        <w:ind w:firstLine="0"/>
        <w:rPr>
          <w:sz w:val="24"/>
          <w:szCs w:val="24"/>
        </w:rPr>
      </w:pPr>
    </w:p>
    <w:p w14:paraId="2ABC6B27" w14:textId="23A79991" w:rsidR="00161481" w:rsidRDefault="004620D5">
      <w:pPr>
        <w:spacing w:after="0" w:line="240" w:lineRule="auto"/>
        <w:ind w:firstLine="0"/>
        <w:rPr>
          <w:color w:val="000000"/>
          <w:sz w:val="24"/>
          <w:szCs w:val="24"/>
        </w:rPr>
      </w:pPr>
      <w:r>
        <w:rPr>
          <w:color w:val="000000"/>
          <w:sz w:val="24"/>
          <w:szCs w:val="24"/>
        </w:rPr>
        <w:t>Rodeio Bonito/RS</w:t>
      </w:r>
      <w:r w:rsidR="004D27E9">
        <w:rPr>
          <w:color w:val="000000"/>
          <w:sz w:val="24"/>
          <w:szCs w:val="24"/>
        </w:rPr>
        <w:t xml:space="preserve">, </w:t>
      </w:r>
      <w:r w:rsidR="007F67A7">
        <w:rPr>
          <w:color w:val="000000"/>
          <w:sz w:val="24"/>
          <w:szCs w:val="24"/>
        </w:rPr>
        <w:t>02</w:t>
      </w:r>
      <w:r w:rsidR="005F7631">
        <w:rPr>
          <w:color w:val="000000"/>
          <w:sz w:val="24"/>
          <w:szCs w:val="24"/>
        </w:rPr>
        <w:t xml:space="preserve"> </w:t>
      </w:r>
      <w:r w:rsidR="004D27E9">
        <w:rPr>
          <w:color w:val="000000"/>
          <w:sz w:val="24"/>
          <w:szCs w:val="24"/>
        </w:rPr>
        <w:t xml:space="preserve">de </w:t>
      </w:r>
      <w:r w:rsidR="00C549D9">
        <w:rPr>
          <w:color w:val="000000"/>
          <w:sz w:val="24"/>
          <w:szCs w:val="24"/>
        </w:rPr>
        <w:t>Abril</w:t>
      </w:r>
      <w:r w:rsidR="004D27E9">
        <w:rPr>
          <w:color w:val="000000"/>
          <w:sz w:val="24"/>
          <w:szCs w:val="24"/>
        </w:rPr>
        <w:t xml:space="preserve"> de</w:t>
      </w:r>
      <w:r w:rsidR="00E269D7">
        <w:rPr>
          <w:color w:val="000000"/>
          <w:sz w:val="24"/>
          <w:szCs w:val="24"/>
        </w:rPr>
        <w:t xml:space="preserve"> 2024</w:t>
      </w:r>
      <w:r w:rsidR="004D27E9">
        <w:rPr>
          <w:color w:val="000000"/>
          <w:sz w:val="24"/>
          <w:szCs w:val="24"/>
        </w:rPr>
        <w:t xml:space="preserve">. </w:t>
      </w:r>
    </w:p>
    <w:p w14:paraId="19679342" w14:textId="77777777" w:rsidR="00161481" w:rsidRDefault="00161481">
      <w:pPr>
        <w:spacing w:after="0" w:line="240" w:lineRule="auto"/>
        <w:ind w:firstLine="0"/>
        <w:rPr>
          <w:color w:val="000000"/>
          <w:sz w:val="24"/>
          <w:szCs w:val="24"/>
        </w:rPr>
      </w:pPr>
    </w:p>
    <w:p w14:paraId="64F24A29" w14:textId="77777777" w:rsidR="00161481" w:rsidRDefault="00161481">
      <w:pPr>
        <w:spacing w:after="0" w:line="240" w:lineRule="auto"/>
        <w:ind w:firstLine="0"/>
        <w:rPr>
          <w:color w:val="000000"/>
          <w:sz w:val="24"/>
          <w:szCs w:val="24"/>
        </w:rPr>
      </w:pPr>
    </w:p>
    <w:tbl>
      <w:tblPr>
        <w:tblStyle w:val="ab"/>
        <w:tblW w:w="97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161481" w14:paraId="0404F458" w14:textId="77777777" w:rsidTr="00166269">
        <w:trPr>
          <w:trHeight w:val="264"/>
          <w:jc w:val="center"/>
        </w:trPr>
        <w:tc>
          <w:tcPr>
            <w:tcW w:w="4889" w:type="dxa"/>
          </w:tcPr>
          <w:p w14:paraId="3E1406B9" w14:textId="77777777" w:rsidR="00161481" w:rsidRDefault="004D27E9">
            <w:pPr>
              <w:spacing w:after="0" w:line="240" w:lineRule="auto"/>
              <w:ind w:firstLine="0"/>
              <w:jc w:val="center"/>
              <w:rPr>
                <w:color w:val="000000"/>
                <w:sz w:val="24"/>
                <w:szCs w:val="24"/>
              </w:rPr>
            </w:pPr>
            <w:r>
              <w:rPr>
                <w:color w:val="000000"/>
                <w:sz w:val="24"/>
                <w:szCs w:val="24"/>
              </w:rPr>
              <w:t>___________________________________</w:t>
            </w:r>
          </w:p>
          <w:p w14:paraId="1E274078" w14:textId="77777777" w:rsidR="00161481" w:rsidRDefault="00E269D7">
            <w:pPr>
              <w:spacing w:after="0" w:line="240" w:lineRule="auto"/>
              <w:ind w:firstLine="0"/>
              <w:jc w:val="center"/>
              <w:rPr>
                <w:b/>
                <w:color w:val="000000"/>
                <w:sz w:val="24"/>
                <w:szCs w:val="24"/>
              </w:rPr>
            </w:pPr>
            <w:r>
              <w:rPr>
                <w:b/>
                <w:color w:val="000000"/>
                <w:sz w:val="24"/>
                <w:szCs w:val="24"/>
              </w:rPr>
              <w:t>BRUNO FELIPE MARTINS</w:t>
            </w:r>
          </w:p>
          <w:p w14:paraId="2152BC67" w14:textId="4ED96229" w:rsidR="00E269D7" w:rsidRDefault="00E269D7">
            <w:pPr>
              <w:spacing w:after="0" w:line="240" w:lineRule="auto"/>
              <w:ind w:firstLine="0"/>
              <w:jc w:val="center"/>
              <w:rPr>
                <w:color w:val="000000"/>
                <w:sz w:val="24"/>
                <w:szCs w:val="24"/>
              </w:rPr>
            </w:pPr>
            <w:r>
              <w:rPr>
                <w:b/>
                <w:color w:val="000000"/>
                <w:sz w:val="24"/>
                <w:szCs w:val="24"/>
              </w:rPr>
              <w:t>ENG. CIVIL CREA/RS 250123</w:t>
            </w:r>
          </w:p>
        </w:tc>
        <w:tc>
          <w:tcPr>
            <w:tcW w:w="4889" w:type="dxa"/>
          </w:tcPr>
          <w:p w14:paraId="273A5614" w14:textId="6360607D" w:rsidR="00E269D7" w:rsidRDefault="00E269D7" w:rsidP="00166269">
            <w:pPr>
              <w:spacing w:after="0" w:line="240" w:lineRule="auto"/>
              <w:ind w:firstLine="0"/>
              <w:rPr>
                <w:color w:val="000000"/>
                <w:sz w:val="24"/>
                <w:szCs w:val="24"/>
              </w:rPr>
            </w:pPr>
            <w:r>
              <w:rPr>
                <w:b/>
                <w:color w:val="000000"/>
                <w:sz w:val="24"/>
                <w:szCs w:val="24"/>
              </w:rPr>
              <w:t xml:space="preserve"> </w:t>
            </w:r>
          </w:p>
        </w:tc>
      </w:tr>
    </w:tbl>
    <w:p w14:paraId="4D1E747D" w14:textId="0275AB06" w:rsidR="00161481" w:rsidRDefault="00161481" w:rsidP="0006120C">
      <w:pPr>
        <w:spacing w:after="0" w:line="240" w:lineRule="auto"/>
        <w:ind w:firstLine="0"/>
        <w:rPr>
          <w:sz w:val="20"/>
          <w:szCs w:val="20"/>
        </w:rPr>
      </w:pPr>
    </w:p>
    <w:sectPr w:rsidR="00161481" w:rsidSect="00A3702A">
      <w:footerReference w:type="default" r:id="rId13"/>
      <w:headerReference w:type="first" r:id="rId14"/>
      <w:footerReference w:type="first" r:id="rId15"/>
      <w:pgSz w:w="11906" w:h="16838"/>
      <w:pgMar w:top="1985" w:right="851" w:bottom="1134" w:left="85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0EE29" w14:textId="77777777" w:rsidR="000C51B0" w:rsidRDefault="000C51B0">
      <w:pPr>
        <w:spacing w:after="0" w:line="240" w:lineRule="auto"/>
      </w:pPr>
      <w:r>
        <w:separator/>
      </w:r>
    </w:p>
  </w:endnote>
  <w:endnote w:type="continuationSeparator" w:id="0">
    <w:p w14:paraId="6F38519D" w14:textId="77777777" w:rsidR="000C51B0" w:rsidRDefault="000C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horndale"/>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B180B" w14:textId="079AE0B8" w:rsidR="003E276F" w:rsidRDefault="003E276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8F5159">
      <w:rPr>
        <w:b/>
        <w:noProof/>
        <w:color w:val="000000"/>
        <w:sz w:val="20"/>
        <w:szCs w:val="20"/>
      </w:rPr>
      <w:t>10</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8F5159">
      <w:rPr>
        <w:b/>
        <w:noProof/>
        <w:color w:val="000000"/>
        <w:sz w:val="20"/>
        <w:szCs w:val="20"/>
      </w:rPr>
      <w:t>20</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AD3F" w14:textId="0033443A" w:rsidR="003E276F" w:rsidRDefault="003E276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8F5159">
      <w:rPr>
        <w:b/>
        <w:noProof/>
        <w:color w:val="000000"/>
        <w:sz w:val="20"/>
        <w:szCs w:val="20"/>
      </w:rPr>
      <w:t>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8F5159">
      <w:rPr>
        <w:b/>
        <w:noProof/>
        <w:color w:val="000000"/>
        <w:sz w:val="20"/>
        <w:szCs w:val="20"/>
      </w:rPr>
      <w:t>20</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145BD" w14:textId="77777777" w:rsidR="000C51B0" w:rsidRDefault="000C51B0">
      <w:pPr>
        <w:spacing w:after="0" w:line="240" w:lineRule="auto"/>
      </w:pPr>
      <w:r>
        <w:separator/>
      </w:r>
    </w:p>
  </w:footnote>
  <w:footnote w:type="continuationSeparator" w:id="0">
    <w:p w14:paraId="23AC1135" w14:textId="77777777" w:rsidR="000C51B0" w:rsidRDefault="000C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D5488" w14:textId="77777777" w:rsidR="003E276F" w:rsidRDefault="003E276F">
    <w:pPr>
      <w:pBdr>
        <w:top w:val="nil"/>
        <w:left w:val="nil"/>
        <w:bottom w:val="nil"/>
        <w:right w:val="nil"/>
        <w:between w:val="nil"/>
      </w:pBdr>
      <w:tabs>
        <w:tab w:val="center" w:pos="4252"/>
        <w:tab w:val="right" w:pos="8504"/>
        <w:tab w:val="left" w:pos="1560"/>
      </w:tabs>
      <w:spacing w:after="0" w:line="240" w:lineRule="auto"/>
      <w:ind w:left="-1418"/>
      <w:jc w:val="right"/>
      <w:rPr>
        <w:rFonts w:ascii="Arial" w:eastAsia="Arial" w:hAnsi="Arial" w:cs="Arial"/>
        <w:b/>
        <w:i/>
        <w:color w:val="000000"/>
        <w:sz w:val="2"/>
        <w:szCs w:val="2"/>
      </w:rPr>
    </w:pPr>
  </w:p>
  <w:p w14:paraId="5850A698" w14:textId="77777777" w:rsidR="003E276F" w:rsidRDefault="003E276F">
    <w:pPr>
      <w:pBdr>
        <w:top w:val="nil"/>
        <w:left w:val="nil"/>
        <w:bottom w:val="nil"/>
        <w:right w:val="nil"/>
        <w:between w:val="nil"/>
      </w:pBdr>
      <w:tabs>
        <w:tab w:val="center" w:pos="4252"/>
        <w:tab w:val="right" w:pos="8504"/>
        <w:tab w:val="left" w:pos="7395"/>
      </w:tabs>
      <w:spacing w:after="0" w:line="240" w:lineRule="auto"/>
      <w:ind w:left="-1418"/>
      <w:rPr>
        <w:rFonts w:ascii="Arial" w:eastAsia="Arial" w:hAnsi="Arial" w:cs="Arial"/>
        <w:b/>
        <w:i/>
        <w:color w:val="000000"/>
        <w:sz w:val="2"/>
        <w:szCs w:val="2"/>
      </w:rPr>
    </w:pPr>
    <w:r>
      <w:rPr>
        <w:rFonts w:ascii="Arial" w:eastAsia="Arial" w:hAnsi="Arial" w:cs="Arial"/>
        <w:b/>
        <w:i/>
        <w:color w:val="000000"/>
        <w:sz w:val="2"/>
        <w:szCs w:val="2"/>
      </w:rPr>
      <w:tab/>
    </w:r>
    <w:r>
      <w:rPr>
        <w:rFonts w:ascii="Arial" w:eastAsia="Arial" w:hAnsi="Arial" w:cs="Arial"/>
        <w:b/>
        <w:i/>
        <w:color w:val="000000"/>
        <w:sz w:val="2"/>
        <w:szCs w:val="2"/>
      </w:rPr>
      <w:tab/>
    </w:r>
  </w:p>
  <w:p w14:paraId="2913F01C" w14:textId="77777777" w:rsidR="003E276F" w:rsidRDefault="003E276F">
    <w:pPr>
      <w:pBdr>
        <w:top w:val="nil"/>
        <w:left w:val="nil"/>
        <w:bottom w:val="nil"/>
        <w:right w:val="nil"/>
        <w:between w:val="nil"/>
      </w:pBdr>
      <w:tabs>
        <w:tab w:val="center" w:pos="4252"/>
        <w:tab w:val="right" w:pos="8504"/>
      </w:tabs>
      <w:spacing w:after="0" w:line="240" w:lineRule="auto"/>
      <w:ind w:left="-1418"/>
      <w:jc w:val="right"/>
      <w:rPr>
        <w:rFonts w:ascii="Arial" w:eastAsia="Arial" w:hAnsi="Arial" w:cs="Arial"/>
        <w:b/>
        <w:i/>
        <w:color w:val="000000"/>
        <w:sz w:val="2"/>
        <w:szCs w:val="2"/>
      </w:rPr>
    </w:pPr>
  </w:p>
  <w:p w14:paraId="7CEF224F" w14:textId="77777777" w:rsidR="003E276F" w:rsidRDefault="003E276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7D041D1E" w14:textId="77777777" w:rsidR="003E276F" w:rsidRDefault="003E276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21DE01CF" w14:textId="77777777" w:rsidR="003E276F" w:rsidRDefault="003E276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CF82A0E" w14:textId="77777777" w:rsidR="003E276F" w:rsidRDefault="003E276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7723C58" w14:textId="77777777" w:rsidR="003E276F" w:rsidRDefault="003E276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481CCF8" w14:textId="77777777" w:rsidR="003E276F" w:rsidRDefault="003E276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72A10721" w14:textId="77777777" w:rsidR="003E276F" w:rsidRDefault="003E276F">
    <w:pPr>
      <w:pBdr>
        <w:top w:val="nil"/>
        <w:left w:val="nil"/>
        <w:bottom w:val="nil"/>
        <w:right w:val="nil"/>
        <w:between w:val="nil"/>
      </w:pBdr>
      <w:tabs>
        <w:tab w:val="center" w:pos="4252"/>
        <w:tab w:val="right" w:pos="8504"/>
        <w:tab w:val="left" w:pos="761"/>
        <w:tab w:val="left" w:pos="8302"/>
      </w:tabs>
      <w:spacing w:after="0" w:line="240" w:lineRule="auto"/>
      <w:ind w:left="-1418"/>
      <w:rPr>
        <w:rFonts w:ascii="Arial" w:eastAsia="Arial" w:hAnsi="Arial" w:cs="Arial"/>
        <w:b/>
        <w:i/>
        <w:color w:val="000000"/>
        <w:sz w:val="2"/>
        <w:szCs w:val="2"/>
      </w:rPr>
    </w:pPr>
    <w:r>
      <w:rPr>
        <w:rFonts w:ascii="Arial" w:eastAsia="Arial" w:hAnsi="Arial" w:cs="Arial"/>
        <w:b/>
        <w:i/>
        <w:color w:val="000000"/>
        <w:sz w:val="20"/>
        <w:szCs w:val="20"/>
      </w:rPr>
      <w:tab/>
    </w:r>
    <w:r>
      <w:rPr>
        <w:rFonts w:ascii="Arial" w:eastAsia="Arial" w:hAnsi="Arial" w:cs="Arial"/>
        <w:b/>
        <w:i/>
        <w:color w:val="000000"/>
        <w:sz w:val="20"/>
        <w:szCs w:val="20"/>
      </w:rPr>
      <w:tab/>
    </w:r>
  </w:p>
  <w:p w14:paraId="269B704E" w14:textId="77777777" w:rsidR="003E276F" w:rsidRDefault="003E276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Pr>
        <w:rFonts w:ascii="Arial" w:eastAsia="Arial" w:hAnsi="Arial" w:cs="Arial"/>
        <w:b/>
        <w:i/>
        <w:color w:val="000000"/>
        <w:sz w:val="20"/>
        <w:szCs w:val="20"/>
      </w:rPr>
      <w:t xml:space="preserve">                           </w:t>
    </w:r>
  </w:p>
  <w:p w14:paraId="343028CB" w14:textId="77777777" w:rsidR="003E276F" w:rsidRDefault="003E276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sidRPr="004D27E9">
      <w:rPr>
        <w:rFonts w:ascii="Arial" w:hAnsi="Arial" w:cs="Times New Roman"/>
        <w:b/>
        <w:noProof/>
        <w:sz w:val="40"/>
        <w:szCs w:val="40"/>
        <w:lang w:eastAsia="pt-BR"/>
      </w:rPr>
      <w:drawing>
        <wp:anchor distT="0" distB="0" distL="114300" distR="114300" simplePos="0" relativeHeight="251660288" behindDoc="0" locked="0" layoutInCell="1" allowOverlap="1" wp14:anchorId="6999C59A" wp14:editId="4B3E84C7">
          <wp:simplePos x="0" y="0"/>
          <wp:positionH relativeFrom="column">
            <wp:posOffset>89535</wp:posOffset>
          </wp:positionH>
          <wp:positionV relativeFrom="paragraph">
            <wp:posOffset>-1270</wp:posOffset>
          </wp:positionV>
          <wp:extent cx="1049020" cy="1057275"/>
          <wp:effectExtent l="0" t="0" r="0" b="9525"/>
          <wp:wrapThrough wrapText="bothSides">
            <wp:wrapPolygon edited="0">
              <wp:start x="0" y="0"/>
              <wp:lineTo x="0" y="21405"/>
              <wp:lineTo x="21182" y="21405"/>
              <wp:lineTo x="211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9020" cy="1057275"/>
                  </a:xfrm>
                  <a:prstGeom prst="rect">
                    <a:avLst/>
                  </a:prstGeom>
                  <a:noFill/>
                </pic:spPr>
              </pic:pic>
            </a:graphicData>
          </a:graphic>
        </wp:anchor>
      </w:drawing>
    </w:r>
    <w:r>
      <w:rPr>
        <w:noProof/>
        <w:lang w:eastAsia="pt-BR"/>
      </w:rPr>
      <w:drawing>
        <wp:anchor distT="0" distB="0" distL="114300" distR="114300" simplePos="0" relativeHeight="251658240" behindDoc="0" locked="0" layoutInCell="1" hidden="0" allowOverlap="1" wp14:anchorId="3878AC59" wp14:editId="087894F2">
          <wp:simplePos x="0" y="0"/>
          <wp:positionH relativeFrom="column">
            <wp:posOffset>92711</wp:posOffset>
          </wp:positionH>
          <wp:positionV relativeFrom="paragraph">
            <wp:posOffset>-634</wp:posOffset>
          </wp:positionV>
          <wp:extent cx="791210" cy="981710"/>
          <wp:effectExtent l="0" t="0" r="0" b="0"/>
          <wp:wrapNone/>
          <wp:docPr id="1"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791210" cy="981710"/>
                  </a:xfrm>
                  <a:prstGeom prst="rect">
                    <a:avLst/>
                  </a:prstGeom>
                  <a:ln/>
                </pic:spPr>
              </pic:pic>
            </a:graphicData>
          </a:graphic>
        </wp:anchor>
      </w:drawing>
    </w:r>
  </w:p>
  <w:p w14:paraId="3699C006" w14:textId="77777777" w:rsidR="003E276F" w:rsidRDefault="003E276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p>
  <w:p w14:paraId="43687C92" w14:textId="77777777" w:rsidR="003E276F" w:rsidRDefault="003E276F">
    <w:pPr>
      <w:pBdr>
        <w:top w:val="nil"/>
        <w:left w:val="nil"/>
        <w:bottom w:val="nil"/>
        <w:right w:val="nil"/>
        <w:between w:val="nil"/>
      </w:pBdr>
      <w:tabs>
        <w:tab w:val="center" w:pos="4252"/>
        <w:tab w:val="right" w:pos="8504"/>
        <w:tab w:val="left" w:pos="5812"/>
        <w:tab w:val="left" w:pos="7655"/>
      </w:tabs>
      <w:spacing w:after="0" w:line="240" w:lineRule="auto"/>
      <w:ind w:left="1418"/>
      <w:jc w:val="center"/>
      <w:rPr>
        <w:rFonts w:ascii="Arial" w:eastAsia="Arial" w:hAnsi="Arial" w:cs="Arial"/>
        <w:b/>
        <w:color w:val="FF0000"/>
        <w:sz w:val="2"/>
        <w:szCs w:val="2"/>
      </w:rPr>
    </w:pPr>
  </w:p>
  <w:p w14:paraId="1A7FD771" w14:textId="77777777" w:rsidR="003E276F" w:rsidRDefault="003E276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0"/>
        <w:szCs w:val="40"/>
      </w:rPr>
    </w:pPr>
    <w:r>
      <w:rPr>
        <w:rFonts w:ascii="Arial" w:eastAsia="Arial" w:hAnsi="Arial" w:cs="Arial"/>
        <w:b/>
        <w:color w:val="000000"/>
        <w:sz w:val="40"/>
        <w:szCs w:val="40"/>
      </w:rPr>
      <w:t>TR – TERMO DE REFERÊNCIA</w:t>
    </w:r>
  </w:p>
  <w:p w14:paraId="3578BAD4" w14:textId="77777777" w:rsidR="003E276F" w:rsidRDefault="003E276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73A43A5E" w14:textId="77777777" w:rsidR="003E276F" w:rsidRDefault="003E276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7E6022CD" w14:textId="77777777" w:rsidR="003E276F" w:rsidRDefault="003E276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Narrow" w:eastAsia="Arial Narrow" w:hAnsi="Arial Narrow" w:cs="Arial Narrow"/>
        <w:color w:val="000000"/>
        <w:sz w:val="2"/>
        <w:szCs w:val="2"/>
      </w:rPr>
    </w:pPr>
    <w:r>
      <w:rPr>
        <w:rFonts w:ascii="Arial" w:eastAsia="Arial" w:hAnsi="Arial" w:cs="Arial"/>
        <w:b/>
        <w:color w:val="000000"/>
        <w:sz w:val="40"/>
        <w:szCs w:val="40"/>
      </w:rPr>
      <w:t>Compras e Serviços</w:t>
    </w:r>
  </w:p>
  <w:p w14:paraId="49242003"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9ECF194"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1FC701D"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C65EEF7"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D8D38D2"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DC9A7E2"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C3A498B"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3241511"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A48F02A"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B323D92"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170DA5D"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 18, II, da Lei nº. 14.133/2021   /   Município de Rodeio Bonito/RS – Poder Executivo   /   CNPJ nº. </w:t>
    </w:r>
    <w:r w:rsidRPr="00100B74">
      <w:rPr>
        <w:rFonts w:ascii="Arial Narrow" w:hAnsi="Arial Narrow"/>
        <w:sz w:val="20"/>
        <w:szCs w:val="20"/>
      </w:rPr>
      <w:t>87.613.204/0001-86</w:t>
    </w:r>
  </w:p>
  <w:p w14:paraId="2175F0D6" w14:textId="77777777" w:rsidR="003E276F" w:rsidRDefault="003E276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6" type="#_x0000_t75" style="width:10.5pt;height:10.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" o:bullet="t">
        <v:imagedata r:id="rId1" o:title=""/>
      </v:shape>
    </w:pict>
  </w:numPicBullet>
  <w:numPicBullet w:numPicBulletId="1">
    <w:pict>
      <v:shape id="_x0000_i1227" type="#_x0000_t75" style="width:508.5pt;height:508.5pt;visibility:visible;mso-wrap-style:square" o:bullet="t">
        <v:imagedata r:id="rId2" o:title=""/>
      </v:shape>
    </w:pict>
  </w:numPicBullet>
  <w:numPicBullet w:numPicBulletId="2">
    <w:pict>
      <v:shape id="_x0000_i1228" type="#_x0000_t75" style="width:10.5pt;height:10.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" o:bullet="t">
        <v:imagedata r:id="rId3" o:title=""/>
      </v:shape>
    </w:pict>
  </w:numPicBullet>
  <w:numPicBullet w:numPicBulletId="3">
    <w:pict>
      <v:shape id="_x0000_i1229" type="#_x0000_t75" style="width:15pt;height:1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" o:bullet="t">
        <v:imagedata r:id="rId4" o:title="" cropbottom="-440f" cropright="-440f"/>
      </v:shape>
    </w:pict>
  </w:numPicBullet>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894A1E"/>
    <w:multiLevelType w:val="hybridMultilevel"/>
    <w:tmpl w:val="49EE8EFC"/>
    <w:lvl w:ilvl="0" w:tplc="01346DCE">
      <w:start w:val="1"/>
      <w:numFmt w:val="bullet"/>
      <w:lvlText w:val=""/>
      <w:lvlPicBulletId w:val="0"/>
      <w:lvlJc w:val="left"/>
      <w:pPr>
        <w:tabs>
          <w:tab w:val="num" w:pos="720"/>
        </w:tabs>
        <w:ind w:left="720" w:hanging="360"/>
      </w:pPr>
      <w:rPr>
        <w:rFonts w:ascii="Symbol" w:hAnsi="Symbol" w:hint="default"/>
      </w:rPr>
    </w:lvl>
    <w:lvl w:ilvl="1" w:tplc="1A801A32" w:tentative="1">
      <w:start w:val="1"/>
      <w:numFmt w:val="bullet"/>
      <w:lvlText w:val=""/>
      <w:lvlJc w:val="left"/>
      <w:pPr>
        <w:tabs>
          <w:tab w:val="num" w:pos="1440"/>
        </w:tabs>
        <w:ind w:left="1440" w:hanging="360"/>
      </w:pPr>
      <w:rPr>
        <w:rFonts w:ascii="Symbol" w:hAnsi="Symbol" w:hint="default"/>
      </w:rPr>
    </w:lvl>
    <w:lvl w:ilvl="2" w:tplc="6F9C5548" w:tentative="1">
      <w:start w:val="1"/>
      <w:numFmt w:val="bullet"/>
      <w:lvlText w:val=""/>
      <w:lvlJc w:val="left"/>
      <w:pPr>
        <w:tabs>
          <w:tab w:val="num" w:pos="2160"/>
        </w:tabs>
        <w:ind w:left="2160" w:hanging="360"/>
      </w:pPr>
      <w:rPr>
        <w:rFonts w:ascii="Symbol" w:hAnsi="Symbol" w:hint="default"/>
      </w:rPr>
    </w:lvl>
    <w:lvl w:ilvl="3" w:tplc="283E5C96" w:tentative="1">
      <w:start w:val="1"/>
      <w:numFmt w:val="bullet"/>
      <w:lvlText w:val=""/>
      <w:lvlJc w:val="left"/>
      <w:pPr>
        <w:tabs>
          <w:tab w:val="num" w:pos="2880"/>
        </w:tabs>
        <w:ind w:left="2880" w:hanging="360"/>
      </w:pPr>
      <w:rPr>
        <w:rFonts w:ascii="Symbol" w:hAnsi="Symbol" w:hint="default"/>
      </w:rPr>
    </w:lvl>
    <w:lvl w:ilvl="4" w:tplc="3F8C51B4" w:tentative="1">
      <w:start w:val="1"/>
      <w:numFmt w:val="bullet"/>
      <w:lvlText w:val=""/>
      <w:lvlJc w:val="left"/>
      <w:pPr>
        <w:tabs>
          <w:tab w:val="num" w:pos="3600"/>
        </w:tabs>
        <w:ind w:left="3600" w:hanging="360"/>
      </w:pPr>
      <w:rPr>
        <w:rFonts w:ascii="Symbol" w:hAnsi="Symbol" w:hint="default"/>
      </w:rPr>
    </w:lvl>
    <w:lvl w:ilvl="5" w:tplc="E8E2C406" w:tentative="1">
      <w:start w:val="1"/>
      <w:numFmt w:val="bullet"/>
      <w:lvlText w:val=""/>
      <w:lvlJc w:val="left"/>
      <w:pPr>
        <w:tabs>
          <w:tab w:val="num" w:pos="4320"/>
        </w:tabs>
        <w:ind w:left="4320" w:hanging="360"/>
      </w:pPr>
      <w:rPr>
        <w:rFonts w:ascii="Symbol" w:hAnsi="Symbol" w:hint="default"/>
      </w:rPr>
    </w:lvl>
    <w:lvl w:ilvl="6" w:tplc="A636CFC0" w:tentative="1">
      <w:start w:val="1"/>
      <w:numFmt w:val="bullet"/>
      <w:lvlText w:val=""/>
      <w:lvlJc w:val="left"/>
      <w:pPr>
        <w:tabs>
          <w:tab w:val="num" w:pos="5040"/>
        </w:tabs>
        <w:ind w:left="5040" w:hanging="360"/>
      </w:pPr>
      <w:rPr>
        <w:rFonts w:ascii="Symbol" w:hAnsi="Symbol" w:hint="default"/>
      </w:rPr>
    </w:lvl>
    <w:lvl w:ilvl="7" w:tplc="9F9C98DE" w:tentative="1">
      <w:start w:val="1"/>
      <w:numFmt w:val="bullet"/>
      <w:lvlText w:val=""/>
      <w:lvlJc w:val="left"/>
      <w:pPr>
        <w:tabs>
          <w:tab w:val="num" w:pos="5760"/>
        </w:tabs>
        <w:ind w:left="5760" w:hanging="360"/>
      </w:pPr>
      <w:rPr>
        <w:rFonts w:ascii="Symbol" w:hAnsi="Symbol" w:hint="default"/>
      </w:rPr>
    </w:lvl>
    <w:lvl w:ilvl="8" w:tplc="F806AA8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497319D"/>
    <w:multiLevelType w:val="multilevel"/>
    <w:tmpl w:val="170439D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3"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0852642F"/>
    <w:multiLevelType w:val="multilevel"/>
    <w:tmpl w:val="59F4442A"/>
    <w:lvl w:ilvl="0">
      <w:start w:val="6"/>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5" w15:restartNumberingAfterBreak="0">
    <w:nsid w:val="08FE38BD"/>
    <w:multiLevelType w:val="hybridMultilevel"/>
    <w:tmpl w:val="BB2616A8"/>
    <w:lvl w:ilvl="0" w:tplc="B37899A6">
      <w:start w:val="1"/>
      <w:numFmt w:val="bullet"/>
      <w:lvlText w:val=""/>
      <w:lvlPicBulletId w:val="2"/>
      <w:lvlJc w:val="left"/>
      <w:pPr>
        <w:tabs>
          <w:tab w:val="num" w:pos="644"/>
        </w:tabs>
        <w:ind w:left="644" w:hanging="360"/>
      </w:pPr>
      <w:rPr>
        <w:rFonts w:ascii="Symbol" w:hAnsi="Symbol" w:hint="default"/>
      </w:rPr>
    </w:lvl>
    <w:lvl w:ilvl="1" w:tplc="F1C25FEC" w:tentative="1">
      <w:start w:val="1"/>
      <w:numFmt w:val="bullet"/>
      <w:lvlText w:val=""/>
      <w:lvlJc w:val="left"/>
      <w:pPr>
        <w:tabs>
          <w:tab w:val="num" w:pos="1364"/>
        </w:tabs>
        <w:ind w:left="1364" w:hanging="360"/>
      </w:pPr>
      <w:rPr>
        <w:rFonts w:ascii="Symbol" w:hAnsi="Symbol" w:hint="default"/>
      </w:rPr>
    </w:lvl>
    <w:lvl w:ilvl="2" w:tplc="3682A3C6" w:tentative="1">
      <w:start w:val="1"/>
      <w:numFmt w:val="bullet"/>
      <w:lvlText w:val=""/>
      <w:lvlJc w:val="left"/>
      <w:pPr>
        <w:tabs>
          <w:tab w:val="num" w:pos="2084"/>
        </w:tabs>
        <w:ind w:left="2084" w:hanging="360"/>
      </w:pPr>
      <w:rPr>
        <w:rFonts w:ascii="Symbol" w:hAnsi="Symbol" w:hint="default"/>
      </w:rPr>
    </w:lvl>
    <w:lvl w:ilvl="3" w:tplc="8E421524" w:tentative="1">
      <w:start w:val="1"/>
      <w:numFmt w:val="bullet"/>
      <w:lvlText w:val=""/>
      <w:lvlJc w:val="left"/>
      <w:pPr>
        <w:tabs>
          <w:tab w:val="num" w:pos="2804"/>
        </w:tabs>
        <w:ind w:left="2804" w:hanging="360"/>
      </w:pPr>
      <w:rPr>
        <w:rFonts w:ascii="Symbol" w:hAnsi="Symbol" w:hint="default"/>
      </w:rPr>
    </w:lvl>
    <w:lvl w:ilvl="4" w:tplc="64D0E390" w:tentative="1">
      <w:start w:val="1"/>
      <w:numFmt w:val="bullet"/>
      <w:lvlText w:val=""/>
      <w:lvlJc w:val="left"/>
      <w:pPr>
        <w:tabs>
          <w:tab w:val="num" w:pos="3524"/>
        </w:tabs>
        <w:ind w:left="3524" w:hanging="360"/>
      </w:pPr>
      <w:rPr>
        <w:rFonts w:ascii="Symbol" w:hAnsi="Symbol" w:hint="default"/>
      </w:rPr>
    </w:lvl>
    <w:lvl w:ilvl="5" w:tplc="9BD4BBC2" w:tentative="1">
      <w:start w:val="1"/>
      <w:numFmt w:val="bullet"/>
      <w:lvlText w:val=""/>
      <w:lvlJc w:val="left"/>
      <w:pPr>
        <w:tabs>
          <w:tab w:val="num" w:pos="4244"/>
        </w:tabs>
        <w:ind w:left="4244" w:hanging="360"/>
      </w:pPr>
      <w:rPr>
        <w:rFonts w:ascii="Symbol" w:hAnsi="Symbol" w:hint="default"/>
      </w:rPr>
    </w:lvl>
    <w:lvl w:ilvl="6" w:tplc="A022A2D8" w:tentative="1">
      <w:start w:val="1"/>
      <w:numFmt w:val="bullet"/>
      <w:lvlText w:val=""/>
      <w:lvlJc w:val="left"/>
      <w:pPr>
        <w:tabs>
          <w:tab w:val="num" w:pos="4964"/>
        </w:tabs>
        <w:ind w:left="4964" w:hanging="360"/>
      </w:pPr>
      <w:rPr>
        <w:rFonts w:ascii="Symbol" w:hAnsi="Symbol" w:hint="default"/>
      </w:rPr>
    </w:lvl>
    <w:lvl w:ilvl="7" w:tplc="AD02B6A0" w:tentative="1">
      <w:start w:val="1"/>
      <w:numFmt w:val="bullet"/>
      <w:lvlText w:val=""/>
      <w:lvlJc w:val="left"/>
      <w:pPr>
        <w:tabs>
          <w:tab w:val="num" w:pos="5684"/>
        </w:tabs>
        <w:ind w:left="5684" w:hanging="360"/>
      </w:pPr>
      <w:rPr>
        <w:rFonts w:ascii="Symbol" w:hAnsi="Symbol" w:hint="default"/>
      </w:rPr>
    </w:lvl>
    <w:lvl w:ilvl="8" w:tplc="C46ACDFC" w:tentative="1">
      <w:start w:val="1"/>
      <w:numFmt w:val="bullet"/>
      <w:lvlText w:val=""/>
      <w:lvlJc w:val="left"/>
      <w:pPr>
        <w:tabs>
          <w:tab w:val="num" w:pos="6404"/>
        </w:tabs>
        <w:ind w:left="6404" w:hanging="360"/>
      </w:pPr>
      <w:rPr>
        <w:rFonts w:ascii="Symbol" w:hAnsi="Symbol" w:hint="default"/>
      </w:rPr>
    </w:lvl>
  </w:abstractNum>
  <w:abstractNum w:abstractNumId="6"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FA29CA"/>
    <w:multiLevelType w:val="hybridMultilevel"/>
    <w:tmpl w:val="E5B024E6"/>
    <w:lvl w:ilvl="0" w:tplc="D91EDE9A">
      <w:start w:val="1"/>
      <w:numFmt w:val="bullet"/>
      <w:lvlText w:val=""/>
      <w:lvlPicBulletId w:val="0"/>
      <w:lvlJc w:val="left"/>
      <w:pPr>
        <w:tabs>
          <w:tab w:val="num" w:pos="720"/>
        </w:tabs>
        <w:ind w:left="720" w:hanging="360"/>
      </w:pPr>
      <w:rPr>
        <w:rFonts w:ascii="Symbol" w:hAnsi="Symbol" w:hint="default"/>
      </w:rPr>
    </w:lvl>
    <w:lvl w:ilvl="1" w:tplc="66A0791E" w:tentative="1">
      <w:start w:val="1"/>
      <w:numFmt w:val="bullet"/>
      <w:lvlText w:val=""/>
      <w:lvlJc w:val="left"/>
      <w:pPr>
        <w:tabs>
          <w:tab w:val="num" w:pos="1440"/>
        </w:tabs>
        <w:ind w:left="1440" w:hanging="360"/>
      </w:pPr>
      <w:rPr>
        <w:rFonts w:ascii="Symbol" w:hAnsi="Symbol" w:hint="default"/>
      </w:rPr>
    </w:lvl>
    <w:lvl w:ilvl="2" w:tplc="DA707B3C" w:tentative="1">
      <w:start w:val="1"/>
      <w:numFmt w:val="bullet"/>
      <w:lvlText w:val=""/>
      <w:lvlJc w:val="left"/>
      <w:pPr>
        <w:tabs>
          <w:tab w:val="num" w:pos="2160"/>
        </w:tabs>
        <w:ind w:left="2160" w:hanging="360"/>
      </w:pPr>
      <w:rPr>
        <w:rFonts w:ascii="Symbol" w:hAnsi="Symbol" w:hint="default"/>
      </w:rPr>
    </w:lvl>
    <w:lvl w:ilvl="3" w:tplc="4DB224BE" w:tentative="1">
      <w:start w:val="1"/>
      <w:numFmt w:val="bullet"/>
      <w:lvlText w:val=""/>
      <w:lvlJc w:val="left"/>
      <w:pPr>
        <w:tabs>
          <w:tab w:val="num" w:pos="2880"/>
        </w:tabs>
        <w:ind w:left="2880" w:hanging="360"/>
      </w:pPr>
      <w:rPr>
        <w:rFonts w:ascii="Symbol" w:hAnsi="Symbol" w:hint="default"/>
      </w:rPr>
    </w:lvl>
    <w:lvl w:ilvl="4" w:tplc="058059D8" w:tentative="1">
      <w:start w:val="1"/>
      <w:numFmt w:val="bullet"/>
      <w:lvlText w:val=""/>
      <w:lvlJc w:val="left"/>
      <w:pPr>
        <w:tabs>
          <w:tab w:val="num" w:pos="3600"/>
        </w:tabs>
        <w:ind w:left="3600" w:hanging="360"/>
      </w:pPr>
      <w:rPr>
        <w:rFonts w:ascii="Symbol" w:hAnsi="Symbol" w:hint="default"/>
      </w:rPr>
    </w:lvl>
    <w:lvl w:ilvl="5" w:tplc="2270AA96" w:tentative="1">
      <w:start w:val="1"/>
      <w:numFmt w:val="bullet"/>
      <w:lvlText w:val=""/>
      <w:lvlJc w:val="left"/>
      <w:pPr>
        <w:tabs>
          <w:tab w:val="num" w:pos="4320"/>
        </w:tabs>
        <w:ind w:left="4320" w:hanging="360"/>
      </w:pPr>
      <w:rPr>
        <w:rFonts w:ascii="Symbol" w:hAnsi="Symbol" w:hint="default"/>
      </w:rPr>
    </w:lvl>
    <w:lvl w:ilvl="6" w:tplc="C66A7DFE" w:tentative="1">
      <w:start w:val="1"/>
      <w:numFmt w:val="bullet"/>
      <w:lvlText w:val=""/>
      <w:lvlJc w:val="left"/>
      <w:pPr>
        <w:tabs>
          <w:tab w:val="num" w:pos="5040"/>
        </w:tabs>
        <w:ind w:left="5040" w:hanging="360"/>
      </w:pPr>
      <w:rPr>
        <w:rFonts w:ascii="Symbol" w:hAnsi="Symbol" w:hint="default"/>
      </w:rPr>
    </w:lvl>
    <w:lvl w:ilvl="7" w:tplc="16D400E2" w:tentative="1">
      <w:start w:val="1"/>
      <w:numFmt w:val="bullet"/>
      <w:lvlText w:val=""/>
      <w:lvlJc w:val="left"/>
      <w:pPr>
        <w:tabs>
          <w:tab w:val="num" w:pos="5760"/>
        </w:tabs>
        <w:ind w:left="5760" w:hanging="360"/>
      </w:pPr>
      <w:rPr>
        <w:rFonts w:ascii="Symbol" w:hAnsi="Symbol" w:hint="default"/>
      </w:rPr>
    </w:lvl>
    <w:lvl w:ilvl="8" w:tplc="22428024"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5E80783"/>
    <w:multiLevelType w:val="hybridMultilevel"/>
    <w:tmpl w:val="C73253B2"/>
    <w:lvl w:ilvl="0" w:tplc="57A25D5C">
      <w:start w:val="1"/>
      <w:numFmt w:val="bullet"/>
      <w:lvlText w:val=""/>
      <w:lvlPicBulletId w:val="0"/>
      <w:lvlJc w:val="left"/>
      <w:pPr>
        <w:tabs>
          <w:tab w:val="num" w:pos="720"/>
        </w:tabs>
        <w:ind w:left="720" w:hanging="360"/>
      </w:pPr>
      <w:rPr>
        <w:rFonts w:ascii="Symbol" w:hAnsi="Symbol" w:hint="default"/>
      </w:rPr>
    </w:lvl>
    <w:lvl w:ilvl="1" w:tplc="198C7992" w:tentative="1">
      <w:start w:val="1"/>
      <w:numFmt w:val="bullet"/>
      <w:lvlText w:val=""/>
      <w:lvlJc w:val="left"/>
      <w:pPr>
        <w:tabs>
          <w:tab w:val="num" w:pos="1440"/>
        </w:tabs>
        <w:ind w:left="1440" w:hanging="360"/>
      </w:pPr>
      <w:rPr>
        <w:rFonts w:ascii="Symbol" w:hAnsi="Symbol" w:hint="default"/>
      </w:rPr>
    </w:lvl>
    <w:lvl w:ilvl="2" w:tplc="5186DE48" w:tentative="1">
      <w:start w:val="1"/>
      <w:numFmt w:val="bullet"/>
      <w:lvlText w:val=""/>
      <w:lvlJc w:val="left"/>
      <w:pPr>
        <w:tabs>
          <w:tab w:val="num" w:pos="2160"/>
        </w:tabs>
        <w:ind w:left="2160" w:hanging="360"/>
      </w:pPr>
      <w:rPr>
        <w:rFonts w:ascii="Symbol" w:hAnsi="Symbol" w:hint="default"/>
      </w:rPr>
    </w:lvl>
    <w:lvl w:ilvl="3" w:tplc="2750B4D4" w:tentative="1">
      <w:start w:val="1"/>
      <w:numFmt w:val="bullet"/>
      <w:lvlText w:val=""/>
      <w:lvlJc w:val="left"/>
      <w:pPr>
        <w:tabs>
          <w:tab w:val="num" w:pos="2880"/>
        </w:tabs>
        <w:ind w:left="2880" w:hanging="360"/>
      </w:pPr>
      <w:rPr>
        <w:rFonts w:ascii="Symbol" w:hAnsi="Symbol" w:hint="default"/>
      </w:rPr>
    </w:lvl>
    <w:lvl w:ilvl="4" w:tplc="BAF0FF0C" w:tentative="1">
      <w:start w:val="1"/>
      <w:numFmt w:val="bullet"/>
      <w:lvlText w:val=""/>
      <w:lvlJc w:val="left"/>
      <w:pPr>
        <w:tabs>
          <w:tab w:val="num" w:pos="3600"/>
        </w:tabs>
        <w:ind w:left="3600" w:hanging="360"/>
      </w:pPr>
      <w:rPr>
        <w:rFonts w:ascii="Symbol" w:hAnsi="Symbol" w:hint="default"/>
      </w:rPr>
    </w:lvl>
    <w:lvl w:ilvl="5" w:tplc="3990C704" w:tentative="1">
      <w:start w:val="1"/>
      <w:numFmt w:val="bullet"/>
      <w:lvlText w:val=""/>
      <w:lvlJc w:val="left"/>
      <w:pPr>
        <w:tabs>
          <w:tab w:val="num" w:pos="4320"/>
        </w:tabs>
        <w:ind w:left="4320" w:hanging="360"/>
      </w:pPr>
      <w:rPr>
        <w:rFonts w:ascii="Symbol" w:hAnsi="Symbol" w:hint="default"/>
      </w:rPr>
    </w:lvl>
    <w:lvl w:ilvl="6" w:tplc="8898CFFA" w:tentative="1">
      <w:start w:val="1"/>
      <w:numFmt w:val="bullet"/>
      <w:lvlText w:val=""/>
      <w:lvlJc w:val="left"/>
      <w:pPr>
        <w:tabs>
          <w:tab w:val="num" w:pos="5040"/>
        </w:tabs>
        <w:ind w:left="5040" w:hanging="360"/>
      </w:pPr>
      <w:rPr>
        <w:rFonts w:ascii="Symbol" w:hAnsi="Symbol" w:hint="default"/>
      </w:rPr>
    </w:lvl>
    <w:lvl w:ilvl="7" w:tplc="3B8E3A6E" w:tentative="1">
      <w:start w:val="1"/>
      <w:numFmt w:val="bullet"/>
      <w:lvlText w:val=""/>
      <w:lvlJc w:val="left"/>
      <w:pPr>
        <w:tabs>
          <w:tab w:val="num" w:pos="5760"/>
        </w:tabs>
        <w:ind w:left="5760" w:hanging="360"/>
      </w:pPr>
      <w:rPr>
        <w:rFonts w:ascii="Symbol" w:hAnsi="Symbol" w:hint="default"/>
      </w:rPr>
    </w:lvl>
    <w:lvl w:ilvl="8" w:tplc="13D676D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18F52A34"/>
    <w:multiLevelType w:val="hybridMultilevel"/>
    <w:tmpl w:val="6FB83EDE"/>
    <w:lvl w:ilvl="0" w:tplc="28BE71BE">
      <w:start w:val="1"/>
      <w:numFmt w:val="bullet"/>
      <w:lvlText w:val=""/>
      <w:lvlPicBulletId w:val="0"/>
      <w:lvlJc w:val="left"/>
      <w:pPr>
        <w:tabs>
          <w:tab w:val="num" w:pos="786"/>
        </w:tabs>
        <w:ind w:left="786" w:hanging="360"/>
      </w:pPr>
      <w:rPr>
        <w:rFonts w:ascii="Symbol" w:hAnsi="Symbol" w:hint="default"/>
      </w:rPr>
    </w:lvl>
    <w:lvl w:ilvl="1" w:tplc="F96E7ABE" w:tentative="1">
      <w:start w:val="1"/>
      <w:numFmt w:val="bullet"/>
      <w:lvlText w:val=""/>
      <w:lvlJc w:val="left"/>
      <w:pPr>
        <w:tabs>
          <w:tab w:val="num" w:pos="1506"/>
        </w:tabs>
        <w:ind w:left="1506" w:hanging="360"/>
      </w:pPr>
      <w:rPr>
        <w:rFonts w:ascii="Symbol" w:hAnsi="Symbol" w:hint="default"/>
      </w:rPr>
    </w:lvl>
    <w:lvl w:ilvl="2" w:tplc="71E83C54" w:tentative="1">
      <w:start w:val="1"/>
      <w:numFmt w:val="bullet"/>
      <w:lvlText w:val=""/>
      <w:lvlJc w:val="left"/>
      <w:pPr>
        <w:tabs>
          <w:tab w:val="num" w:pos="2226"/>
        </w:tabs>
        <w:ind w:left="2226" w:hanging="360"/>
      </w:pPr>
      <w:rPr>
        <w:rFonts w:ascii="Symbol" w:hAnsi="Symbol" w:hint="default"/>
      </w:rPr>
    </w:lvl>
    <w:lvl w:ilvl="3" w:tplc="F4EEEB6E" w:tentative="1">
      <w:start w:val="1"/>
      <w:numFmt w:val="bullet"/>
      <w:lvlText w:val=""/>
      <w:lvlJc w:val="left"/>
      <w:pPr>
        <w:tabs>
          <w:tab w:val="num" w:pos="2946"/>
        </w:tabs>
        <w:ind w:left="2946" w:hanging="360"/>
      </w:pPr>
      <w:rPr>
        <w:rFonts w:ascii="Symbol" w:hAnsi="Symbol" w:hint="default"/>
      </w:rPr>
    </w:lvl>
    <w:lvl w:ilvl="4" w:tplc="5908DFB0" w:tentative="1">
      <w:start w:val="1"/>
      <w:numFmt w:val="bullet"/>
      <w:lvlText w:val=""/>
      <w:lvlJc w:val="left"/>
      <w:pPr>
        <w:tabs>
          <w:tab w:val="num" w:pos="3666"/>
        </w:tabs>
        <w:ind w:left="3666" w:hanging="360"/>
      </w:pPr>
      <w:rPr>
        <w:rFonts w:ascii="Symbol" w:hAnsi="Symbol" w:hint="default"/>
      </w:rPr>
    </w:lvl>
    <w:lvl w:ilvl="5" w:tplc="0B1696B0" w:tentative="1">
      <w:start w:val="1"/>
      <w:numFmt w:val="bullet"/>
      <w:lvlText w:val=""/>
      <w:lvlJc w:val="left"/>
      <w:pPr>
        <w:tabs>
          <w:tab w:val="num" w:pos="4386"/>
        </w:tabs>
        <w:ind w:left="4386" w:hanging="360"/>
      </w:pPr>
      <w:rPr>
        <w:rFonts w:ascii="Symbol" w:hAnsi="Symbol" w:hint="default"/>
      </w:rPr>
    </w:lvl>
    <w:lvl w:ilvl="6" w:tplc="47ACDE9E" w:tentative="1">
      <w:start w:val="1"/>
      <w:numFmt w:val="bullet"/>
      <w:lvlText w:val=""/>
      <w:lvlJc w:val="left"/>
      <w:pPr>
        <w:tabs>
          <w:tab w:val="num" w:pos="5106"/>
        </w:tabs>
        <w:ind w:left="5106" w:hanging="360"/>
      </w:pPr>
      <w:rPr>
        <w:rFonts w:ascii="Symbol" w:hAnsi="Symbol" w:hint="default"/>
      </w:rPr>
    </w:lvl>
    <w:lvl w:ilvl="7" w:tplc="DF28BA2E" w:tentative="1">
      <w:start w:val="1"/>
      <w:numFmt w:val="bullet"/>
      <w:lvlText w:val=""/>
      <w:lvlJc w:val="left"/>
      <w:pPr>
        <w:tabs>
          <w:tab w:val="num" w:pos="5826"/>
        </w:tabs>
        <w:ind w:left="5826" w:hanging="360"/>
      </w:pPr>
      <w:rPr>
        <w:rFonts w:ascii="Symbol" w:hAnsi="Symbol" w:hint="default"/>
      </w:rPr>
    </w:lvl>
    <w:lvl w:ilvl="8" w:tplc="E5765F62" w:tentative="1">
      <w:start w:val="1"/>
      <w:numFmt w:val="bullet"/>
      <w:lvlText w:val=""/>
      <w:lvlJc w:val="left"/>
      <w:pPr>
        <w:tabs>
          <w:tab w:val="num" w:pos="6546"/>
        </w:tabs>
        <w:ind w:left="6546" w:hanging="360"/>
      </w:pPr>
      <w:rPr>
        <w:rFonts w:ascii="Symbol" w:hAnsi="Symbol" w:hint="default"/>
      </w:rPr>
    </w:lvl>
  </w:abstractNum>
  <w:abstractNum w:abstractNumId="10" w15:restartNumberingAfterBreak="0">
    <w:nsid w:val="1EA12FCC"/>
    <w:multiLevelType w:val="hybridMultilevel"/>
    <w:tmpl w:val="E42AAA6C"/>
    <w:lvl w:ilvl="0" w:tplc="85A0DF90">
      <w:start w:val="1"/>
      <w:numFmt w:val="bullet"/>
      <w:lvlText w:val=""/>
      <w:lvlPicBulletId w:val="0"/>
      <w:lvlJc w:val="left"/>
      <w:pPr>
        <w:tabs>
          <w:tab w:val="num" w:pos="786"/>
        </w:tabs>
        <w:ind w:left="786" w:hanging="360"/>
      </w:pPr>
      <w:rPr>
        <w:rFonts w:ascii="Symbol" w:hAnsi="Symbol" w:hint="default"/>
      </w:rPr>
    </w:lvl>
    <w:lvl w:ilvl="1" w:tplc="168A17E4" w:tentative="1">
      <w:start w:val="1"/>
      <w:numFmt w:val="bullet"/>
      <w:lvlText w:val=""/>
      <w:lvlJc w:val="left"/>
      <w:pPr>
        <w:tabs>
          <w:tab w:val="num" w:pos="1506"/>
        </w:tabs>
        <w:ind w:left="1506" w:hanging="360"/>
      </w:pPr>
      <w:rPr>
        <w:rFonts w:ascii="Symbol" w:hAnsi="Symbol" w:hint="default"/>
      </w:rPr>
    </w:lvl>
    <w:lvl w:ilvl="2" w:tplc="D60071F4" w:tentative="1">
      <w:start w:val="1"/>
      <w:numFmt w:val="bullet"/>
      <w:lvlText w:val=""/>
      <w:lvlJc w:val="left"/>
      <w:pPr>
        <w:tabs>
          <w:tab w:val="num" w:pos="2226"/>
        </w:tabs>
        <w:ind w:left="2226" w:hanging="360"/>
      </w:pPr>
      <w:rPr>
        <w:rFonts w:ascii="Symbol" w:hAnsi="Symbol" w:hint="default"/>
      </w:rPr>
    </w:lvl>
    <w:lvl w:ilvl="3" w:tplc="FAE48CFC" w:tentative="1">
      <w:start w:val="1"/>
      <w:numFmt w:val="bullet"/>
      <w:lvlText w:val=""/>
      <w:lvlJc w:val="left"/>
      <w:pPr>
        <w:tabs>
          <w:tab w:val="num" w:pos="2946"/>
        </w:tabs>
        <w:ind w:left="2946" w:hanging="360"/>
      </w:pPr>
      <w:rPr>
        <w:rFonts w:ascii="Symbol" w:hAnsi="Symbol" w:hint="default"/>
      </w:rPr>
    </w:lvl>
    <w:lvl w:ilvl="4" w:tplc="058E7DB0" w:tentative="1">
      <w:start w:val="1"/>
      <w:numFmt w:val="bullet"/>
      <w:lvlText w:val=""/>
      <w:lvlJc w:val="left"/>
      <w:pPr>
        <w:tabs>
          <w:tab w:val="num" w:pos="3666"/>
        </w:tabs>
        <w:ind w:left="3666" w:hanging="360"/>
      </w:pPr>
      <w:rPr>
        <w:rFonts w:ascii="Symbol" w:hAnsi="Symbol" w:hint="default"/>
      </w:rPr>
    </w:lvl>
    <w:lvl w:ilvl="5" w:tplc="5F1AEA6A" w:tentative="1">
      <w:start w:val="1"/>
      <w:numFmt w:val="bullet"/>
      <w:lvlText w:val=""/>
      <w:lvlJc w:val="left"/>
      <w:pPr>
        <w:tabs>
          <w:tab w:val="num" w:pos="4386"/>
        </w:tabs>
        <w:ind w:left="4386" w:hanging="360"/>
      </w:pPr>
      <w:rPr>
        <w:rFonts w:ascii="Symbol" w:hAnsi="Symbol" w:hint="default"/>
      </w:rPr>
    </w:lvl>
    <w:lvl w:ilvl="6" w:tplc="8698D4FC" w:tentative="1">
      <w:start w:val="1"/>
      <w:numFmt w:val="bullet"/>
      <w:lvlText w:val=""/>
      <w:lvlJc w:val="left"/>
      <w:pPr>
        <w:tabs>
          <w:tab w:val="num" w:pos="5106"/>
        </w:tabs>
        <w:ind w:left="5106" w:hanging="360"/>
      </w:pPr>
      <w:rPr>
        <w:rFonts w:ascii="Symbol" w:hAnsi="Symbol" w:hint="default"/>
      </w:rPr>
    </w:lvl>
    <w:lvl w:ilvl="7" w:tplc="51908386" w:tentative="1">
      <w:start w:val="1"/>
      <w:numFmt w:val="bullet"/>
      <w:lvlText w:val=""/>
      <w:lvlJc w:val="left"/>
      <w:pPr>
        <w:tabs>
          <w:tab w:val="num" w:pos="5826"/>
        </w:tabs>
        <w:ind w:left="5826" w:hanging="360"/>
      </w:pPr>
      <w:rPr>
        <w:rFonts w:ascii="Symbol" w:hAnsi="Symbol" w:hint="default"/>
      </w:rPr>
    </w:lvl>
    <w:lvl w:ilvl="8" w:tplc="109466C8" w:tentative="1">
      <w:start w:val="1"/>
      <w:numFmt w:val="bullet"/>
      <w:lvlText w:val=""/>
      <w:lvlJc w:val="left"/>
      <w:pPr>
        <w:tabs>
          <w:tab w:val="num" w:pos="6546"/>
        </w:tabs>
        <w:ind w:left="6546" w:hanging="360"/>
      </w:pPr>
      <w:rPr>
        <w:rFonts w:ascii="Symbol" w:hAnsi="Symbol" w:hint="default"/>
      </w:rPr>
    </w:lvl>
  </w:abstractNum>
  <w:abstractNum w:abstractNumId="11" w15:restartNumberingAfterBreak="0">
    <w:nsid w:val="1EAF4B5E"/>
    <w:multiLevelType w:val="hybridMultilevel"/>
    <w:tmpl w:val="2AA68E3A"/>
    <w:lvl w:ilvl="0" w:tplc="CD26D858">
      <w:start w:val="1"/>
      <w:numFmt w:val="bullet"/>
      <w:lvlText w:val=""/>
      <w:lvlPicBulletId w:val="2"/>
      <w:lvlJc w:val="left"/>
      <w:pPr>
        <w:tabs>
          <w:tab w:val="num" w:pos="720"/>
        </w:tabs>
        <w:ind w:left="720" w:hanging="360"/>
      </w:pPr>
      <w:rPr>
        <w:rFonts w:ascii="Symbol" w:hAnsi="Symbol" w:hint="default"/>
      </w:rPr>
    </w:lvl>
    <w:lvl w:ilvl="1" w:tplc="37366C7A" w:tentative="1">
      <w:start w:val="1"/>
      <w:numFmt w:val="bullet"/>
      <w:lvlText w:val=""/>
      <w:lvlJc w:val="left"/>
      <w:pPr>
        <w:tabs>
          <w:tab w:val="num" w:pos="1440"/>
        </w:tabs>
        <w:ind w:left="1440" w:hanging="360"/>
      </w:pPr>
      <w:rPr>
        <w:rFonts w:ascii="Symbol" w:hAnsi="Symbol" w:hint="default"/>
      </w:rPr>
    </w:lvl>
    <w:lvl w:ilvl="2" w:tplc="16A6207E" w:tentative="1">
      <w:start w:val="1"/>
      <w:numFmt w:val="bullet"/>
      <w:lvlText w:val=""/>
      <w:lvlJc w:val="left"/>
      <w:pPr>
        <w:tabs>
          <w:tab w:val="num" w:pos="2160"/>
        </w:tabs>
        <w:ind w:left="2160" w:hanging="360"/>
      </w:pPr>
      <w:rPr>
        <w:rFonts w:ascii="Symbol" w:hAnsi="Symbol" w:hint="default"/>
      </w:rPr>
    </w:lvl>
    <w:lvl w:ilvl="3" w:tplc="0B96F1F2" w:tentative="1">
      <w:start w:val="1"/>
      <w:numFmt w:val="bullet"/>
      <w:lvlText w:val=""/>
      <w:lvlJc w:val="left"/>
      <w:pPr>
        <w:tabs>
          <w:tab w:val="num" w:pos="2880"/>
        </w:tabs>
        <w:ind w:left="2880" w:hanging="360"/>
      </w:pPr>
      <w:rPr>
        <w:rFonts w:ascii="Symbol" w:hAnsi="Symbol" w:hint="default"/>
      </w:rPr>
    </w:lvl>
    <w:lvl w:ilvl="4" w:tplc="504E49BE" w:tentative="1">
      <w:start w:val="1"/>
      <w:numFmt w:val="bullet"/>
      <w:lvlText w:val=""/>
      <w:lvlJc w:val="left"/>
      <w:pPr>
        <w:tabs>
          <w:tab w:val="num" w:pos="3600"/>
        </w:tabs>
        <w:ind w:left="3600" w:hanging="360"/>
      </w:pPr>
      <w:rPr>
        <w:rFonts w:ascii="Symbol" w:hAnsi="Symbol" w:hint="default"/>
      </w:rPr>
    </w:lvl>
    <w:lvl w:ilvl="5" w:tplc="71AC7812" w:tentative="1">
      <w:start w:val="1"/>
      <w:numFmt w:val="bullet"/>
      <w:lvlText w:val=""/>
      <w:lvlJc w:val="left"/>
      <w:pPr>
        <w:tabs>
          <w:tab w:val="num" w:pos="4320"/>
        </w:tabs>
        <w:ind w:left="4320" w:hanging="360"/>
      </w:pPr>
      <w:rPr>
        <w:rFonts w:ascii="Symbol" w:hAnsi="Symbol" w:hint="default"/>
      </w:rPr>
    </w:lvl>
    <w:lvl w:ilvl="6" w:tplc="C2B65DD8" w:tentative="1">
      <w:start w:val="1"/>
      <w:numFmt w:val="bullet"/>
      <w:lvlText w:val=""/>
      <w:lvlJc w:val="left"/>
      <w:pPr>
        <w:tabs>
          <w:tab w:val="num" w:pos="5040"/>
        </w:tabs>
        <w:ind w:left="5040" w:hanging="360"/>
      </w:pPr>
      <w:rPr>
        <w:rFonts w:ascii="Symbol" w:hAnsi="Symbol" w:hint="default"/>
      </w:rPr>
    </w:lvl>
    <w:lvl w:ilvl="7" w:tplc="7D5A7F38" w:tentative="1">
      <w:start w:val="1"/>
      <w:numFmt w:val="bullet"/>
      <w:lvlText w:val=""/>
      <w:lvlJc w:val="left"/>
      <w:pPr>
        <w:tabs>
          <w:tab w:val="num" w:pos="5760"/>
        </w:tabs>
        <w:ind w:left="5760" w:hanging="360"/>
      </w:pPr>
      <w:rPr>
        <w:rFonts w:ascii="Symbol" w:hAnsi="Symbol" w:hint="default"/>
      </w:rPr>
    </w:lvl>
    <w:lvl w:ilvl="8" w:tplc="EF7CFBC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8686289"/>
    <w:multiLevelType w:val="hybridMultilevel"/>
    <w:tmpl w:val="F5DEFF7C"/>
    <w:lvl w:ilvl="0" w:tplc="D58CD936">
      <w:start w:val="1"/>
      <w:numFmt w:val="bullet"/>
      <w:lvlText w:val=""/>
      <w:lvlPicBulletId w:val="0"/>
      <w:lvlJc w:val="left"/>
      <w:pPr>
        <w:tabs>
          <w:tab w:val="num" w:pos="720"/>
        </w:tabs>
        <w:ind w:left="720" w:hanging="360"/>
      </w:pPr>
      <w:rPr>
        <w:rFonts w:ascii="Symbol" w:hAnsi="Symbol" w:hint="default"/>
      </w:rPr>
    </w:lvl>
    <w:lvl w:ilvl="1" w:tplc="6C8A6360" w:tentative="1">
      <w:start w:val="1"/>
      <w:numFmt w:val="bullet"/>
      <w:lvlText w:val=""/>
      <w:lvlJc w:val="left"/>
      <w:pPr>
        <w:tabs>
          <w:tab w:val="num" w:pos="1440"/>
        </w:tabs>
        <w:ind w:left="1440" w:hanging="360"/>
      </w:pPr>
      <w:rPr>
        <w:rFonts w:ascii="Symbol" w:hAnsi="Symbol" w:hint="default"/>
      </w:rPr>
    </w:lvl>
    <w:lvl w:ilvl="2" w:tplc="C39A80C4" w:tentative="1">
      <w:start w:val="1"/>
      <w:numFmt w:val="bullet"/>
      <w:lvlText w:val=""/>
      <w:lvlJc w:val="left"/>
      <w:pPr>
        <w:tabs>
          <w:tab w:val="num" w:pos="2160"/>
        </w:tabs>
        <w:ind w:left="2160" w:hanging="360"/>
      </w:pPr>
      <w:rPr>
        <w:rFonts w:ascii="Symbol" w:hAnsi="Symbol" w:hint="default"/>
      </w:rPr>
    </w:lvl>
    <w:lvl w:ilvl="3" w:tplc="4B94028E" w:tentative="1">
      <w:start w:val="1"/>
      <w:numFmt w:val="bullet"/>
      <w:lvlText w:val=""/>
      <w:lvlJc w:val="left"/>
      <w:pPr>
        <w:tabs>
          <w:tab w:val="num" w:pos="2880"/>
        </w:tabs>
        <w:ind w:left="2880" w:hanging="360"/>
      </w:pPr>
      <w:rPr>
        <w:rFonts w:ascii="Symbol" w:hAnsi="Symbol" w:hint="default"/>
      </w:rPr>
    </w:lvl>
    <w:lvl w:ilvl="4" w:tplc="52388CBE" w:tentative="1">
      <w:start w:val="1"/>
      <w:numFmt w:val="bullet"/>
      <w:lvlText w:val=""/>
      <w:lvlJc w:val="left"/>
      <w:pPr>
        <w:tabs>
          <w:tab w:val="num" w:pos="3600"/>
        </w:tabs>
        <w:ind w:left="3600" w:hanging="360"/>
      </w:pPr>
      <w:rPr>
        <w:rFonts w:ascii="Symbol" w:hAnsi="Symbol" w:hint="default"/>
      </w:rPr>
    </w:lvl>
    <w:lvl w:ilvl="5" w:tplc="F2C65D32" w:tentative="1">
      <w:start w:val="1"/>
      <w:numFmt w:val="bullet"/>
      <w:lvlText w:val=""/>
      <w:lvlJc w:val="left"/>
      <w:pPr>
        <w:tabs>
          <w:tab w:val="num" w:pos="4320"/>
        </w:tabs>
        <w:ind w:left="4320" w:hanging="360"/>
      </w:pPr>
      <w:rPr>
        <w:rFonts w:ascii="Symbol" w:hAnsi="Symbol" w:hint="default"/>
      </w:rPr>
    </w:lvl>
    <w:lvl w:ilvl="6" w:tplc="B72A59B8" w:tentative="1">
      <w:start w:val="1"/>
      <w:numFmt w:val="bullet"/>
      <w:lvlText w:val=""/>
      <w:lvlJc w:val="left"/>
      <w:pPr>
        <w:tabs>
          <w:tab w:val="num" w:pos="5040"/>
        </w:tabs>
        <w:ind w:left="5040" w:hanging="360"/>
      </w:pPr>
      <w:rPr>
        <w:rFonts w:ascii="Symbol" w:hAnsi="Symbol" w:hint="default"/>
      </w:rPr>
    </w:lvl>
    <w:lvl w:ilvl="7" w:tplc="50AEA260" w:tentative="1">
      <w:start w:val="1"/>
      <w:numFmt w:val="bullet"/>
      <w:lvlText w:val=""/>
      <w:lvlJc w:val="left"/>
      <w:pPr>
        <w:tabs>
          <w:tab w:val="num" w:pos="5760"/>
        </w:tabs>
        <w:ind w:left="5760" w:hanging="360"/>
      </w:pPr>
      <w:rPr>
        <w:rFonts w:ascii="Symbol" w:hAnsi="Symbol" w:hint="default"/>
      </w:rPr>
    </w:lvl>
    <w:lvl w:ilvl="8" w:tplc="EE26BAA2"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CB1462D"/>
    <w:multiLevelType w:val="multilevel"/>
    <w:tmpl w:val="7EFAE082"/>
    <w:lvl w:ilvl="0">
      <w:start w:val="1"/>
      <w:numFmt w:val="lowerLetter"/>
      <w:lvlText w:val="%1)"/>
      <w:lvlJc w:val="left"/>
      <w:pPr>
        <w:ind w:left="644"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AC6364"/>
    <w:multiLevelType w:val="hybridMultilevel"/>
    <w:tmpl w:val="12AC9166"/>
    <w:lvl w:ilvl="0" w:tplc="67FED636">
      <w:start w:val="1"/>
      <w:numFmt w:val="bullet"/>
      <w:lvlText w:val=""/>
      <w:lvlPicBulletId w:val="0"/>
      <w:lvlJc w:val="left"/>
      <w:pPr>
        <w:tabs>
          <w:tab w:val="num" w:pos="720"/>
        </w:tabs>
        <w:ind w:left="720" w:hanging="360"/>
      </w:pPr>
      <w:rPr>
        <w:rFonts w:ascii="Symbol" w:hAnsi="Symbol" w:hint="default"/>
      </w:rPr>
    </w:lvl>
    <w:lvl w:ilvl="1" w:tplc="FB826A54" w:tentative="1">
      <w:start w:val="1"/>
      <w:numFmt w:val="bullet"/>
      <w:lvlText w:val=""/>
      <w:lvlJc w:val="left"/>
      <w:pPr>
        <w:tabs>
          <w:tab w:val="num" w:pos="1440"/>
        </w:tabs>
        <w:ind w:left="1440" w:hanging="360"/>
      </w:pPr>
      <w:rPr>
        <w:rFonts w:ascii="Symbol" w:hAnsi="Symbol" w:hint="default"/>
      </w:rPr>
    </w:lvl>
    <w:lvl w:ilvl="2" w:tplc="B2C0DFB0" w:tentative="1">
      <w:start w:val="1"/>
      <w:numFmt w:val="bullet"/>
      <w:lvlText w:val=""/>
      <w:lvlJc w:val="left"/>
      <w:pPr>
        <w:tabs>
          <w:tab w:val="num" w:pos="2160"/>
        </w:tabs>
        <w:ind w:left="2160" w:hanging="360"/>
      </w:pPr>
      <w:rPr>
        <w:rFonts w:ascii="Symbol" w:hAnsi="Symbol" w:hint="default"/>
      </w:rPr>
    </w:lvl>
    <w:lvl w:ilvl="3" w:tplc="1DBE482E" w:tentative="1">
      <w:start w:val="1"/>
      <w:numFmt w:val="bullet"/>
      <w:lvlText w:val=""/>
      <w:lvlJc w:val="left"/>
      <w:pPr>
        <w:tabs>
          <w:tab w:val="num" w:pos="2880"/>
        </w:tabs>
        <w:ind w:left="2880" w:hanging="360"/>
      </w:pPr>
      <w:rPr>
        <w:rFonts w:ascii="Symbol" w:hAnsi="Symbol" w:hint="default"/>
      </w:rPr>
    </w:lvl>
    <w:lvl w:ilvl="4" w:tplc="7C009AC8" w:tentative="1">
      <w:start w:val="1"/>
      <w:numFmt w:val="bullet"/>
      <w:lvlText w:val=""/>
      <w:lvlJc w:val="left"/>
      <w:pPr>
        <w:tabs>
          <w:tab w:val="num" w:pos="3600"/>
        </w:tabs>
        <w:ind w:left="3600" w:hanging="360"/>
      </w:pPr>
      <w:rPr>
        <w:rFonts w:ascii="Symbol" w:hAnsi="Symbol" w:hint="default"/>
      </w:rPr>
    </w:lvl>
    <w:lvl w:ilvl="5" w:tplc="570273B8" w:tentative="1">
      <w:start w:val="1"/>
      <w:numFmt w:val="bullet"/>
      <w:lvlText w:val=""/>
      <w:lvlJc w:val="left"/>
      <w:pPr>
        <w:tabs>
          <w:tab w:val="num" w:pos="4320"/>
        </w:tabs>
        <w:ind w:left="4320" w:hanging="360"/>
      </w:pPr>
      <w:rPr>
        <w:rFonts w:ascii="Symbol" w:hAnsi="Symbol" w:hint="default"/>
      </w:rPr>
    </w:lvl>
    <w:lvl w:ilvl="6" w:tplc="B5DA0F0C" w:tentative="1">
      <w:start w:val="1"/>
      <w:numFmt w:val="bullet"/>
      <w:lvlText w:val=""/>
      <w:lvlJc w:val="left"/>
      <w:pPr>
        <w:tabs>
          <w:tab w:val="num" w:pos="5040"/>
        </w:tabs>
        <w:ind w:left="5040" w:hanging="360"/>
      </w:pPr>
      <w:rPr>
        <w:rFonts w:ascii="Symbol" w:hAnsi="Symbol" w:hint="default"/>
      </w:rPr>
    </w:lvl>
    <w:lvl w:ilvl="7" w:tplc="9CC0EAE8" w:tentative="1">
      <w:start w:val="1"/>
      <w:numFmt w:val="bullet"/>
      <w:lvlText w:val=""/>
      <w:lvlJc w:val="left"/>
      <w:pPr>
        <w:tabs>
          <w:tab w:val="num" w:pos="5760"/>
        </w:tabs>
        <w:ind w:left="5760" w:hanging="360"/>
      </w:pPr>
      <w:rPr>
        <w:rFonts w:ascii="Symbol" w:hAnsi="Symbol" w:hint="default"/>
      </w:rPr>
    </w:lvl>
    <w:lvl w:ilvl="8" w:tplc="7EB69F4A"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40FA6C89"/>
    <w:multiLevelType w:val="hybridMultilevel"/>
    <w:tmpl w:val="1E2CDE10"/>
    <w:lvl w:ilvl="0" w:tplc="C0228192">
      <w:start w:val="1"/>
      <w:numFmt w:val="bullet"/>
      <w:lvlText w:val=""/>
      <w:lvlPicBulletId w:val="3"/>
      <w:lvlJc w:val="left"/>
      <w:pPr>
        <w:tabs>
          <w:tab w:val="num" w:pos="720"/>
        </w:tabs>
        <w:ind w:left="720" w:hanging="360"/>
      </w:pPr>
      <w:rPr>
        <w:rFonts w:ascii="Symbol" w:hAnsi="Symbol" w:hint="default"/>
      </w:rPr>
    </w:lvl>
    <w:lvl w:ilvl="1" w:tplc="3E70A382" w:tentative="1">
      <w:start w:val="1"/>
      <w:numFmt w:val="bullet"/>
      <w:lvlText w:val=""/>
      <w:lvlJc w:val="left"/>
      <w:pPr>
        <w:tabs>
          <w:tab w:val="num" w:pos="1440"/>
        </w:tabs>
        <w:ind w:left="1440" w:hanging="360"/>
      </w:pPr>
      <w:rPr>
        <w:rFonts w:ascii="Symbol" w:hAnsi="Symbol" w:hint="default"/>
      </w:rPr>
    </w:lvl>
    <w:lvl w:ilvl="2" w:tplc="4E765D9E" w:tentative="1">
      <w:start w:val="1"/>
      <w:numFmt w:val="bullet"/>
      <w:lvlText w:val=""/>
      <w:lvlJc w:val="left"/>
      <w:pPr>
        <w:tabs>
          <w:tab w:val="num" w:pos="2160"/>
        </w:tabs>
        <w:ind w:left="2160" w:hanging="360"/>
      </w:pPr>
      <w:rPr>
        <w:rFonts w:ascii="Symbol" w:hAnsi="Symbol" w:hint="default"/>
      </w:rPr>
    </w:lvl>
    <w:lvl w:ilvl="3" w:tplc="0E0E6F16" w:tentative="1">
      <w:start w:val="1"/>
      <w:numFmt w:val="bullet"/>
      <w:lvlText w:val=""/>
      <w:lvlJc w:val="left"/>
      <w:pPr>
        <w:tabs>
          <w:tab w:val="num" w:pos="2880"/>
        </w:tabs>
        <w:ind w:left="2880" w:hanging="360"/>
      </w:pPr>
      <w:rPr>
        <w:rFonts w:ascii="Symbol" w:hAnsi="Symbol" w:hint="default"/>
      </w:rPr>
    </w:lvl>
    <w:lvl w:ilvl="4" w:tplc="22B49F0A" w:tentative="1">
      <w:start w:val="1"/>
      <w:numFmt w:val="bullet"/>
      <w:lvlText w:val=""/>
      <w:lvlJc w:val="left"/>
      <w:pPr>
        <w:tabs>
          <w:tab w:val="num" w:pos="3600"/>
        </w:tabs>
        <w:ind w:left="3600" w:hanging="360"/>
      </w:pPr>
      <w:rPr>
        <w:rFonts w:ascii="Symbol" w:hAnsi="Symbol" w:hint="default"/>
      </w:rPr>
    </w:lvl>
    <w:lvl w:ilvl="5" w:tplc="C2CE0DA2" w:tentative="1">
      <w:start w:val="1"/>
      <w:numFmt w:val="bullet"/>
      <w:lvlText w:val=""/>
      <w:lvlJc w:val="left"/>
      <w:pPr>
        <w:tabs>
          <w:tab w:val="num" w:pos="4320"/>
        </w:tabs>
        <w:ind w:left="4320" w:hanging="360"/>
      </w:pPr>
      <w:rPr>
        <w:rFonts w:ascii="Symbol" w:hAnsi="Symbol" w:hint="default"/>
      </w:rPr>
    </w:lvl>
    <w:lvl w:ilvl="6" w:tplc="474ED848" w:tentative="1">
      <w:start w:val="1"/>
      <w:numFmt w:val="bullet"/>
      <w:lvlText w:val=""/>
      <w:lvlJc w:val="left"/>
      <w:pPr>
        <w:tabs>
          <w:tab w:val="num" w:pos="5040"/>
        </w:tabs>
        <w:ind w:left="5040" w:hanging="360"/>
      </w:pPr>
      <w:rPr>
        <w:rFonts w:ascii="Symbol" w:hAnsi="Symbol" w:hint="default"/>
      </w:rPr>
    </w:lvl>
    <w:lvl w:ilvl="7" w:tplc="F902701A" w:tentative="1">
      <w:start w:val="1"/>
      <w:numFmt w:val="bullet"/>
      <w:lvlText w:val=""/>
      <w:lvlJc w:val="left"/>
      <w:pPr>
        <w:tabs>
          <w:tab w:val="num" w:pos="5760"/>
        </w:tabs>
        <w:ind w:left="5760" w:hanging="360"/>
      </w:pPr>
      <w:rPr>
        <w:rFonts w:ascii="Symbol" w:hAnsi="Symbol" w:hint="default"/>
      </w:rPr>
    </w:lvl>
    <w:lvl w:ilvl="8" w:tplc="FBDE360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4374693"/>
    <w:multiLevelType w:val="multilevel"/>
    <w:tmpl w:val="549EA5D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5C0B28"/>
    <w:multiLevelType w:val="multilevel"/>
    <w:tmpl w:val="437C549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0E776AC"/>
    <w:multiLevelType w:val="hybridMultilevel"/>
    <w:tmpl w:val="CF8A6670"/>
    <w:lvl w:ilvl="0" w:tplc="3942F348">
      <w:start w:val="1"/>
      <w:numFmt w:val="bullet"/>
      <w:lvlText w:val=""/>
      <w:lvlPicBulletId w:val="0"/>
      <w:lvlJc w:val="left"/>
      <w:pPr>
        <w:tabs>
          <w:tab w:val="num" w:pos="644"/>
        </w:tabs>
        <w:ind w:left="644" w:hanging="360"/>
      </w:pPr>
      <w:rPr>
        <w:rFonts w:ascii="Symbol" w:hAnsi="Symbol" w:hint="default"/>
      </w:rPr>
    </w:lvl>
    <w:lvl w:ilvl="1" w:tplc="986CFF1E" w:tentative="1">
      <w:start w:val="1"/>
      <w:numFmt w:val="bullet"/>
      <w:lvlText w:val=""/>
      <w:lvlJc w:val="left"/>
      <w:pPr>
        <w:tabs>
          <w:tab w:val="num" w:pos="1364"/>
        </w:tabs>
        <w:ind w:left="1364" w:hanging="360"/>
      </w:pPr>
      <w:rPr>
        <w:rFonts w:ascii="Symbol" w:hAnsi="Symbol" w:hint="default"/>
      </w:rPr>
    </w:lvl>
    <w:lvl w:ilvl="2" w:tplc="C526CD4C" w:tentative="1">
      <w:start w:val="1"/>
      <w:numFmt w:val="bullet"/>
      <w:lvlText w:val=""/>
      <w:lvlJc w:val="left"/>
      <w:pPr>
        <w:tabs>
          <w:tab w:val="num" w:pos="2084"/>
        </w:tabs>
        <w:ind w:left="2084" w:hanging="360"/>
      </w:pPr>
      <w:rPr>
        <w:rFonts w:ascii="Symbol" w:hAnsi="Symbol" w:hint="default"/>
      </w:rPr>
    </w:lvl>
    <w:lvl w:ilvl="3" w:tplc="5C50D922" w:tentative="1">
      <w:start w:val="1"/>
      <w:numFmt w:val="bullet"/>
      <w:lvlText w:val=""/>
      <w:lvlJc w:val="left"/>
      <w:pPr>
        <w:tabs>
          <w:tab w:val="num" w:pos="2804"/>
        </w:tabs>
        <w:ind w:left="2804" w:hanging="360"/>
      </w:pPr>
      <w:rPr>
        <w:rFonts w:ascii="Symbol" w:hAnsi="Symbol" w:hint="default"/>
      </w:rPr>
    </w:lvl>
    <w:lvl w:ilvl="4" w:tplc="89A04FB0" w:tentative="1">
      <w:start w:val="1"/>
      <w:numFmt w:val="bullet"/>
      <w:lvlText w:val=""/>
      <w:lvlJc w:val="left"/>
      <w:pPr>
        <w:tabs>
          <w:tab w:val="num" w:pos="3524"/>
        </w:tabs>
        <w:ind w:left="3524" w:hanging="360"/>
      </w:pPr>
      <w:rPr>
        <w:rFonts w:ascii="Symbol" w:hAnsi="Symbol" w:hint="default"/>
      </w:rPr>
    </w:lvl>
    <w:lvl w:ilvl="5" w:tplc="66A8C91A" w:tentative="1">
      <w:start w:val="1"/>
      <w:numFmt w:val="bullet"/>
      <w:lvlText w:val=""/>
      <w:lvlJc w:val="left"/>
      <w:pPr>
        <w:tabs>
          <w:tab w:val="num" w:pos="4244"/>
        </w:tabs>
        <w:ind w:left="4244" w:hanging="360"/>
      </w:pPr>
      <w:rPr>
        <w:rFonts w:ascii="Symbol" w:hAnsi="Symbol" w:hint="default"/>
      </w:rPr>
    </w:lvl>
    <w:lvl w:ilvl="6" w:tplc="946EECDE" w:tentative="1">
      <w:start w:val="1"/>
      <w:numFmt w:val="bullet"/>
      <w:lvlText w:val=""/>
      <w:lvlJc w:val="left"/>
      <w:pPr>
        <w:tabs>
          <w:tab w:val="num" w:pos="4964"/>
        </w:tabs>
        <w:ind w:left="4964" w:hanging="360"/>
      </w:pPr>
      <w:rPr>
        <w:rFonts w:ascii="Symbol" w:hAnsi="Symbol" w:hint="default"/>
      </w:rPr>
    </w:lvl>
    <w:lvl w:ilvl="7" w:tplc="8D2EC3A4" w:tentative="1">
      <w:start w:val="1"/>
      <w:numFmt w:val="bullet"/>
      <w:lvlText w:val=""/>
      <w:lvlJc w:val="left"/>
      <w:pPr>
        <w:tabs>
          <w:tab w:val="num" w:pos="5684"/>
        </w:tabs>
        <w:ind w:left="5684" w:hanging="360"/>
      </w:pPr>
      <w:rPr>
        <w:rFonts w:ascii="Symbol" w:hAnsi="Symbol" w:hint="default"/>
      </w:rPr>
    </w:lvl>
    <w:lvl w:ilvl="8" w:tplc="F03251BE" w:tentative="1">
      <w:start w:val="1"/>
      <w:numFmt w:val="bullet"/>
      <w:lvlText w:val=""/>
      <w:lvlJc w:val="left"/>
      <w:pPr>
        <w:tabs>
          <w:tab w:val="num" w:pos="6404"/>
        </w:tabs>
        <w:ind w:left="6404" w:hanging="360"/>
      </w:pPr>
      <w:rPr>
        <w:rFonts w:ascii="Symbol" w:hAnsi="Symbol" w:hint="default"/>
      </w:rPr>
    </w:lvl>
  </w:abstractNum>
  <w:abstractNum w:abstractNumId="19"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60C10F13"/>
    <w:multiLevelType w:val="hybridMultilevel"/>
    <w:tmpl w:val="1CCAE83C"/>
    <w:lvl w:ilvl="0" w:tplc="0E2872CA">
      <w:start w:val="1"/>
      <w:numFmt w:val="bullet"/>
      <w:lvlText w:val=""/>
      <w:lvlPicBulletId w:val="0"/>
      <w:lvlJc w:val="left"/>
      <w:pPr>
        <w:tabs>
          <w:tab w:val="num" w:pos="786"/>
        </w:tabs>
        <w:ind w:left="786" w:hanging="360"/>
      </w:pPr>
      <w:rPr>
        <w:rFonts w:ascii="Symbol" w:hAnsi="Symbol" w:hint="default"/>
      </w:rPr>
    </w:lvl>
    <w:lvl w:ilvl="1" w:tplc="438CCB88" w:tentative="1">
      <w:start w:val="1"/>
      <w:numFmt w:val="bullet"/>
      <w:lvlText w:val=""/>
      <w:lvlJc w:val="left"/>
      <w:pPr>
        <w:tabs>
          <w:tab w:val="num" w:pos="1506"/>
        </w:tabs>
        <w:ind w:left="1506" w:hanging="360"/>
      </w:pPr>
      <w:rPr>
        <w:rFonts w:ascii="Symbol" w:hAnsi="Symbol" w:hint="default"/>
      </w:rPr>
    </w:lvl>
    <w:lvl w:ilvl="2" w:tplc="DB8AD21A" w:tentative="1">
      <w:start w:val="1"/>
      <w:numFmt w:val="bullet"/>
      <w:lvlText w:val=""/>
      <w:lvlJc w:val="left"/>
      <w:pPr>
        <w:tabs>
          <w:tab w:val="num" w:pos="2226"/>
        </w:tabs>
        <w:ind w:left="2226" w:hanging="360"/>
      </w:pPr>
      <w:rPr>
        <w:rFonts w:ascii="Symbol" w:hAnsi="Symbol" w:hint="default"/>
      </w:rPr>
    </w:lvl>
    <w:lvl w:ilvl="3" w:tplc="E0B408D2" w:tentative="1">
      <w:start w:val="1"/>
      <w:numFmt w:val="bullet"/>
      <w:lvlText w:val=""/>
      <w:lvlJc w:val="left"/>
      <w:pPr>
        <w:tabs>
          <w:tab w:val="num" w:pos="2946"/>
        </w:tabs>
        <w:ind w:left="2946" w:hanging="360"/>
      </w:pPr>
      <w:rPr>
        <w:rFonts w:ascii="Symbol" w:hAnsi="Symbol" w:hint="default"/>
      </w:rPr>
    </w:lvl>
    <w:lvl w:ilvl="4" w:tplc="ACE42B90" w:tentative="1">
      <w:start w:val="1"/>
      <w:numFmt w:val="bullet"/>
      <w:lvlText w:val=""/>
      <w:lvlJc w:val="left"/>
      <w:pPr>
        <w:tabs>
          <w:tab w:val="num" w:pos="3666"/>
        </w:tabs>
        <w:ind w:left="3666" w:hanging="360"/>
      </w:pPr>
      <w:rPr>
        <w:rFonts w:ascii="Symbol" w:hAnsi="Symbol" w:hint="default"/>
      </w:rPr>
    </w:lvl>
    <w:lvl w:ilvl="5" w:tplc="8E0A86E2" w:tentative="1">
      <w:start w:val="1"/>
      <w:numFmt w:val="bullet"/>
      <w:lvlText w:val=""/>
      <w:lvlJc w:val="left"/>
      <w:pPr>
        <w:tabs>
          <w:tab w:val="num" w:pos="4386"/>
        </w:tabs>
        <w:ind w:left="4386" w:hanging="360"/>
      </w:pPr>
      <w:rPr>
        <w:rFonts w:ascii="Symbol" w:hAnsi="Symbol" w:hint="default"/>
      </w:rPr>
    </w:lvl>
    <w:lvl w:ilvl="6" w:tplc="140084A0" w:tentative="1">
      <w:start w:val="1"/>
      <w:numFmt w:val="bullet"/>
      <w:lvlText w:val=""/>
      <w:lvlJc w:val="left"/>
      <w:pPr>
        <w:tabs>
          <w:tab w:val="num" w:pos="5106"/>
        </w:tabs>
        <w:ind w:left="5106" w:hanging="360"/>
      </w:pPr>
      <w:rPr>
        <w:rFonts w:ascii="Symbol" w:hAnsi="Symbol" w:hint="default"/>
      </w:rPr>
    </w:lvl>
    <w:lvl w:ilvl="7" w:tplc="80ACDBE6" w:tentative="1">
      <w:start w:val="1"/>
      <w:numFmt w:val="bullet"/>
      <w:lvlText w:val=""/>
      <w:lvlJc w:val="left"/>
      <w:pPr>
        <w:tabs>
          <w:tab w:val="num" w:pos="5826"/>
        </w:tabs>
        <w:ind w:left="5826" w:hanging="360"/>
      </w:pPr>
      <w:rPr>
        <w:rFonts w:ascii="Symbol" w:hAnsi="Symbol" w:hint="default"/>
      </w:rPr>
    </w:lvl>
    <w:lvl w:ilvl="8" w:tplc="B0F661B8" w:tentative="1">
      <w:start w:val="1"/>
      <w:numFmt w:val="bullet"/>
      <w:lvlText w:val=""/>
      <w:lvlJc w:val="left"/>
      <w:pPr>
        <w:tabs>
          <w:tab w:val="num" w:pos="6546"/>
        </w:tabs>
        <w:ind w:left="6546" w:hanging="360"/>
      </w:pPr>
      <w:rPr>
        <w:rFonts w:ascii="Symbol" w:hAnsi="Symbol" w:hint="default"/>
      </w:rPr>
    </w:lvl>
  </w:abstractNum>
  <w:abstractNum w:abstractNumId="21" w15:restartNumberingAfterBreak="0">
    <w:nsid w:val="611408AE"/>
    <w:multiLevelType w:val="multilevel"/>
    <w:tmpl w:val="5660384A"/>
    <w:lvl w:ilvl="0">
      <w:start w:val="6"/>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3102F9E"/>
    <w:multiLevelType w:val="multilevel"/>
    <w:tmpl w:val="15361D86"/>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543005"/>
    <w:multiLevelType w:val="hybridMultilevel"/>
    <w:tmpl w:val="B8284D90"/>
    <w:lvl w:ilvl="0" w:tplc="F690A266">
      <w:start w:val="1"/>
      <w:numFmt w:val="bullet"/>
      <w:lvlText w:val=""/>
      <w:lvlPicBulletId w:val="0"/>
      <w:lvlJc w:val="left"/>
      <w:pPr>
        <w:tabs>
          <w:tab w:val="num" w:pos="720"/>
        </w:tabs>
        <w:ind w:left="720" w:hanging="360"/>
      </w:pPr>
      <w:rPr>
        <w:rFonts w:ascii="Symbol" w:hAnsi="Symbol" w:hint="default"/>
      </w:rPr>
    </w:lvl>
    <w:lvl w:ilvl="1" w:tplc="94CA9C00" w:tentative="1">
      <w:start w:val="1"/>
      <w:numFmt w:val="bullet"/>
      <w:lvlText w:val=""/>
      <w:lvlJc w:val="left"/>
      <w:pPr>
        <w:tabs>
          <w:tab w:val="num" w:pos="1440"/>
        </w:tabs>
        <w:ind w:left="1440" w:hanging="360"/>
      </w:pPr>
      <w:rPr>
        <w:rFonts w:ascii="Symbol" w:hAnsi="Symbol" w:hint="default"/>
      </w:rPr>
    </w:lvl>
    <w:lvl w:ilvl="2" w:tplc="55E486B4" w:tentative="1">
      <w:start w:val="1"/>
      <w:numFmt w:val="bullet"/>
      <w:lvlText w:val=""/>
      <w:lvlJc w:val="left"/>
      <w:pPr>
        <w:tabs>
          <w:tab w:val="num" w:pos="2160"/>
        </w:tabs>
        <w:ind w:left="2160" w:hanging="360"/>
      </w:pPr>
      <w:rPr>
        <w:rFonts w:ascii="Symbol" w:hAnsi="Symbol" w:hint="default"/>
      </w:rPr>
    </w:lvl>
    <w:lvl w:ilvl="3" w:tplc="4438AD94" w:tentative="1">
      <w:start w:val="1"/>
      <w:numFmt w:val="bullet"/>
      <w:lvlText w:val=""/>
      <w:lvlJc w:val="left"/>
      <w:pPr>
        <w:tabs>
          <w:tab w:val="num" w:pos="2880"/>
        </w:tabs>
        <w:ind w:left="2880" w:hanging="360"/>
      </w:pPr>
      <w:rPr>
        <w:rFonts w:ascii="Symbol" w:hAnsi="Symbol" w:hint="default"/>
      </w:rPr>
    </w:lvl>
    <w:lvl w:ilvl="4" w:tplc="A538FA52" w:tentative="1">
      <w:start w:val="1"/>
      <w:numFmt w:val="bullet"/>
      <w:lvlText w:val=""/>
      <w:lvlJc w:val="left"/>
      <w:pPr>
        <w:tabs>
          <w:tab w:val="num" w:pos="3600"/>
        </w:tabs>
        <w:ind w:left="3600" w:hanging="360"/>
      </w:pPr>
      <w:rPr>
        <w:rFonts w:ascii="Symbol" w:hAnsi="Symbol" w:hint="default"/>
      </w:rPr>
    </w:lvl>
    <w:lvl w:ilvl="5" w:tplc="D812DEBE" w:tentative="1">
      <w:start w:val="1"/>
      <w:numFmt w:val="bullet"/>
      <w:lvlText w:val=""/>
      <w:lvlJc w:val="left"/>
      <w:pPr>
        <w:tabs>
          <w:tab w:val="num" w:pos="4320"/>
        </w:tabs>
        <w:ind w:left="4320" w:hanging="360"/>
      </w:pPr>
      <w:rPr>
        <w:rFonts w:ascii="Symbol" w:hAnsi="Symbol" w:hint="default"/>
      </w:rPr>
    </w:lvl>
    <w:lvl w:ilvl="6" w:tplc="B9601FE0" w:tentative="1">
      <w:start w:val="1"/>
      <w:numFmt w:val="bullet"/>
      <w:lvlText w:val=""/>
      <w:lvlJc w:val="left"/>
      <w:pPr>
        <w:tabs>
          <w:tab w:val="num" w:pos="5040"/>
        </w:tabs>
        <w:ind w:left="5040" w:hanging="360"/>
      </w:pPr>
      <w:rPr>
        <w:rFonts w:ascii="Symbol" w:hAnsi="Symbol" w:hint="default"/>
      </w:rPr>
    </w:lvl>
    <w:lvl w:ilvl="7" w:tplc="2168EE52" w:tentative="1">
      <w:start w:val="1"/>
      <w:numFmt w:val="bullet"/>
      <w:lvlText w:val=""/>
      <w:lvlJc w:val="left"/>
      <w:pPr>
        <w:tabs>
          <w:tab w:val="num" w:pos="5760"/>
        </w:tabs>
        <w:ind w:left="5760" w:hanging="360"/>
      </w:pPr>
      <w:rPr>
        <w:rFonts w:ascii="Symbol" w:hAnsi="Symbol" w:hint="default"/>
      </w:rPr>
    </w:lvl>
    <w:lvl w:ilvl="8" w:tplc="7096912A"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67B96AE8"/>
    <w:multiLevelType w:val="hybridMultilevel"/>
    <w:tmpl w:val="7A3840E2"/>
    <w:lvl w:ilvl="0" w:tplc="67FED636">
      <w:start w:val="1"/>
      <w:numFmt w:val="bullet"/>
      <w:lvlText w:val=""/>
      <w:lvlPicBulletId w:val="0"/>
      <w:lvlJc w:val="left"/>
      <w:pPr>
        <w:ind w:left="1070" w:hanging="360"/>
      </w:pPr>
      <w:rPr>
        <w:rFonts w:ascii="Symbol" w:hAnsi="Symbol"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25" w15:restartNumberingAfterBreak="0">
    <w:nsid w:val="6A57594D"/>
    <w:multiLevelType w:val="hybridMultilevel"/>
    <w:tmpl w:val="6CEE5EDC"/>
    <w:lvl w:ilvl="0" w:tplc="67FED636">
      <w:start w:val="1"/>
      <w:numFmt w:val="bullet"/>
      <w:lvlText w:val=""/>
      <w:lvlPicBulletId w:val="0"/>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6"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F2F2C71"/>
    <w:multiLevelType w:val="multilevel"/>
    <w:tmpl w:val="624C5C0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FA437FF"/>
    <w:multiLevelType w:val="multilevel"/>
    <w:tmpl w:val="F154CB4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180ADC"/>
    <w:multiLevelType w:val="hybridMultilevel"/>
    <w:tmpl w:val="A98294C2"/>
    <w:lvl w:ilvl="0" w:tplc="5EBA6A4A">
      <w:start w:val="1"/>
      <w:numFmt w:val="bullet"/>
      <w:lvlText w:val=""/>
      <w:lvlPicBulletId w:val="0"/>
      <w:lvlJc w:val="left"/>
      <w:pPr>
        <w:tabs>
          <w:tab w:val="num" w:pos="720"/>
        </w:tabs>
        <w:ind w:left="720" w:hanging="360"/>
      </w:pPr>
      <w:rPr>
        <w:rFonts w:ascii="Symbol" w:hAnsi="Symbol" w:hint="default"/>
      </w:rPr>
    </w:lvl>
    <w:lvl w:ilvl="1" w:tplc="F34C3976" w:tentative="1">
      <w:start w:val="1"/>
      <w:numFmt w:val="bullet"/>
      <w:lvlText w:val=""/>
      <w:lvlJc w:val="left"/>
      <w:pPr>
        <w:tabs>
          <w:tab w:val="num" w:pos="1440"/>
        </w:tabs>
        <w:ind w:left="1440" w:hanging="360"/>
      </w:pPr>
      <w:rPr>
        <w:rFonts w:ascii="Symbol" w:hAnsi="Symbol" w:hint="default"/>
      </w:rPr>
    </w:lvl>
    <w:lvl w:ilvl="2" w:tplc="CEE82F90" w:tentative="1">
      <w:start w:val="1"/>
      <w:numFmt w:val="bullet"/>
      <w:lvlText w:val=""/>
      <w:lvlJc w:val="left"/>
      <w:pPr>
        <w:tabs>
          <w:tab w:val="num" w:pos="2160"/>
        </w:tabs>
        <w:ind w:left="2160" w:hanging="360"/>
      </w:pPr>
      <w:rPr>
        <w:rFonts w:ascii="Symbol" w:hAnsi="Symbol" w:hint="default"/>
      </w:rPr>
    </w:lvl>
    <w:lvl w:ilvl="3" w:tplc="33E8A710" w:tentative="1">
      <w:start w:val="1"/>
      <w:numFmt w:val="bullet"/>
      <w:lvlText w:val=""/>
      <w:lvlJc w:val="left"/>
      <w:pPr>
        <w:tabs>
          <w:tab w:val="num" w:pos="2880"/>
        </w:tabs>
        <w:ind w:left="2880" w:hanging="360"/>
      </w:pPr>
      <w:rPr>
        <w:rFonts w:ascii="Symbol" w:hAnsi="Symbol" w:hint="default"/>
      </w:rPr>
    </w:lvl>
    <w:lvl w:ilvl="4" w:tplc="953EDB30" w:tentative="1">
      <w:start w:val="1"/>
      <w:numFmt w:val="bullet"/>
      <w:lvlText w:val=""/>
      <w:lvlJc w:val="left"/>
      <w:pPr>
        <w:tabs>
          <w:tab w:val="num" w:pos="3600"/>
        </w:tabs>
        <w:ind w:left="3600" w:hanging="360"/>
      </w:pPr>
      <w:rPr>
        <w:rFonts w:ascii="Symbol" w:hAnsi="Symbol" w:hint="default"/>
      </w:rPr>
    </w:lvl>
    <w:lvl w:ilvl="5" w:tplc="4266BE08" w:tentative="1">
      <w:start w:val="1"/>
      <w:numFmt w:val="bullet"/>
      <w:lvlText w:val=""/>
      <w:lvlJc w:val="left"/>
      <w:pPr>
        <w:tabs>
          <w:tab w:val="num" w:pos="4320"/>
        </w:tabs>
        <w:ind w:left="4320" w:hanging="360"/>
      </w:pPr>
      <w:rPr>
        <w:rFonts w:ascii="Symbol" w:hAnsi="Symbol" w:hint="default"/>
      </w:rPr>
    </w:lvl>
    <w:lvl w:ilvl="6" w:tplc="B3FC6ED8" w:tentative="1">
      <w:start w:val="1"/>
      <w:numFmt w:val="bullet"/>
      <w:lvlText w:val=""/>
      <w:lvlJc w:val="left"/>
      <w:pPr>
        <w:tabs>
          <w:tab w:val="num" w:pos="5040"/>
        </w:tabs>
        <w:ind w:left="5040" w:hanging="360"/>
      </w:pPr>
      <w:rPr>
        <w:rFonts w:ascii="Symbol" w:hAnsi="Symbol" w:hint="default"/>
      </w:rPr>
    </w:lvl>
    <w:lvl w:ilvl="7" w:tplc="BFFA95FA" w:tentative="1">
      <w:start w:val="1"/>
      <w:numFmt w:val="bullet"/>
      <w:lvlText w:val=""/>
      <w:lvlJc w:val="left"/>
      <w:pPr>
        <w:tabs>
          <w:tab w:val="num" w:pos="5760"/>
        </w:tabs>
        <w:ind w:left="5760" w:hanging="360"/>
      </w:pPr>
      <w:rPr>
        <w:rFonts w:ascii="Symbol" w:hAnsi="Symbol" w:hint="default"/>
      </w:rPr>
    </w:lvl>
    <w:lvl w:ilvl="8" w:tplc="0CB2463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01A77A0"/>
    <w:multiLevelType w:val="hybridMultilevel"/>
    <w:tmpl w:val="F47CE7B8"/>
    <w:lvl w:ilvl="0" w:tplc="33140696">
      <w:start w:val="1"/>
      <w:numFmt w:val="bullet"/>
      <w:lvlText w:val=""/>
      <w:lvlPicBulletId w:val="0"/>
      <w:lvlJc w:val="left"/>
      <w:pPr>
        <w:tabs>
          <w:tab w:val="num" w:pos="720"/>
        </w:tabs>
        <w:ind w:left="720" w:hanging="360"/>
      </w:pPr>
      <w:rPr>
        <w:rFonts w:ascii="Symbol" w:hAnsi="Symbol" w:hint="default"/>
      </w:rPr>
    </w:lvl>
    <w:lvl w:ilvl="1" w:tplc="1DA23EAA" w:tentative="1">
      <w:start w:val="1"/>
      <w:numFmt w:val="bullet"/>
      <w:lvlText w:val=""/>
      <w:lvlJc w:val="left"/>
      <w:pPr>
        <w:tabs>
          <w:tab w:val="num" w:pos="1440"/>
        </w:tabs>
        <w:ind w:left="1440" w:hanging="360"/>
      </w:pPr>
      <w:rPr>
        <w:rFonts w:ascii="Symbol" w:hAnsi="Symbol" w:hint="default"/>
      </w:rPr>
    </w:lvl>
    <w:lvl w:ilvl="2" w:tplc="54FE2A72" w:tentative="1">
      <w:start w:val="1"/>
      <w:numFmt w:val="bullet"/>
      <w:lvlText w:val=""/>
      <w:lvlJc w:val="left"/>
      <w:pPr>
        <w:tabs>
          <w:tab w:val="num" w:pos="2160"/>
        </w:tabs>
        <w:ind w:left="2160" w:hanging="360"/>
      </w:pPr>
      <w:rPr>
        <w:rFonts w:ascii="Symbol" w:hAnsi="Symbol" w:hint="default"/>
      </w:rPr>
    </w:lvl>
    <w:lvl w:ilvl="3" w:tplc="CF8265E4" w:tentative="1">
      <w:start w:val="1"/>
      <w:numFmt w:val="bullet"/>
      <w:lvlText w:val=""/>
      <w:lvlJc w:val="left"/>
      <w:pPr>
        <w:tabs>
          <w:tab w:val="num" w:pos="2880"/>
        </w:tabs>
        <w:ind w:left="2880" w:hanging="360"/>
      </w:pPr>
      <w:rPr>
        <w:rFonts w:ascii="Symbol" w:hAnsi="Symbol" w:hint="default"/>
      </w:rPr>
    </w:lvl>
    <w:lvl w:ilvl="4" w:tplc="35AA2C84" w:tentative="1">
      <w:start w:val="1"/>
      <w:numFmt w:val="bullet"/>
      <w:lvlText w:val=""/>
      <w:lvlJc w:val="left"/>
      <w:pPr>
        <w:tabs>
          <w:tab w:val="num" w:pos="3600"/>
        </w:tabs>
        <w:ind w:left="3600" w:hanging="360"/>
      </w:pPr>
      <w:rPr>
        <w:rFonts w:ascii="Symbol" w:hAnsi="Symbol" w:hint="default"/>
      </w:rPr>
    </w:lvl>
    <w:lvl w:ilvl="5" w:tplc="25A6B220" w:tentative="1">
      <w:start w:val="1"/>
      <w:numFmt w:val="bullet"/>
      <w:lvlText w:val=""/>
      <w:lvlJc w:val="left"/>
      <w:pPr>
        <w:tabs>
          <w:tab w:val="num" w:pos="4320"/>
        </w:tabs>
        <w:ind w:left="4320" w:hanging="360"/>
      </w:pPr>
      <w:rPr>
        <w:rFonts w:ascii="Symbol" w:hAnsi="Symbol" w:hint="default"/>
      </w:rPr>
    </w:lvl>
    <w:lvl w:ilvl="6" w:tplc="13227BF8" w:tentative="1">
      <w:start w:val="1"/>
      <w:numFmt w:val="bullet"/>
      <w:lvlText w:val=""/>
      <w:lvlJc w:val="left"/>
      <w:pPr>
        <w:tabs>
          <w:tab w:val="num" w:pos="5040"/>
        </w:tabs>
        <w:ind w:left="5040" w:hanging="360"/>
      </w:pPr>
      <w:rPr>
        <w:rFonts w:ascii="Symbol" w:hAnsi="Symbol" w:hint="default"/>
      </w:rPr>
    </w:lvl>
    <w:lvl w:ilvl="7" w:tplc="6F488C3A" w:tentative="1">
      <w:start w:val="1"/>
      <w:numFmt w:val="bullet"/>
      <w:lvlText w:val=""/>
      <w:lvlJc w:val="left"/>
      <w:pPr>
        <w:tabs>
          <w:tab w:val="num" w:pos="5760"/>
        </w:tabs>
        <w:ind w:left="5760" w:hanging="360"/>
      </w:pPr>
      <w:rPr>
        <w:rFonts w:ascii="Symbol" w:hAnsi="Symbol" w:hint="default"/>
      </w:rPr>
    </w:lvl>
    <w:lvl w:ilvl="8" w:tplc="EE8051EA"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73F978AA"/>
    <w:multiLevelType w:val="hybridMultilevel"/>
    <w:tmpl w:val="DAE085D2"/>
    <w:lvl w:ilvl="0" w:tplc="67FED636">
      <w:start w:val="1"/>
      <w:numFmt w:val="bullet"/>
      <w:lvlText w:val=""/>
      <w:lvlPicBulletId w:val="0"/>
      <w:lvlJc w:val="left"/>
      <w:pPr>
        <w:tabs>
          <w:tab w:val="num" w:pos="720"/>
        </w:tabs>
        <w:ind w:left="720" w:hanging="360"/>
      </w:pPr>
      <w:rPr>
        <w:rFonts w:ascii="Symbol" w:hAnsi="Symbol" w:hint="default"/>
      </w:rPr>
    </w:lvl>
    <w:lvl w:ilvl="1" w:tplc="53487894" w:tentative="1">
      <w:start w:val="1"/>
      <w:numFmt w:val="bullet"/>
      <w:lvlText w:val=""/>
      <w:lvlJc w:val="left"/>
      <w:pPr>
        <w:tabs>
          <w:tab w:val="num" w:pos="1440"/>
        </w:tabs>
        <w:ind w:left="1440" w:hanging="360"/>
      </w:pPr>
      <w:rPr>
        <w:rFonts w:ascii="Symbol" w:hAnsi="Symbol" w:hint="default"/>
      </w:rPr>
    </w:lvl>
    <w:lvl w:ilvl="2" w:tplc="4230A640" w:tentative="1">
      <w:start w:val="1"/>
      <w:numFmt w:val="bullet"/>
      <w:lvlText w:val=""/>
      <w:lvlJc w:val="left"/>
      <w:pPr>
        <w:tabs>
          <w:tab w:val="num" w:pos="2160"/>
        </w:tabs>
        <w:ind w:left="2160" w:hanging="360"/>
      </w:pPr>
      <w:rPr>
        <w:rFonts w:ascii="Symbol" w:hAnsi="Symbol" w:hint="default"/>
      </w:rPr>
    </w:lvl>
    <w:lvl w:ilvl="3" w:tplc="55865F98" w:tentative="1">
      <w:start w:val="1"/>
      <w:numFmt w:val="bullet"/>
      <w:lvlText w:val=""/>
      <w:lvlJc w:val="left"/>
      <w:pPr>
        <w:tabs>
          <w:tab w:val="num" w:pos="2880"/>
        </w:tabs>
        <w:ind w:left="2880" w:hanging="360"/>
      </w:pPr>
      <w:rPr>
        <w:rFonts w:ascii="Symbol" w:hAnsi="Symbol" w:hint="default"/>
      </w:rPr>
    </w:lvl>
    <w:lvl w:ilvl="4" w:tplc="BE8A69C0" w:tentative="1">
      <w:start w:val="1"/>
      <w:numFmt w:val="bullet"/>
      <w:lvlText w:val=""/>
      <w:lvlJc w:val="left"/>
      <w:pPr>
        <w:tabs>
          <w:tab w:val="num" w:pos="3600"/>
        </w:tabs>
        <w:ind w:left="3600" w:hanging="360"/>
      </w:pPr>
      <w:rPr>
        <w:rFonts w:ascii="Symbol" w:hAnsi="Symbol" w:hint="default"/>
      </w:rPr>
    </w:lvl>
    <w:lvl w:ilvl="5" w:tplc="5DA85648" w:tentative="1">
      <w:start w:val="1"/>
      <w:numFmt w:val="bullet"/>
      <w:lvlText w:val=""/>
      <w:lvlJc w:val="left"/>
      <w:pPr>
        <w:tabs>
          <w:tab w:val="num" w:pos="4320"/>
        </w:tabs>
        <w:ind w:left="4320" w:hanging="360"/>
      </w:pPr>
      <w:rPr>
        <w:rFonts w:ascii="Symbol" w:hAnsi="Symbol" w:hint="default"/>
      </w:rPr>
    </w:lvl>
    <w:lvl w:ilvl="6" w:tplc="80DAB736" w:tentative="1">
      <w:start w:val="1"/>
      <w:numFmt w:val="bullet"/>
      <w:lvlText w:val=""/>
      <w:lvlJc w:val="left"/>
      <w:pPr>
        <w:tabs>
          <w:tab w:val="num" w:pos="5040"/>
        </w:tabs>
        <w:ind w:left="5040" w:hanging="360"/>
      </w:pPr>
      <w:rPr>
        <w:rFonts w:ascii="Symbol" w:hAnsi="Symbol" w:hint="default"/>
      </w:rPr>
    </w:lvl>
    <w:lvl w:ilvl="7" w:tplc="48EA9248" w:tentative="1">
      <w:start w:val="1"/>
      <w:numFmt w:val="bullet"/>
      <w:lvlText w:val=""/>
      <w:lvlJc w:val="left"/>
      <w:pPr>
        <w:tabs>
          <w:tab w:val="num" w:pos="5760"/>
        </w:tabs>
        <w:ind w:left="5760" w:hanging="360"/>
      </w:pPr>
      <w:rPr>
        <w:rFonts w:ascii="Symbol" w:hAnsi="Symbol" w:hint="default"/>
      </w:rPr>
    </w:lvl>
    <w:lvl w:ilvl="8" w:tplc="5DD63B2C"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78E6678B"/>
    <w:multiLevelType w:val="hybridMultilevel"/>
    <w:tmpl w:val="FAFAD654"/>
    <w:lvl w:ilvl="0" w:tplc="E06AE1EA">
      <w:start w:val="1"/>
      <w:numFmt w:val="bullet"/>
      <w:lvlText w:val=""/>
      <w:lvlPicBulletId w:val="0"/>
      <w:lvlJc w:val="left"/>
      <w:pPr>
        <w:tabs>
          <w:tab w:val="num" w:pos="786"/>
        </w:tabs>
        <w:ind w:left="786" w:hanging="360"/>
      </w:pPr>
      <w:rPr>
        <w:rFonts w:ascii="Symbol" w:hAnsi="Symbol" w:hint="default"/>
      </w:rPr>
    </w:lvl>
    <w:lvl w:ilvl="1" w:tplc="6CB856F4" w:tentative="1">
      <w:start w:val="1"/>
      <w:numFmt w:val="bullet"/>
      <w:lvlText w:val=""/>
      <w:lvlJc w:val="left"/>
      <w:pPr>
        <w:tabs>
          <w:tab w:val="num" w:pos="1506"/>
        </w:tabs>
        <w:ind w:left="1506" w:hanging="360"/>
      </w:pPr>
      <w:rPr>
        <w:rFonts w:ascii="Symbol" w:hAnsi="Symbol" w:hint="default"/>
      </w:rPr>
    </w:lvl>
    <w:lvl w:ilvl="2" w:tplc="39C008E2" w:tentative="1">
      <w:start w:val="1"/>
      <w:numFmt w:val="bullet"/>
      <w:lvlText w:val=""/>
      <w:lvlJc w:val="left"/>
      <w:pPr>
        <w:tabs>
          <w:tab w:val="num" w:pos="2226"/>
        </w:tabs>
        <w:ind w:left="2226" w:hanging="360"/>
      </w:pPr>
      <w:rPr>
        <w:rFonts w:ascii="Symbol" w:hAnsi="Symbol" w:hint="default"/>
      </w:rPr>
    </w:lvl>
    <w:lvl w:ilvl="3" w:tplc="3FA885D2" w:tentative="1">
      <w:start w:val="1"/>
      <w:numFmt w:val="bullet"/>
      <w:lvlText w:val=""/>
      <w:lvlJc w:val="left"/>
      <w:pPr>
        <w:tabs>
          <w:tab w:val="num" w:pos="2946"/>
        </w:tabs>
        <w:ind w:left="2946" w:hanging="360"/>
      </w:pPr>
      <w:rPr>
        <w:rFonts w:ascii="Symbol" w:hAnsi="Symbol" w:hint="default"/>
      </w:rPr>
    </w:lvl>
    <w:lvl w:ilvl="4" w:tplc="3DA68454" w:tentative="1">
      <w:start w:val="1"/>
      <w:numFmt w:val="bullet"/>
      <w:lvlText w:val=""/>
      <w:lvlJc w:val="left"/>
      <w:pPr>
        <w:tabs>
          <w:tab w:val="num" w:pos="3666"/>
        </w:tabs>
        <w:ind w:left="3666" w:hanging="360"/>
      </w:pPr>
      <w:rPr>
        <w:rFonts w:ascii="Symbol" w:hAnsi="Symbol" w:hint="default"/>
      </w:rPr>
    </w:lvl>
    <w:lvl w:ilvl="5" w:tplc="1F08D2FE" w:tentative="1">
      <w:start w:val="1"/>
      <w:numFmt w:val="bullet"/>
      <w:lvlText w:val=""/>
      <w:lvlJc w:val="left"/>
      <w:pPr>
        <w:tabs>
          <w:tab w:val="num" w:pos="4386"/>
        </w:tabs>
        <w:ind w:left="4386" w:hanging="360"/>
      </w:pPr>
      <w:rPr>
        <w:rFonts w:ascii="Symbol" w:hAnsi="Symbol" w:hint="default"/>
      </w:rPr>
    </w:lvl>
    <w:lvl w:ilvl="6" w:tplc="002E5E68" w:tentative="1">
      <w:start w:val="1"/>
      <w:numFmt w:val="bullet"/>
      <w:lvlText w:val=""/>
      <w:lvlJc w:val="left"/>
      <w:pPr>
        <w:tabs>
          <w:tab w:val="num" w:pos="5106"/>
        </w:tabs>
        <w:ind w:left="5106" w:hanging="360"/>
      </w:pPr>
      <w:rPr>
        <w:rFonts w:ascii="Symbol" w:hAnsi="Symbol" w:hint="default"/>
      </w:rPr>
    </w:lvl>
    <w:lvl w:ilvl="7" w:tplc="181C5550" w:tentative="1">
      <w:start w:val="1"/>
      <w:numFmt w:val="bullet"/>
      <w:lvlText w:val=""/>
      <w:lvlJc w:val="left"/>
      <w:pPr>
        <w:tabs>
          <w:tab w:val="num" w:pos="5826"/>
        </w:tabs>
        <w:ind w:left="5826" w:hanging="360"/>
      </w:pPr>
      <w:rPr>
        <w:rFonts w:ascii="Symbol" w:hAnsi="Symbol" w:hint="default"/>
      </w:rPr>
    </w:lvl>
    <w:lvl w:ilvl="8" w:tplc="64EE9582" w:tentative="1">
      <w:start w:val="1"/>
      <w:numFmt w:val="bullet"/>
      <w:lvlText w:val=""/>
      <w:lvlJc w:val="left"/>
      <w:pPr>
        <w:tabs>
          <w:tab w:val="num" w:pos="6546"/>
        </w:tabs>
        <w:ind w:left="6546" w:hanging="360"/>
      </w:pPr>
      <w:rPr>
        <w:rFonts w:ascii="Symbol" w:hAnsi="Symbol" w:hint="default"/>
      </w:rPr>
    </w:lvl>
  </w:abstractNum>
  <w:abstractNum w:abstractNumId="34"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9"/>
  </w:num>
  <w:num w:numId="2">
    <w:abstractNumId w:val="32"/>
  </w:num>
  <w:num w:numId="3">
    <w:abstractNumId w:val="6"/>
  </w:num>
  <w:num w:numId="4">
    <w:abstractNumId w:val="13"/>
  </w:num>
  <w:num w:numId="5">
    <w:abstractNumId w:val="0"/>
  </w:num>
  <w:num w:numId="6">
    <w:abstractNumId w:val="26"/>
  </w:num>
  <w:num w:numId="7">
    <w:abstractNumId w:val="34"/>
  </w:num>
  <w:num w:numId="8">
    <w:abstractNumId w:val="2"/>
  </w:num>
  <w:num w:numId="9">
    <w:abstractNumId w:val="3"/>
  </w:num>
  <w:num w:numId="10">
    <w:abstractNumId w:val="1"/>
  </w:num>
  <w:num w:numId="11">
    <w:abstractNumId w:val="31"/>
  </w:num>
  <w:num w:numId="12">
    <w:abstractNumId w:val="7"/>
  </w:num>
  <w:num w:numId="13">
    <w:abstractNumId w:val="30"/>
  </w:num>
  <w:num w:numId="14">
    <w:abstractNumId w:val="29"/>
  </w:num>
  <w:num w:numId="15">
    <w:abstractNumId w:val="10"/>
  </w:num>
  <w:num w:numId="16">
    <w:abstractNumId w:val="12"/>
  </w:num>
  <w:num w:numId="17">
    <w:abstractNumId w:val="8"/>
  </w:num>
  <w:num w:numId="18">
    <w:abstractNumId w:val="18"/>
  </w:num>
  <w:num w:numId="19">
    <w:abstractNumId w:val="9"/>
  </w:num>
  <w:num w:numId="20">
    <w:abstractNumId w:val="20"/>
  </w:num>
  <w:num w:numId="21">
    <w:abstractNumId w:val="23"/>
  </w:num>
  <w:num w:numId="22">
    <w:abstractNumId w:val="33"/>
  </w:num>
  <w:num w:numId="23">
    <w:abstractNumId w:val="14"/>
  </w:num>
  <w:num w:numId="24">
    <w:abstractNumId w:val="11"/>
  </w:num>
  <w:num w:numId="25">
    <w:abstractNumId w:val="5"/>
  </w:num>
  <w:num w:numId="26">
    <w:abstractNumId w:val="15"/>
  </w:num>
  <w:num w:numId="27">
    <w:abstractNumId w:val="25"/>
  </w:num>
  <w:num w:numId="28">
    <w:abstractNumId w:val="24"/>
  </w:num>
  <w:num w:numId="29">
    <w:abstractNumId w:val="16"/>
  </w:num>
  <w:num w:numId="30">
    <w:abstractNumId w:val="17"/>
  </w:num>
  <w:num w:numId="31">
    <w:abstractNumId w:val="22"/>
  </w:num>
  <w:num w:numId="32">
    <w:abstractNumId w:val="27"/>
  </w:num>
  <w:num w:numId="33">
    <w:abstractNumId w:val="28"/>
  </w:num>
  <w:num w:numId="34">
    <w:abstractNumId w:val="4"/>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1"/>
    <w:rsid w:val="00000EC1"/>
    <w:rsid w:val="00016D6D"/>
    <w:rsid w:val="0006120C"/>
    <w:rsid w:val="000A2725"/>
    <w:rsid w:val="000C51B0"/>
    <w:rsid w:val="000F0D28"/>
    <w:rsid w:val="00112C49"/>
    <w:rsid w:val="00161481"/>
    <w:rsid w:val="0016472F"/>
    <w:rsid w:val="00166269"/>
    <w:rsid w:val="001A3BF2"/>
    <w:rsid w:val="001C5EB7"/>
    <w:rsid w:val="00222B5C"/>
    <w:rsid w:val="002C3275"/>
    <w:rsid w:val="00334B0D"/>
    <w:rsid w:val="00366582"/>
    <w:rsid w:val="003977FE"/>
    <w:rsid w:val="003B6550"/>
    <w:rsid w:val="003E276F"/>
    <w:rsid w:val="004079D9"/>
    <w:rsid w:val="00417B7C"/>
    <w:rsid w:val="004510D9"/>
    <w:rsid w:val="004620D5"/>
    <w:rsid w:val="004A47DF"/>
    <w:rsid w:val="004D12A6"/>
    <w:rsid w:val="004D27E9"/>
    <w:rsid w:val="004E6950"/>
    <w:rsid w:val="00534C11"/>
    <w:rsid w:val="005738F6"/>
    <w:rsid w:val="005F6AAF"/>
    <w:rsid w:val="005F7631"/>
    <w:rsid w:val="006A3BB2"/>
    <w:rsid w:val="006B4502"/>
    <w:rsid w:val="007548FC"/>
    <w:rsid w:val="00763255"/>
    <w:rsid w:val="007D16A5"/>
    <w:rsid w:val="007F5AF4"/>
    <w:rsid w:val="007F67A7"/>
    <w:rsid w:val="00863C44"/>
    <w:rsid w:val="008A399A"/>
    <w:rsid w:val="008F2C53"/>
    <w:rsid w:val="008F5159"/>
    <w:rsid w:val="00916D1D"/>
    <w:rsid w:val="0093463B"/>
    <w:rsid w:val="009F3FE5"/>
    <w:rsid w:val="00A06E47"/>
    <w:rsid w:val="00A162E4"/>
    <w:rsid w:val="00A3702A"/>
    <w:rsid w:val="00A4041C"/>
    <w:rsid w:val="00A71870"/>
    <w:rsid w:val="00A958E4"/>
    <w:rsid w:val="00B06754"/>
    <w:rsid w:val="00B66DF6"/>
    <w:rsid w:val="00BD7ABF"/>
    <w:rsid w:val="00C549D9"/>
    <w:rsid w:val="00CA1135"/>
    <w:rsid w:val="00CA5A49"/>
    <w:rsid w:val="00CA6F27"/>
    <w:rsid w:val="00CA7E4C"/>
    <w:rsid w:val="00CB371F"/>
    <w:rsid w:val="00D26C7D"/>
    <w:rsid w:val="00D46B57"/>
    <w:rsid w:val="00D60AEF"/>
    <w:rsid w:val="00D730A6"/>
    <w:rsid w:val="00DA6D5A"/>
    <w:rsid w:val="00DB5F4C"/>
    <w:rsid w:val="00E03B41"/>
    <w:rsid w:val="00E269D7"/>
    <w:rsid w:val="00E31F42"/>
    <w:rsid w:val="00E70BA6"/>
    <w:rsid w:val="00E775C1"/>
    <w:rsid w:val="00EA7FB5"/>
    <w:rsid w:val="00EE2AAC"/>
    <w:rsid w:val="00F17EEB"/>
    <w:rsid w:val="00F4243C"/>
    <w:rsid w:val="00F63BF2"/>
    <w:rsid w:val="00FD610B"/>
    <w:rsid w:val="00FF0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FD50"/>
  <w15:docId w15:val="{DA8BB3A1-A002-4DCB-AC90-DBBCFDB8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en-US" w:bidi="ar-SA"/>
      </w:rPr>
    </w:rPrDefault>
    <w:pPrDefault>
      <w:pPr>
        <w:spacing w:after="160"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4D27E9"/>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D27E9"/>
  </w:style>
  <w:style w:type="paragraph" w:styleId="Rodap">
    <w:name w:val="footer"/>
    <w:basedOn w:val="Normal"/>
    <w:link w:val="RodapChar"/>
    <w:uiPriority w:val="99"/>
    <w:unhideWhenUsed/>
    <w:rsid w:val="004D27E9"/>
    <w:pPr>
      <w:tabs>
        <w:tab w:val="center" w:pos="4680"/>
        <w:tab w:val="right" w:pos="9360"/>
      </w:tabs>
      <w:spacing w:after="0" w:line="240" w:lineRule="auto"/>
    </w:pPr>
  </w:style>
  <w:style w:type="character" w:customStyle="1" w:styleId="RodapChar">
    <w:name w:val="Rodapé Char"/>
    <w:basedOn w:val="Fontepargpadro"/>
    <w:link w:val="Rodap"/>
    <w:uiPriority w:val="99"/>
    <w:rsid w:val="004D27E9"/>
  </w:style>
  <w:style w:type="paragraph" w:styleId="PargrafodaLista">
    <w:name w:val="List Paragraph"/>
    <w:basedOn w:val="Normal"/>
    <w:uiPriority w:val="34"/>
    <w:qFormat/>
    <w:rsid w:val="00EE2AAC"/>
    <w:pPr>
      <w:ind w:left="720"/>
      <w:contextualSpacing/>
    </w:pPr>
  </w:style>
  <w:style w:type="character" w:styleId="Hyperlink">
    <w:name w:val="Hyperlink"/>
    <w:basedOn w:val="Fontepargpadro"/>
    <w:uiPriority w:val="99"/>
    <w:semiHidden/>
    <w:unhideWhenUsed/>
    <w:rsid w:val="00E269D7"/>
    <w:rPr>
      <w:color w:val="0000FF"/>
      <w:u w:val="single"/>
    </w:rPr>
  </w:style>
  <w:style w:type="paragraph" w:customStyle="1" w:styleId="selectable-text">
    <w:name w:val="selectable-text"/>
    <w:basedOn w:val="Normal"/>
    <w:rsid w:val="008A399A"/>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customStyle="1" w:styleId="selectable-text1">
    <w:name w:val="selectable-text1"/>
    <w:basedOn w:val="Fontepargpadro"/>
    <w:rsid w:val="008A3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926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116-de-21-de-dezembro-de-202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lanalto.gov.br/ccivil_03/leis/l5764.htm" TargetMode="Externa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20</Pages>
  <Words>6389</Words>
  <Characters>34505</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Geisa Pena</dc:creator>
  <cp:lastModifiedBy>Usuário</cp:lastModifiedBy>
  <cp:revision>10</cp:revision>
  <cp:lastPrinted>2024-04-03T16:22:00Z</cp:lastPrinted>
  <dcterms:created xsi:type="dcterms:W3CDTF">2024-04-03T21:18:00Z</dcterms:created>
  <dcterms:modified xsi:type="dcterms:W3CDTF">2024-04-05T18:51:00Z</dcterms:modified>
</cp:coreProperties>
</file>