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082FC01B" w:rsidR="00DD4840" w:rsidRPr="006159A3" w:rsidRDefault="00DD4840" w:rsidP="001765A5">
      <w:pPr>
        <w:tabs>
          <w:tab w:val="left" w:pos="4253"/>
        </w:tabs>
        <w:spacing w:line="276" w:lineRule="auto"/>
        <w:ind w:left="0" w:firstLine="0"/>
        <w:rPr>
          <w:rFonts w:ascii="Arial" w:hAnsi="Arial" w:cs="Arial"/>
          <w:b/>
          <w:szCs w:val="24"/>
        </w:rPr>
      </w:pPr>
      <w:r w:rsidRPr="006159A3">
        <w:rPr>
          <w:rFonts w:ascii="Arial" w:hAnsi="Arial" w:cs="Arial"/>
          <w:szCs w:val="24"/>
        </w:rPr>
        <w:t xml:space="preserve">               </w:t>
      </w:r>
    </w:p>
    <w:p w14:paraId="650BBBDE" w14:textId="5CA44D47" w:rsidR="00DD4840" w:rsidRPr="006159A3" w:rsidRDefault="00DD4840" w:rsidP="00102C83">
      <w:pPr>
        <w:pStyle w:val="Corpodetexto"/>
        <w:spacing w:line="276" w:lineRule="auto"/>
        <w:jc w:val="center"/>
        <w:rPr>
          <w:rFonts w:ascii="Arial" w:hAnsi="Arial" w:cs="Arial"/>
          <w:sz w:val="24"/>
        </w:rPr>
      </w:pPr>
      <w:r w:rsidRPr="006159A3">
        <w:rPr>
          <w:rFonts w:ascii="Arial" w:hAnsi="Arial" w:cs="Arial"/>
          <w:bCs w:val="0"/>
          <w:sz w:val="24"/>
        </w:rPr>
        <w:t>E</w:t>
      </w:r>
      <w:r w:rsidR="001765A5">
        <w:rPr>
          <w:rFonts w:ascii="Arial" w:hAnsi="Arial" w:cs="Arial"/>
          <w:bCs w:val="0"/>
          <w:sz w:val="24"/>
        </w:rPr>
        <w:t>DITAL DE PREGÃO ELETRÔNICO Nº 03</w:t>
      </w:r>
      <w:r w:rsidRPr="006159A3">
        <w:rPr>
          <w:rFonts w:ascii="Arial" w:hAnsi="Arial" w:cs="Arial"/>
          <w:bCs w:val="0"/>
          <w:sz w:val="24"/>
        </w:rPr>
        <w:t>/2024</w:t>
      </w:r>
    </w:p>
    <w:p w14:paraId="0E331F2D" w14:textId="77777777" w:rsidR="00DD4840" w:rsidRPr="006159A3" w:rsidRDefault="00DD4840" w:rsidP="00102C83">
      <w:pPr>
        <w:spacing w:line="276" w:lineRule="auto"/>
        <w:rPr>
          <w:rFonts w:ascii="Arial" w:hAnsi="Arial" w:cs="Arial"/>
          <w:szCs w:val="24"/>
        </w:rPr>
      </w:pPr>
    </w:p>
    <w:p w14:paraId="570C0B37" w14:textId="5507A625" w:rsidR="00DD4840" w:rsidRPr="006159A3" w:rsidRDefault="006276CE" w:rsidP="006276CE">
      <w:pPr>
        <w:spacing w:line="276" w:lineRule="auto"/>
        <w:rPr>
          <w:rFonts w:ascii="Arial" w:hAnsi="Arial" w:cs="Arial"/>
          <w:szCs w:val="24"/>
        </w:rPr>
      </w:pPr>
      <w:r w:rsidRPr="006159A3">
        <w:rPr>
          <w:rFonts w:ascii="Arial" w:hAnsi="Arial" w:cs="Arial"/>
          <w:szCs w:val="24"/>
        </w:rPr>
        <w:t>Município de Rodeio Bonito/RS</w:t>
      </w:r>
    </w:p>
    <w:p w14:paraId="041716E6" w14:textId="167E5680" w:rsidR="00DD4840" w:rsidRPr="006159A3" w:rsidRDefault="00DD4840" w:rsidP="00102C83">
      <w:pPr>
        <w:spacing w:line="276" w:lineRule="auto"/>
        <w:rPr>
          <w:rFonts w:ascii="Arial" w:hAnsi="Arial" w:cs="Arial"/>
          <w:szCs w:val="24"/>
        </w:rPr>
      </w:pPr>
      <w:r w:rsidRPr="006159A3">
        <w:rPr>
          <w:rFonts w:ascii="Arial" w:hAnsi="Arial" w:cs="Arial"/>
          <w:szCs w:val="24"/>
        </w:rPr>
        <w:t>E</w:t>
      </w:r>
      <w:r w:rsidR="001765A5">
        <w:rPr>
          <w:rFonts w:ascii="Arial" w:hAnsi="Arial" w:cs="Arial"/>
          <w:szCs w:val="24"/>
        </w:rPr>
        <w:t>dital de Pregão Eletrônico nº 03</w:t>
      </w:r>
      <w:r w:rsidRPr="006159A3">
        <w:rPr>
          <w:rFonts w:ascii="Arial" w:hAnsi="Arial" w:cs="Arial"/>
          <w:szCs w:val="24"/>
        </w:rPr>
        <w:t>/2024</w:t>
      </w:r>
    </w:p>
    <w:p w14:paraId="04D627D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Tipo de julgamento: menor preço por item</w:t>
      </w:r>
    </w:p>
    <w:p w14:paraId="26C2EBA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Modo de disputa: aberto</w:t>
      </w:r>
    </w:p>
    <w:p w14:paraId="1ED70DE8" w14:textId="6396893B" w:rsidR="00DD4840" w:rsidRPr="006159A3" w:rsidRDefault="001765A5" w:rsidP="00102C83">
      <w:pPr>
        <w:spacing w:line="276" w:lineRule="auto"/>
        <w:rPr>
          <w:rFonts w:ascii="Arial" w:hAnsi="Arial" w:cs="Arial"/>
          <w:szCs w:val="24"/>
        </w:rPr>
      </w:pPr>
      <w:r>
        <w:rPr>
          <w:rFonts w:ascii="Arial" w:hAnsi="Arial" w:cs="Arial"/>
          <w:szCs w:val="24"/>
        </w:rPr>
        <w:t>Processo nº 23</w:t>
      </w:r>
      <w:r w:rsidR="00DD4840" w:rsidRPr="006159A3">
        <w:rPr>
          <w:rFonts w:ascii="Arial" w:hAnsi="Arial" w:cs="Arial"/>
          <w:szCs w:val="24"/>
        </w:rPr>
        <w:t>/2024</w:t>
      </w:r>
    </w:p>
    <w:p w14:paraId="3B3D4583" w14:textId="77777777" w:rsidR="00DD4840" w:rsidRPr="006159A3" w:rsidRDefault="00DD4840" w:rsidP="00102C83">
      <w:pPr>
        <w:spacing w:line="276" w:lineRule="auto"/>
        <w:ind w:firstLine="1134"/>
        <w:rPr>
          <w:rFonts w:ascii="Arial" w:hAnsi="Arial" w:cs="Arial"/>
          <w:szCs w:val="24"/>
        </w:rPr>
      </w:pPr>
    </w:p>
    <w:p w14:paraId="2199EEC7" w14:textId="77777777" w:rsidR="001765A5" w:rsidRPr="001765A5" w:rsidRDefault="00DD4840" w:rsidP="001765A5">
      <w:pPr>
        <w:spacing w:line="240" w:lineRule="auto"/>
        <w:ind w:left="2124" w:firstLine="0"/>
        <w:rPr>
          <w:rFonts w:ascii="Arial" w:hAnsi="Arial" w:cs="Arial"/>
          <w:b/>
          <w:szCs w:val="24"/>
        </w:rPr>
      </w:pPr>
      <w:r w:rsidRPr="006961CF">
        <w:rPr>
          <w:rFonts w:ascii="Arial" w:hAnsi="Arial" w:cs="Arial"/>
          <w:b/>
          <w:szCs w:val="24"/>
        </w:rPr>
        <w:t>Edital de pregão eletrônico para</w:t>
      </w:r>
      <w:r w:rsidRPr="001765A5">
        <w:rPr>
          <w:rFonts w:cs="Arial"/>
          <w:b/>
          <w:szCs w:val="24"/>
        </w:rPr>
        <w:t xml:space="preserve"> </w:t>
      </w:r>
      <w:r w:rsidR="001765A5" w:rsidRPr="001765A5">
        <w:rPr>
          <w:rFonts w:ascii="Arial" w:hAnsi="Arial" w:cs="Arial"/>
          <w:b/>
          <w:szCs w:val="24"/>
        </w:rPr>
        <w:t>Contratação de Empresa para fornecimento de Fraldas Descartáveis Geriátricas e Pediátricas para atender as demandas da Secretaria de Saúde do Município de Rodeio Bonito/RS</w:t>
      </w:r>
    </w:p>
    <w:p w14:paraId="02CDA2E9" w14:textId="0C5E8827" w:rsidR="00DD4840" w:rsidRPr="006159A3" w:rsidRDefault="00E0411B" w:rsidP="00102C83">
      <w:pPr>
        <w:pStyle w:val="Textoembloco1"/>
        <w:spacing w:line="276" w:lineRule="auto"/>
        <w:ind w:left="1416" w:firstLine="5"/>
        <w:rPr>
          <w:rFonts w:cs="Arial"/>
          <w:b/>
          <w:sz w:val="24"/>
          <w:szCs w:val="24"/>
        </w:rPr>
      </w:pPr>
      <w:r w:rsidRPr="006159A3">
        <w:rPr>
          <w:rFonts w:cs="Arial"/>
          <w:b/>
          <w:sz w:val="24"/>
          <w:szCs w:val="24"/>
        </w:rPr>
        <w:t>.</w:t>
      </w:r>
    </w:p>
    <w:p w14:paraId="6E2D8C0D" w14:textId="77777777" w:rsidR="00E0411B" w:rsidRPr="006159A3" w:rsidRDefault="00E0411B" w:rsidP="00102C83">
      <w:pPr>
        <w:pStyle w:val="Textoembloco1"/>
        <w:spacing w:line="276" w:lineRule="auto"/>
        <w:ind w:left="1416" w:firstLine="5"/>
        <w:rPr>
          <w:rFonts w:cs="Arial"/>
          <w:sz w:val="24"/>
          <w:szCs w:val="24"/>
        </w:rPr>
      </w:pPr>
    </w:p>
    <w:p w14:paraId="25EF878F" w14:textId="7BCF7EBD" w:rsidR="00DD4840" w:rsidRPr="006159A3" w:rsidRDefault="00DD4840" w:rsidP="006961CF">
      <w:pPr>
        <w:spacing w:line="240" w:lineRule="auto"/>
        <w:ind w:left="-142" w:firstLine="0"/>
        <w:rPr>
          <w:rFonts w:ascii="Arial" w:hAnsi="Arial" w:cs="Arial"/>
          <w:szCs w:val="24"/>
        </w:rPr>
      </w:pPr>
      <w:r w:rsidRPr="006159A3">
        <w:rPr>
          <w:rFonts w:ascii="Arial" w:hAnsi="Arial" w:cs="Arial"/>
          <w:b/>
          <w:szCs w:val="24"/>
        </w:rPr>
        <w:t>O PREFEITO MUNICIPAL DE RODEIO BONITO/RS</w:t>
      </w:r>
      <w:r w:rsidRPr="006159A3">
        <w:rPr>
          <w:rFonts w:ascii="Arial" w:hAnsi="Arial" w:cs="Arial"/>
          <w:szCs w:val="24"/>
        </w:rPr>
        <w:t xml:space="preserve">, no uso de suas atribuições, torna público, para conhecimento dos interessados, a realização de licitação na modalidade pregão, na forma eletrônica, do tipo menor preço por item, objetivando a </w:t>
      </w:r>
      <w:r w:rsidR="006961CF" w:rsidRPr="00076EE0">
        <w:rPr>
          <w:rFonts w:ascii="Arial" w:hAnsi="Arial" w:cs="Arial"/>
          <w:szCs w:val="24"/>
        </w:rPr>
        <w:t>Contratação de Empresa para fornecimento de Fraldas Descartáveis Geriátricas e Pediátricas para atender as demandas da Secretaria de Saúde do Município de Rodeio Bonito/RS</w:t>
      </w:r>
      <w:r w:rsidRPr="006159A3">
        <w:rPr>
          <w:rFonts w:ascii="Arial" w:hAnsi="Arial" w:cs="Arial"/>
          <w:szCs w:val="24"/>
        </w:rPr>
        <w:t>, conforme descrito nesse edital e seus anexos, e nos termos da Lei Federal nº 14.133, de 1º de abril de 2021, e do Decreto Municipal nº 4.354/2023.</w:t>
      </w:r>
    </w:p>
    <w:p w14:paraId="7130344B" w14:textId="77777777" w:rsidR="00DD4840" w:rsidRPr="006159A3" w:rsidRDefault="00DD4840" w:rsidP="00102C83">
      <w:pPr>
        <w:spacing w:line="276" w:lineRule="auto"/>
        <w:rPr>
          <w:rFonts w:ascii="Arial" w:hAnsi="Arial" w:cs="Arial"/>
          <w:szCs w:val="24"/>
        </w:rPr>
      </w:pPr>
    </w:p>
    <w:p w14:paraId="2899B770" w14:textId="313A73C2" w:rsidR="00102C83" w:rsidRPr="006159A3" w:rsidRDefault="00DD4840" w:rsidP="00102C83">
      <w:pPr>
        <w:spacing w:line="276" w:lineRule="auto"/>
        <w:rPr>
          <w:rFonts w:ascii="Arial" w:hAnsi="Arial" w:cs="Arial"/>
          <w:bCs/>
          <w:szCs w:val="24"/>
        </w:rPr>
      </w:pPr>
      <w:r w:rsidRPr="006159A3">
        <w:rPr>
          <w:rFonts w:ascii="Arial" w:hAnsi="Arial" w:cs="Arial"/>
          <w:bCs/>
          <w:szCs w:val="24"/>
        </w:rPr>
        <w:t xml:space="preserve">A sessão virtual do pregão eletrônico será realizada no seguinte endereço: </w:t>
      </w:r>
      <w:hyperlink r:id="rId7" w:history="1">
        <w:r w:rsidRPr="006159A3">
          <w:rPr>
            <w:rFonts w:ascii="Arial" w:hAnsi="Arial" w:cs="Arial"/>
            <w:szCs w:val="24"/>
            <w:u w:val="single"/>
          </w:rPr>
          <w:t>www.portaldecompraspublicas.com.br</w:t>
        </w:r>
      </w:hyperlink>
      <w:r w:rsidR="006961CF">
        <w:rPr>
          <w:rFonts w:ascii="Arial" w:hAnsi="Arial" w:cs="Arial"/>
          <w:bCs/>
          <w:szCs w:val="24"/>
        </w:rPr>
        <w:t xml:space="preserve">, no dia </w:t>
      </w:r>
      <w:r w:rsidR="006961CF" w:rsidRPr="006961CF">
        <w:rPr>
          <w:rFonts w:ascii="Arial" w:hAnsi="Arial" w:cs="Arial"/>
          <w:b/>
          <w:bCs/>
          <w:szCs w:val="24"/>
        </w:rPr>
        <w:t>18</w:t>
      </w:r>
      <w:r w:rsidRPr="006961CF">
        <w:rPr>
          <w:rFonts w:ascii="Arial" w:hAnsi="Arial" w:cs="Arial"/>
          <w:b/>
          <w:bCs/>
          <w:szCs w:val="24"/>
        </w:rPr>
        <w:t>/03/2024</w:t>
      </w:r>
      <w:r w:rsidRPr="006159A3">
        <w:rPr>
          <w:rFonts w:ascii="Arial" w:hAnsi="Arial" w:cs="Arial"/>
          <w:bCs/>
          <w:szCs w:val="24"/>
        </w:rPr>
        <w:t>, às 08:30h, podendo as propostas serem enviadas até às 08:29h, sendo que todas as referências de tempo observam o horário de Brasília.</w:t>
      </w:r>
    </w:p>
    <w:p w14:paraId="3C898615" w14:textId="77777777" w:rsidR="00102C83" w:rsidRPr="006159A3" w:rsidRDefault="00102C83" w:rsidP="00102C83">
      <w:pPr>
        <w:spacing w:line="276" w:lineRule="auto"/>
        <w:rPr>
          <w:rFonts w:ascii="Arial" w:hAnsi="Arial" w:cs="Arial"/>
          <w:bCs/>
          <w:szCs w:val="24"/>
        </w:rPr>
      </w:pPr>
    </w:p>
    <w:p w14:paraId="121779C8"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1. DO OBJETO:</w:t>
      </w:r>
    </w:p>
    <w:p w14:paraId="29A7B5AA" w14:textId="0275F6B3" w:rsidR="00DD4840" w:rsidRPr="006159A3" w:rsidRDefault="00DD4840" w:rsidP="00102C83">
      <w:pPr>
        <w:spacing w:line="276" w:lineRule="auto"/>
        <w:rPr>
          <w:rFonts w:ascii="Arial" w:hAnsi="Arial" w:cs="Arial"/>
          <w:szCs w:val="24"/>
        </w:rPr>
      </w:pPr>
      <w:r w:rsidRPr="006159A3">
        <w:rPr>
          <w:rFonts w:ascii="Arial" w:hAnsi="Arial" w:cs="Arial"/>
          <w:szCs w:val="24"/>
        </w:rPr>
        <w:t>Constitui objeto da presen</w:t>
      </w:r>
      <w:r w:rsidR="00D45D00" w:rsidRPr="006159A3">
        <w:rPr>
          <w:rFonts w:ascii="Arial" w:hAnsi="Arial" w:cs="Arial"/>
          <w:szCs w:val="24"/>
        </w:rPr>
        <w:t>te licitação a</w:t>
      </w:r>
      <w:r w:rsidR="006961CF">
        <w:rPr>
          <w:rFonts w:ascii="Arial" w:hAnsi="Arial" w:cs="Arial"/>
          <w:szCs w:val="24"/>
        </w:rPr>
        <w:t xml:space="preserve"> Contratação de Empresa para fornecimento de</w:t>
      </w:r>
      <w:r w:rsidR="00D45D00" w:rsidRPr="006159A3">
        <w:rPr>
          <w:rFonts w:ascii="Arial" w:hAnsi="Arial" w:cs="Arial"/>
          <w:szCs w:val="24"/>
        </w:rPr>
        <w:t xml:space="preserve"> </w:t>
      </w:r>
      <w:r w:rsidR="006961CF" w:rsidRPr="00076EE0">
        <w:rPr>
          <w:rFonts w:ascii="Arial" w:hAnsi="Arial" w:cs="Arial"/>
          <w:szCs w:val="24"/>
        </w:rPr>
        <w:t>Fraldas Descartáveis Geriátricas e Pediátricas para atender as demandas da Secretaria de Saúde do Município de Rodeio Bonito/RS</w:t>
      </w:r>
      <w:r w:rsidRPr="006159A3">
        <w:rPr>
          <w:rFonts w:ascii="Arial" w:hAnsi="Arial" w:cs="Arial"/>
          <w:szCs w:val="24"/>
        </w:rPr>
        <w:t xml:space="preserve">, cujas descrições </w:t>
      </w:r>
      <w:r w:rsidR="006276CE" w:rsidRPr="006159A3">
        <w:rPr>
          <w:rFonts w:ascii="Arial" w:hAnsi="Arial" w:cs="Arial"/>
          <w:szCs w:val="24"/>
        </w:rPr>
        <w:t>seguem: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42"/>
        <w:gridCol w:w="1074"/>
        <w:gridCol w:w="1084"/>
        <w:gridCol w:w="2397"/>
        <w:gridCol w:w="1067"/>
        <w:gridCol w:w="1084"/>
        <w:gridCol w:w="1084"/>
        <w:gridCol w:w="1296"/>
      </w:tblGrid>
      <w:tr w:rsidR="006961CF" w:rsidRPr="00076EE0" w14:paraId="750C238A" w14:textId="77777777" w:rsidTr="006961CF">
        <w:tc>
          <w:tcPr>
            <w:tcW w:w="2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DD8FE96"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Nº</w:t>
            </w:r>
          </w:p>
        </w:tc>
        <w:tc>
          <w:tcPr>
            <w:tcW w:w="2366"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8ABB5FB"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Descrição</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7130D5"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Unid. de medida</w:t>
            </w:r>
          </w:p>
        </w:tc>
        <w:tc>
          <w:tcPr>
            <w:tcW w:w="563" w:type="pct"/>
            <w:tcBorders>
              <w:top w:val="single" w:sz="4" w:space="0" w:color="000000"/>
              <w:left w:val="single" w:sz="4" w:space="0" w:color="000000"/>
              <w:bottom w:val="single" w:sz="4" w:space="0" w:color="000000"/>
              <w:right w:val="single" w:sz="4" w:space="0" w:color="000000"/>
            </w:tcBorders>
            <w:shd w:val="clear" w:color="auto" w:fill="F2F2F2"/>
          </w:tcPr>
          <w:p w14:paraId="7F0F1473" w14:textId="79DBE969" w:rsidR="006961CF" w:rsidRPr="00076EE0" w:rsidRDefault="006961CF" w:rsidP="001765A5">
            <w:pPr>
              <w:spacing w:line="240" w:lineRule="auto"/>
              <w:ind w:firstLine="0"/>
              <w:jc w:val="center"/>
              <w:rPr>
                <w:rFonts w:ascii="Arial" w:hAnsi="Arial" w:cs="Arial"/>
                <w:b/>
                <w:szCs w:val="24"/>
              </w:rPr>
            </w:pPr>
            <w:r>
              <w:rPr>
                <w:rFonts w:ascii="Arial" w:hAnsi="Arial" w:cs="Arial"/>
                <w:b/>
                <w:szCs w:val="24"/>
              </w:rPr>
              <w:t>Quant.</w:t>
            </w:r>
          </w:p>
        </w:tc>
        <w:tc>
          <w:tcPr>
            <w:tcW w:w="56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7BF040" w14:textId="28632855"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 xml:space="preserve">Valor </w:t>
            </w:r>
            <w:proofErr w:type="spellStart"/>
            <w:r w:rsidRPr="00076EE0">
              <w:rPr>
                <w:rFonts w:ascii="Arial" w:hAnsi="Arial" w:cs="Arial"/>
                <w:b/>
                <w:szCs w:val="24"/>
              </w:rPr>
              <w:t>unit</w:t>
            </w:r>
            <w:proofErr w:type="spellEnd"/>
            <w:r w:rsidRPr="00076EE0">
              <w:rPr>
                <w:rFonts w:ascii="Arial" w:hAnsi="Arial" w:cs="Arial"/>
                <w:b/>
                <w:szCs w:val="24"/>
              </w:rPr>
              <w:t>. (R$)</w:t>
            </w:r>
          </w:p>
        </w:tc>
        <w:tc>
          <w:tcPr>
            <w:tcW w:w="67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FBCB22D"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Valor total (R$) Anual</w:t>
            </w:r>
          </w:p>
        </w:tc>
      </w:tr>
      <w:tr w:rsidR="006961CF" w:rsidRPr="00076EE0" w14:paraId="12F99BBC" w14:textId="77777777" w:rsidTr="006961CF">
        <w:tc>
          <w:tcPr>
            <w:tcW w:w="281" w:type="pct"/>
            <w:tcBorders>
              <w:top w:val="single" w:sz="4" w:space="0" w:color="000000"/>
              <w:left w:val="single" w:sz="4" w:space="0" w:color="000000"/>
              <w:bottom w:val="single" w:sz="4" w:space="0" w:color="000000"/>
              <w:right w:val="single" w:sz="4" w:space="0" w:color="000000"/>
            </w:tcBorders>
            <w:vAlign w:val="center"/>
          </w:tcPr>
          <w:p w14:paraId="6DBC5200"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1</w:t>
            </w:r>
          </w:p>
        </w:tc>
        <w:tc>
          <w:tcPr>
            <w:tcW w:w="2366" w:type="pct"/>
            <w:gridSpan w:val="3"/>
            <w:tcBorders>
              <w:top w:val="single" w:sz="4" w:space="0" w:color="000000"/>
              <w:left w:val="single" w:sz="4" w:space="0" w:color="000000"/>
              <w:bottom w:val="single" w:sz="4" w:space="0" w:color="000000"/>
              <w:right w:val="single" w:sz="4" w:space="0" w:color="000000"/>
            </w:tcBorders>
          </w:tcPr>
          <w:p w14:paraId="6CA2C75A"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“P” (pequeno),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xml:space="preserve">, elástico ao redor das pernas, 4 fitas adesivas reposicionáveis </w:t>
            </w:r>
            <w:r w:rsidRPr="00076EE0">
              <w:rPr>
                <w:rFonts w:ascii="Arial" w:hAnsi="Arial" w:cs="Arial"/>
                <w:bCs/>
                <w:szCs w:val="24"/>
                <w:lang w:val="pt"/>
              </w:rPr>
              <w:lastRenderedPageBreak/>
              <w:t>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554" w:type="pct"/>
            <w:tcBorders>
              <w:top w:val="single" w:sz="4" w:space="0" w:color="000000"/>
              <w:left w:val="single" w:sz="4" w:space="0" w:color="000000"/>
              <w:bottom w:val="single" w:sz="4" w:space="0" w:color="000000"/>
              <w:right w:val="single" w:sz="4" w:space="0" w:color="000000"/>
            </w:tcBorders>
            <w:vAlign w:val="center"/>
          </w:tcPr>
          <w:p w14:paraId="3BC6C38D"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563" w:type="pct"/>
            <w:tcBorders>
              <w:top w:val="single" w:sz="4" w:space="0" w:color="000000"/>
              <w:left w:val="single" w:sz="4" w:space="0" w:color="000000"/>
              <w:bottom w:val="single" w:sz="4" w:space="0" w:color="000000"/>
              <w:right w:val="single" w:sz="4" w:space="0" w:color="000000"/>
            </w:tcBorders>
          </w:tcPr>
          <w:p w14:paraId="1940D826" w14:textId="77777777" w:rsidR="006961CF" w:rsidRDefault="006961CF" w:rsidP="001765A5">
            <w:pPr>
              <w:spacing w:line="240" w:lineRule="auto"/>
              <w:ind w:firstLine="0"/>
              <w:jc w:val="center"/>
              <w:rPr>
                <w:rFonts w:ascii="Arial" w:hAnsi="Arial" w:cs="Arial"/>
                <w:szCs w:val="24"/>
              </w:rPr>
            </w:pPr>
          </w:p>
          <w:p w14:paraId="099B6882" w14:textId="77777777" w:rsidR="006961CF" w:rsidRDefault="006961CF" w:rsidP="001765A5">
            <w:pPr>
              <w:spacing w:line="240" w:lineRule="auto"/>
              <w:ind w:firstLine="0"/>
              <w:jc w:val="center"/>
              <w:rPr>
                <w:rFonts w:ascii="Arial" w:hAnsi="Arial" w:cs="Arial"/>
                <w:szCs w:val="24"/>
              </w:rPr>
            </w:pPr>
          </w:p>
          <w:p w14:paraId="41FAD866" w14:textId="210B861B" w:rsidR="006961CF" w:rsidRPr="00076EE0" w:rsidRDefault="006961CF" w:rsidP="001765A5">
            <w:pPr>
              <w:spacing w:line="240" w:lineRule="auto"/>
              <w:ind w:firstLine="0"/>
              <w:jc w:val="center"/>
              <w:rPr>
                <w:rFonts w:ascii="Arial" w:hAnsi="Arial" w:cs="Arial"/>
                <w:szCs w:val="24"/>
              </w:rPr>
            </w:pPr>
            <w:r>
              <w:rPr>
                <w:rFonts w:ascii="Arial" w:hAnsi="Arial" w:cs="Arial"/>
                <w:szCs w:val="24"/>
              </w:rPr>
              <w:t>2.520</w:t>
            </w:r>
          </w:p>
        </w:tc>
        <w:tc>
          <w:tcPr>
            <w:tcW w:w="563" w:type="pct"/>
            <w:tcBorders>
              <w:top w:val="single" w:sz="4" w:space="0" w:color="000000"/>
              <w:left w:val="single" w:sz="4" w:space="0" w:color="000000"/>
              <w:bottom w:val="single" w:sz="4" w:space="0" w:color="000000"/>
              <w:right w:val="single" w:sz="4" w:space="0" w:color="000000"/>
            </w:tcBorders>
            <w:vAlign w:val="center"/>
          </w:tcPr>
          <w:p w14:paraId="06C9113A" w14:textId="00907C3D"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1,25</w:t>
            </w:r>
          </w:p>
        </w:tc>
        <w:tc>
          <w:tcPr>
            <w:tcW w:w="672" w:type="pct"/>
            <w:tcBorders>
              <w:top w:val="single" w:sz="4" w:space="0" w:color="000000"/>
              <w:left w:val="single" w:sz="4" w:space="0" w:color="000000"/>
              <w:bottom w:val="single" w:sz="4" w:space="0" w:color="000000"/>
              <w:right w:val="single" w:sz="4" w:space="0" w:color="000000"/>
            </w:tcBorders>
            <w:vAlign w:val="center"/>
          </w:tcPr>
          <w:p w14:paraId="6AA69045"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3.150,00</w:t>
            </w:r>
          </w:p>
        </w:tc>
      </w:tr>
      <w:tr w:rsidR="006961CF" w:rsidRPr="00076EE0" w14:paraId="5C4CD1D3" w14:textId="77777777" w:rsidTr="006961CF">
        <w:tc>
          <w:tcPr>
            <w:tcW w:w="281" w:type="pct"/>
            <w:tcBorders>
              <w:top w:val="single" w:sz="4" w:space="0" w:color="000000"/>
              <w:left w:val="single" w:sz="4" w:space="0" w:color="000000"/>
              <w:bottom w:val="single" w:sz="4" w:space="0" w:color="000000"/>
              <w:right w:val="single" w:sz="4" w:space="0" w:color="000000"/>
            </w:tcBorders>
            <w:vAlign w:val="center"/>
          </w:tcPr>
          <w:p w14:paraId="0CD827A8"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lastRenderedPageBreak/>
              <w:t>2</w:t>
            </w:r>
          </w:p>
        </w:tc>
        <w:tc>
          <w:tcPr>
            <w:tcW w:w="2366" w:type="pct"/>
            <w:gridSpan w:val="3"/>
            <w:tcBorders>
              <w:top w:val="single" w:sz="4" w:space="0" w:color="000000"/>
              <w:left w:val="single" w:sz="4" w:space="0" w:color="000000"/>
              <w:bottom w:val="single" w:sz="4" w:space="0" w:color="000000"/>
              <w:right w:val="single" w:sz="4" w:space="0" w:color="000000"/>
            </w:tcBorders>
          </w:tcPr>
          <w:p w14:paraId="5B761FE3"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“M” (médio),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554" w:type="pct"/>
            <w:tcBorders>
              <w:top w:val="single" w:sz="4" w:space="0" w:color="000000"/>
              <w:left w:val="single" w:sz="4" w:space="0" w:color="000000"/>
              <w:bottom w:val="single" w:sz="4" w:space="0" w:color="000000"/>
              <w:right w:val="single" w:sz="4" w:space="0" w:color="000000"/>
            </w:tcBorders>
            <w:vAlign w:val="center"/>
          </w:tcPr>
          <w:p w14:paraId="5DB228B8"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UN</w:t>
            </w:r>
          </w:p>
        </w:tc>
        <w:tc>
          <w:tcPr>
            <w:tcW w:w="563" w:type="pct"/>
            <w:tcBorders>
              <w:top w:val="single" w:sz="4" w:space="0" w:color="000000"/>
              <w:left w:val="single" w:sz="4" w:space="0" w:color="000000"/>
              <w:bottom w:val="single" w:sz="4" w:space="0" w:color="000000"/>
              <w:right w:val="single" w:sz="4" w:space="0" w:color="000000"/>
            </w:tcBorders>
          </w:tcPr>
          <w:p w14:paraId="5C7B446E" w14:textId="77777777" w:rsidR="006961CF" w:rsidRDefault="006961CF" w:rsidP="001765A5">
            <w:pPr>
              <w:spacing w:line="240" w:lineRule="auto"/>
              <w:ind w:firstLine="0"/>
              <w:jc w:val="center"/>
              <w:rPr>
                <w:rFonts w:ascii="Arial" w:hAnsi="Arial" w:cs="Arial"/>
                <w:szCs w:val="24"/>
              </w:rPr>
            </w:pPr>
          </w:p>
          <w:p w14:paraId="29E689B7" w14:textId="77777777" w:rsidR="006961CF" w:rsidRDefault="006961CF" w:rsidP="001765A5">
            <w:pPr>
              <w:spacing w:line="240" w:lineRule="auto"/>
              <w:ind w:firstLine="0"/>
              <w:jc w:val="center"/>
              <w:rPr>
                <w:rFonts w:ascii="Arial" w:hAnsi="Arial" w:cs="Arial"/>
                <w:szCs w:val="24"/>
              </w:rPr>
            </w:pPr>
          </w:p>
          <w:p w14:paraId="4042BD1F" w14:textId="77777777" w:rsidR="006961CF" w:rsidRDefault="006961CF" w:rsidP="001765A5">
            <w:pPr>
              <w:spacing w:line="240" w:lineRule="auto"/>
              <w:ind w:firstLine="0"/>
              <w:jc w:val="center"/>
              <w:rPr>
                <w:rFonts w:ascii="Arial" w:hAnsi="Arial" w:cs="Arial"/>
                <w:szCs w:val="24"/>
              </w:rPr>
            </w:pPr>
          </w:p>
          <w:p w14:paraId="44ED8DDC" w14:textId="77777777" w:rsidR="006961CF" w:rsidRDefault="006961CF" w:rsidP="001765A5">
            <w:pPr>
              <w:spacing w:line="240" w:lineRule="auto"/>
              <w:ind w:firstLine="0"/>
              <w:jc w:val="center"/>
              <w:rPr>
                <w:rFonts w:ascii="Arial" w:hAnsi="Arial" w:cs="Arial"/>
                <w:szCs w:val="24"/>
              </w:rPr>
            </w:pPr>
          </w:p>
          <w:p w14:paraId="7BCA9CFD" w14:textId="77777777" w:rsidR="006961CF" w:rsidRDefault="006961CF" w:rsidP="001765A5">
            <w:pPr>
              <w:spacing w:line="240" w:lineRule="auto"/>
              <w:ind w:firstLine="0"/>
              <w:jc w:val="center"/>
              <w:rPr>
                <w:rFonts w:ascii="Arial" w:hAnsi="Arial" w:cs="Arial"/>
                <w:szCs w:val="24"/>
              </w:rPr>
            </w:pPr>
          </w:p>
          <w:p w14:paraId="371C61D1" w14:textId="77777777" w:rsidR="006961CF" w:rsidRDefault="006961CF" w:rsidP="001765A5">
            <w:pPr>
              <w:spacing w:line="240" w:lineRule="auto"/>
              <w:ind w:firstLine="0"/>
              <w:jc w:val="center"/>
              <w:rPr>
                <w:rFonts w:ascii="Arial" w:hAnsi="Arial" w:cs="Arial"/>
                <w:szCs w:val="24"/>
              </w:rPr>
            </w:pPr>
          </w:p>
          <w:p w14:paraId="1F54E633" w14:textId="06E156F8" w:rsidR="006961CF" w:rsidRDefault="006961CF" w:rsidP="001765A5">
            <w:pPr>
              <w:spacing w:line="240" w:lineRule="auto"/>
              <w:ind w:firstLine="0"/>
              <w:jc w:val="center"/>
              <w:rPr>
                <w:rFonts w:ascii="Arial" w:hAnsi="Arial" w:cs="Arial"/>
                <w:szCs w:val="24"/>
              </w:rPr>
            </w:pPr>
            <w:r>
              <w:rPr>
                <w:rFonts w:ascii="Arial" w:hAnsi="Arial" w:cs="Arial"/>
                <w:szCs w:val="24"/>
              </w:rPr>
              <w:t>6.840</w:t>
            </w:r>
          </w:p>
          <w:p w14:paraId="5845228B" w14:textId="77777777" w:rsidR="006961CF" w:rsidRDefault="006961CF" w:rsidP="001765A5">
            <w:pPr>
              <w:spacing w:line="240" w:lineRule="auto"/>
              <w:ind w:firstLine="0"/>
              <w:jc w:val="center"/>
              <w:rPr>
                <w:rFonts w:ascii="Arial" w:hAnsi="Arial" w:cs="Arial"/>
                <w:szCs w:val="24"/>
              </w:rPr>
            </w:pPr>
          </w:p>
          <w:p w14:paraId="2D0CF719" w14:textId="77777777" w:rsidR="006961CF" w:rsidRDefault="006961CF" w:rsidP="001765A5">
            <w:pPr>
              <w:spacing w:line="240" w:lineRule="auto"/>
              <w:ind w:firstLine="0"/>
              <w:jc w:val="center"/>
              <w:rPr>
                <w:rFonts w:ascii="Arial" w:hAnsi="Arial" w:cs="Arial"/>
                <w:szCs w:val="24"/>
              </w:rPr>
            </w:pPr>
          </w:p>
          <w:p w14:paraId="463B9EB8" w14:textId="6F4B0BB4" w:rsidR="006961CF" w:rsidRPr="00076EE0" w:rsidRDefault="006961CF" w:rsidP="001765A5">
            <w:pPr>
              <w:spacing w:line="240" w:lineRule="auto"/>
              <w:ind w:firstLine="0"/>
              <w:jc w:val="center"/>
              <w:rPr>
                <w:rFonts w:ascii="Arial" w:hAnsi="Arial" w:cs="Arial"/>
                <w:szCs w:val="24"/>
              </w:rPr>
            </w:pPr>
          </w:p>
        </w:tc>
        <w:tc>
          <w:tcPr>
            <w:tcW w:w="563" w:type="pct"/>
            <w:tcBorders>
              <w:top w:val="single" w:sz="4" w:space="0" w:color="000000"/>
              <w:left w:val="single" w:sz="4" w:space="0" w:color="000000"/>
              <w:bottom w:val="single" w:sz="4" w:space="0" w:color="000000"/>
              <w:right w:val="single" w:sz="4" w:space="0" w:color="000000"/>
            </w:tcBorders>
            <w:vAlign w:val="center"/>
          </w:tcPr>
          <w:p w14:paraId="3679D633" w14:textId="4F4C8949"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1,36</w:t>
            </w:r>
          </w:p>
        </w:tc>
        <w:tc>
          <w:tcPr>
            <w:tcW w:w="672" w:type="pct"/>
            <w:tcBorders>
              <w:top w:val="single" w:sz="4" w:space="0" w:color="000000"/>
              <w:left w:val="single" w:sz="4" w:space="0" w:color="000000"/>
              <w:bottom w:val="single" w:sz="4" w:space="0" w:color="000000"/>
              <w:right w:val="single" w:sz="4" w:space="0" w:color="000000"/>
            </w:tcBorders>
            <w:vAlign w:val="center"/>
          </w:tcPr>
          <w:p w14:paraId="7B1B2AFB"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9.302,40</w:t>
            </w:r>
          </w:p>
        </w:tc>
      </w:tr>
      <w:tr w:rsidR="006961CF" w:rsidRPr="00076EE0" w14:paraId="59BAAA20" w14:textId="77777777" w:rsidTr="006961CF">
        <w:tc>
          <w:tcPr>
            <w:tcW w:w="281" w:type="pct"/>
            <w:tcBorders>
              <w:top w:val="single" w:sz="4" w:space="0" w:color="000000"/>
              <w:left w:val="single" w:sz="4" w:space="0" w:color="000000"/>
              <w:bottom w:val="single" w:sz="4" w:space="0" w:color="000000"/>
              <w:right w:val="single" w:sz="4" w:space="0" w:color="000000"/>
            </w:tcBorders>
            <w:vAlign w:val="center"/>
          </w:tcPr>
          <w:p w14:paraId="0A1A6233"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3</w:t>
            </w:r>
          </w:p>
        </w:tc>
        <w:tc>
          <w:tcPr>
            <w:tcW w:w="2366" w:type="pct"/>
            <w:gridSpan w:val="3"/>
            <w:tcBorders>
              <w:top w:val="single" w:sz="4" w:space="0" w:color="000000"/>
              <w:left w:val="single" w:sz="4" w:space="0" w:color="000000"/>
              <w:bottom w:val="single" w:sz="4" w:space="0" w:color="000000"/>
              <w:right w:val="single" w:sz="4" w:space="0" w:color="000000"/>
            </w:tcBorders>
          </w:tcPr>
          <w:p w14:paraId="3135EA23"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“G” (grande),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554" w:type="pct"/>
            <w:tcBorders>
              <w:top w:val="single" w:sz="4" w:space="0" w:color="000000"/>
              <w:left w:val="single" w:sz="4" w:space="0" w:color="000000"/>
              <w:bottom w:val="single" w:sz="4" w:space="0" w:color="000000"/>
              <w:right w:val="single" w:sz="4" w:space="0" w:color="000000"/>
            </w:tcBorders>
            <w:vAlign w:val="center"/>
          </w:tcPr>
          <w:p w14:paraId="7C640F9C"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UN</w:t>
            </w:r>
          </w:p>
        </w:tc>
        <w:tc>
          <w:tcPr>
            <w:tcW w:w="563" w:type="pct"/>
            <w:tcBorders>
              <w:top w:val="single" w:sz="4" w:space="0" w:color="000000"/>
              <w:left w:val="single" w:sz="4" w:space="0" w:color="000000"/>
              <w:bottom w:val="single" w:sz="4" w:space="0" w:color="000000"/>
              <w:right w:val="single" w:sz="4" w:space="0" w:color="000000"/>
            </w:tcBorders>
          </w:tcPr>
          <w:p w14:paraId="4E92B791" w14:textId="77777777" w:rsidR="006961CF" w:rsidRDefault="006961CF" w:rsidP="001765A5">
            <w:pPr>
              <w:spacing w:line="240" w:lineRule="auto"/>
              <w:ind w:firstLine="0"/>
              <w:jc w:val="center"/>
              <w:rPr>
                <w:rFonts w:ascii="Arial" w:hAnsi="Arial" w:cs="Arial"/>
                <w:szCs w:val="24"/>
              </w:rPr>
            </w:pPr>
          </w:p>
          <w:p w14:paraId="24C6E330" w14:textId="77777777" w:rsidR="006961CF" w:rsidRDefault="006961CF" w:rsidP="001765A5">
            <w:pPr>
              <w:spacing w:line="240" w:lineRule="auto"/>
              <w:ind w:firstLine="0"/>
              <w:jc w:val="center"/>
              <w:rPr>
                <w:rFonts w:ascii="Arial" w:hAnsi="Arial" w:cs="Arial"/>
                <w:szCs w:val="24"/>
              </w:rPr>
            </w:pPr>
          </w:p>
          <w:p w14:paraId="78DB67D9" w14:textId="77777777" w:rsidR="006961CF" w:rsidRDefault="006961CF" w:rsidP="001765A5">
            <w:pPr>
              <w:spacing w:line="240" w:lineRule="auto"/>
              <w:ind w:firstLine="0"/>
              <w:jc w:val="center"/>
              <w:rPr>
                <w:rFonts w:ascii="Arial" w:hAnsi="Arial" w:cs="Arial"/>
                <w:szCs w:val="24"/>
              </w:rPr>
            </w:pPr>
          </w:p>
          <w:p w14:paraId="73A76665" w14:textId="77777777" w:rsidR="006961CF" w:rsidRDefault="006961CF" w:rsidP="001765A5">
            <w:pPr>
              <w:spacing w:line="240" w:lineRule="auto"/>
              <w:ind w:firstLine="0"/>
              <w:jc w:val="center"/>
              <w:rPr>
                <w:rFonts w:ascii="Arial" w:hAnsi="Arial" w:cs="Arial"/>
                <w:szCs w:val="24"/>
              </w:rPr>
            </w:pPr>
          </w:p>
          <w:p w14:paraId="1E05CBFA" w14:textId="77777777" w:rsidR="006961CF" w:rsidRDefault="006961CF" w:rsidP="001765A5">
            <w:pPr>
              <w:spacing w:line="240" w:lineRule="auto"/>
              <w:ind w:firstLine="0"/>
              <w:jc w:val="center"/>
              <w:rPr>
                <w:rFonts w:ascii="Arial" w:hAnsi="Arial" w:cs="Arial"/>
                <w:szCs w:val="24"/>
              </w:rPr>
            </w:pPr>
          </w:p>
          <w:p w14:paraId="3D775497" w14:textId="77777777" w:rsidR="006961CF" w:rsidRDefault="006961CF" w:rsidP="001765A5">
            <w:pPr>
              <w:spacing w:line="240" w:lineRule="auto"/>
              <w:ind w:firstLine="0"/>
              <w:jc w:val="center"/>
              <w:rPr>
                <w:rFonts w:ascii="Arial" w:hAnsi="Arial" w:cs="Arial"/>
                <w:szCs w:val="24"/>
              </w:rPr>
            </w:pPr>
          </w:p>
          <w:p w14:paraId="0375D3B3" w14:textId="20B97D55" w:rsidR="006961CF" w:rsidRPr="00076EE0" w:rsidRDefault="006961CF" w:rsidP="001765A5">
            <w:pPr>
              <w:spacing w:line="240" w:lineRule="auto"/>
              <w:ind w:firstLine="0"/>
              <w:jc w:val="center"/>
              <w:rPr>
                <w:rFonts w:ascii="Arial" w:hAnsi="Arial" w:cs="Arial"/>
                <w:szCs w:val="24"/>
              </w:rPr>
            </w:pPr>
            <w:r>
              <w:rPr>
                <w:rFonts w:ascii="Arial" w:hAnsi="Arial" w:cs="Arial"/>
                <w:szCs w:val="24"/>
              </w:rPr>
              <w:t>26.640</w:t>
            </w:r>
          </w:p>
        </w:tc>
        <w:tc>
          <w:tcPr>
            <w:tcW w:w="563" w:type="pct"/>
            <w:tcBorders>
              <w:top w:val="single" w:sz="4" w:space="0" w:color="000000"/>
              <w:left w:val="single" w:sz="4" w:space="0" w:color="000000"/>
              <w:bottom w:val="single" w:sz="4" w:space="0" w:color="000000"/>
              <w:right w:val="single" w:sz="4" w:space="0" w:color="000000"/>
            </w:tcBorders>
            <w:vAlign w:val="center"/>
          </w:tcPr>
          <w:p w14:paraId="2264F2C6" w14:textId="7844D394"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1,44</w:t>
            </w:r>
          </w:p>
        </w:tc>
        <w:tc>
          <w:tcPr>
            <w:tcW w:w="672" w:type="pct"/>
            <w:tcBorders>
              <w:top w:val="single" w:sz="4" w:space="0" w:color="000000"/>
              <w:left w:val="single" w:sz="4" w:space="0" w:color="000000"/>
              <w:bottom w:val="single" w:sz="4" w:space="0" w:color="000000"/>
              <w:right w:val="single" w:sz="4" w:space="0" w:color="000000"/>
            </w:tcBorders>
            <w:vAlign w:val="center"/>
          </w:tcPr>
          <w:p w14:paraId="15C24AC2"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38.361,60</w:t>
            </w:r>
          </w:p>
        </w:tc>
      </w:tr>
      <w:tr w:rsidR="006961CF" w:rsidRPr="00076EE0" w14:paraId="0C7E4D05" w14:textId="77777777" w:rsidTr="006961CF">
        <w:tc>
          <w:tcPr>
            <w:tcW w:w="281" w:type="pct"/>
            <w:tcBorders>
              <w:top w:val="single" w:sz="4" w:space="0" w:color="000000"/>
              <w:left w:val="single" w:sz="4" w:space="0" w:color="000000"/>
              <w:bottom w:val="single" w:sz="4" w:space="0" w:color="000000"/>
              <w:right w:val="single" w:sz="4" w:space="0" w:color="000000"/>
            </w:tcBorders>
            <w:vAlign w:val="center"/>
          </w:tcPr>
          <w:p w14:paraId="691D698F"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4</w:t>
            </w:r>
          </w:p>
        </w:tc>
        <w:tc>
          <w:tcPr>
            <w:tcW w:w="2366" w:type="pct"/>
            <w:gridSpan w:val="3"/>
            <w:tcBorders>
              <w:top w:val="single" w:sz="4" w:space="0" w:color="000000"/>
              <w:left w:val="single" w:sz="4" w:space="0" w:color="000000"/>
              <w:bottom w:val="single" w:sz="4" w:space="0" w:color="000000"/>
              <w:right w:val="single" w:sz="4" w:space="0" w:color="000000"/>
            </w:tcBorders>
          </w:tcPr>
          <w:p w14:paraId="28678E48"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Fraldas descartáveis Geriátricas, tamanho “XXG” (</w:t>
            </w:r>
            <w:proofErr w:type="gramStart"/>
            <w:r w:rsidRPr="00076EE0">
              <w:rPr>
                <w:rFonts w:ascii="Arial" w:hAnsi="Arial" w:cs="Arial"/>
                <w:bCs/>
                <w:szCs w:val="24"/>
                <w:lang w:val="pt"/>
              </w:rPr>
              <w:t>extra grande</w:t>
            </w:r>
            <w:proofErr w:type="gramEnd"/>
            <w:r w:rsidRPr="00076EE0">
              <w:rPr>
                <w:rFonts w:ascii="Arial" w:hAnsi="Arial" w:cs="Arial"/>
                <w:bCs/>
                <w:szCs w:val="24"/>
                <w:lang w:val="pt"/>
              </w:rPr>
              <w:t xml:space="preserve">),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  </w:t>
            </w:r>
          </w:p>
        </w:tc>
        <w:tc>
          <w:tcPr>
            <w:tcW w:w="554" w:type="pct"/>
            <w:tcBorders>
              <w:top w:val="single" w:sz="4" w:space="0" w:color="000000"/>
              <w:left w:val="single" w:sz="4" w:space="0" w:color="000000"/>
              <w:bottom w:val="single" w:sz="4" w:space="0" w:color="000000"/>
              <w:right w:val="single" w:sz="4" w:space="0" w:color="000000"/>
            </w:tcBorders>
            <w:vAlign w:val="center"/>
          </w:tcPr>
          <w:p w14:paraId="27CA393F"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UN</w:t>
            </w:r>
          </w:p>
        </w:tc>
        <w:tc>
          <w:tcPr>
            <w:tcW w:w="563" w:type="pct"/>
            <w:tcBorders>
              <w:top w:val="single" w:sz="4" w:space="0" w:color="000000"/>
              <w:left w:val="single" w:sz="4" w:space="0" w:color="000000"/>
              <w:bottom w:val="single" w:sz="4" w:space="0" w:color="000000"/>
              <w:right w:val="single" w:sz="4" w:space="0" w:color="000000"/>
            </w:tcBorders>
          </w:tcPr>
          <w:p w14:paraId="251CED99" w14:textId="77777777" w:rsidR="006961CF" w:rsidRDefault="006961CF" w:rsidP="001765A5">
            <w:pPr>
              <w:spacing w:line="240" w:lineRule="auto"/>
              <w:ind w:firstLine="0"/>
              <w:jc w:val="center"/>
              <w:rPr>
                <w:rFonts w:ascii="Arial" w:hAnsi="Arial" w:cs="Arial"/>
                <w:szCs w:val="24"/>
              </w:rPr>
            </w:pPr>
          </w:p>
          <w:p w14:paraId="12CC40AB" w14:textId="77777777" w:rsidR="006961CF" w:rsidRDefault="006961CF" w:rsidP="001765A5">
            <w:pPr>
              <w:spacing w:line="240" w:lineRule="auto"/>
              <w:ind w:firstLine="0"/>
              <w:jc w:val="center"/>
              <w:rPr>
                <w:rFonts w:ascii="Arial" w:hAnsi="Arial" w:cs="Arial"/>
                <w:szCs w:val="24"/>
              </w:rPr>
            </w:pPr>
          </w:p>
          <w:p w14:paraId="75B289BE" w14:textId="77777777" w:rsidR="006961CF" w:rsidRDefault="006961CF" w:rsidP="001765A5">
            <w:pPr>
              <w:spacing w:line="240" w:lineRule="auto"/>
              <w:ind w:firstLine="0"/>
              <w:jc w:val="center"/>
              <w:rPr>
                <w:rFonts w:ascii="Arial" w:hAnsi="Arial" w:cs="Arial"/>
                <w:szCs w:val="24"/>
              </w:rPr>
            </w:pPr>
          </w:p>
          <w:p w14:paraId="0FCB3044" w14:textId="77777777" w:rsidR="006961CF" w:rsidRDefault="006961CF" w:rsidP="001765A5">
            <w:pPr>
              <w:spacing w:line="240" w:lineRule="auto"/>
              <w:ind w:firstLine="0"/>
              <w:jc w:val="center"/>
              <w:rPr>
                <w:rFonts w:ascii="Arial" w:hAnsi="Arial" w:cs="Arial"/>
                <w:szCs w:val="24"/>
              </w:rPr>
            </w:pPr>
          </w:p>
          <w:p w14:paraId="13EFBAF6" w14:textId="77777777" w:rsidR="006961CF" w:rsidRDefault="006961CF" w:rsidP="001765A5">
            <w:pPr>
              <w:spacing w:line="240" w:lineRule="auto"/>
              <w:ind w:firstLine="0"/>
              <w:jc w:val="center"/>
              <w:rPr>
                <w:rFonts w:ascii="Arial" w:hAnsi="Arial" w:cs="Arial"/>
                <w:szCs w:val="24"/>
              </w:rPr>
            </w:pPr>
          </w:p>
          <w:p w14:paraId="61CBD6A1" w14:textId="77777777" w:rsidR="00DE686F" w:rsidRDefault="00DE686F" w:rsidP="00DE686F">
            <w:pPr>
              <w:spacing w:line="240" w:lineRule="auto"/>
              <w:ind w:left="0" w:firstLine="0"/>
              <w:rPr>
                <w:rFonts w:ascii="Arial" w:hAnsi="Arial" w:cs="Arial"/>
                <w:szCs w:val="24"/>
              </w:rPr>
            </w:pPr>
          </w:p>
          <w:p w14:paraId="75F49331" w14:textId="71443C57" w:rsidR="006961CF" w:rsidRPr="00076EE0" w:rsidRDefault="006961CF" w:rsidP="00DE686F">
            <w:pPr>
              <w:spacing w:line="240" w:lineRule="auto"/>
              <w:ind w:left="0" w:firstLine="0"/>
              <w:rPr>
                <w:rFonts w:ascii="Arial" w:hAnsi="Arial" w:cs="Arial"/>
                <w:szCs w:val="24"/>
              </w:rPr>
            </w:pPr>
            <w:r>
              <w:rPr>
                <w:rFonts w:ascii="Arial" w:hAnsi="Arial" w:cs="Arial"/>
                <w:szCs w:val="24"/>
              </w:rPr>
              <w:t>35.280</w:t>
            </w:r>
          </w:p>
        </w:tc>
        <w:tc>
          <w:tcPr>
            <w:tcW w:w="563" w:type="pct"/>
            <w:tcBorders>
              <w:top w:val="single" w:sz="4" w:space="0" w:color="000000"/>
              <w:left w:val="single" w:sz="4" w:space="0" w:color="000000"/>
              <w:bottom w:val="single" w:sz="4" w:space="0" w:color="000000"/>
              <w:right w:val="single" w:sz="4" w:space="0" w:color="000000"/>
            </w:tcBorders>
            <w:vAlign w:val="center"/>
          </w:tcPr>
          <w:p w14:paraId="3AA1738E" w14:textId="5A47221D"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1,60</w:t>
            </w:r>
          </w:p>
        </w:tc>
        <w:tc>
          <w:tcPr>
            <w:tcW w:w="672" w:type="pct"/>
            <w:tcBorders>
              <w:top w:val="single" w:sz="4" w:space="0" w:color="000000"/>
              <w:left w:val="single" w:sz="4" w:space="0" w:color="000000"/>
              <w:bottom w:val="single" w:sz="4" w:space="0" w:color="000000"/>
              <w:right w:val="single" w:sz="4" w:space="0" w:color="000000"/>
            </w:tcBorders>
            <w:vAlign w:val="center"/>
          </w:tcPr>
          <w:p w14:paraId="5EDAD731"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56.448,00</w:t>
            </w:r>
          </w:p>
        </w:tc>
      </w:tr>
      <w:tr w:rsidR="006961CF" w:rsidRPr="00076EE0" w14:paraId="5B98ABEC" w14:textId="77777777" w:rsidTr="006961CF">
        <w:tc>
          <w:tcPr>
            <w:tcW w:w="281" w:type="pct"/>
            <w:tcBorders>
              <w:top w:val="single" w:sz="4" w:space="0" w:color="000000"/>
              <w:left w:val="single" w:sz="4" w:space="0" w:color="000000"/>
              <w:bottom w:val="single" w:sz="4" w:space="0" w:color="000000"/>
              <w:right w:val="single" w:sz="4" w:space="0" w:color="000000"/>
            </w:tcBorders>
            <w:vAlign w:val="center"/>
          </w:tcPr>
          <w:p w14:paraId="645D609A"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t>5</w:t>
            </w:r>
          </w:p>
        </w:tc>
        <w:tc>
          <w:tcPr>
            <w:tcW w:w="2366" w:type="pct"/>
            <w:gridSpan w:val="3"/>
            <w:tcBorders>
              <w:top w:val="single" w:sz="4" w:space="0" w:color="000000"/>
              <w:left w:val="single" w:sz="4" w:space="0" w:color="000000"/>
              <w:bottom w:val="single" w:sz="4" w:space="0" w:color="000000"/>
              <w:right w:val="single" w:sz="4" w:space="0" w:color="000000"/>
            </w:tcBorders>
          </w:tcPr>
          <w:p w14:paraId="6D4FDF17"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 xml:space="preserve">Fraldas descartáveis infantis, tamanho “G” (Grande) com as características </w:t>
            </w:r>
            <w:r w:rsidRPr="00076EE0">
              <w:rPr>
                <w:rFonts w:ascii="Arial" w:hAnsi="Arial" w:cs="Arial"/>
                <w:bCs/>
                <w:szCs w:val="24"/>
                <w:lang w:val="pt"/>
              </w:rPr>
              <w:lastRenderedPageBreak/>
              <w:t xml:space="preserve">mínimas: higiênicas, atóxicas, com flocos de gel superabsorventes, formato anatômico, barreiras </w:t>
            </w:r>
            <w:proofErr w:type="spellStart"/>
            <w:r w:rsidRPr="00076EE0">
              <w:rPr>
                <w:rFonts w:ascii="Arial" w:hAnsi="Arial" w:cs="Arial"/>
                <w:bCs/>
                <w:szCs w:val="24"/>
                <w:lang w:val="pt"/>
              </w:rPr>
              <w:t>antivazamentos</w:t>
            </w:r>
            <w:proofErr w:type="spellEnd"/>
            <w:r w:rsidRPr="00076EE0">
              <w:rPr>
                <w:rFonts w:ascii="Arial" w:hAnsi="Arial" w:cs="Arial"/>
                <w:bCs/>
                <w:szCs w:val="24"/>
                <w:lang w:val="pt"/>
              </w:rPr>
              <w:t>.</w:t>
            </w:r>
          </w:p>
        </w:tc>
        <w:tc>
          <w:tcPr>
            <w:tcW w:w="554" w:type="pct"/>
            <w:tcBorders>
              <w:top w:val="single" w:sz="4" w:space="0" w:color="000000"/>
              <w:left w:val="single" w:sz="4" w:space="0" w:color="000000"/>
              <w:bottom w:val="single" w:sz="4" w:space="0" w:color="000000"/>
              <w:right w:val="single" w:sz="4" w:space="0" w:color="000000"/>
            </w:tcBorders>
            <w:vAlign w:val="center"/>
          </w:tcPr>
          <w:p w14:paraId="2C2E6BD2"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563" w:type="pct"/>
            <w:tcBorders>
              <w:top w:val="single" w:sz="4" w:space="0" w:color="000000"/>
              <w:left w:val="single" w:sz="4" w:space="0" w:color="000000"/>
              <w:bottom w:val="single" w:sz="4" w:space="0" w:color="000000"/>
              <w:right w:val="single" w:sz="4" w:space="0" w:color="000000"/>
            </w:tcBorders>
          </w:tcPr>
          <w:p w14:paraId="24FA4F90" w14:textId="77777777" w:rsidR="006961CF" w:rsidRDefault="006961CF" w:rsidP="001765A5">
            <w:pPr>
              <w:spacing w:line="240" w:lineRule="auto"/>
              <w:ind w:firstLine="0"/>
              <w:jc w:val="center"/>
              <w:rPr>
                <w:rFonts w:ascii="Arial" w:hAnsi="Arial" w:cs="Arial"/>
                <w:szCs w:val="24"/>
              </w:rPr>
            </w:pPr>
          </w:p>
          <w:p w14:paraId="4D214860" w14:textId="365CE642" w:rsidR="006961CF" w:rsidRPr="00076EE0" w:rsidRDefault="006961CF" w:rsidP="001765A5">
            <w:pPr>
              <w:spacing w:line="240" w:lineRule="auto"/>
              <w:ind w:firstLine="0"/>
              <w:jc w:val="center"/>
              <w:rPr>
                <w:rFonts w:ascii="Arial" w:hAnsi="Arial" w:cs="Arial"/>
                <w:szCs w:val="24"/>
              </w:rPr>
            </w:pPr>
            <w:r>
              <w:rPr>
                <w:rFonts w:ascii="Arial" w:hAnsi="Arial" w:cs="Arial"/>
                <w:szCs w:val="24"/>
              </w:rPr>
              <w:t>2.160</w:t>
            </w:r>
          </w:p>
        </w:tc>
        <w:tc>
          <w:tcPr>
            <w:tcW w:w="563" w:type="pct"/>
            <w:tcBorders>
              <w:top w:val="single" w:sz="4" w:space="0" w:color="000000"/>
              <w:left w:val="single" w:sz="4" w:space="0" w:color="000000"/>
              <w:bottom w:val="single" w:sz="4" w:space="0" w:color="000000"/>
              <w:right w:val="single" w:sz="4" w:space="0" w:color="000000"/>
            </w:tcBorders>
            <w:vAlign w:val="center"/>
          </w:tcPr>
          <w:p w14:paraId="594FEEEC" w14:textId="42BFA4C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0,80</w:t>
            </w:r>
          </w:p>
        </w:tc>
        <w:tc>
          <w:tcPr>
            <w:tcW w:w="672" w:type="pct"/>
            <w:tcBorders>
              <w:top w:val="single" w:sz="4" w:space="0" w:color="000000"/>
              <w:left w:val="single" w:sz="4" w:space="0" w:color="000000"/>
              <w:bottom w:val="single" w:sz="4" w:space="0" w:color="000000"/>
              <w:right w:val="single" w:sz="4" w:space="0" w:color="000000"/>
            </w:tcBorders>
            <w:vAlign w:val="center"/>
          </w:tcPr>
          <w:p w14:paraId="6A8DC3AD"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1.728,00</w:t>
            </w:r>
          </w:p>
        </w:tc>
      </w:tr>
      <w:tr w:rsidR="006961CF" w:rsidRPr="00076EE0" w14:paraId="0534FDB4" w14:textId="77777777" w:rsidTr="00A460E6">
        <w:tc>
          <w:tcPr>
            <w:tcW w:w="281" w:type="pct"/>
            <w:tcBorders>
              <w:top w:val="single" w:sz="4" w:space="0" w:color="000000"/>
              <w:left w:val="single" w:sz="4" w:space="0" w:color="000000"/>
              <w:bottom w:val="single" w:sz="4" w:space="0" w:color="000000"/>
              <w:right w:val="single" w:sz="4" w:space="0" w:color="000000"/>
            </w:tcBorders>
            <w:vAlign w:val="center"/>
          </w:tcPr>
          <w:p w14:paraId="0B08620A" w14:textId="77777777" w:rsidR="006961CF" w:rsidRPr="00076EE0" w:rsidRDefault="006961CF" w:rsidP="001765A5">
            <w:pPr>
              <w:spacing w:line="240" w:lineRule="auto"/>
              <w:ind w:firstLine="0"/>
              <w:jc w:val="center"/>
              <w:rPr>
                <w:rFonts w:ascii="Arial" w:hAnsi="Arial" w:cs="Arial"/>
                <w:b/>
                <w:szCs w:val="24"/>
              </w:rPr>
            </w:pPr>
            <w:r w:rsidRPr="00076EE0">
              <w:rPr>
                <w:rFonts w:ascii="Arial" w:hAnsi="Arial" w:cs="Arial"/>
                <w:b/>
                <w:szCs w:val="24"/>
              </w:rPr>
              <w:lastRenderedPageBreak/>
              <w:t>6</w:t>
            </w:r>
          </w:p>
        </w:tc>
        <w:tc>
          <w:tcPr>
            <w:tcW w:w="2366" w:type="pct"/>
            <w:gridSpan w:val="3"/>
            <w:tcBorders>
              <w:top w:val="single" w:sz="4" w:space="0" w:color="000000"/>
              <w:left w:val="single" w:sz="4" w:space="0" w:color="000000"/>
              <w:bottom w:val="single" w:sz="4" w:space="0" w:color="000000"/>
              <w:right w:val="single" w:sz="4" w:space="0" w:color="000000"/>
            </w:tcBorders>
          </w:tcPr>
          <w:p w14:paraId="5BA5E349" w14:textId="77777777" w:rsidR="006961CF" w:rsidRPr="00076EE0" w:rsidRDefault="006961CF" w:rsidP="001765A5">
            <w:pPr>
              <w:spacing w:line="240" w:lineRule="auto"/>
              <w:ind w:firstLine="0"/>
              <w:rPr>
                <w:rFonts w:ascii="Arial" w:hAnsi="Arial" w:cs="Arial"/>
                <w:szCs w:val="24"/>
              </w:rPr>
            </w:pPr>
            <w:r w:rsidRPr="00076EE0">
              <w:rPr>
                <w:rFonts w:ascii="Arial" w:hAnsi="Arial" w:cs="Arial"/>
                <w:bCs/>
                <w:szCs w:val="24"/>
                <w:lang w:val="pt"/>
              </w:rPr>
              <w:t xml:space="preserve">Fraldas descartáveis infantis, tamanho “XXG” com as características mínimas: higiênicas, atóxicas, com flocos de gel superabsorventes, formato anatômico, barreiras </w:t>
            </w:r>
            <w:proofErr w:type="spellStart"/>
            <w:r w:rsidRPr="00076EE0">
              <w:rPr>
                <w:rFonts w:ascii="Arial" w:hAnsi="Arial" w:cs="Arial"/>
                <w:bCs/>
                <w:szCs w:val="24"/>
                <w:lang w:val="pt"/>
              </w:rPr>
              <w:t>antivazamentos</w:t>
            </w:r>
            <w:proofErr w:type="spellEnd"/>
            <w:r w:rsidRPr="00076EE0">
              <w:rPr>
                <w:rFonts w:ascii="Arial" w:hAnsi="Arial" w:cs="Arial"/>
                <w:bCs/>
                <w:szCs w:val="24"/>
                <w:lang w:val="pt"/>
              </w:rPr>
              <w:t>.</w:t>
            </w:r>
          </w:p>
        </w:tc>
        <w:tc>
          <w:tcPr>
            <w:tcW w:w="554" w:type="pct"/>
            <w:tcBorders>
              <w:top w:val="single" w:sz="4" w:space="0" w:color="000000"/>
              <w:left w:val="single" w:sz="4" w:space="0" w:color="000000"/>
              <w:bottom w:val="single" w:sz="4" w:space="0" w:color="000000"/>
              <w:right w:val="single" w:sz="4" w:space="0" w:color="000000"/>
            </w:tcBorders>
            <w:vAlign w:val="center"/>
          </w:tcPr>
          <w:p w14:paraId="060D5691"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UN</w:t>
            </w:r>
          </w:p>
        </w:tc>
        <w:tc>
          <w:tcPr>
            <w:tcW w:w="563" w:type="pct"/>
            <w:tcBorders>
              <w:top w:val="single" w:sz="4" w:space="0" w:color="000000"/>
              <w:left w:val="single" w:sz="4" w:space="0" w:color="000000"/>
              <w:bottom w:val="single" w:sz="4" w:space="0" w:color="000000"/>
              <w:right w:val="single" w:sz="4" w:space="0" w:color="000000"/>
            </w:tcBorders>
          </w:tcPr>
          <w:p w14:paraId="19C365BD" w14:textId="77777777" w:rsidR="006961CF" w:rsidRDefault="006961CF" w:rsidP="001765A5">
            <w:pPr>
              <w:spacing w:line="240" w:lineRule="auto"/>
              <w:ind w:firstLine="0"/>
              <w:jc w:val="center"/>
              <w:rPr>
                <w:rFonts w:ascii="Arial" w:hAnsi="Arial" w:cs="Arial"/>
                <w:szCs w:val="24"/>
              </w:rPr>
            </w:pPr>
          </w:p>
          <w:p w14:paraId="65F5759A" w14:textId="77777777" w:rsidR="006961CF" w:rsidRDefault="006961CF" w:rsidP="001765A5">
            <w:pPr>
              <w:spacing w:line="240" w:lineRule="auto"/>
              <w:ind w:firstLine="0"/>
              <w:jc w:val="center"/>
              <w:rPr>
                <w:rFonts w:ascii="Arial" w:hAnsi="Arial" w:cs="Arial"/>
                <w:szCs w:val="24"/>
              </w:rPr>
            </w:pPr>
          </w:p>
          <w:p w14:paraId="56E8818A" w14:textId="306BE5D5" w:rsidR="006961CF" w:rsidRPr="00076EE0" w:rsidRDefault="006961CF" w:rsidP="001765A5">
            <w:pPr>
              <w:spacing w:line="240" w:lineRule="auto"/>
              <w:ind w:firstLine="0"/>
              <w:jc w:val="center"/>
              <w:rPr>
                <w:rFonts w:ascii="Arial" w:hAnsi="Arial" w:cs="Arial"/>
                <w:szCs w:val="24"/>
              </w:rPr>
            </w:pPr>
            <w:r>
              <w:rPr>
                <w:rFonts w:ascii="Arial" w:hAnsi="Arial" w:cs="Arial"/>
                <w:szCs w:val="24"/>
              </w:rPr>
              <w:t>5.400</w:t>
            </w:r>
          </w:p>
        </w:tc>
        <w:tc>
          <w:tcPr>
            <w:tcW w:w="563" w:type="pct"/>
            <w:tcBorders>
              <w:top w:val="single" w:sz="4" w:space="0" w:color="000000"/>
              <w:left w:val="single" w:sz="4" w:space="0" w:color="000000"/>
              <w:bottom w:val="single" w:sz="4" w:space="0" w:color="000000"/>
              <w:right w:val="single" w:sz="4" w:space="0" w:color="000000"/>
            </w:tcBorders>
            <w:vAlign w:val="center"/>
          </w:tcPr>
          <w:p w14:paraId="23B00BC8" w14:textId="10E25BCD"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0,97</w:t>
            </w:r>
          </w:p>
        </w:tc>
        <w:tc>
          <w:tcPr>
            <w:tcW w:w="672" w:type="pct"/>
            <w:tcBorders>
              <w:top w:val="single" w:sz="4" w:space="0" w:color="000000"/>
              <w:left w:val="single" w:sz="4" w:space="0" w:color="000000"/>
              <w:bottom w:val="single" w:sz="4" w:space="0" w:color="000000"/>
              <w:right w:val="single" w:sz="4" w:space="0" w:color="000000"/>
            </w:tcBorders>
            <w:vAlign w:val="center"/>
          </w:tcPr>
          <w:p w14:paraId="33C0C43C" w14:textId="77777777" w:rsidR="006961CF" w:rsidRPr="00076EE0" w:rsidRDefault="006961CF" w:rsidP="001765A5">
            <w:pPr>
              <w:spacing w:line="240" w:lineRule="auto"/>
              <w:ind w:firstLine="0"/>
              <w:jc w:val="center"/>
              <w:rPr>
                <w:rFonts w:ascii="Arial" w:hAnsi="Arial" w:cs="Arial"/>
                <w:szCs w:val="24"/>
              </w:rPr>
            </w:pPr>
            <w:r w:rsidRPr="00076EE0">
              <w:rPr>
                <w:rFonts w:ascii="Arial" w:hAnsi="Arial" w:cs="Arial"/>
                <w:szCs w:val="24"/>
              </w:rPr>
              <w:t>5.238,00</w:t>
            </w:r>
          </w:p>
        </w:tc>
      </w:tr>
      <w:tr w:rsidR="00A460E6" w:rsidRPr="00076EE0" w14:paraId="577FDB08" w14:textId="77777777" w:rsidTr="00A460E6">
        <w:tc>
          <w:tcPr>
            <w:tcW w:w="281" w:type="pct"/>
            <w:tcBorders>
              <w:top w:val="single" w:sz="4" w:space="0" w:color="000000"/>
              <w:left w:val="single" w:sz="4" w:space="0" w:color="000000"/>
              <w:bottom w:val="single" w:sz="4" w:space="0" w:color="000000"/>
              <w:right w:val="nil"/>
            </w:tcBorders>
            <w:vAlign w:val="center"/>
          </w:tcPr>
          <w:p w14:paraId="2699DACC" w14:textId="77777777" w:rsidR="00A460E6" w:rsidRPr="00076EE0" w:rsidRDefault="00A460E6" w:rsidP="001765A5">
            <w:pPr>
              <w:spacing w:line="240" w:lineRule="auto"/>
              <w:ind w:firstLine="0"/>
              <w:jc w:val="center"/>
              <w:rPr>
                <w:rFonts w:ascii="Arial" w:hAnsi="Arial" w:cs="Arial"/>
                <w:b/>
                <w:szCs w:val="24"/>
              </w:rPr>
            </w:pPr>
          </w:p>
        </w:tc>
        <w:tc>
          <w:tcPr>
            <w:tcW w:w="2366" w:type="pct"/>
            <w:gridSpan w:val="3"/>
            <w:tcBorders>
              <w:top w:val="single" w:sz="4" w:space="0" w:color="000000"/>
              <w:left w:val="nil"/>
              <w:bottom w:val="single" w:sz="4" w:space="0" w:color="000000"/>
              <w:right w:val="nil"/>
            </w:tcBorders>
          </w:tcPr>
          <w:p w14:paraId="776B8525" w14:textId="1C66415B" w:rsidR="00A460E6" w:rsidRPr="00A460E6" w:rsidRDefault="00A460E6" w:rsidP="00A460E6">
            <w:pPr>
              <w:spacing w:line="240" w:lineRule="auto"/>
              <w:ind w:left="0" w:firstLine="0"/>
              <w:rPr>
                <w:rFonts w:ascii="Arial" w:hAnsi="Arial" w:cs="Arial"/>
                <w:b/>
                <w:bCs/>
                <w:szCs w:val="24"/>
                <w:lang w:val="pt"/>
              </w:rPr>
            </w:pPr>
            <w:r>
              <w:rPr>
                <w:rFonts w:ascii="Arial" w:hAnsi="Arial" w:cs="Arial"/>
                <w:b/>
                <w:bCs/>
                <w:szCs w:val="24"/>
                <w:lang w:val="pt"/>
              </w:rPr>
              <w:t xml:space="preserve">Valor </w:t>
            </w:r>
            <w:r w:rsidRPr="00A460E6">
              <w:rPr>
                <w:rFonts w:ascii="Arial" w:hAnsi="Arial" w:cs="Arial"/>
                <w:b/>
                <w:bCs/>
                <w:szCs w:val="24"/>
                <w:lang w:val="pt"/>
              </w:rPr>
              <w:t>Total</w:t>
            </w:r>
            <w:r>
              <w:rPr>
                <w:rFonts w:ascii="Arial" w:hAnsi="Arial" w:cs="Arial"/>
                <w:b/>
                <w:bCs/>
                <w:szCs w:val="24"/>
                <w:lang w:val="pt"/>
              </w:rPr>
              <w:t xml:space="preserve"> de Ref.</w:t>
            </w:r>
            <w:r w:rsidRPr="00A460E6">
              <w:rPr>
                <w:rFonts w:ascii="Arial" w:hAnsi="Arial" w:cs="Arial"/>
                <w:b/>
                <w:bCs/>
                <w:szCs w:val="24"/>
                <w:lang w:val="pt"/>
              </w:rPr>
              <w:t xml:space="preserve"> R$114.228,00</w:t>
            </w:r>
          </w:p>
        </w:tc>
        <w:tc>
          <w:tcPr>
            <w:tcW w:w="554" w:type="pct"/>
            <w:tcBorders>
              <w:top w:val="single" w:sz="4" w:space="0" w:color="000000"/>
              <w:left w:val="nil"/>
              <w:bottom w:val="single" w:sz="4" w:space="0" w:color="000000"/>
              <w:right w:val="nil"/>
            </w:tcBorders>
            <w:vAlign w:val="center"/>
          </w:tcPr>
          <w:p w14:paraId="72DFCFC1" w14:textId="77777777" w:rsidR="00A460E6" w:rsidRPr="00076EE0" w:rsidRDefault="00A460E6" w:rsidP="001765A5">
            <w:pPr>
              <w:spacing w:line="240" w:lineRule="auto"/>
              <w:ind w:firstLine="0"/>
              <w:jc w:val="center"/>
              <w:rPr>
                <w:rFonts w:ascii="Arial" w:hAnsi="Arial" w:cs="Arial"/>
                <w:szCs w:val="24"/>
              </w:rPr>
            </w:pPr>
          </w:p>
        </w:tc>
        <w:tc>
          <w:tcPr>
            <w:tcW w:w="563" w:type="pct"/>
            <w:tcBorders>
              <w:top w:val="single" w:sz="4" w:space="0" w:color="000000"/>
              <w:left w:val="nil"/>
              <w:bottom w:val="single" w:sz="4" w:space="0" w:color="000000"/>
              <w:right w:val="nil"/>
            </w:tcBorders>
          </w:tcPr>
          <w:p w14:paraId="0F320DEF" w14:textId="77777777" w:rsidR="00A460E6" w:rsidRDefault="00A460E6" w:rsidP="001765A5">
            <w:pPr>
              <w:spacing w:line="240" w:lineRule="auto"/>
              <w:ind w:firstLine="0"/>
              <w:jc w:val="center"/>
              <w:rPr>
                <w:rFonts w:ascii="Arial" w:hAnsi="Arial" w:cs="Arial"/>
                <w:szCs w:val="24"/>
              </w:rPr>
            </w:pPr>
          </w:p>
        </w:tc>
        <w:tc>
          <w:tcPr>
            <w:tcW w:w="563" w:type="pct"/>
            <w:tcBorders>
              <w:top w:val="single" w:sz="4" w:space="0" w:color="000000"/>
              <w:left w:val="nil"/>
              <w:bottom w:val="single" w:sz="4" w:space="0" w:color="000000"/>
              <w:right w:val="nil"/>
            </w:tcBorders>
            <w:vAlign w:val="center"/>
          </w:tcPr>
          <w:p w14:paraId="0E4D562E" w14:textId="77777777" w:rsidR="00A460E6" w:rsidRPr="00076EE0" w:rsidRDefault="00A460E6" w:rsidP="001765A5">
            <w:pPr>
              <w:spacing w:line="240" w:lineRule="auto"/>
              <w:ind w:firstLine="0"/>
              <w:jc w:val="center"/>
              <w:rPr>
                <w:rFonts w:ascii="Arial" w:hAnsi="Arial" w:cs="Arial"/>
                <w:szCs w:val="24"/>
              </w:rPr>
            </w:pPr>
          </w:p>
        </w:tc>
        <w:tc>
          <w:tcPr>
            <w:tcW w:w="672" w:type="pct"/>
            <w:tcBorders>
              <w:top w:val="single" w:sz="4" w:space="0" w:color="000000"/>
              <w:left w:val="nil"/>
              <w:bottom w:val="single" w:sz="4" w:space="0" w:color="000000"/>
              <w:right w:val="single" w:sz="4" w:space="0" w:color="000000"/>
            </w:tcBorders>
            <w:vAlign w:val="center"/>
          </w:tcPr>
          <w:p w14:paraId="47EFD9B5" w14:textId="77777777" w:rsidR="00A460E6" w:rsidRPr="00076EE0" w:rsidRDefault="00A460E6" w:rsidP="001765A5">
            <w:pPr>
              <w:spacing w:line="240" w:lineRule="auto"/>
              <w:ind w:firstLine="0"/>
              <w:jc w:val="center"/>
              <w:rPr>
                <w:rFonts w:ascii="Arial" w:hAnsi="Arial" w:cs="Arial"/>
                <w:szCs w:val="24"/>
              </w:rPr>
            </w:pPr>
          </w:p>
        </w:tc>
      </w:tr>
      <w:tr w:rsidR="006961CF" w:rsidRPr="00076EE0" w14:paraId="37348812" w14:textId="30BE8292" w:rsidTr="006961CF">
        <w:trPr>
          <w:gridAfter w:val="5"/>
          <w:wAfter w:w="3598" w:type="pct"/>
        </w:trPr>
        <w:tc>
          <w:tcPr>
            <w:tcW w:w="839" w:type="pct"/>
            <w:gridSpan w:val="2"/>
            <w:tcBorders>
              <w:top w:val="nil"/>
              <w:left w:val="nil"/>
              <w:bottom w:val="nil"/>
              <w:right w:val="nil"/>
            </w:tcBorders>
            <w:vAlign w:val="center"/>
          </w:tcPr>
          <w:p w14:paraId="54861731" w14:textId="19FAB2FF" w:rsidR="006961CF" w:rsidRPr="00076EE0" w:rsidRDefault="006961CF" w:rsidP="001765A5">
            <w:pPr>
              <w:spacing w:line="240" w:lineRule="auto"/>
              <w:ind w:firstLine="0"/>
              <w:jc w:val="center"/>
              <w:rPr>
                <w:rFonts w:ascii="Arial" w:hAnsi="Arial" w:cs="Arial"/>
                <w:b/>
                <w:bCs/>
                <w:szCs w:val="24"/>
              </w:rPr>
            </w:pPr>
          </w:p>
        </w:tc>
        <w:tc>
          <w:tcPr>
            <w:tcW w:w="563" w:type="pct"/>
            <w:tcBorders>
              <w:top w:val="nil"/>
              <w:left w:val="nil"/>
              <w:bottom w:val="nil"/>
              <w:right w:val="nil"/>
            </w:tcBorders>
          </w:tcPr>
          <w:p w14:paraId="17A3E30C" w14:textId="77777777" w:rsidR="006961CF" w:rsidRPr="00076EE0" w:rsidRDefault="006961CF" w:rsidP="001765A5">
            <w:pPr>
              <w:spacing w:line="240" w:lineRule="auto"/>
              <w:ind w:firstLine="0"/>
              <w:jc w:val="center"/>
              <w:rPr>
                <w:rFonts w:ascii="Arial" w:hAnsi="Arial" w:cs="Arial"/>
                <w:b/>
                <w:bCs/>
                <w:szCs w:val="24"/>
              </w:rPr>
            </w:pPr>
          </w:p>
        </w:tc>
      </w:tr>
    </w:tbl>
    <w:p w14:paraId="55A41D10" w14:textId="4E9D22B9" w:rsidR="00DD4840" w:rsidRPr="006159A3" w:rsidRDefault="00DD4840" w:rsidP="004C5F55">
      <w:pPr>
        <w:pStyle w:val="PargrafodaLista"/>
        <w:numPr>
          <w:ilvl w:val="1"/>
          <w:numId w:val="44"/>
        </w:numPr>
        <w:spacing w:line="276" w:lineRule="auto"/>
        <w:jc w:val="both"/>
        <w:rPr>
          <w:rFonts w:ascii="Arial" w:hAnsi="Arial" w:cs="Arial"/>
        </w:rPr>
      </w:pPr>
      <w:r w:rsidRPr="006159A3">
        <w:rPr>
          <w:rFonts w:ascii="Arial" w:hAnsi="Arial" w:cs="Arial"/>
        </w:rPr>
        <w:t xml:space="preserve">A entrega dos produtos deverá ser feita no seguinte endereço: </w:t>
      </w:r>
      <w:r w:rsidR="00A460E6">
        <w:rPr>
          <w:rFonts w:ascii="Arial" w:hAnsi="Arial" w:cs="Arial"/>
        </w:rPr>
        <w:t xml:space="preserve">Rua </w:t>
      </w:r>
      <w:proofErr w:type="spellStart"/>
      <w:r w:rsidR="00A460E6">
        <w:rPr>
          <w:rFonts w:ascii="Arial" w:hAnsi="Arial" w:cs="Arial"/>
        </w:rPr>
        <w:t>Julio</w:t>
      </w:r>
      <w:proofErr w:type="spellEnd"/>
      <w:r w:rsidR="00A460E6">
        <w:rPr>
          <w:rFonts w:ascii="Arial" w:hAnsi="Arial" w:cs="Arial"/>
        </w:rPr>
        <w:t xml:space="preserve"> de Castilhos, nº 745</w:t>
      </w:r>
      <w:r w:rsidR="00BE0D6B" w:rsidRPr="006159A3">
        <w:rPr>
          <w:rFonts w:ascii="Arial" w:hAnsi="Arial" w:cs="Arial"/>
        </w:rPr>
        <w:t>, CEP: 983</w:t>
      </w:r>
      <w:r w:rsidR="00A460E6">
        <w:rPr>
          <w:rFonts w:ascii="Arial" w:hAnsi="Arial" w:cs="Arial"/>
        </w:rPr>
        <w:t>60-000. Telefone. (55) 3798-1402</w:t>
      </w:r>
      <w:r w:rsidR="00BE0D6B" w:rsidRPr="006159A3">
        <w:rPr>
          <w:rFonts w:ascii="Arial" w:hAnsi="Arial" w:cs="Arial"/>
        </w:rPr>
        <w:t xml:space="preserve">, na Secretaria de </w:t>
      </w:r>
      <w:r w:rsidR="00A460E6">
        <w:rPr>
          <w:rFonts w:ascii="Arial" w:hAnsi="Arial" w:cs="Arial"/>
        </w:rPr>
        <w:t>Saúde – Posto Central</w:t>
      </w:r>
      <w:r w:rsidR="00D0081A" w:rsidRPr="006159A3">
        <w:rPr>
          <w:rFonts w:ascii="Arial" w:hAnsi="Arial" w:cs="Arial"/>
        </w:rPr>
        <w:t>,</w:t>
      </w:r>
      <w:r w:rsidRPr="006159A3">
        <w:rPr>
          <w:rFonts w:ascii="Arial" w:hAnsi="Arial" w:cs="Arial"/>
        </w:rPr>
        <w:t xml:space="preserve"> em até 1</w:t>
      </w:r>
      <w:r w:rsidR="00A460E6">
        <w:rPr>
          <w:rFonts w:ascii="Arial" w:hAnsi="Arial" w:cs="Arial"/>
        </w:rPr>
        <w:t>0</w:t>
      </w:r>
      <w:r w:rsidRPr="006159A3">
        <w:rPr>
          <w:rFonts w:ascii="Arial" w:hAnsi="Arial" w:cs="Arial"/>
        </w:rPr>
        <w:t>(</w:t>
      </w:r>
      <w:r w:rsidR="00A460E6">
        <w:rPr>
          <w:rFonts w:ascii="Arial" w:hAnsi="Arial" w:cs="Arial"/>
        </w:rPr>
        <w:t>dez</w:t>
      </w:r>
      <w:r w:rsidR="00203113" w:rsidRPr="006159A3">
        <w:rPr>
          <w:rFonts w:ascii="Arial" w:hAnsi="Arial" w:cs="Arial"/>
        </w:rPr>
        <w:t xml:space="preserve"> a partir </w:t>
      </w:r>
      <w:r w:rsidRPr="006159A3">
        <w:rPr>
          <w:rFonts w:ascii="Arial" w:hAnsi="Arial" w:cs="Arial"/>
        </w:rPr>
        <w:t>da ordem de fornecimento, em horário de expediente, devendo comunicar-se previamente com o fiscal do contrato, para que esse acompanhe a entrega.</w:t>
      </w:r>
    </w:p>
    <w:p w14:paraId="13FBC4E8" w14:textId="77777777" w:rsidR="00DD4840" w:rsidRPr="006159A3" w:rsidRDefault="00DD4840" w:rsidP="00102C83">
      <w:pPr>
        <w:spacing w:line="276" w:lineRule="auto"/>
        <w:rPr>
          <w:rFonts w:ascii="Arial" w:hAnsi="Arial" w:cs="Arial"/>
          <w:szCs w:val="24"/>
        </w:rPr>
      </w:pPr>
    </w:p>
    <w:p w14:paraId="3CBDC6CE"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2. CREDENCIAMENTO E PARTICIPAÇÃO DO CERTAME</w:t>
      </w:r>
    </w:p>
    <w:p w14:paraId="5780B47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2.1. </w:t>
      </w:r>
      <w:r w:rsidRPr="006159A3">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2.2. </w:t>
      </w:r>
      <w:r w:rsidRPr="006159A3">
        <w:rPr>
          <w:rFonts w:ascii="Arial" w:hAnsi="Arial" w:cs="Arial"/>
          <w:bCs/>
          <w:szCs w:val="24"/>
        </w:rPr>
        <w:t xml:space="preserve">As instruções para o credenciamento podem ser acessadas no seguinte sítio eletrônico </w:t>
      </w:r>
      <w:hyperlink r:id="rId8" w:history="1">
        <w:r w:rsidRPr="006159A3">
          <w:rPr>
            <w:rFonts w:ascii="Arial" w:hAnsi="Arial" w:cs="Arial"/>
            <w:szCs w:val="24"/>
            <w:u w:val="single"/>
          </w:rPr>
          <w:t>www.portaldecompraspublicas.com.br</w:t>
        </w:r>
      </w:hyperlink>
      <w:r w:rsidRPr="006159A3">
        <w:rPr>
          <w:rFonts w:ascii="Arial" w:hAnsi="Arial" w:cs="Arial"/>
          <w:szCs w:val="24"/>
          <w:u w:val="single"/>
        </w:rPr>
        <w:t xml:space="preserve"> </w:t>
      </w:r>
      <w:r w:rsidRPr="006159A3">
        <w:rPr>
          <w:rFonts w:ascii="Arial" w:hAnsi="Arial" w:cs="Arial"/>
          <w:bCs/>
          <w:szCs w:val="24"/>
        </w:rPr>
        <w:t>..</w:t>
      </w:r>
    </w:p>
    <w:p w14:paraId="03943F9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2.3. </w:t>
      </w:r>
      <w:r w:rsidRPr="006159A3">
        <w:rPr>
          <w:rFonts w:ascii="Arial" w:hAnsi="Arial" w:cs="Arial"/>
          <w:bCs/>
          <w:szCs w:val="24"/>
        </w:rPr>
        <w:t>É de responsabilidade do licitante, além de credenciar-se previamente no sistema eletrônico utilizado no certame e de cumprir as regras do presente edital:</w:t>
      </w:r>
    </w:p>
    <w:p w14:paraId="69584A5C"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2.3.1.</w:t>
      </w:r>
      <w:r w:rsidRPr="006159A3">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2.3.2.</w:t>
      </w:r>
      <w:r w:rsidRPr="006159A3">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2.3.3.</w:t>
      </w:r>
      <w:r w:rsidRPr="006159A3">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2.3.4.</w:t>
      </w:r>
      <w:r w:rsidRPr="006159A3">
        <w:rPr>
          <w:rFonts w:ascii="Arial" w:hAnsi="Arial" w:cs="Arial"/>
          <w:szCs w:val="24"/>
        </w:rPr>
        <w:t xml:space="preserve"> Utilizar a chave de identificação e a senha de acesso para participar do pregão na forma eletrônica.</w:t>
      </w:r>
    </w:p>
    <w:p w14:paraId="40553D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lastRenderedPageBreak/>
        <w:t>2.3.5.</w:t>
      </w:r>
      <w:r w:rsidRPr="006159A3">
        <w:rPr>
          <w:rFonts w:ascii="Arial" w:hAnsi="Arial" w:cs="Arial"/>
          <w:szCs w:val="24"/>
        </w:rPr>
        <w:t xml:space="preserve"> Solicitar o cancelamento da chave de identificação ou da senha de acesso por interesse próprio.</w:t>
      </w:r>
    </w:p>
    <w:p w14:paraId="212C66D3" w14:textId="77777777" w:rsidR="00DD4840" w:rsidRPr="006159A3" w:rsidRDefault="00DD4840" w:rsidP="00102C83">
      <w:pPr>
        <w:spacing w:line="276" w:lineRule="auto"/>
        <w:rPr>
          <w:rFonts w:ascii="Arial" w:hAnsi="Arial" w:cs="Arial"/>
          <w:szCs w:val="24"/>
        </w:rPr>
      </w:pPr>
    </w:p>
    <w:p w14:paraId="3F7176F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3. ENVIO DAS PROPOSTAS</w:t>
      </w:r>
    </w:p>
    <w:p w14:paraId="7EEE5C3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3.1. </w:t>
      </w:r>
      <w:r w:rsidRPr="006159A3">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3.2. </w:t>
      </w:r>
      <w:r w:rsidRPr="006159A3">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3.2.1.</w:t>
      </w:r>
      <w:r w:rsidRPr="006159A3">
        <w:rPr>
          <w:rFonts w:ascii="Arial" w:hAnsi="Arial" w:cs="Arial"/>
          <w:bCs/>
          <w:szCs w:val="24"/>
        </w:rPr>
        <w:t xml:space="preserve"> Que </w:t>
      </w:r>
      <w:r w:rsidRPr="006159A3">
        <w:rPr>
          <w:rFonts w:ascii="Arial" w:hAnsi="Arial" w:cs="Arial"/>
          <w:szCs w:val="24"/>
        </w:rPr>
        <w:t>tomou conhecimento de todas as informações e das condições locais para o cumprimento das obrigações objeto da licitação</w:t>
      </w:r>
      <w:r w:rsidRPr="006159A3">
        <w:rPr>
          <w:rFonts w:ascii="Arial" w:hAnsi="Arial" w:cs="Arial"/>
          <w:bCs/>
          <w:szCs w:val="24"/>
        </w:rPr>
        <w:t>.</w:t>
      </w:r>
    </w:p>
    <w:p w14:paraId="1BD767ED"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color w:val="auto"/>
        </w:rPr>
        <w:t>3.2.2.</w:t>
      </w:r>
      <w:r w:rsidRPr="006159A3">
        <w:rPr>
          <w:rFonts w:ascii="Arial" w:hAnsi="Arial" w:cs="Arial"/>
          <w:bCs/>
          <w:color w:val="auto"/>
        </w:rPr>
        <w:t xml:space="preserve"> </w:t>
      </w:r>
      <w:r w:rsidRPr="006159A3">
        <w:rPr>
          <w:rFonts w:ascii="Arial" w:hAnsi="Arial" w:cs="Arial"/>
          <w:color w:val="auto"/>
        </w:rPr>
        <w:t>Que cumpre as exigências de reserva de cargos para pessoa com deficiência e para reabilitado da Previdência Social, previstas em lei e em outras normas específicas.</w:t>
      </w:r>
    </w:p>
    <w:p w14:paraId="31BAB9CD" w14:textId="5CA7AD92"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3.2.3.</w:t>
      </w:r>
      <w:r w:rsidRPr="006159A3">
        <w:rPr>
          <w:rFonts w:ascii="Arial" w:hAnsi="Arial" w:cs="Arial"/>
          <w:color w:val="auto"/>
        </w:rPr>
        <w:t xml:space="preserve"> Que cumpre os requisitos legais para a qualificação como microempresa ou empresa de pequeno porte, se for o caso, estando apto a usufruir do tratamento favorecido estabelecido nos </w:t>
      </w:r>
      <w:proofErr w:type="spellStart"/>
      <w:r w:rsidRPr="006159A3">
        <w:rPr>
          <w:rFonts w:ascii="Arial" w:hAnsi="Arial" w:cs="Arial"/>
          <w:color w:val="auto"/>
        </w:rPr>
        <w:t>arts</w:t>
      </w:r>
      <w:proofErr w:type="spellEnd"/>
      <w:r w:rsidRPr="006159A3">
        <w:rPr>
          <w:rFonts w:ascii="Arial" w:hAnsi="Arial" w:cs="Arial"/>
          <w:color w:val="auto"/>
        </w:rPr>
        <w:t xml:space="preserve">. 42 ao 49 da Lei Complementar nº 123, de 14 de dezembro de 2006. </w:t>
      </w:r>
    </w:p>
    <w:p w14:paraId="6376CAFB"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3.2.4.</w:t>
      </w:r>
      <w:r w:rsidRPr="006159A3">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3.2.5.</w:t>
      </w:r>
      <w:r w:rsidRPr="006159A3">
        <w:rPr>
          <w:rFonts w:ascii="Arial" w:hAnsi="Arial" w:cs="Arial"/>
          <w:color w:val="auto"/>
        </w:rPr>
        <w:t xml:space="preserve"> Que suas propostas econômicas compreendem a integralidade dos custos para atendimento dos direitos trabalhistas assegurados na Constituição Federal, nas leis trabalhistas, nas normas </w:t>
      </w:r>
      <w:proofErr w:type="spellStart"/>
      <w:r w:rsidRPr="006159A3">
        <w:rPr>
          <w:rFonts w:ascii="Arial" w:hAnsi="Arial" w:cs="Arial"/>
          <w:color w:val="auto"/>
        </w:rPr>
        <w:t>infralegais</w:t>
      </w:r>
      <w:proofErr w:type="spellEnd"/>
      <w:r w:rsidRPr="006159A3">
        <w:rPr>
          <w:rFonts w:ascii="Arial" w:hAnsi="Arial" w:cs="Arial"/>
          <w:color w:val="auto"/>
        </w:rPr>
        <w:t>, nas convenções coletivas de trabalho e nos termos de ajustamento de conduta vigentes na data de entrega das propostas.</w:t>
      </w:r>
    </w:p>
    <w:p w14:paraId="7F675F53"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bCs/>
          <w:color w:val="auto"/>
        </w:rPr>
        <w:t xml:space="preserve">3.2.6. </w:t>
      </w:r>
      <w:r w:rsidRPr="006159A3">
        <w:rPr>
          <w:rFonts w:ascii="Arial" w:hAnsi="Arial" w:cs="Arial"/>
          <w:color w:val="auto"/>
        </w:rPr>
        <w:t>Que atende ao disposto no artigo 7º, inciso XXXIII, da Constituição da República.</w:t>
      </w:r>
    </w:p>
    <w:p w14:paraId="3BC0FA19"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3.3. </w:t>
      </w:r>
      <w:r w:rsidRPr="006159A3">
        <w:rPr>
          <w:rFonts w:ascii="Arial" w:hAnsi="Arial" w:cs="Arial"/>
          <w:bCs/>
          <w:szCs w:val="24"/>
        </w:rPr>
        <w:t xml:space="preserve">Outras eventuais </w:t>
      </w:r>
      <w:r w:rsidRPr="006159A3">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6159A3" w:rsidRDefault="00DD4840" w:rsidP="00102C83">
      <w:pPr>
        <w:spacing w:line="276" w:lineRule="auto"/>
        <w:rPr>
          <w:rFonts w:ascii="Arial" w:hAnsi="Arial" w:cs="Arial"/>
          <w:b/>
          <w:szCs w:val="24"/>
        </w:rPr>
      </w:pPr>
    </w:p>
    <w:p w14:paraId="50A6E85A"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4. PROPOSTA</w:t>
      </w:r>
    </w:p>
    <w:p w14:paraId="2E2CB085"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4.1. </w:t>
      </w:r>
      <w:r w:rsidRPr="006159A3">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4.2. </w:t>
      </w:r>
      <w:r w:rsidRPr="006159A3">
        <w:rPr>
          <w:rFonts w:ascii="Arial" w:hAnsi="Arial" w:cs="Arial"/>
          <w:bCs/>
          <w:szCs w:val="24"/>
        </w:rPr>
        <w:t xml:space="preserve">Os licitantes deverão registrar suas propostas no sistema eletrônico, observando as diretrizes e com a indicação </w:t>
      </w:r>
      <w:r w:rsidRPr="006159A3">
        <w:rPr>
          <w:rFonts w:ascii="Arial" w:hAnsi="Arial" w:cs="Arial"/>
          <w:szCs w:val="24"/>
        </w:rPr>
        <w:t xml:space="preserve">completa do produto ofertado, incluindo marca, modelo, referências e demais dados técnicos, bem como com a indicação </w:t>
      </w:r>
      <w:r w:rsidRPr="006159A3">
        <w:rPr>
          <w:rFonts w:ascii="Arial" w:hAnsi="Arial" w:cs="Arial"/>
          <w:bCs/>
          <w:szCs w:val="24"/>
        </w:rPr>
        <w:t>dos valores unitários e totais dos itens, englobando a tributação, os custos de entrega e quaisquer outras despesas incidentes para o cumprimento das obrigações assumidas.</w:t>
      </w:r>
    </w:p>
    <w:p w14:paraId="5F227133"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4.3. </w:t>
      </w:r>
      <w:r w:rsidRPr="006159A3">
        <w:rPr>
          <w:rFonts w:ascii="Arial" w:hAnsi="Arial" w:cs="Arial"/>
          <w:bCs/>
          <w:szCs w:val="24"/>
        </w:rPr>
        <w:t xml:space="preserve">Qualquer elemento que possa identificar o licitante importará na desclassificação da proposta, razão pela qual os licitantes não poderão encaminhar documentos com timbre ou </w:t>
      </w:r>
      <w:r w:rsidRPr="006159A3">
        <w:rPr>
          <w:rFonts w:ascii="Arial" w:hAnsi="Arial" w:cs="Arial"/>
          <w:bCs/>
          <w:szCs w:val="24"/>
        </w:rPr>
        <w:lastRenderedPageBreak/>
        <w:t>logomarca da empresa, assinatura ou carimbo de sócios ou outra informação que possa levar a sua identificação, até que se encerre a etapa de lances.</w:t>
      </w:r>
    </w:p>
    <w:p w14:paraId="475D8CF1"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OBS.:</w:t>
      </w:r>
      <w:r w:rsidRPr="006159A3">
        <w:rPr>
          <w:rFonts w:ascii="Arial" w:hAnsi="Arial" w:cs="Arial"/>
          <w:bCs/>
          <w:szCs w:val="24"/>
        </w:rPr>
        <w:t xml:space="preserve"> Em se tratando de licitação que envolva o fornecimento de bens, a Administração poderá, </w:t>
      </w:r>
      <w:r w:rsidRPr="006159A3">
        <w:rPr>
          <w:rFonts w:ascii="Arial" w:hAnsi="Arial" w:cs="Arial"/>
          <w:bCs/>
          <w:szCs w:val="24"/>
          <w:u w:val="single"/>
        </w:rPr>
        <w:t>excepcionalmente</w:t>
      </w:r>
      <w:r w:rsidRPr="006159A3">
        <w:rPr>
          <w:rFonts w:ascii="Arial" w:hAnsi="Arial" w:cs="Arial"/>
          <w:bCs/>
          <w:szCs w:val="24"/>
        </w:rPr>
        <w:t>, nos termos dos artigos 41, 42 e 43 da Lei nº 14.133/2021, indicar marcas ou modelos e/ou exigir amostra ou prova de conceito, mediante existente procedimento de padronização.</w:t>
      </w:r>
    </w:p>
    <w:p w14:paraId="6AF4C41A" w14:textId="77777777" w:rsidR="00DD4840" w:rsidRPr="006159A3" w:rsidRDefault="00DD4840" w:rsidP="00102C83">
      <w:pPr>
        <w:spacing w:line="276" w:lineRule="auto"/>
        <w:rPr>
          <w:rFonts w:ascii="Arial" w:hAnsi="Arial" w:cs="Arial"/>
          <w:bCs/>
          <w:szCs w:val="24"/>
        </w:rPr>
      </w:pPr>
    </w:p>
    <w:p w14:paraId="4B140F62"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5. DOCUMENTOS DE HABILITAÇÃO</w:t>
      </w:r>
    </w:p>
    <w:p w14:paraId="5B9EF8D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szCs w:val="24"/>
        </w:rPr>
        <w:t>Para fins de habilitação neste pregão, a licitante vencedora deverá enviar os seguintes documentos, em até 02(dois) dias, quando solicitado pelo pregoeiro:</w:t>
      </w:r>
    </w:p>
    <w:p w14:paraId="7CBD52ED" w14:textId="77777777" w:rsidR="00DD4840" w:rsidRPr="006159A3" w:rsidRDefault="00DD4840" w:rsidP="00102C83">
      <w:pPr>
        <w:tabs>
          <w:tab w:val="left" w:pos="1134"/>
        </w:tabs>
        <w:spacing w:line="276" w:lineRule="auto"/>
        <w:rPr>
          <w:rFonts w:ascii="Arial" w:hAnsi="Arial" w:cs="Arial"/>
          <w:b/>
          <w:szCs w:val="24"/>
        </w:rPr>
      </w:pPr>
    </w:p>
    <w:p w14:paraId="062353D9"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5.1. HABILITAÇÃO JURÍDICA</w:t>
      </w:r>
    </w:p>
    <w:p w14:paraId="14546827"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a)</w:t>
      </w:r>
      <w:r w:rsidRPr="006159A3">
        <w:rPr>
          <w:rFonts w:ascii="Arial" w:hAnsi="Arial" w:cs="Arial"/>
          <w:szCs w:val="24"/>
        </w:rPr>
        <w:t xml:space="preserve"> cópia do registro comercial, no caso de empresa individual;</w:t>
      </w:r>
    </w:p>
    <w:p w14:paraId="052C5C1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b)</w:t>
      </w:r>
      <w:r w:rsidRPr="006159A3">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rPr>
        <w:t>c)</w:t>
      </w:r>
      <w:r w:rsidRPr="006159A3">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d)</w:t>
      </w:r>
      <w:r w:rsidRPr="006159A3">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6159A3" w:rsidRDefault="00DD4840" w:rsidP="00102C83">
      <w:pPr>
        <w:tabs>
          <w:tab w:val="left" w:pos="1134"/>
        </w:tabs>
        <w:spacing w:line="276" w:lineRule="auto"/>
        <w:rPr>
          <w:rFonts w:ascii="Arial" w:hAnsi="Arial" w:cs="Arial"/>
          <w:b/>
          <w:szCs w:val="24"/>
        </w:rPr>
      </w:pPr>
    </w:p>
    <w:p w14:paraId="5B4B0C2D"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5.2. HABILITAÇÃO FISCAL, SOCIAL E TRABALHISTA</w:t>
      </w:r>
    </w:p>
    <w:p w14:paraId="691EF90E" w14:textId="77777777" w:rsidR="00DD4840" w:rsidRPr="006159A3" w:rsidRDefault="00DD4840" w:rsidP="00102C83">
      <w:pPr>
        <w:pStyle w:val="NormalWeb"/>
        <w:spacing w:before="0" w:beforeAutospacing="0" w:after="0" w:afterAutospacing="0" w:line="276" w:lineRule="auto"/>
        <w:rPr>
          <w:rFonts w:ascii="Arial" w:hAnsi="Arial" w:cs="Arial"/>
        </w:rPr>
      </w:pPr>
      <w:bookmarkStart w:id="0" w:name="art68i"/>
      <w:bookmarkStart w:id="1" w:name="art68ii"/>
      <w:bookmarkEnd w:id="0"/>
      <w:bookmarkEnd w:id="1"/>
      <w:r w:rsidRPr="006159A3">
        <w:rPr>
          <w:rFonts w:ascii="Arial" w:hAnsi="Arial" w:cs="Arial"/>
          <w:b/>
          <w:bCs/>
        </w:rPr>
        <w:t>a)</w:t>
      </w:r>
      <w:r w:rsidRPr="006159A3">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6159A3" w:rsidRDefault="00DD4840" w:rsidP="00102C83">
      <w:pPr>
        <w:pStyle w:val="NormalWeb"/>
        <w:spacing w:before="0" w:beforeAutospacing="0" w:after="0" w:afterAutospacing="0" w:line="276" w:lineRule="auto"/>
        <w:rPr>
          <w:rFonts w:ascii="Arial" w:hAnsi="Arial" w:cs="Arial"/>
        </w:rPr>
      </w:pPr>
      <w:bookmarkStart w:id="2" w:name="art68iii"/>
      <w:bookmarkEnd w:id="2"/>
      <w:r w:rsidRPr="006159A3">
        <w:rPr>
          <w:rFonts w:ascii="Arial" w:hAnsi="Arial" w:cs="Arial"/>
          <w:b/>
          <w:bCs/>
        </w:rPr>
        <w:t>b)</w:t>
      </w:r>
      <w:r w:rsidRPr="006159A3">
        <w:rPr>
          <w:rFonts w:ascii="Arial" w:hAnsi="Arial" w:cs="Arial"/>
        </w:rPr>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6159A3" w:rsidRDefault="00DD4840" w:rsidP="00102C83">
      <w:pPr>
        <w:pStyle w:val="NormalWeb"/>
        <w:spacing w:before="0" w:beforeAutospacing="0" w:after="0" w:afterAutospacing="0" w:line="276" w:lineRule="auto"/>
        <w:rPr>
          <w:rFonts w:ascii="Arial" w:hAnsi="Arial" w:cs="Arial"/>
        </w:rPr>
      </w:pPr>
      <w:bookmarkStart w:id="3" w:name="art68iv"/>
      <w:bookmarkEnd w:id="3"/>
      <w:r w:rsidRPr="006159A3">
        <w:rPr>
          <w:rFonts w:ascii="Arial" w:hAnsi="Arial" w:cs="Arial"/>
          <w:b/>
          <w:bCs/>
        </w:rPr>
        <w:t>c)</w:t>
      </w:r>
      <w:r w:rsidRPr="006159A3">
        <w:rPr>
          <w:rFonts w:ascii="Arial" w:hAnsi="Arial" w:cs="Arial"/>
        </w:rPr>
        <w:t xml:space="preserve"> prova de regularidade relativa à Seguridade Social e ao FGTS, que demonstre cumprimento dos encargos sociais instituídos por lei;</w:t>
      </w:r>
    </w:p>
    <w:p w14:paraId="6C7DDDB7" w14:textId="09B5EC07" w:rsidR="00DD4840" w:rsidRPr="006159A3" w:rsidRDefault="00DD4840" w:rsidP="00102C83">
      <w:pPr>
        <w:pStyle w:val="NormalWeb"/>
        <w:spacing w:before="0" w:beforeAutospacing="0" w:after="0" w:afterAutospacing="0" w:line="276" w:lineRule="auto"/>
        <w:rPr>
          <w:rFonts w:ascii="Arial" w:hAnsi="Arial" w:cs="Arial"/>
        </w:rPr>
      </w:pPr>
      <w:bookmarkStart w:id="4" w:name="art68v"/>
      <w:bookmarkEnd w:id="4"/>
      <w:r w:rsidRPr="006159A3">
        <w:rPr>
          <w:rFonts w:ascii="Arial" w:hAnsi="Arial" w:cs="Arial"/>
          <w:b/>
          <w:bCs/>
        </w:rPr>
        <w:t>d)</w:t>
      </w:r>
      <w:r w:rsidRPr="006159A3">
        <w:rPr>
          <w:rFonts w:ascii="Arial" w:hAnsi="Arial" w:cs="Arial"/>
        </w:rPr>
        <w:t xml:space="preserve"> prova de regularidade perante a Justiça do Trabalho</w:t>
      </w:r>
      <w:bookmarkStart w:id="5" w:name="art68vi"/>
      <w:bookmarkEnd w:id="5"/>
      <w:r w:rsidRPr="006159A3">
        <w:rPr>
          <w:rFonts w:ascii="Arial" w:hAnsi="Arial" w:cs="Arial"/>
        </w:rPr>
        <w:t>.</w:t>
      </w:r>
    </w:p>
    <w:p w14:paraId="7C1D434E" w14:textId="6F0AAED7" w:rsidR="0011787C" w:rsidRPr="006159A3" w:rsidRDefault="0011787C" w:rsidP="00102C83">
      <w:pPr>
        <w:spacing w:line="276" w:lineRule="auto"/>
        <w:rPr>
          <w:rFonts w:ascii="Arial" w:hAnsi="Arial" w:cs="Arial"/>
          <w:b/>
          <w:bCs/>
          <w:szCs w:val="24"/>
        </w:rPr>
      </w:pPr>
      <w:r w:rsidRPr="006159A3">
        <w:rPr>
          <w:rFonts w:ascii="Arial" w:hAnsi="Arial" w:cs="Arial"/>
          <w:b/>
          <w:bCs/>
          <w:szCs w:val="24"/>
        </w:rPr>
        <w:t>e)</w:t>
      </w:r>
      <w:r w:rsidRPr="006159A3">
        <w:rPr>
          <w:rFonts w:ascii="Arial" w:hAnsi="Arial" w:cs="Arial"/>
          <w:bCs/>
          <w:szCs w:val="24"/>
        </w:rPr>
        <w:t xml:space="preserve"> Certidão Negativa de Licitantes Inidôneos (TCU);</w:t>
      </w:r>
    </w:p>
    <w:p w14:paraId="232C78A6" w14:textId="558C429C" w:rsidR="0011787C" w:rsidRPr="006159A3" w:rsidRDefault="0011787C"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f) </w:t>
      </w:r>
      <w:r w:rsidRPr="006159A3">
        <w:rPr>
          <w:rFonts w:ascii="Arial" w:hAnsi="Arial" w:cs="Arial"/>
          <w:bCs/>
        </w:rPr>
        <w:t>Certidão Negativa Correcional (</w:t>
      </w:r>
      <w:proofErr w:type="spellStart"/>
      <w:r w:rsidRPr="006159A3">
        <w:rPr>
          <w:rFonts w:ascii="Arial" w:hAnsi="Arial" w:cs="Arial"/>
          <w:b/>
          <w:bCs/>
        </w:rPr>
        <w:t>ePAD</w:t>
      </w:r>
      <w:proofErr w:type="spellEnd"/>
      <w:r w:rsidRPr="006159A3">
        <w:rPr>
          <w:rFonts w:ascii="Arial" w:hAnsi="Arial" w:cs="Arial"/>
          <w:b/>
          <w:bCs/>
        </w:rPr>
        <w:t>, CGU-PJ, CEIS, CNEP e CEPIM).</w:t>
      </w:r>
    </w:p>
    <w:p w14:paraId="33AFA8DF" w14:textId="77777777" w:rsidR="00DD4840" w:rsidRPr="006159A3" w:rsidRDefault="00DD4840" w:rsidP="00102C83">
      <w:pPr>
        <w:pStyle w:val="NormalWeb"/>
        <w:spacing w:before="0" w:beforeAutospacing="0" w:after="0" w:afterAutospacing="0" w:line="276" w:lineRule="auto"/>
        <w:rPr>
          <w:rFonts w:ascii="Arial" w:hAnsi="Arial" w:cs="Arial"/>
        </w:rPr>
      </w:pPr>
    </w:p>
    <w:p w14:paraId="74EE425C" w14:textId="77777777" w:rsidR="00DD4840" w:rsidRPr="006159A3" w:rsidRDefault="00DD4840" w:rsidP="00102C83">
      <w:pPr>
        <w:pStyle w:val="Corpodetexto"/>
        <w:tabs>
          <w:tab w:val="left" w:pos="1215"/>
        </w:tabs>
        <w:spacing w:line="276" w:lineRule="auto"/>
        <w:jc w:val="both"/>
        <w:rPr>
          <w:rFonts w:ascii="Arial" w:hAnsi="Arial" w:cs="Arial"/>
          <w:bCs w:val="0"/>
          <w:sz w:val="24"/>
        </w:rPr>
      </w:pPr>
      <w:bookmarkStart w:id="6" w:name="art68§1"/>
      <w:bookmarkEnd w:id="6"/>
      <w:r w:rsidRPr="006159A3">
        <w:rPr>
          <w:rFonts w:ascii="Arial" w:hAnsi="Arial" w:cs="Arial"/>
          <w:bCs w:val="0"/>
          <w:sz w:val="24"/>
        </w:rPr>
        <w:t>5.3. HABILITAÇÃO ECONÔMICO-FINANCEIRA:</w:t>
      </w:r>
    </w:p>
    <w:p w14:paraId="7374AAF8" w14:textId="77777777" w:rsidR="00DD4840" w:rsidRPr="006159A3" w:rsidRDefault="00DD4840" w:rsidP="00102C83">
      <w:pPr>
        <w:spacing w:line="276" w:lineRule="auto"/>
        <w:rPr>
          <w:rFonts w:ascii="Arial" w:hAnsi="Arial" w:cs="Arial"/>
          <w:szCs w:val="24"/>
        </w:rPr>
      </w:pPr>
      <w:bookmarkStart w:id="7" w:name="_Hlk508883518"/>
      <w:r w:rsidRPr="006159A3">
        <w:rPr>
          <w:rFonts w:ascii="Arial" w:hAnsi="Arial" w:cs="Arial"/>
          <w:b/>
          <w:szCs w:val="24"/>
        </w:rPr>
        <w:lastRenderedPageBreak/>
        <w:t>a)</w:t>
      </w:r>
      <w:r w:rsidRPr="006159A3">
        <w:rPr>
          <w:rFonts w:ascii="Arial" w:hAnsi="Arial" w:cs="Arial"/>
          <w:szCs w:val="24"/>
        </w:rPr>
        <w:t xml:space="preserve"> balanço patrimonial, demonstração de resultado de exercício e demais demonstrações contábeis dos 2 (dois) últimos exercícios sociais; </w:t>
      </w:r>
    </w:p>
    <w:p w14:paraId="5DCFED7E"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 xml:space="preserve">b) </w:t>
      </w:r>
      <w:r w:rsidRPr="006159A3">
        <w:rPr>
          <w:rFonts w:ascii="Arial" w:hAnsi="Arial" w:cs="Arial"/>
          <w:szCs w:val="24"/>
        </w:rPr>
        <w:t>certidão negativa de falência expedida pelo distribuidor da sede da pessoa jurídica, em prazo não superior a 60(sessenta) dias da data designada para a apresentação do documento;</w:t>
      </w:r>
    </w:p>
    <w:p w14:paraId="0CD6EF4A"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c)</w:t>
      </w:r>
      <w:r w:rsidRPr="006159A3">
        <w:rPr>
          <w:rFonts w:ascii="Arial" w:hAnsi="Arial" w:cs="Arial"/>
          <w:szCs w:val="24"/>
        </w:rPr>
        <w:t xml:space="preserve"> para comprovação da boa situação financeira da empresa, serão apurados índices mínimos aceitáveis, pela aplicação da seguinte formula: </w:t>
      </w:r>
    </w:p>
    <w:p w14:paraId="2CA6AEAB" w14:textId="77777777" w:rsidR="00DD4840" w:rsidRPr="006159A3" w:rsidRDefault="00DD4840" w:rsidP="00102C83">
      <w:pPr>
        <w:pStyle w:val="Ttulo2"/>
        <w:spacing w:before="0" w:after="0" w:line="276" w:lineRule="auto"/>
        <w:ind w:left="576"/>
        <w:rPr>
          <w:rFonts w:ascii="Arial" w:hAnsi="Arial" w:cs="Arial"/>
          <w:sz w:val="24"/>
          <w:szCs w:val="24"/>
        </w:rPr>
      </w:pPr>
      <w:r w:rsidRPr="006159A3">
        <w:rPr>
          <w:rFonts w:ascii="Arial" w:eastAsia="Arial" w:hAnsi="Arial" w:cs="Arial"/>
          <w:b w:val="0"/>
          <w:bCs w:val="0"/>
          <w:i w:val="0"/>
          <w:iCs w:val="0"/>
          <w:sz w:val="24"/>
          <w:szCs w:val="24"/>
        </w:rPr>
        <w:t xml:space="preserve">                                     </w:t>
      </w:r>
    </w:p>
    <w:p w14:paraId="1187A639" w14:textId="77777777" w:rsidR="00DD4840" w:rsidRPr="006159A3" w:rsidRDefault="00DD4840" w:rsidP="00102C83">
      <w:pPr>
        <w:spacing w:line="276" w:lineRule="auto"/>
        <w:rPr>
          <w:rFonts w:ascii="Arial" w:hAnsi="Arial" w:cs="Arial"/>
          <w:szCs w:val="24"/>
          <w:u w:val="single"/>
          <w:lang w:eastAsia="en-US"/>
        </w:rPr>
      </w:pPr>
      <w:r w:rsidRPr="006159A3">
        <w:rPr>
          <w:rFonts w:ascii="Arial" w:hAnsi="Arial" w:cs="Arial"/>
          <w:szCs w:val="24"/>
        </w:rPr>
        <w:t xml:space="preserve">LIQUIDEZ GERAL:   </w:t>
      </w:r>
      <w:r w:rsidRPr="006159A3">
        <w:rPr>
          <w:rFonts w:ascii="Arial" w:hAnsi="Arial" w:cs="Arial"/>
          <w:szCs w:val="24"/>
          <w:u w:val="single"/>
        </w:rPr>
        <w:t>AC + ARLP</w:t>
      </w:r>
    </w:p>
    <w:p w14:paraId="5D0E8D3C" w14:textId="3621BD30"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PC + PNC</w:t>
      </w:r>
    </w:p>
    <w:p w14:paraId="124D210C" w14:textId="77777777" w:rsidR="00DD4840" w:rsidRPr="006159A3" w:rsidRDefault="00DD4840" w:rsidP="00102C83">
      <w:pPr>
        <w:spacing w:line="276" w:lineRule="auto"/>
        <w:rPr>
          <w:rFonts w:ascii="Arial" w:hAnsi="Arial" w:cs="Arial"/>
          <w:szCs w:val="24"/>
        </w:rPr>
      </w:pPr>
    </w:p>
    <w:p w14:paraId="33F99291"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GERÊNCIA DE CAPITAIS DE TERCEIROS:      </w:t>
      </w:r>
      <w:r w:rsidRPr="006159A3">
        <w:rPr>
          <w:rFonts w:ascii="Arial" w:hAnsi="Arial" w:cs="Arial"/>
          <w:szCs w:val="24"/>
          <w:u w:val="single"/>
        </w:rPr>
        <w:t xml:space="preserve">      PL      </w:t>
      </w:r>
    </w:p>
    <w:p w14:paraId="087889EA"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PC + PNC </w:t>
      </w:r>
    </w:p>
    <w:p w14:paraId="6C68B694" w14:textId="4763A2AB"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w:t>
      </w:r>
    </w:p>
    <w:p w14:paraId="08314C6C"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GRAU ENDIVIDAMENTO:   </w:t>
      </w:r>
      <w:r w:rsidRPr="006159A3">
        <w:rPr>
          <w:rFonts w:ascii="Arial" w:hAnsi="Arial" w:cs="Arial"/>
          <w:szCs w:val="24"/>
          <w:u w:val="single"/>
        </w:rPr>
        <w:t>PC + PNC</w:t>
      </w:r>
      <w:r w:rsidRPr="006159A3">
        <w:rPr>
          <w:rFonts w:ascii="Arial" w:hAnsi="Arial" w:cs="Arial"/>
          <w:szCs w:val="24"/>
        </w:rPr>
        <w:t xml:space="preserve">     </w:t>
      </w:r>
    </w:p>
    <w:p w14:paraId="664D7A10"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AT</w:t>
      </w:r>
    </w:p>
    <w:p w14:paraId="4550A5CF" w14:textId="77777777" w:rsidR="00DD4840" w:rsidRPr="006159A3" w:rsidRDefault="00DD4840" w:rsidP="00102C83">
      <w:pPr>
        <w:spacing w:line="276" w:lineRule="auto"/>
        <w:rPr>
          <w:rFonts w:ascii="Arial" w:hAnsi="Arial" w:cs="Arial"/>
          <w:szCs w:val="24"/>
        </w:rPr>
      </w:pPr>
    </w:p>
    <w:p w14:paraId="0C357896" w14:textId="50D0DA71" w:rsidR="00DD4840" w:rsidRPr="006159A3" w:rsidRDefault="00DD4840" w:rsidP="00102C83">
      <w:pPr>
        <w:spacing w:line="276" w:lineRule="auto"/>
        <w:rPr>
          <w:rFonts w:ascii="Arial" w:hAnsi="Arial" w:cs="Arial"/>
          <w:szCs w:val="24"/>
        </w:rPr>
      </w:pPr>
      <w:r w:rsidRPr="006159A3">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6159A3" w:rsidRDefault="00DD4840" w:rsidP="00102C83">
      <w:pPr>
        <w:spacing w:line="276" w:lineRule="auto"/>
        <w:rPr>
          <w:rFonts w:ascii="Arial" w:hAnsi="Arial" w:cs="Arial"/>
          <w:szCs w:val="24"/>
        </w:rPr>
      </w:pPr>
    </w:p>
    <w:p w14:paraId="4917B74C"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5.3.1.</w:t>
      </w:r>
      <w:r w:rsidRPr="006159A3">
        <w:rPr>
          <w:rFonts w:ascii="Arial" w:hAnsi="Arial" w:cs="Arial"/>
          <w:bCs/>
          <w:szCs w:val="24"/>
        </w:rPr>
        <w:t xml:space="preserve"> É</w:t>
      </w:r>
      <w:r w:rsidRPr="006159A3">
        <w:rPr>
          <w:rFonts w:ascii="Arial" w:hAnsi="Arial" w:cs="Arial"/>
          <w:b/>
          <w:szCs w:val="24"/>
        </w:rPr>
        <w:t xml:space="preserve"> </w:t>
      </w:r>
      <w:r w:rsidRPr="006159A3">
        <w:rPr>
          <w:rFonts w:ascii="Arial" w:hAnsi="Arial" w:cs="Arial"/>
          <w:szCs w:val="24"/>
        </w:rPr>
        <w:t>vedada a substituição do balanço por balancete ou balanço provisório.</w:t>
      </w:r>
      <w:bookmarkEnd w:id="7"/>
    </w:p>
    <w:p w14:paraId="2DDFBE72"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5.3.2.</w:t>
      </w:r>
      <w:r w:rsidRPr="006159A3">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5.3.3.</w:t>
      </w:r>
      <w:r w:rsidRPr="006159A3">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szCs w:val="24"/>
        </w:rPr>
        <w:t>5.</w:t>
      </w:r>
      <w:r w:rsidR="000A41CA" w:rsidRPr="006159A3">
        <w:rPr>
          <w:rFonts w:ascii="Arial" w:hAnsi="Arial" w:cs="Arial"/>
          <w:b/>
          <w:szCs w:val="24"/>
        </w:rPr>
        <w:t>3.</w:t>
      </w:r>
      <w:r w:rsidRPr="006159A3">
        <w:rPr>
          <w:rFonts w:ascii="Arial" w:hAnsi="Arial" w:cs="Arial"/>
          <w:b/>
          <w:szCs w:val="24"/>
        </w:rPr>
        <w:t xml:space="preserve">4. </w:t>
      </w:r>
      <w:r w:rsidRPr="006159A3">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bCs/>
          <w:szCs w:val="24"/>
        </w:rPr>
        <w:t>5.</w:t>
      </w:r>
      <w:r w:rsidR="000A41CA" w:rsidRPr="006159A3">
        <w:rPr>
          <w:rFonts w:ascii="Arial" w:hAnsi="Arial" w:cs="Arial"/>
          <w:b/>
          <w:bCs/>
          <w:szCs w:val="24"/>
        </w:rPr>
        <w:t>3</w:t>
      </w:r>
      <w:r w:rsidRPr="006159A3">
        <w:rPr>
          <w:rFonts w:ascii="Arial" w:hAnsi="Arial" w:cs="Arial"/>
          <w:b/>
          <w:bCs/>
          <w:szCs w:val="24"/>
        </w:rPr>
        <w:t>.</w:t>
      </w:r>
      <w:r w:rsidR="000A41CA" w:rsidRPr="006159A3">
        <w:rPr>
          <w:rFonts w:ascii="Arial" w:hAnsi="Arial" w:cs="Arial"/>
          <w:b/>
          <w:bCs/>
          <w:szCs w:val="24"/>
        </w:rPr>
        <w:t>5</w:t>
      </w:r>
      <w:r w:rsidRPr="006159A3">
        <w:rPr>
          <w:rFonts w:ascii="Arial" w:hAnsi="Arial" w:cs="Arial"/>
          <w:b/>
          <w:bCs/>
          <w:szCs w:val="24"/>
        </w:rPr>
        <w:t xml:space="preserve">. </w:t>
      </w:r>
      <w:r w:rsidRPr="006159A3">
        <w:rPr>
          <w:rFonts w:ascii="Arial" w:hAnsi="Arial" w:cs="Arial"/>
          <w:szCs w:val="24"/>
        </w:rPr>
        <w:t xml:space="preserve">A substituição referida no item 5.4. </w:t>
      </w:r>
      <w:proofErr w:type="gramStart"/>
      <w:r w:rsidRPr="006159A3">
        <w:rPr>
          <w:rFonts w:ascii="Arial" w:hAnsi="Arial" w:cs="Arial"/>
          <w:szCs w:val="24"/>
        </w:rPr>
        <w:t>somente</w:t>
      </w:r>
      <w:proofErr w:type="gramEnd"/>
      <w:r w:rsidRPr="006159A3">
        <w:rPr>
          <w:rFonts w:ascii="Arial" w:hAnsi="Arial" w:cs="Arial"/>
          <w:szCs w:val="24"/>
        </w:rPr>
        <w:t xml:space="preserve"> terá eficácia em relação aos documentos que tenham sido efetivamente apresentados para o cadastro e desde que estejam atualizados na data da sessão, constante no preâmbulo.</w:t>
      </w:r>
    </w:p>
    <w:p w14:paraId="395656FA" w14:textId="6A4838E4" w:rsidR="00DD4840" w:rsidRPr="006159A3" w:rsidRDefault="00DD4840" w:rsidP="00102C83">
      <w:pPr>
        <w:tabs>
          <w:tab w:val="left" w:pos="993"/>
        </w:tabs>
        <w:spacing w:line="276" w:lineRule="auto"/>
        <w:rPr>
          <w:rFonts w:ascii="Arial" w:hAnsi="Arial" w:cs="Arial"/>
          <w:szCs w:val="24"/>
        </w:rPr>
      </w:pPr>
      <w:r w:rsidRPr="006159A3">
        <w:rPr>
          <w:rFonts w:ascii="Arial" w:hAnsi="Arial" w:cs="Arial"/>
          <w:b/>
          <w:szCs w:val="24"/>
        </w:rPr>
        <w:t>5.</w:t>
      </w:r>
      <w:r w:rsidR="000A41CA" w:rsidRPr="006159A3">
        <w:rPr>
          <w:rFonts w:ascii="Arial" w:hAnsi="Arial" w:cs="Arial"/>
          <w:b/>
          <w:szCs w:val="24"/>
        </w:rPr>
        <w:t>3.6</w:t>
      </w:r>
      <w:r w:rsidRPr="006159A3">
        <w:rPr>
          <w:rFonts w:ascii="Arial" w:hAnsi="Arial" w:cs="Arial"/>
          <w:b/>
          <w:szCs w:val="24"/>
        </w:rPr>
        <w:t>.</w:t>
      </w:r>
      <w:r w:rsidRPr="006159A3">
        <w:rPr>
          <w:rFonts w:ascii="Arial" w:hAnsi="Arial" w:cs="Arial"/>
          <w:bCs/>
          <w:szCs w:val="24"/>
        </w:rPr>
        <w:t xml:space="preserve"> </w:t>
      </w:r>
      <w:r w:rsidRPr="006159A3">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6159A3" w:rsidRDefault="000A41CA" w:rsidP="00102C83">
      <w:pPr>
        <w:tabs>
          <w:tab w:val="left" w:pos="993"/>
        </w:tabs>
        <w:spacing w:line="276" w:lineRule="auto"/>
        <w:rPr>
          <w:rFonts w:ascii="Arial" w:hAnsi="Arial" w:cs="Arial"/>
          <w:szCs w:val="24"/>
        </w:rPr>
      </w:pPr>
    </w:p>
    <w:p w14:paraId="2FC1A66D" w14:textId="78CE413E" w:rsidR="000A41CA" w:rsidRPr="006159A3" w:rsidRDefault="000A41CA" w:rsidP="00102C83">
      <w:pPr>
        <w:tabs>
          <w:tab w:val="left" w:pos="993"/>
        </w:tabs>
        <w:spacing w:line="276" w:lineRule="auto"/>
        <w:rPr>
          <w:rFonts w:ascii="Arial" w:hAnsi="Arial" w:cs="Arial"/>
          <w:szCs w:val="24"/>
        </w:rPr>
      </w:pPr>
      <w:r w:rsidRPr="006159A3">
        <w:rPr>
          <w:rFonts w:ascii="Arial" w:hAnsi="Arial" w:cs="Arial"/>
          <w:b/>
          <w:szCs w:val="24"/>
        </w:rPr>
        <w:t>5.4.</w:t>
      </w:r>
      <w:r w:rsidRPr="006159A3">
        <w:rPr>
          <w:rFonts w:ascii="Arial" w:hAnsi="Arial" w:cs="Arial"/>
          <w:szCs w:val="24"/>
        </w:rPr>
        <w:t xml:space="preserve"> </w:t>
      </w:r>
      <w:r w:rsidRPr="006159A3">
        <w:rPr>
          <w:rFonts w:ascii="Arial" w:hAnsi="Arial" w:cs="Arial"/>
          <w:b/>
          <w:szCs w:val="24"/>
        </w:rPr>
        <w:t>QUALIFICAÇÃO TÉCNICA</w:t>
      </w:r>
    </w:p>
    <w:p w14:paraId="338D54A9" w14:textId="5A7CBB18" w:rsidR="000A41CA" w:rsidRPr="006159A3" w:rsidRDefault="000A41CA" w:rsidP="00102C83">
      <w:pPr>
        <w:tabs>
          <w:tab w:val="left" w:pos="993"/>
        </w:tabs>
        <w:spacing w:line="276" w:lineRule="auto"/>
        <w:rPr>
          <w:rFonts w:ascii="Arial" w:hAnsi="Arial" w:cs="Arial"/>
          <w:szCs w:val="24"/>
        </w:rPr>
      </w:pPr>
      <w:proofErr w:type="gramStart"/>
      <w:r w:rsidRPr="006159A3">
        <w:rPr>
          <w:rFonts w:ascii="Arial" w:hAnsi="Arial" w:cs="Arial"/>
          <w:b/>
          <w:szCs w:val="24"/>
        </w:rPr>
        <w:t>5.4.1</w:t>
      </w:r>
      <w:r w:rsidRPr="006159A3">
        <w:rPr>
          <w:rFonts w:ascii="Arial" w:hAnsi="Arial" w:cs="Arial"/>
          <w:szCs w:val="24"/>
        </w:rPr>
        <w:t xml:space="preserve"> Os</w:t>
      </w:r>
      <w:proofErr w:type="gramEnd"/>
      <w:r w:rsidRPr="006159A3">
        <w:rPr>
          <w:rFonts w:ascii="Arial" w:hAnsi="Arial" w:cs="Arial"/>
          <w:szCs w:val="24"/>
        </w:rPr>
        <w:t xml:space="preserve"> atestados de capacidade técnica poderão ser apresentados em nome da matriz ou da filial do fornecedor.</w:t>
      </w:r>
    </w:p>
    <w:p w14:paraId="40537DE0" w14:textId="77777777" w:rsidR="00DD4840" w:rsidRPr="006159A3" w:rsidRDefault="00DD4840" w:rsidP="00102C83">
      <w:pPr>
        <w:pStyle w:val="Default"/>
        <w:spacing w:line="276" w:lineRule="auto"/>
        <w:jc w:val="both"/>
        <w:rPr>
          <w:rFonts w:ascii="Arial" w:hAnsi="Arial" w:cs="Arial"/>
          <w:b/>
          <w:bCs/>
          <w:color w:val="FF0000"/>
        </w:rPr>
      </w:pPr>
    </w:p>
    <w:p w14:paraId="5E10D809"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6. VEDAÇÕES</w:t>
      </w:r>
    </w:p>
    <w:p w14:paraId="473CAD0E" w14:textId="77777777" w:rsidR="00DD4840" w:rsidRPr="006159A3" w:rsidRDefault="00DD4840" w:rsidP="00102C83">
      <w:pPr>
        <w:spacing w:line="276" w:lineRule="auto"/>
        <w:rPr>
          <w:rFonts w:ascii="Arial" w:hAnsi="Arial" w:cs="Arial"/>
          <w:szCs w:val="24"/>
        </w:rPr>
      </w:pPr>
      <w:proofErr w:type="gramStart"/>
      <w:r w:rsidRPr="006159A3">
        <w:rPr>
          <w:rFonts w:ascii="Arial" w:hAnsi="Arial" w:cs="Arial"/>
          <w:b/>
          <w:szCs w:val="24"/>
        </w:rPr>
        <w:t xml:space="preserve">6.1 </w:t>
      </w:r>
      <w:r w:rsidRPr="006159A3">
        <w:rPr>
          <w:rFonts w:ascii="Arial" w:hAnsi="Arial" w:cs="Arial"/>
          <w:szCs w:val="24"/>
        </w:rPr>
        <w:t>Não</w:t>
      </w:r>
      <w:proofErr w:type="gramEnd"/>
      <w:r w:rsidRPr="006159A3">
        <w:rPr>
          <w:rFonts w:ascii="Arial" w:hAnsi="Arial" w:cs="Arial"/>
          <w:szCs w:val="24"/>
        </w:rPr>
        <w:t xml:space="preserve"> poderão disputar licitação ou participar da execução de contrato, direta ou indiretamente:</w:t>
      </w:r>
    </w:p>
    <w:p w14:paraId="7DC7DF7A"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a)</w:t>
      </w:r>
      <w:r w:rsidRPr="006159A3">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6159A3" w:rsidRDefault="00DD4840" w:rsidP="00102C83">
      <w:pPr>
        <w:pStyle w:val="NormalWeb"/>
        <w:spacing w:before="0" w:beforeAutospacing="0" w:after="0" w:afterAutospacing="0" w:line="276" w:lineRule="auto"/>
        <w:rPr>
          <w:rFonts w:ascii="Arial" w:hAnsi="Arial" w:cs="Arial"/>
        </w:rPr>
      </w:pPr>
      <w:bookmarkStart w:id="8" w:name="art14iv"/>
      <w:bookmarkEnd w:id="8"/>
      <w:r w:rsidRPr="006159A3">
        <w:rPr>
          <w:rFonts w:ascii="Arial" w:hAnsi="Arial" w:cs="Arial"/>
          <w:b/>
          <w:bCs/>
        </w:rPr>
        <w:t>b)</w:t>
      </w:r>
      <w:r w:rsidRPr="006159A3">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6159A3" w:rsidRDefault="00DD4840" w:rsidP="00102C83">
      <w:pPr>
        <w:pStyle w:val="NormalWeb"/>
        <w:spacing w:before="0" w:beforeAutospacing="0" w:after="0" w:afterAutospacing="0" w:line="276" w:lineRule="auto"/>
        <w:rPr>
          <w:rFonts w:ascii="Arial" w:hAnsi="Arial" w:cs="Arial"/>
        </w:rPr>
      </w:pPr>
      <w:bookmarkStart w:id="9" w:name="art14v"/>
      <w:bookmarkEnd w:id="9"/>
      <w:r w:rsidRPr="006159A3">
        <w:rPr>
          <w:rFonts w:ascii="Arial" w:hAnsi="Arial" w:cs="Arial"/>
          <w:b/>
          <w:bCs/>
        </w:rPr>
        <w:t>c)</w:t>
      </w:r>
      <w:r w:rsidRPr="006159A3">
        <w:rPr>
          <w:rFonts w:ascii="Arial" w:hAnsi="Arial" w:cs="Arial"/>
        </w:rPr>
        <w:t xml:space="preserve"> empresas controladoras, controladas ou coligadas, nos termos da </w:t>
      </w:r>
      <w:hyperlink r:id="rId9" w:history="1">
        <w:r w:rsidRPr="006159A3">
          <w:rPr>
            <w:rStyle w:val="Hyperlink"/>
            <w:rFonts w:ascii="Arial" w:hAnsi="Arial" w:cs="Arial"/>
            <w:color w:val="auto"/>
          </w:rPr>
          <w:t>Lei nº 6.404, de 15 de dezembro de 1976</w:t>
        </w:r>
      </w:hyperlink>
      <w:r w:rsidRPr="006159A3">
        <w:rPr>
          <w:rFonts w:ascii="Arial" w:hAnsi="Arial" w:cs="Arial"/>
        </w:rPr>
        <w:t>, concorrendo entre si;</w:t>
      </w:r>
    </w:p>
    <w:p w14:paraId="6F8D0418" w14:textId="77777777" w:rsidR="00DD4840" w:rsidRPr="006159A3" w:rsidRDefault="00DD4840" w:rsidP="00102C83">
      <w:pPr>
        <w:pStyle w:val="NormalWeb"/>
        <w:spacing w:before="0" w:beforeAutospacing="0" w:after="0" w:afterAutospacing="0" w:line="276" w:lineRule="auto"/>
        <w:rPr>
          <w:rFonts w:ascii="Arial" w:hAnsi="Arial" w:cs="Arial"/>
        </w:rPr>
      </w:pPr>
      <w:bookmarkStart w:id="10" w:name="art14vi"/>
      <w:bookmarkEnd w:id="10"/>
      <w:r w:rsidRPr="006159A3">
        <w:rPr>
          <w:rFonts w:ascii="Arial" w:hAnsi="Arial" w:cs="Arial"/>
          <w:b/>
          <w:bCs/>
        </w:rPr>
        <w:t>d)</w:t>
      </w:r>
      <w:r w:rsidRPr="006159A3">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e)</w:t>
      </w:r>
      <w:r w:rsidRPr="006159A3">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6.2.</w:t>
      </w:r>
      <w:r w:rsidRPr="006159A3">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6.3.</w:t>
      </w:r>
      <w:r w:rsidRPr="006159A3">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6159A3" w:rsidRDefault="00DD4840" w:rsidP="00102C83">
      <w:pPr>
        <w:tabs>
          <w:tab w:val="left" w:pos="1134"/>
        </w:tabs>
        <w:spacing w:line="276" w:lineRule="auto"/>
        <w:rPr>
          <w:rFonts w:ascii="Arial" w:hAnsi="Arial" w:cs="Arial"/>
          <w:szCs w:val="24"/>
        </w:rPr>
      </w:pPr>
    </w:p>
    <w:p w14:paraId="55F0E92C"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7. ABERTURA DA SESSÃO PÚBLICA</w:t>
      </w:r>
    </w:p>
    <w:p w14:paraId="162E334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7.1. </w:t>
      </w:r>
      <w:r w:rsidRPr="006159A3">
        <w:rPr>
          <w:rFonts w:ascii="Arial" w:hAnsi="Arial" w:cs="Arial"/>
          <w:bCs/>
          <w:szCs w:val="24"/>
        </w:rPr>
        <w:t>No dia e hora indicados no preâmbulo, o pregoeiro abrirá a sessão pública, mediante a utilização de sua chave e senha.</w:t>
      </w:r>
    </w:p>
    <w:p w14:paraId="0572BD2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lastRenderedPageBreak/>
        <w:t xml:space="preserve">7.2. </w:t>
      </w:r>
      <w:r w:rsidRPr="006159A3">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159A3">
        <w:rPr>
          <w:rFonts w:ascii="Arial" w:hAnsi="Arial" w:cs="Arial"/>
          <w:szCs w:val="24"/>
        </w:rPr>
        <w:t>da inobservância de mensagens emitidas pelo sistema ou de sua desconexão, conforme item 2.3.2 deste Edital.</w:t>
      </w:r>
    </w:p>
    <w:p w14:paraId="1DD06DF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7.3. </w:t>
      </w:r>
      <w:r w:rsidRPr="006159A3">
        <w:rPr>
          <w:rFonts w:ascii="Arial" w:hAnsi="Arial" w:cs="Arial"/>
          <w:bCs/>
          <w:szCs w:val="24"/>
        </w:rPr>
        <w:t>A comunicação entre o pregoeiro e os licitantes ocorrerá mediante troca de mensagens em campo próprio do sistema eletrônico.</w:t>
      </w:r>
    </w:p>
    <w:p w14:paraId="601892C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7.4. </w:t>
      </w:r>
      <w:r w:rsidRPr="006159A3">
        <w:rPr>
          <w:rFonts w:ascii="Arial" w:hAnsi="Arial" w:cs="Arial"/>
          <w:bCs/>
          <w:szCs w:val="24"/>
        </w:rPr>
        <w:t>Iniciada a sessão, as propostas de preços contendo a descrição do objeto e do valor estarão disponíveis na internet.</w:t>
      </w:r>
    </w:p>
    <w:p w14:paraId="29C3862E" w14:textId="77777777" w:rsidR="00DD4840" w:rsidRPr="006159A3" w:rsidRDefault="00DD4840" w:rsidP="00102C83">
      <w:pPr>
        <w:tabs>
          <w:tab w:val="left" w:pos="1134"/>
        </w:tabs>
        <w:spacing w:line="276" w:lineRule="auto"/>
        <w:rPr>
          <w:rFonts w:ascii="Arial" w:hAnsi="Arial" w:cs="Arial"/>
          <w:bCs/>
          <w:szCs w:val="24"/>
        </w:rPr>
      </w:pPr>
    </w:p>
    <w:p w14:paraId="4CFF5AC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8. CLASSIFICAÇÃO INICIAL DAS PROPOSTAS E FORMULAÇÃO DE LANCES</w:t>
      </w:r>
    </w:p>
    <w:p w14:paraId="7B4AED8B"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8.1. </w:t>
      </w:r>
      <w:r w:rsidRPr="006159A3">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8.2. </w:t>
      </w:r>
      <w:r w:rsidRPr="006159A3">
        <w:rPr>
          <w:rFonts w:ascii="Arial" w:hAnsi="Arial" w:cs="Arial"/>
          <w:szCs w:val="24"/>
        </w:rPr>
        <w:t>Serão desclassificadas as propostas que:</w:t>
      </w:r>
    </w:p>
    <w:p w14:paraId="6A89424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a) </w:t>
      </w:r>
      <w:r w:rsidRPr="006159A3">
        <w:rPr>
          <w:rFonts w:ascii="Arial" w:hAnsi="Arial" w:cs="Arial"/>
        </w:rPr>
        <w:t>contiverem vícios insanáveis;</w:t>
      </w:r>
    </w:p>
    <w:p w14:paraId="2EC1465C" w14:textId="77777777" w:rsidR="00DD4840" w:rsidRPr="006159A3" w:rsidRDefault="00DD4840" w:rsidP="00102C83">
      <w:pPr>
        <w:pStyle w:val="NormalWeb"/>
        <w:spacing w:before="0" w:beforeAutospacing="0" w:after="0" w:afterAutospacing="0" w:line="276" w:lineRule="auto"/>
        <w:rPr>
          <w:rFonts w:ascii="Arial" w:hAnsi="Arial" w:cs="Arial"/>
        </w:rPr>
      </w:pPr>
      <w:bookmarkStart w:id="11" w:name="art59ii"/>
      <w:bookmarkEnd w:id="11"/>
      <w:r w:rsidRPr="006159A3">
        <w:rPr>
          <w:rFonts w:ascii="Arial" w:hAnsi="Arial" w:cs="Arial"/>
          <w:b/>
          <w:bCs/>
        </w:rPr>
        <w:t>b)</w:t>
      </w:r>
      <w:r w:rsidRPr="006159A3">
        <w:rPr>
          <w:rFonts w:ascii="Arial" w:hAnsi="Arial" w:cs="Arial"/>
        </w:rPr>
        <w:t xml:space="preserve"> não obedecerem às especificações técnicas pormenorizadas no edital;</w:t>
      </w:r>
    </w:p>
    <w:p w14:paraId="47B50EB7" w14:textId="77777777" w:rsidR="00DD4840" w:rsidRPr="006159A3" w:rsidRDefault="00DD4840" w:rsidP="00102C83">
      <w:pPr>
        <w:pStyle w:val="NormalWeb"/>
        <w:spacing w:before="0" w:beforeAutospacing="0" w:after="0" w:afterAutospacing="0" w:line="276" w:lineRule="auto"/>
        <w:rPr>
          <w:rFonts w:ascii="Arial" w:hAnsi="Arial" w:cs="Arial"/>
        </w:rPr>
      </w:pPr>
      <w:bookmarkStart w:id="12" w:name="art59iii"/>
      <w:bookmarkEnd w:id="12"/>
      <w:r w:rsidRPr="006159A3">
        <w:rPr>
          <w:rFonts w:ascii="Arial" w:hAnsi="Arial" w:cs="Arial"/>
          <w:b/>
          <w:bCs/>
        </w:rPr>
        <w:t>c)</w:t>
      </w:r>
      <w:r w:rsidRPr="006159A3">
        <w:rPr>
          <w:rFonts w:ascii="Arial" w:hAnsi="Arial" w:cs="Arial"/>
        </w:rPr>
        <w:t xml:space="preserve"> apresentarem preços inexequíveis ou permanecerem acima do orçamento estimado para a contratação após a fase de lances;</w:t>
      </w:r>
    </w:p>
    <w:p w14:paraId="08024D6A" w14:textId="77777777" w:rsidR="00DD4840" w:rsidRPr="006159A3" w:rsidRDefault="00DD4840" w:rsidP="00102C83">
      <w:pPr>
        <w:pStyle w:val="NormalWeb"/>
        <w:spacing w:before="0" w:beforeAutospacing="0" w:after="0" w:afterAutospacing="0" w:line="276" w:lineRule="auto"/>
        <w:rPr>
          <w:rFonts w:ascii="Arial" w:hAnsi="Arial" w:cs="Arial"/>
        </w:rPr>
      </w:pPr>
      <w:bookmarkStart w:id="13" w:name="art59iv"/>
      <w:bookmarkEnd w:id="13"/>
      <w:r w:rsidRPr="006159A3">
        <w:rPr>
          <w:rFonts w:ascii="Arial" w:hAnsi="Arial" w:cs="Arial"/>
          <w:b/>
          <w:bCs/>
        </w:rPr>
        <w:t>d)</w:t>
      </w:r>
      <w:r w:rsidRPr="006159A3">
        <w:rPr>
          <w:rFonts w:ascii="Arial" w:hAnsi="Arial" w:cs="Arial"/>
        </w:rPr>
        <w:t xml:space="preserve"> não tiverem sua exequibilidade demonstrada, quando exigido pela Administração;</w:t>
      </w:r>
    </w:p>
    <w:p w14:paraId="5B608132" w14:textId="77777777" w:rsidR="00DD4840" w:rsidRPr="006159A3" w:rsidRDefault="00DD4840" w:rsidP="00102C83">
      <w:pPr>
        <w:pStyle w:val="NormalWeb"/>
        <w:spacing w:before="0" w:beforeAutospacing="0" w:after="0" w:afterAutospacing="0" w:line="276" w:lineRule="auto"/>
        <w:rPr>
          <w:rFonts w:ascii="Arial" w:hAnsi="Arial" w:cs="Arial"/>
        </w:rPr>
      </w:pPr>
      <w:bookmarkStart w:id="14" w:name="art59v"/>
      <w:bookmarkEnd w:id="14"/>
      <w:r w:rsidRPr="006159A3">
        <w:rPr>
          <w:rFonts w:ascii="Arial" w:hAnsi="Arial" w:cs="Arial"/>
          <w:b/>
          <w:bCs/>
        </w:rPr>
        <w:t>e)</w:t>
      </w:r>
      <w:r w:rsidRPr="006159A3">
        <w:rPr>
          <w:rFonts w:ascii="Arial" w:hAnsi="Arial" w:cs="Arial"/>
        </w:rPr>
        <w:t xml:space="preserve"> apresentarem desconformidade com quaisquer outras exigências do edital, desde que insanável.</w:t>
      </w:r>
    </w:p>
    <w:p w14:paraId="2049430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8.3</w:t>
      </w:r>
      <w:r w:rsidRPr="006159A3">
        <w:rPr>
          <w:rFonts w:ascii="Arial" w:hAnsi="Arial" w:cs="Arial"/>
        </w:rPr>
        <w:t xml:space="preserve"> A verificação da conformidade das propostas poderá ser feita exclusivamente em relação à proposta mais bem classificada.</w:t>
      </w:r>
    </w:p>
    <w:p w14:paraId="359CC0DA" w14:textId="77777777" w:rsidR="00DD4840" w:rsidRPr="006159A3" w:rsidRDefault="00DD4840" w:rsidP="00102C83">
      <w:pPr>
        <w:tabs>
          <w:tab w:val="left" w:pos="1134"/>
        </w:tabs>
        <w:spacing w:line="276" w:lineRule="auto"/>
        <w:rPr>
          <w:rFonts w:ascii="Arial" w:hAnsi="Arial" w:cs="Arial"/>
          <w:szCs w:val="24"/>
        </w:rPr>
      </w:pPr>
      <w:bookmarkStart w:id="15" w:name="art59§2"/>
      <w:bookmarkEnd w:id="15"/>
      <w:proofErr w:type="gramStart"/>
      <w:r w:rsidRPr="006159A3">
        <w:rPr>
          <w:rFonts w:ascii="Arial" w:hAnsi="Arial" w:cs="Arial"/>
          <w:b/>
          <w:bCs/>
          <w:szCs w:val="24"/>
        </w:rPr>
        <w:t xml:space="preserve">8.4 </w:t>
      </w:r>
      <w:r w:rsidRPr="006159A3">
        <w:rPr>
          <w:rFonts w:ascii="Arial" w:hAnsi="Arial" w:cs="Arial"/>
          <w:szCs w:val="24"/>
        </w:rPr>
        <w:t>Quaisquer</w:t>
      </w:r>
      <w:proofErr w:type="gramEnd"/>
      <w:r w:rsidRPr="006159A3">
        <w:rPr>
          <w:rFonts w:ascii="Arial" w:hAnsi="Arial" w:cs="Arial"/>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8.5</w:t>
      </w:r>
      <w:r w:rsidRPr="006159A3">
        <w:rPr>
          <w:rFonts w:ascii="Arial" w:hAnsi="Arial" w:cs="Arial"/>
          <w:bCs/>
          <w:szCs w:val="24"/>
        </w:rPr>
        <w:t xml:space="preserve"> As</w:t>
      </w:r>
      <w:proofErr w:type="gramEnd"/>
      <w:r w:rsidRPr="006159A3">
        <w:rPr>
          <w:rFonts w:ascii="Arial" w:hAnsi="Arial" w:cs="Arial"/>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8.6 </w:t>
      </w:r>
      <w:r w:rsidRPr="006159A3">
        <w:rPr>
          <w:rFonts w:ascii="Arial" w:hAnsi="Arial" w:cs="Arial"/>
          <w:bCs/>
          <w:szCs w:val="24"/>
        </w:rPr>
        <w:t>Somente</w:t>
      </w:r>
      <w:proofErr w:type="gramEnd"/>
      <w:r w:rsidRPr="006159A3">
        <w:rPr>
          <w:rFonts w:ascii="Arial" w:hAnsi="Arial" w:cs="Arial"/>
          <w:bCs/>
          <w:szCs w:val="24"/>
        </w:rPr>
        <w:t xml:space="preserve"> poderão participar da fase competitiva os autores das propostas classificadas.</w:t>
      </w:r>
    </w:p>
    <w:p w14:paraId="00894D85"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8.7 </w:t>
      </w:r>
      <w:r w:rsidRPr="006159A3">
        <w:rPr>
          <w:rFonts w:ascii="Arial" w:hAnsi="Arial" w:cs="Arial"/>
          <w:szCs w:val="24"/>
        </w:rPr>
        <w:t>Os</w:t>
      </w:r>
      <w:proofErr w:type="gramEnd"/>
      <w:r w:rsidRPr="006159A3">
        <w:rPr>
          <w:rFonts w:ascii="Arial" w:hAnsi="Arial" w:cs="Arial"/>
          <w:szCs w:val="24"/>
        </w:rPr>
        <w:t xml:space="preserve"> licitantes poderão oferecer lances sucessivos e serão informados, em tempo real, do valor do menor lance registrado, vedada a identificação do seu autor, observando o fixado para duração da etapa competitiva</w:t>
      </w:r>
      <w:r w:rsidRPr="006159A3">
        <w:rPr>
          <w:rFonts w:ascii="Arial" w:hAnsi="Arial" w:cs="Arial"/>
          <w:bCs/>
          <w:szCs w:val="24"/>
        </w:rPr>
        <w:t>, e as seguintes regras:</w:t>
      </w:r>
    </w:p>
    <w:p w14:paraId="2E6FA270"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8.7.1</w:t>
      </w:r>
      <w:r w:rsidRPr="006159A3">
        <w:rPr>
          <w:rFonts w:ascii="Arial" w:hAnsi="Arial" w:cs="Arial"/>
          <w:bCs/>
          <w:szCs w:val="24"/>
        </w:rPr>
        <w:t xml:space="preserve"> O licitante será imediatamente informado do recebimento do lance e do valor consignado no registro.</w:t>
      </w:r>
    </w:p>
    <w:p w14:paraId="0BB7623B"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8.7.2 </w:t>
      </w:r>
      <w:r w:rsidRPr="006159A3">
        <w:rPr>
          <w:rFonts w:ascii="Arial" w:hAnsi="Arial" w:cs="Arial"/>
          <w:szCs w:val="24"/>
        </w:rPr>
        <w:t>O licitante somente poderá oferecer valor inferior ao último lance por ele ofertado e registrado pelo sistema.</w:t>
      </w:r>
    </w:p>
    <w:p w14:paraId="1540319D"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bCs/>
          <w:szCs w:val="24"/>
        </w:rPr>
        <w:lastRenderedPageBreak/>
        <w:t xml:space="preserve">8.7.3 </w:t>
      </w:r>
      <w:r w:rsidRPr="006159A3">
        <w:rPr>
          <w:rFonts w:ascii="Arial" w:hAnsi="Arial" w:cs="Arial"/>
          <w:szCs w:val="24"/>
        </w:rPr>
        <w:t>Não</w:t>
      </w:r>
      <w:proofErr w:type="gramEnd"/>
      <w:r w:rsidRPr="006159A3">
        <w:rPr>
          <w:rFonts w:ascii="Arial" w:hAnsi="Arial" w:cs="Arial"/>
          <w:szCs w:val="24"/>
        </w:rPr>
        <w:t xml:space="preserve"> serão aceitos dois ou mais lances iguais e prevalecerá aquele que for recebido e registrado primeiro.</w:t>
      </w:r>
    </w:p>
    <w:p w14:paraId="5ABC0A65" w14:textId="559E6D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8.7.4 </w:t>
      </w:r>
      <w:r w:rsidRPr="006159A3">
        <w:rPr>
          <w:rFonts w:ascii="Arial" w:hAnsi="Arial" w:cs="Arial"/>
          <w:szCs w:val="24"/>
        </w:rPr>
        <w:t xml:space="preserve">O intervalo mínimo de diferença de valores entre os lances será de </w:t>
      </w:r>
      <w:r w:rsidR="00D0081A" w:rsidRPr="006159A3">
        <w:rPr>
          <w:rFonts w:ascii="Arial" w:hAnsi="Arial" w:cs="Arial"/>
          <w:szCs w:val="24"/>
        </w:rPr>
        <w:t>01%(um por cento)</w:t>
      </w:r>
      <w:r w:rsidRPr="006159A3">
        <w:rPr>
          <w:rFonts w:ascii="Arial" w:hAnsi="Arial" w:cs="Arial"/>
          <w:szCs w:val="24"/>
        </w:rPr>
        <w:t>, que incidirá tanto em relação aos lances intermediários, quanto em relação do lance que cobrir a melhor oferta.</w:t>
      </w:r>
    </w:p>
    <w:p w14:paraId="7AE7A948" w14:textId="77777777" w:rsidR="00DD4840" w:rsidRPr="006159A3" w:rsidRDefault="00DD4840" w:rsidP="00102C83">
      <w:pPr>
        <w:pStyle w:val="NormalWeb"/>
        <w:spacing w:before="0" w:beforeAutospacing="0" w:after="0" w:afterAutospacing="0" w:line="276" w:lineRule="auto"/>
        <w:rPr>
          <w:rFonts w:ascii="Arial" w:hAnsi="Arial" w:cs="Arial"/>
        </w:rPr>
      </w:pPr>
      <w:proofErr w:type="gramStart"/>
      <w:r w:rsidRPr="006159A3">
        <w:rPr>
          <w:rFonts w:ascii="Arial" w:hAnsi="Arial" w:cs="Arial"/>
          <w:b/>
          <w:bCs/>
        </w:rPr>
        <w:t xml:space="preserve">8.7.5 </w:t>
      </w:r>
      <w:r w:rsidRPr="006159A3">
        <w:rPr>
          <w:rFonts w:ascii="Arial" w:hAnsi="Arial" w:cs="Arial"/>
        </w:rPr>
        <w:t>Serão</w:t>
      </w:r>
      <w:proofErr w:type="gramEnd"/>
      <w:r w:rsidRPr="006159A3">
        <w:rPr>
          <w:rFonts w:ascii="Arial" w:hAnsi="Arial" w:cs="Arial"/>
        </w:rPr>
        <w:t xml:space="preserve"> considerados intermediários os lances iguais ou superiores ao menor já ofertado.</w:t>
      </w:r>
    </w:p>
    <w:p w14:paraId="2456168F" w14:textId="77777777" w:rsidR="00DD4840" w:rsidRPr="006159A3" w:rsidRDefault="00DD4840" w:rsidP="00102C83">
      <w:pPr>
        <w:pStyle w:val="NormalWeb"/>
        <w:spacing w:before="0" w:beforeAutospacing="0" w:after="0" w:afterAutospacing="0" w:line="276" w:lineRule="auto"/>
        <w:rPr>
          <w:rFonts w:ascii="Arial" w:hAnsi="Arial" w:cs="Arial"/>
        </w:rPr>
      </w:pPr>
      <w:bookmarkStart w:id="16" w:name="art56§3ii"/>
      <w:bookmarkEnd w:id="16"/>
      <w:proofErr w:type="gramStart"/>
      <w:r w:rsidRPr="006159A3">
        <w:rPr>
          <w:rFonts w:ascii="Arial" w:hAnsi="Arial" w:cs="Arial"/>
          <w:b/>
          <w:bCs/>
        </w:rPr>
        <w:t>8.7.6</w:t>
      </w:r>
      <w:r w:rsidRPr="006159A3">
        <w:rPr>
          <w:rFonts w:ascii="Arial" w:hAnsi="Arial" w:cs="Arial"/>
        </w:rPr>
        <w:t xml:space="preserve"> Após</w:t>
      </w:r>
      <w:proofErr w:type="gramEnd"/>
      <w:r w:rsidRPr="006159A3">
        <w:rPr>
          <w:rFonts w:ascii="Arial" w:hAnsi="Arial" w:cs="Arial"/>
        </w:rPr>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8.8</w:t>
      </w:r>
      <w:r w:rsidRPr="006159A3">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6159A3" w:rsidRDefault="00DD4840" w:rsidP="00102C83">
      <w:pPr>
        <w:pStyle w:val="NormalWeb"/>
        <w:spacing w:before="0" w:beforeAutospacing="0" w:after="0" w:afterAutospacing="0" w:line="276" w:lineRule="auto"/>
        <w:rPr>
          <w:rFonts w:ascii="Arial" w:hAnsi="Arial" w:cs="Arial"/>
          <w:b/>
        </w:rPr>
      </w:pPr>
    </w:p>
    <w:p w14:paraId="1F4885A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9. MODO DE DISPUTA</w:t>
      </w:r>
    </w:p>
    <w:p w14:paraId="3C3CDB2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9.1. </w:t>
      </w:r>
      <w:r w:rsidRPr="006159A3">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9.2. </w:t>
      </w:r>
      <w:r w:rsidRPr="006159A3">
        <w:rPr>
          <w:rFonts w:ascii="Arial" w:hAnsi="Arial" w:cs="Arial"/>
          <w:bCs/>
          <w:szCs w:val="24"/>
        </w:rPr>
        <w:t xml:space="preserve">A etapa competitiva de envio de lances na sessão pública </w:t>
      </w:r>
      <w:r w:rsidRPr="006159A3">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9.3. </w:t>
      </w:r>
      <w:r w:rsidRPr="006159A3">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9.4. </w:t>
      </w:r>
      <w:r w:rsidRPr="006159A3">
        <w:rPr>
          <w:rFonts w:ascii="Arial" w:hAnsi="Arial" w:cs="Arial"/>
          <w:szCs w:val="24"/>
        </w:rPr>
        <w:t>Na hipótese de não haver novos lances, a sessão pública será encerrada automaticamente.</w:t>
      </w:r>
    </w:p>
    <w:p w14:paraId="4514B33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bCs/>
          <w:szCs w:val="24"/>
        </w:rPr>
        <w:t>9.5.</w:t>
      </w:r>
      <w:r w:rsidRPr="006159A3">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9.6. </w:t>
      </w:r>
      <w:r w:rsidRPr="006159A3">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9.7. </w:t>
      </w:r>
      <w:r w:rsidRPr="006159A3">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6159A3" w:rsidRDefault="00DD4840" w:rsidP="00102C83">
      <w:pPr>
        <w:tabs>
          <w:tab w:val="left" w:pos="1134"/>
        </w:tabs>
        <w:spacing w:line="276" w:lineRule="auto"/>
        <w:rPr>
          <w:rFonts w:ascii="Arial" w:hAnsi="Arial" w:cs="Arial"/>
          <w:szCs w:val="24"/>
        </w:rPr>
      </w:pPr>
    </w:p>
    <w:p w14:paraId="036DDD78"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10. CRITÉRIOS DE DESEMPATE</w:t>
      </w:r>
    </w:p>
    <w:p w14:paraId="28D6057C" w14:textId="77D949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lastRenderedPageBreak/>
        <w:t xml:space="preserve">10.1. </w:t>
      </w:r>
      <w:r w:rsidRPr="006159A3">
        <w:rPr>
          <w:rFonts w:ascii="Arial" w:hAnsi="Arial" w:cs="Arial"/>
          <w:szCs w:val="24"/>
        </w:rPr>
        <w:t xml:space="preserve">Encerrada etapa de envio de lances, será apurada a ocorrência de empate, nos termos dos </w:t>
      </w:r>
      <w:proofErr w:type="spellStart"/>
      <w:r w:rsidRPr="006159A3">
        <w:rPr>
          <w:rFonts w:ascii="Arial" w:hAnsi="Arial" w:cs="Arial"/>
          <w:szCs w:val="24"/>
        </w:rPr>
        <w:t>arts</w:t>
      </w:r>
      <w:proofErr w:type="spellEnd"/>
      <w:r w:rsidRPr="006159A3">
        <w:rPr>
          <w:rFonts w:ascii="Arial" w:hAnsi="Arial" w:cs="Arial"/>
          <w:szCs w:val="24"/>
        </w:rPr>
        <w:t xml:space="preserve">. 44 e 45 </w:t>
      </w:r>
      <w:r w:rsidR="00DB2F7A" w:rsidRPr="006159A3">
        <w:rPr>
          <w:rFonts w:ascii="Arial" w:hAnsi="Arial" w:cs="Arial"/>
          <w:szCs w:val="24"/>
        </w:rPr>
        <w:t>da Lei Complementar nº 123/2006</w:t>
      </w:r>
      <w:r w:rsidR="008C259A" w:rsidRPr="006159A3">
        <w:rPr>
          <w:rFonts w:ascii="Arial" w:hAnsi="Arial" w:cs="Arial"/>
          <w:szCs w:val="24"/>
        </w:rPr>
        <w:t>, sendo assegurada, como critério do desempate, preferência de contratação para as beneficiárias que tiverem apresentado as declarações de que tratam os itens 3.2.3 e 3.2.4 deste Edital</w:t>
      </w:r>
      <w:r w:rsidRPr="006159A3">
        <w:rPr>
          <w:rFonts w:ascii="Arial" w:hAnsi="Arial" w:cs="Arial"/>
          <w:szCs w:val="24"/>
        </w:rPr>
        <w:t>;</w:t>
      </w:r>
    </w:p>
    <w:p w14:paraId="359D2510"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10.1.2. </w:t>
      </w:r>
      <w:r w:rsidRPr="006159A3">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10.1.3. </w:t>
      </w:r>
      <w:r w:rsidRPr="006159A3">
        <w:rPr>
          <w:rFonts w:ascii="Arial" w:hAnsi="Arial" w:cs="Arial"/>
          <w:szCs w:val="24"/>
        </w:rPr>
        <w:t>Ocorrendo o empate, na forma do subitem anterior, proceder-se-á da seguinte forma:</w:t>
      </w:r>
    </w:p>
    <w:p w14:paraId="695B383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a) </w:t>
      </w:r>
      <w:r w:rsidRPr="006159A3">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6159A3" w:rsidRDefault="00DD4840" w:rsidP="00102C83">
      <w:pPr>
        <w:tabs>
          <w:tab w:val="left" w:pos="1134"/>
        </w:tabs>
        <w:spacing w:line="276" w:lineRule="auto"/>
        <w:rPr>
          <w:rFonts w:ascii="Arial" w:hAnsi="Arial" w:cs="Arial"/>
          <w:szCs w:val="24"/>
        </w:rPr>
      </w:pPr>
      <w:proofErr w:type="gramStart"/>
      <w:r w:rsidRPr="006159A3">
        <w:rPr>
          <w:rFonts w:ascii="Arial" w:hAnsi="Arial" w:cs="Arial"/>
          <w:b/>
          <w:szCs w:val="24"/>
        </w:rPr>
        <w:t xml:space="preserve">b) </w:t>
      </w:r>
      <w:r w:rsidRPr="006159A3">
        <w:rPr>
          <w:rFonts w:ascii="Arial" w:hAnsi="Arial" w:cs="Arial"/>
          <w:szCs w:val="24"/>
        </w:rPr>
        <w:t>Se</w:t>
      </w:r>
      <w:proofErr w:type="gramEnd"/>
      <w:r w:rsidRPr="006159A3">
        <w:rPr>
          <w:rFonts w:ascii="Arial" w:hAnsi="Arial" w:cs="Arial"/>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6159A3">
        <w:rPr>
          <w:rFonts w:ascii="Arial" w:hAnsi="Arial" w:cs="Arial"/>
          <w:szCs w:val="24"/>
        </w:rPr>
        <w:t>deste</w:t>
      </w:r>
      <w:proofErr w:type="gramEnd"/>
      <w:r w:rsidRPr="006159A3">
        <w:rPr>
          <w:rFonts w:ascii="Arial" w:hAnsi="Arial" w:cs="Arial"/>
          <w:szCs w:val="24"/>
        </w:rPr>
        <w:t xml:space="preserve"> edital, a apresentação de nova proposta, no prazo previsto na alínea “a” deste item.</w:t>
      </w:r>
    </w:p>
    <w:p w14:paraId="1B5C9DE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10.1.4.</w:t>
      </w:r>
      <w:r w:rsidRPr="006159A3">
        <w:rPr>
          <w:rFonts w:ascii="Arial" w:hAnsi="Arial" w:cs="Arial"/>
          <w:szCs w:val="24"/>
        </w:rPr>
        <w:t xml:space="preserve"> O disposto no item 10.1.2. </w:t>
      </w:r>
      <w:proofErr w:type="gramStart"/>
      <w:r w:rsidRPr="006159A3">
        <w:rPr>
          <w:rFonts w:ascii="Arial" w:hAnsi="Arial" w:cs="Arial"/>
          <w:szCs w:val="24"/>
        </w:rPr>
        <w:t>não</w:t>
      </w:r>
      <w:proofErr w:type="gramEnd"/>
      <w:r w:rsidRPr="006159A3">
        <w:rPr>
          <w:rFonts w:ascii="Arial" w:hAnsi="Arial" w:cs="Arial"/>
          <w:szCs w:val="24"/>
        </w:rPr>
        <w:t xml:space="preserve"> se aplica às hipóteses em que a proposta de menor valor inicial tiver sido apresentado por beneficiária da LC nº 123/2006.</w:t>
      </w:r>
    </w:p>
    <w:p w14:paraId="4B233DBA"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10.2. </w:t>
      </w:r>
      <w:r w:rsidRPr="006159A3">
        <w:rPr>
          <w:rFonts w:ascii="Arial" w:hAnsi="Arial" w:cs="Arial"/>
        </w:rPr>
        <w:t>Se não houver licitante que atenda ao item 10.1 e seus subitens, serão utilizados os seguintes critérios de desempate, nesta ordem:</w:t>
      </w:r>
    </w:p>
    <w:p w14:paraId="2203DDFE" w14:textId="77777777" w:rsidR="00DD4840" w:rsidRPr="006159A3" w:rsidRDefault="00DD4840" w:rsidP="00102C83">
      <w:pPr>
        <w:pStyle w:val="NormalWeb"/>
        <w:spacing w:before="0" w:beforeAutospacing="0" w:after="0" w:afterAutospacing="0" w:line="276" w:lineRule="auto"/>
        <w:rPr>
          <w:rFonts w:ascii="Arial" w:hAnsi="Arial" w:cs="Arial"/>
        </w:rPr>
      </w:pPr>
      <w:bookmarkStart w:id="18" w:name="art60i"/>
      <w:bookmarkEnd w:id="18"/>
      <w:r w:rsidRPr="006159A3">
        <w:rPr>
          <w:rFonts w:ascii="Arial" w:hAnsi="Arial" w:cs="Arial"/>
          <w:b/>
          <w:bCs/>
        </w:rPr>
        <w:t>a)</w:t>
      </w:r>
      <w:r w:rsidRPr="006159A3">
        <w:rPr>
          <w:rFonts w:ascii="Arial" w:hAnsi="Arial" w:cs="Arial"/>
        </w:rPr>
        <w:t xml:space="preserve"> disputa final, hipótese em que os licitantes empatados poderão apresentar nova proposta em ato contínuo à classificação;</w:t>
      </w:r>
    </w:p>
    <w:p w14:paraId="09680F73" w14:textId="77777777" w:rsidR="00DD4840" w:rsidRPr="006159A3" w:rsidRDefault="00DD4840" w:rsidP="00102C83">
      <w:pPr>
        <w:pStyle w:val="NormalWeb"/>
        <w:spacing w:before="0" w:beforeAutospacing="0" w:after="0" w:afterAutospacing="0" w:line="276" w:lineRule="auto"/>
        <w:rPr>
          <w:rFonts w:ascii="Arial" w:hAnsi="Arial" w:cs="Arial"/>
        </w:rPr>
      </w:pPr>
      <w:bookmarkStart w:id="19" w:name="art60ii"/>
      <w:bookmarkEnd w:id="19"/>
      <w:r w:rsidRPr="006159A3">
        <w:rPr>
          <w:rFonts w:ascii="Arial" w:hAnsi="Arial" w:cs="Arial"/>
          <w:b/>
          <w:bCs/>
        </w:rPr>
        <w:t>b)</w:t>
      </w:r>
      <w:r w:rsidRPr="006159A3">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0" w:name="art60iii"/>
      <w:bookmarkEnd w:id="20"/>
      <w:r w:rsidRPr="006159A3">
        <w:rPr>
          <w:rFonts w:ascii="Arial" w:hAnsi="Arial" w:cs="Arial"/>
          <w:b/>
          <w:bCs/>
        </w:rPr>
        <w:t>c)</w:t>
      </w:r>
      <w:r w:rsidRPr="006159A3">
        <w:rPr>
          <w:rFonts w:ascii="Arial" w:hAnsi="Arial" w:cs="Arial"/>
        </w:rPr>
        <w:t xml:space="preserve"> desenvolvimento pelo licitante de ações de equidade entre homens e mulheres no ambiente de trabalho, conforme regulamento (SE HOUVER);</w:t>
      </w:r>
    </w:p>
    <w:p w14:paraId="4F1733B0" w14:textId="77777777" w:rsidR="00DD4840" w:rsidRPr="006159A3" w:rsidRDefault="00DD4840" w:rsidP="00102C83">
      <w:pPr>
        <w:pStyle w:val="NormalWeb"/>
        <w:spacing w:before="0" w:beforeAutospacing="0" w:after="0" w:afterAutospacing="0" w:line="276" w:lineRule="auto"/>
        <w:rPr>
          <w:rFonts w:ascii="Arial" w:hAnsi="Arial" w:cs="Arial"/>
        </w:rPr>
      </w:pPr>
      <w:bookmarkStart w:id="21" w:name="art60iv"/>
      <w:bookmarkEnd w:id="21"/>
      <w:r w:rsidRPr="006159A3">
        <w:rPr>
          <w:rFonts w:ascii="Arial" w:hAnsi="Arial" w:cs="Arial"/>
          <w:b/>
          <w:bCs/>
        </w:rPr>
        <w:t>d)</w:t>
      </w:r>
      <w:r w:rsidRPr="006159A3">
        <w:rPr>
          <w:rFonts w:ascii="Arial" w:hAnsi="Arial" w:cs="Arial"/>
        </w:rPr>
        <w:t xml:space="preserve"> desenvolvimento pelo licitante de programa de integridade, conforme orientações dos órgãos de controle.</w:t>
      </w:r>
    </w:p>
    <w:p w14:paraId="4826C2B9" w14:textId="77777777" w:rsidR="00DD4840" w:rsidRPr="006159A3" w:rsidRDefault="00DD4840" w:rsidP="00102C83">
      <w:pPr>
        <w:pStyle w:val="NormalWeb"/>
        <w:spacing w:before="0" w:beforeAutospacing="0" w:after="0" w:afterAutospacing="0" w:line="276" w:lineRule="auto"/>
        <w:rPr>
          <w:rFonts w:ascii="Arial" w:hAnsi="Arial" w:cs="Arial"/>
        </w:rPr>
      </w:pPr>
      <w:bookmarkStart w:id="22" w:name="art60§1"/>
      <w:bookmarkEnd w:id="22"/>
      <w:proofErr w:type="gramStart"/>
      <w:r w:rsidRPr="006159A3">
        <w:rPr>
          <w:rFonts w:ascii="Arial" w:hAnsi="Arial" w:cs="Arial"/>
          <w:b/>
          <w:bCs/>
        </w:rPr>
        <w:t>10.3</w:t>
      </w:r>
      <w:r w:rsidRPr="006159A3">
        <w:rPr>
          <w:rFonts w:ascii="Arial" w:hAnsi="Arial" w:cs="Arial"/>
        </w:rPr>
        <w:t xml:space="preserve"> Em</w:t>
      </w:r>
      <w:proofErr w:type="gramEnd"/>
      <w:r w:rsidRPr="006159A3">
        <w:rPr>
          <w:rFonts w:ascii="Arial" w:hAnsi="Arial" w:cs="Arial"/>
        </w:rPr>
        <w:t xml:space="preserve"> igualdade de condições, se não houver desempate, será assegurada preferência, sucessivamente, aos bens e serviços produzidos ou prestados por:</w:t>
      </w:r>
    </w:p>
    <w:p w14:paraId="1209209B" w14:textId="77777777" w:rsidR="00DD4840" w:rsidRPr="006159A3" w:rsidRDefault="00DD4840" w:rsidP="00102C83">
      <w:pPr>
        <w:pStyle w:val="NormalWeb"/>
        <w:spacing w:before="0" w:beforeAutospacing="0" w:after="0" w:afterAutospacing="0" w:line="276" w:lineRule="auto"/>
        <w:rPr>
          <w:rFonts w:ascii="Arial" w:hAnsi="Arial" w:cs="Arial"/>
        </w:rPr>
      </w:pPr>
      <w:bookmarkStart w:id="23" w:name="art60§1i"/>
      <w:bookmarkEnd w:id="23"/>
      <w:r w:rsidRPr="006159A3">
        <w:rPr>
          <w:rFonts w:ascii="Arial" w:hAnsi="Arial" w:cs="Arial"/>
          <w:b/>
          <w:bCs/>
        </w:rPr>
        <w:t>a)</w:t>
      </w:r>
      <w:r w:rsidRPr="006159A3">
        <w:rPr>
          <w:rFonts w:ascii="Arial" w:hAnsi="Arial" w:cs="Arial"/>
        </w:rPr>
        <w:t xml:space="preserve"> empresas estabelecidas no território do Estado do Rio Grande do Sul;</w:t>
      </w:r>
    </w:p>
    <w:p w14:paraId="03349548" w14:textId="77777777" w:rsidR="00DD4840" w:rsidRPr="006159A3" w:rsidRDefault="00DD4840" w:rsidP="00102C83">
      <w:pPr>
        <w:pStyle w:val="NormalWeb"/>
        <w:spacing w:before="0" w:beforeAutospacing="0" w:after="0" w:afterAutospacing="0" w:line="276" w:lineRule="auto"/>
        <w:rPr>
          <w:rFonts w:ascii="Arial" w:hAnsi="Arial" w:cs="Arial"/>
        </w:rPr>
      </w:pPr>
      <w:bookmarkStart w:id="24" w:name="art60§1ii"/>
      <w:bookmarkEnd w:id="24"/>
      <w:r w:rsidRPr="006159A3">
        <w:rPr>
          <w:rFonts w:ascii="Arial" w:hAnsi="Arial" w:cs="Arial"/>
          <w:b/>
          <w:bCs/>
        </w:rPr>
        <w:t>b)</w:t>
      </w:r>
      <w:r w:rsidRPr="006159A3">
        <w:rPr>
          <w:rFonts w:ascii="Arial" w:hAnsi="Arial" w:cs="Arial"/>
        </w:rPr>
        <w:t xml:space="preserve"> empresas brasileiras;</w:t>
      </w:r>
    </w:p>
    <w:p w14:paraId="134F9C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5" w:name="art60§1iii"/>
      <w:bookmarkEnd w:id="25"/>
      <w:r w:rsidRPr="006159A3">
        <w:rPr>
          <w:rFonts w:ascii="Arial" w:hAnsi="Arial" w:cs="Arial"/>
          <w:b/>
          <w:bCs/>
        </w:rPr>
        <w:t>c)</w:t>
      </w:r>
      <w:r w:rsidRPr="006159A3">
        <w:rPr>
          <w:rFonts w:ascii="Arial" w:hAnsi="Arial" w:cs="Arial"/>
        </w:rPr>
        <w:t xml:space="preserve"> empresas que invistam em pesquisa e no desenvolvimento de tecnologia no País;</w:t>
      </w:r>
    </w:p>
    <w:p w14:paraId="703DA1C2" w14:textId="77777777" w:rsidR="00DD4840" w:rsidRPr="006159A3" w:rsidRDefault="00DD4840" w:rsidP="00102C83">
      <w:pPr>
        <w:pStyle w:val="NormalWeb"/>
        <w:spacing w:before="0" w:beforeAutospacing="0" w:after="0" w:afterAutospacing="0" w:line="276" w:lineRule="auto"/>
        <w:rPr>
          <w:rFonts w:ascii="Arial" w:hAnsi="Arial" w:cs="Arial"/>
        </w:rPr>
      </w:pPr>
      <w:bookmarkStart w:id="26" w:name="art60§1iv"/>
      <w:bookmarkEnd w:id="26"/>
      <w:r w:rsidRPr="006159A3">
        <w:rPr>
          <w:rFonts w:ascii="Arial" w:hAnsi="Arial" w:cs="Arial"/>
          <w:b/>
          <w:bCs/>
        </w:rPr>
        <w:t>e)</w:t>
      </w:r>
      <w:r w:rsidRPr="006159A3">
        <w:rPr>
          <w:rFonts w:ascii="Arial" w:hAnsi="Arial" w:cs="Arial"/>
        </w:rPr>
        <w:t xml:space="preserve"> empresas que comprovem a prática de mitigação, nos termos da </w:t>
      </w:r>
      <w:hyperlink r:id="rId10" w:history="1">
        <w:r w:rsidRPr="006159A3">
          <w:rPr>
            <w:rStyle w:val="Hyperlink"/>
            <w:rFonts w:ascii="Arial" w:hAnsi="Arial" w:cs="Arial"/>
            <w:color w:val="auto"/>
          </w:rPr>
          <w:t>Lei nº 12.187, de 29 de dezembro de 2009.</w:t>
        </w:r>
      </w:hyperlink>
    </w:p>
    <w:p w14:paraId="077373CF" w14:textId="77777777" w:rsidR="00DD4840" w:rsidRPr="006159A3" w:rsidRDefault="00DD4840" w:rsidP="00102C83">
      <w:pPr>
        <w:tabs>
          <w:tab w:val="left" w:pos="1134"/>
        </w:tabs>
        <w:spacing w:line="276" w:lineRule="auto"/>
        <w:rPr>
          <w:rFonts w:ascii="Arial" w:hAnsi="Arial" w:cs="Arial"/>
          <w:b/>
          <w:szCs w:val="24"/>
        </w:rPr>
      </w:pPr>
    </w:p>
    <w:p w14:paraId="732E8810"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lastRenderedPageBreak/>
        <w:t>11. NEGOCIAÇÃO E JULGAMENTO</w:t>
      </w:r>
    </w:p>
    <w:p w14:paraId="5B26D309" w14:textId="77777777" w:rsidR="00DD4840" w:rsidRPr="006159A3" w:rsidRDefault="00DD4840" w:rsidP="00102C83">
      <w:pPr>
        <w:tabs>
          <w:tab w:val="left" w:pos="1134"/>
        </w:tabs>
        <w:spacing w:line="276" w:lineRule="auto"/>
        <w:rPr>
          <w:rFonts w:ascii="Arial" w:hAnsi="Arial" w:cs="Arial"/>
          <w:szCs w:val="24"/>
          <w:lang w:eastAsia="hi-IN"/>
        </w:rPr>
      </w:pPr>
      <w:r w:rsidRPr="006159A3">
        <w:rPr>
          <w:rFonts w:ascii="Arial" w:hAnsi="Arial" w:cs="Arial"/>
          <w:b/>
          <w:szCs w:val="24"/>
        </w:rPr>
        <w:t xml:space="preserve">11.1. </w:t>
      </w:r>
      <w:r w:rsidRPr="006159A3">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11.2. </w:t>
      </w:r>
      <w:r w:rsidRPr="006159A3">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11.3. </w:t>
      </w:r>
      <w:r w:rsidRPr="006159A3">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50D5D38E"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11.4. </w:t>
      </w:r>
      <w:r w:rsidRPr="006159A3">
        <w:rPr>
          <w:rFonts w:ascii="Arial" w:hAnsi="Arial" w:cs="Arial"/>
          <w:szCs w:val="24"/>
        </w:rPr>
        <w:t>Não serão consideradas, para julgamento das propostas, vantagens não previstas no edital.</w:t>
      </w:r>
    </w:p>
    <w:p w14:paraId="26DDA3F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12. VERIFICAÇÃO DA HABILITAÇÃO</w:t>
      </w:r>
    </w:p>
    <w:p w14:paraId="1FE7D735" w14:textId="77777777" w:rsidR="00DD4840" w:rsidRPr="006159A3" w:rsidRDefault="00DD4840" w:rsidP="00102C83">
      <w:pPr>
        <w:pStyle w:val="Default"/>
        <w:spacing w:line="276" w:lineRule="auto"/>
        <w:jc w:val="both"/>
        <w:rPr>
          <w:rFonts w:ascii="Arial" w:hAnsi="Arial" w:cs="Arial"/>
        </w:rPr>
      </w:pPr>
      <w:bookmarkStart w:id="27" w:name="_Hlk136341426"/>
      <w:r w:rsidRPr="006159A3">
        <w:rPr>
          <w:rFonts w:ascii="Arial" w:hAnsi="Arial" w:cs="Arial"/>
          <w:b/>
          <w:bCs/>
        </w:rPr>
        <w:t>12.1.</w:t>
      </w:r>
      <w:r w:rsidRPr="006159A3">
        <w:rPr>
          <w:rFonts w:ascii="Arial" w:hAnsi="Arial" w:cs="Arial"/>
        </w:rPr>
        <w:t xml:space="preserve"> Encerrada a etapa de propostas, o licitante melhor classificado enviará a documentação de habilitação no prazo de 02 (duas) horas.</w:t>
      </w:r>
    </w:p>
    <w:p w14:paraId="1C37C0A2"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rPr>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a)</w:t>
      </w:r>
      <w:r w:rsidRPr="006159A3">
        <w:rPr>
          <w:rFonts w:ascii="Arial" w:hAnsi="Arial" w:cs="Arial"/>
        </w:rPr>
        <w:t xml:space="preserve"> complementação de informações acerca dos documentos já apresentados pelos licitantes e desde que necessária para apurar fatos existentes à época da abertura do certame;</w:t>
      </w:r>
      <w:bookmarkStart w:id="29" w:name="art64ii"/>
      <w:bookmarkEnd w:id="29"/>
      <w:r w:rsidRPr="006159A3">
        <w:rPr>
          <w:rFonts w:ascii="Arial" w:hAnsi="Arial" w:cs="Arial"/>
        </w:rPr>
        <w:t xml:space="preserve"> </w:t>
      </w:r>
    </w:p>
    <w:p w14:paraId="04F91C64"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b)</w:t>
      </w:r>
      <w:r w:rsidRPr="006159A3">
        <w:rPr>
          <w:rFonts w:ascii="Arial" w:hAnsi="Arial" w:cs="Arial"/>
        </w:rPr>
        <w:t xml:space="preserve"> atualização de documentos cuja validade tenha expirado após a data de recebimento das propostas.</w:t>
      </w:r>
    </w:p>
    <w:p w14:paraId="63C2D4AF" w14:textId="77777777" w:rsidR="00DD4840" w:rsidRPr="006159A3" w:rsidRDefault="00DD4840" w:rsidP="00102C83">
      <w:pPr>
        <w:pStyle w:val="Default"/>
        <w:spacing w:line="276" w:lineRule="auto"/>
        <w:jc w:val="both"/>
        <w:rPr>
          <w:rFonts w:ascii="Arial" w:hAnsi="Arial" w:cs="Arial"/>
        </w:rPr>
      </w:pPr>
      <w:bookmarkStart w:id="30" w:name="_Hlk136337610"/>
      <w:bookmarkEnd w:id="27"/>
      <w:r w:rsidRPr="006159A3">
        <w:rPr>
          <w:rFonts w:ascii="Arial" w:hAnsi="Arial" w:cs="Arial"/>
          <w:b/>
          <w:bCs/>
        </w:rPr>
        <w:t>12.2.</w:t>
      </w:r>
      <w:r w:rsidRPr="006159A3">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6159A3" w:rsidRDefault="00DD4840" w:rsidP="00102C83">
      <w:pPr>
        <w:spacing w:line="276" w:lineRule="auto"/>
        <w:rPr>
          <w:rFonts w:ascii="Arial" w:hAnsi="Arial" w:cs="Arial"/>
          <w:szCs w:val="24"/>
        </w:rPr>
      </w:pPr>
      <w:bookmarkStart w:id="31" w:name="_Hlk136341543"/>
      <w:bookmarkStart w:id="32" w:name="_Hlk136337734"/>
      <w:bookmarkEnd w:id="30"/>
      <w:r w:rsidRPr="006159A3">
        <w:rPr>
          <w:rFonts w:ascii="Arial" w:hAnsi="Arial" w:cs="Arial"/>
          <w:b/>
          <w:bCs/>
          <w:szCs w:val="24"/>
        </w:rPr>
        <w:t xml:space="preserve">12.3. </w:t>
      </w:r>
      <w:r w:rsidRPr="006159A3">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6159A3">
        <w:rPr>
          <w:rFonts w:ascii="Arial" w:hAnsi="Arial" w:cs="Arial"/>
          <w:b/>
          <w:bCs/>
          <w:szCs w:val="24"/>
        </w:rPr>
        <w:t xml:space="preserve"> </w:t>
      </w:r>
    </w:p>
    <w:bookmarkEnd w:id="31"/>
    <w:p w14:paraId="1EAAEC01"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12.4. </w:t>
      </w:r>
      <w:r w:rsidRPr="006159A3">
        <w:rPr>
          <w:rFonts w:ascii="Arial" w:hAnsi="Arial" w:cs="Arial"/>
          <w:szCs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w:t>
      </w:r>
      <w:r w:rsidRPr="006159A3">
        <w:rPr>
          <w:rFonts w:ascii="Arial" w:hAnsi="Arial" w:cs="Arial"/>
          <w:szCs w:val="24"/>
        </w:rPr>
        <w:lastRenderedPageBreak/>
        <w:t>vez, por igual período, a critério da Administração, desde que seja requerido pelo interessado, de forma motivada e durante o transcurso do respectivo prazo.</w:t>
      </w:r>
    </w:p>
    <w:p w14:paraId="1E2CB35D"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12.5.</w:t>
      </w:r>
      <w:r w:rsidRPr="006159A3">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12.6.</w:t>
      </w:r>
      <w:r w:rsidRPr="006159A3">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12.7.</w:t>
      </w:r>
      <w:r w:rsidRPr="006159A3">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12.8. </w:t>
      </w:r>
      <w:r w:rsidRPr="006159A3">
        <w:rPr>
          <w:rFonts w:ascii="Arial" w:hAnsi="Arial" w:cs="Arial"/>
          <w:szCs w:val="24"/>
        </w:rPr>
        <w:t>Constatado o atendimento às exigências estabelecidas no Edital, o licitante será declarado vencedor, oportunizando-se a manifestação da intenção de recurso.</w:t>
      </w:r>
    </w:p>
    <w:bookmarkEnd w:id="32"/>
    <w:p w14:paraId="34EF9B9C" w14:textId="77777777" w:rsidR="00DD4840" w:rsidRPr="006159A3" w:rsidRDefault="00DD4840" w:rsidP="00102C83">
      <w:pPr>
        <w:spacing w:line="276" w:lineRule="auto"/>
        <w:rPr>
          <w:rFonts w:ascii="Arial" w:hAnsi="Arial" w:cs="Arial"/>
          <w:b/>
          <w:bCs/>
          <w:szCs w:val="24"/>
        </w:rPr>
      </w:pPr>
    </w:p>
    <w:p w14:paraId="67318A2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13. DOS RECURSOS </w:t>
      </w:r>
    </w:p>
    <w:p w14:paraId="728F171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13.1. </w:t>
      </w:r>
      <w:r w:rsidRPr="006159A3">
        <w:rPr>
          <w:rFonts w:ascii="Arial" w:hAnsi="Arial" w:cs="Arial"/>
          <w:bCs/>
          <w:szCs w:val="24"/>
        </w:rPr>
        <w:t xml:space="preserve">Caberá recurso, </w:t>
      </w:r>
      <w:r w:rsidRPr="006159A3">
        <w:rPr>
          <w:rFonts w:ascii="Arial" w:hAnsi="Arial" w:cs="Arial"/>
          <w:szCs w:val="24"/>
        </w:rPr>
        <w:t>no prazo de 3 (três) dias úteis, contado da data de intimação ou de lavratura da ata, em face de:</w:t>
      </w:r>
    </w:p>
    <w:p w14:paraId="7675F4BE" w14:textId="77777777" w:rsidR="00DD4840" w:rsidRPr="006159A3" w:rsidRDefault="00DD4840" w:rsidP="00102C83">
      <w:pPr>
        <w:pStyle w:val="NormalWeb"/>
        <w:spacing w:before="0" w:beforeAutospacing="0" w:after="0" w:afterAutospacing="0" w:line="276" w:lineRule="auto"/>
        <w:rPr>
          <w:rFonts w:ascii="Arial" w:hAnsi="Arial" w:cs="Arial"/>
        </w:rPr>
      </w:pPr>
      <w:bookmarkStart w:id="33" w:name="art165ia"/>
      <w:bookmarkEnd w:id="33"/>
      <w:r w:rsidRPr="006159A3">
        <w:rPr>
          <w:rFonts w:ascii="Arial" w:hAnsi="Arial" w:cs="Arial"/>
          <w:b/>
          <w:bCs/>
        </w:rPr>
        <w:t>a)</w:t>
      </w:r>
      <w:r w:rsidRPr="006159A3">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4" w:name="art165ib"/>
      <w:bookmarkEnd w:id="34"/>
      <w:r w:rsidRPr="006159A3">
        <w:rPr>
          <w:rFonts w:ascii="Arial" w:hAnsi="Arial" w:cs="Arial"/>
          <w:b/>
          <w:bCs/>
        </w:rPr>
        <w:t>b)</w:t>
      </w:r>
      <w:r w:rsidRPr="006159A3">
        <w:rPr>
          <w:rFonts w:ascii="Arial" w:hAnsi="Arial" w:cs="Arial"/>
        </w:rPr>
        <w:t xml:space="preserve"> julgamento das propostas;</w:t>
      </w:r>
    </w:p>
    <w:p w14:paraId="43A699C9" w14:textId="77777777" w:rsidR="00DD4840" w:rsidRPr="006159A3" w:rsidRDefault="00DD4840" w:rsidP="00102C83">
      <w:pPr>
        <w:pStyle w:val="NormalWeb"/>
        <w:spacing w:before="0" w:beforeAutospacing="0" w:after="0" w:afterAutospacing="0" w:line="276" w:lineRule="auto"/>
        <w:rPr>
          <w:rFonts w:ascii="Arial" w:hAnsi="Arial" w:cs="Arial"/>
        </w:rPr>
      </w:pPr>
      <w:bookmarkStart w:id="35" w:name="art165ic"/>
      <w:bookmarkEnd w:id="35"/>
      <w:r w:rsidRPr="006159A3">
        <w:rPr>
          <w:rFonts w:ascii="Arial" w:hAnsi="Arial" w:cs="Arial"/>
          <w:b/>
          <w:bCs/>
        </w:rPr>
        <w:t>c)</w:t>
      </w:r>
      <w:r w:rsidRPr="006159A3">
        <w:rPr>
          <w:rFonts w:ascii="Arial" w:hAnsi="Arial" w:cs="Arial"/>
        </w:rPr>
        <w:t xml:space="preserve"> ato de habilitação ou inabilitação de licitante;</w:t>
      </w:r>
    </w:p>
    <w:p w14:paraId="69668517" w14:textId="77777777" w:rsidR="00DD4840" w:rsidRPr="006159A3" w:rsidRDefault="00DD4840" w:rsidP="00102C83">
      <w:pPr>
        <w:pStyle w:val="NormalWeb"/>
        <w:spacing w:before="0" w:beforeAutospacing="0" w:after="0" w:afterAutospacing="0" w:line="276" w:lineRule="auto"/>
        <w:rPr>
          <w:rFonts w:ascii="Arial" w:hAnsi="Arial" w:cs="Arial"/>
        </w:rPr>
      </w:pPr>
      <w:bookmarkStart w:id="36" w:name="art165id"/>
      <w:bookmarkEnd w:id="36"/>
      <w:r w:rsidRPr="006159A3">
        <w:rPr>
          <w:rFonts w:ascii="Arial" w:hAnsi="Arial" w:cs="Arial"/>
          <w:b/>
          <w:bCs/>
        </w:rPr>
        <w:t>d)</w:t>
      </w:r>
      <w:r w:rsidRPr="006159A3">
        <w:rPr>
          <w:rFonts w:ascii="Arial" w:hAnsi="Arial" w:cs="Arial"/>
        </w:rPr>
        <w:t xml:space="preserve"> anulação ou revogação da licitação.</w:t>
      </w:r>
    </w:p>
    <w:p w14:paraId="1D0CB1BA" w14:textId="77777777" w:rsidR="00DD4840" w:rsidRPr="006159A3" w:rsidRDefault="00DD4840" w:rsidP="00102C83">
      <w:pPr>
        <w:pStyle w:val="NormalWeb"/>
        <w:spacing w:before="0" w:beforeAutospacing="0" w:after="0" w:afterAutospacing="0" w:line="276" w:lineRule="auto"/>
        <w:rPr>
          <w:rFonts w:ascii="Arial" w:hAnsi="Arial" w:cs="Arial"/>
          <w:b/>
          <w:bCs/>
        </w:rPr>
      </w:pPr>
      <w:r w:rsidRPr="006159A3">
        <w:rPr>
          <w:rFonts w:ascii="Arial" w:hAnsi="Arial" w:cs="Arial"/>
          <w:b/>
          <w:bCs/>
        </w:rPr>
        <w:t>13.2.</w:t>
      </w:r>
      <w:r w:rsidRPr="006159A3">
        <w:rPr>
          <w:rFonts w:ascii="Arial" w:hAnsi="Arial" w:cs="Arial"/>
        </w:rPr>
        <w:t xml:space="preserve"> O prazo para apresentação de contrarrazões será o mesmo do recurso e terá início na data de intimação ou de divulgação da interposição do recurso.</w:t>
      </w:r>
    </w:p>
    <w:p w14:paraId="0B0AF56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13.3.</w:t>
      </w:r>
      <w:r w:rsidRPr="006159A3">
        <w:rPr>
          <w:rFonts w:ascii="Arial" w:hAnsi="Arial" w:cs="Arial"/>
        </w:rPr>
        <w:t xml:space="preserve"> Quanto ao recurso apresentado em virtude do disposto </w:t>
      </w:r>
      <w:proofErr w:type="spellStart"/>
      <w:r w:rsidRPr="006159A3">
        <w:rPr>
          <w:rFonts w:ascii="Arial" w:hAnsi="Arial" w:cs="Arial"/>
        </w:rPr>
        <w:t>nas</w:t>
      </w:r>
      <w:proofErr w:type="spellEnd"/>
      <w:r w:rsidRPr="006159A3">
        <w:rPr>
          <w:rFonts w:ascii="Arial" w:hAnsi="Arial" w:cs="Arial"/>
        </w:rPr>
        <w:t xml:space="preserve"> alíneas “b” e “c” do item 13.1 do presente Edital, serão observadas as seguintes disposições:</w:t>
      </w:r>
    </w:p>
    <w:p w14:paraId="3E75392C" w14:textId="77777777" w:rsidR="00DD4840" w:rsidRPr="006159A3" w:rsidRDefault="00DD4840" w:rsidP="00102C83">
      <w:pPr>
        <w:pStyle w:val="NormalWeb"/>
        <w:spacing w:before="0" w:beforeAutospacing="0" w:after="0" w:afterAutospacing="0" w:line="276" w:lineRule="auto"/>
        <w:rPr>
          <w:rFonts w:ascii="Arial" w:hAnsi="Arial" w:cs="Arial"/>
        </w:rPr>
      </w:pPr>
      <w:bookmarkStart w:id="37" w:name="art165§1i"/>
      <w:bookmarkEnd w:id="37"/>
      <w:r w:rsidRPr="006159A3">
        <w:rPr>
          <w:rFonts w:ascii="Arial" w:hAnsi="Arial" w:cs="Arial"/>
          <w:b/>
          <w:bCs/>
        </w:rPr>
        <w:t>a)</w:t>
      </w:r>
      <w:r w:rsidRPr="006159A3">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8" w:name="art165§1ii"/>
      <w:bookmarkEnd w:id="38"/>
      <w:r w:rsidRPr="006159A3">
        <w:rPr>
          <w:rFonts w:ascii="Arial" w:hAnsi="Arial" w:cs="Arial"/>
          <w:b/>
          <w:bCs/>
        </w:rPr>
        <w:t>b)</w:t>
      </w:r>
      <w:r w:rsidRPr="006159A3">
        <w:rPr>
          <w:rFonts w:ascii="Arial" w:hAnsi="Arial" w:cs="Arial"/>
        </w:rPr>
        <w:t xml:space="preserve"> a apreciação dar-se-á em fase única.</w:t>
      </w:r>
    </w:p>
    <w:p w14:paraId="7246459F"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13.4.</w:t>
      </w:r>
      <w:r w:rsidRPr="006159A3">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13.5.</w:t>
      </w:r>
      <w:r w:rsidRPr="006159A3">
        <w:rPr>
          <w:rFonts w:ascii="Arial" w:hAnsi="Arial" w:cs="Arial"/>
        </w:rPr>
        <w:t xml:space="preserve"> O acolhimento do recurso implicará invalidação apenas de ato insuscetível de aproveitamento.</w:t>
      </w:r>
    </w:p>
    <w:p w14:paraId="00F6AC7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lastRenderedPageBreak/>
        <w:t>13.6.</w:t>
      </w:r>
      <w:r w:rsidRPr="006159A3">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6159A3" w:rsidRDefault="00DD4840" w:rsidP="00102C83">
      <w:pPr>
        <w:pStyle w:val="NormalWeb"/>
        <w:spacing w:before="0" w:beforeAutospacing="0" w:after="0" w:afterAutospacing="0" w:line="276" w:lineRule="auto"/>
        <w:rPr>
          <w:rFonts w:ascii="Arial" w:hAnsi="Arial" w:cs="Arial"/>
        </w:rPr>
      </w:pPr>
    </w:p>
    <w:p w14:paraId="1F6BC57A" w14:textId="77777777" w:rsidR="00DD4840" w:rsidRPr="006159A3" w:rsidRDefault="00DD4840" w:rsidP="00102C83">
      <w:pPr>
        <w:tabs>
          <w:tab w:val="left" w:pos="1134"/>
        </w:tabs>
        <w:spacing w:line="276" w:lineRule="auto"/>
        <w:rPr>
          <w:rFonts w:ascii="Arial" w:hAnsi="Arial" w:cs="Arial"/>
          <w:b/>
          <w:color w:val="auto"/>
          <w:szCs w:val="24"/>
        </w:rPr>
      </w:pPr>
      <w:bookmarkStart w:id="39" w:name="art165ie"/>
      <w:bookmarkEnd w:id="39"/>
      <w:r w:rsidRPr="006159A3">
        <w:rPr>
          <w:rFonts w:ascii="Arial" w:hAnsi="Arial" w:cs="Arial"/>
          <w:b/>
          <w:color w:val="auto"/>
          <w:szCs w:val="24"/>
        </w:rPr>
        <w:t>14. ENCERRAMENTO DA LICITAÇÃO</w:t>
      </w:r>
    </w:p>
    <w:p w14:paraId="0483ABD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14.1.</w:t>
      </w:r>
      <w:r w:rsidRPr="006159A3">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6159A3" w:rsidRDefault="00DD4840" w:rsidP="00102C83">
      <w:pPr>
        <w:pStyle w:val="NormalWeb"/>
        <w:spacing w:before="0" w:beforeAutospacing="0" w:after="0" w:afterAutospacing="0" w:line="276" w:lineRule="auto"/>
        <w:rPr>
          <w:rFonts w:ascii="Arial" w:hAnsi="Arial" w:cs="Arial"/>
        </w:rPr>
      </w:pPr>
      <w:bookmarkStart w:id="40" w:name="art71i"/>
      <w:bookmarkEnd w:id="40"/>
      <w:r w:rsidRPr="006159A3">
        <w:rPr>
          <w:rFonts w:ascii="Arial" w:hAnsi="Arial" w:cs="Arial"/>
          <w:b/>
          <w:bCs/>
        </w:rPr>
        <w:t>a)</w:t>
      </w:r>
      <w:r w:rsidRPr="006159A3">
        <w:rPr>
          <w:rFonts w:ascii="Arial" w:hAnsi="Arial" w:cs="Arial"/>
        </w:rPr>
        <w:t xml:space="preserve"> determinar o retorno dos autos para saneamento de irregularidades;</w:t>
      </w:r>
    </w:p>
    <w:p w14:paraId="154728BA" w14:textId="77777777" w:rsidR="00DD4840" w:rsidRPr="006159A3" w:rsidRDefault="00DD4840" w:rsidP="00102C83">
      <w:pPr>
        <w:pStyle w:val="NormalWeb"/>
        <w:spacing w:before="0" w:beforeAutospacing="0" w:after="0" w:afterAutospacing="0" w:line="276" w:lineRule="auto"/>
        <w:rPr>
          <w:rFonts w:ascii="Arial" w:hAnsi="Arial" w:cs="Arial"/>
        </w:rPr>
      </w:pPr>
      <w:bookmarkStart w:id="41" w:name="art71ii"/>
      <w:bookmarkEnd w:id="41"/>
      <w:r w:rsidRPr="006159A3">
        <w:rPr>
          <w:rFonts w:ascii="Arial" w:hAnsi="Arial" w:cs="Arial"/>
          <w:b/>
          <w:bCs/>
        </w:rPr>
        <w:t>b)</w:t>
      </w:r>
      <w:r w:rsidRPr="006159A3">
        <w:rPr>
          <w:rFonts w:ascii="Arial" w:hAnsi="Arial" w:cs="Arial"/>
        </w:rPr>
        <w:t xml:space="preserve"> revogar a licitação por motivo de conveniência e oportunidade;</w:t>
      </w:r>
    </w:p>
    <w:p w14:paraId="65F23797" w14:textId="77777777" w:rsidR="00DD4840" w:rsidRPr="006159A3" w:rsidRDefault="00DD4840" w:rsidP="00102C83">
      <w:pPr>
        <w:pStyle w:val="NormalWeb"/>
        <w:spacing w:before="0" w:beforeAutospacing="0" w:after="0" w:afterAutospacing="0" w:line="276" w:lineRule="auto"/>
        <w:rPr>
          <w:rFonts w:ascii="Arial" w:hAnsi="Arial" w:cs="Arial"/>
        </w:rPr>
      </w:pPr>
      <w:bookmarkStart w:id="42" w:name="art71iii"/>
      <w:bookmarkEnd w:id="42"/>
      <w:r w:rsidRPr="006159A3">
        <w:rPr>
          <w:rFonts w:ascii="Arial" w:hAnsi="Arial" w:cs="Arial"/>
          <w:b/>
          <w:bCs/>
        </w:rPr>
        <w:t>c)</w:t>
      </w:r>
      <w:r w:rsidRPr="006159A3">
        <w:rPr>
          <w:rFonts w:ascii="Arial" w:hAnsi="Arial" w:cs="Arial"/>
        </w:rPr>
        <w:t xml:space="preserve"> proceder à anulação da licitação, de ofício ou mediante provocação de terceiros, sempre que presente ilegalidade insanável;</w:t>
      </w:r>
    </w:p>
    <w:p w14:paraId="184B9BC3" w14:textId="77777777" w:rsidR="00DD4840" w:rsidRPr="006159A3" w:rsidRDefault="00DD4840" w:rsidP="00102C83">
      <w:pPr>
        <w:pStyle w:val="NormalWeb"/>
        <w:spacing w:before="0" w:beforeAutospacing="0" w:after="0" w:afterAutospacing="0" w:line="276" w:lineRule="auto"/>
        <w:rPr>
          <w:rFonts w:ascii="Arial" w:hAnsi="Arial" w:cs="Arial"/>
        </w:rPr>
      </w:pPr>
      <w:bookmarkStart w:id="43" w:name="art71iv"/>
      <w:bookmarkEnd w:id="43"/>
      <w:r w:rsidRPr="006159A3">
        <w:rPr>
          <w:rFonts w:ascii="Arial" w:hAnsi="Arial" w:cs="Arial"/>
          <w:b/>
          <w:bCs/>
        </w:rPr>
        <w:t>d)</w:t>
      </w:r>
      <w:r w:rsidRPr="006159A3">
        <w:rPr>
          <w:rFonts w:ascii="Arial" w:hAnsi="Arial" w:cs="Arial"/>
        </w:rPr>
        <w:t xml:space="preserve"> adjudicar o objeto e homologar a licitação.</w:t>
      </w:r>
    </w:p>
    <w:p w14:paraId="27A33DA4" w14:textId="77777777" w:rsidR="00DD4840" w:rsidRPr="006159A3" w:rsidRDefault="00DD4840" w:rsidP="00102C83">
      <w:pPr>
        <w:pStyle w:val="NormalWeb"/>
        <w:spacing w:before="0" w:beforeAutospacing="0" w:after="0" w:afterAutospacing="0" w:line="276" w:lineRule="auto"/>
        <w:rPr>
          <w:rFonts w:ascii="Arial" w:hAnsi="Arial" w:cs="Arial"/>
        </w:rPr>
      </w:pPr>
    </w:p>
    <w:p w14:paraId="3C808017" w14:textId="77777777" w:rsidR="00DD4840" w:rsidRPr="006159A3" w:rsidRDefault="00DD4840" w:rsidP="00102C83">
      <w:pPr>
        <w:tabs>
          <w:tab w:val="left" w:pos="1134"/>
        </w:tabs>
        <w:spacing w:line="276" w:lineRule="auto"/>
        <w:rPr>
          <w:rFonts w:ascii="Arial" w:hAnsi="Arial" w:cs="Arial"/>
          <w:b/>
          <w:szCs w:val="24"/>
        </w:rPr>
      </w:pPr>
      <w:bookmarkStart w:id="44" w:name="art71§1"/>
      <w:bookmarkEnd w:id="44"/>
      <w:r w:rsidRPr="006159A3">
        <w:rPr>
          <w:rFonts w:ascii="Arial" w:hAnsi="Arial" w:cs="Arial"/>
          <w:b/>
          <w:szCs w:val="24"/>
        </w:rPr>
        <w:t>15. CONDIÇÕES DE CONTRATAÇÃO</w:t>
      </w:r>
    </w:p>
    <w:p w14:paraId="28BEBF15" w14:textId="159142A3"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15.1.</w:t>
      </w:r>
      <w:r w:rsidRPr="006159A3">
        <w:rPr>
          <w:rFonts w:ascii="Arial" w:hAnsi="Arial" w:cs="Arial"/>
        </w:rPr>
        <w:t xml:space="preserve"> O licitante vencedor será convocado para assinar o termo de contrato ou para aceitar ou retirar o instrumento equiv</w:t>
      </w:r>
      <w:r w:rsidR="00D0081A" w:rsidRPr="006159A3">
        <w:rPr>
          <w:rFonts w:ascii="Arial" w:hAnsi="Arial" w:cs="Arial"/>
        </w:rPr>
        <w:t>alente, dentro do prazo de 05(cinco)</w:t>
      </w:r>
      <w:r w:rsidRPr="006159A3">
        <w:rPr>
          <w:rFonts w:ascii="Arial" w:hAnsi="Arial" w:cs="Arial"/>
        </w:rPr>
        <w:t xml:space="preserve"> dias úteis, sob pena de decair o direito à contratação, sem prejuízo das sanções previstas neste Edital.</w:t>
      </w:r>
    </w:p>
    <w:p w14:paraId="38B56278" w14:textId="77777777" w:rsidR="00DD4840" w:rsidRPr="006159A3" w:rsidRDefault="00DD4840" w:rsidP="00102C83">
      <w:pPr>
        <w:pStyle w:val="NormalWeb"/>
        <w:spacing w:before="0" w:beforeAutospacing="0" w:after="0" w:afterAutospacing="0" w:line="276" w:lineRule="auto"/>
        <w:rPr>
          <w:rFonts w:ascii="Arial" w:hAnsi="Arial" w:cs="Arial"/>
        </w:rPr>
      </w:pPr>
      <w:bookmarkStart w:id="45" w:name="art90§1"/>
      <w:bookmarkEnd w:id="45"/>
      <w:r w:rsidRPr="006159A3">
        <w:rPr>
          <w:rFonts w:ascii="Arial" w:hAnsi="Arial" w:cs="Arial"/>
          <w:b/>
          <w:bCs/>
        </w:rPr>
        <w:t>15.2.</w:t>
      </w:r>
      <w:r w:rsidRPr="006159A3">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6159A3" w:rsidRDefault="00DD4840" w:rsidP="00102C83">
      <w:pPr>
        <w:pStyle w:val="NormalWeb"/>
        <w:spacing w:before="0" w:beforeAutospacing="0" w:after="0" w:afterAutospacing="0" w:line="276" w:lineRule="auto"/>
        <w:rPr>
          <w:rFonts w:ascii="Arial" w:hAnsi="Arial" w:cs="Arial"/>
        </w:rPr>
      </w:pPr>
      <w:bookmarkStart w:id="46" w:name="art90§2"/>
      <w:bookmarkEnd w:id="46"/>
      <w:r w:rsidRPr="006159A3">
        <w:rPr>
          <w:rFonts w:ascii="Arial" w:hAnsi="Arial" w:cs="Arial"/>
          <w:b/>
          <w:bCs/>
        </w:rPr>
        <w:t>15.3.</w:t>
      </w:r>
      <w:r w:rsidRPr="006159A3">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6159A3" w:rsidRDefault="00DD4840" w:rsidP="00102C83">
      <w:pPr>
        <w:pStyle w:val="NormalWeb"/>
        <w:spacing w:before="0" w:beforeAutospacing="0" w:after="0" w:afterAutospacing="0" w:line="276" w:lineRule="auto"/>
        <w:rPr>
          <w:rFonts w:ascii="Arial" w:hAnsi="Arial" w:cs="Arial"/>
        </w:rPr>
      </w:pPr>
      <w:bookmarkStart w:id="47" w:name="art90§3"/>
      <w:bookmarkEnd w:id="47"/>
      <w:r w:rsidRPr="006159A3">
        <w:rPr>
          <w:rFonts w:ascii="Arial" w:hAnsi="Arial" w:cs="Arial"/>
          <w:b/>
          <w:bCs/>
        </w:rPr>
        <w:t>15.4.</w:t>
      </w:r>
      <w:r w:rsidRPr="006159A3">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6159A3" w:rsidRDefault="00DD4840" w:rsidP="00102C83">
      <w:pPr>
        <w:pStyle w:val="NormalWeb"/>
        <w:spacing w:before="0" w:beforeAutospacing="0" w:after="0" w:afterAutospacing="0" w:line="276" w:lineRule="auto"/>
        <w:rPr>
          <w:rFonts w:ascii="Arial" w:hAnsi="Arial" w:cs="Arial"/>
        </w:rPr>
      </w:pPr>
      <w:bookmarkStart w:id="48" w:name="art90§4"/>
      <w:bookmarkEnd w:id="48"/>
      <w:r w:rsidRPr="006159A3">
        <w:rPr>
          <w:rFonts w:ascii="Arial" w:hAnsi="Arial" w:cs="Arial"/>
          <w:b/>
          <w:bCs/>
        </w:rPr>
        <w:t>15.5.</w:t>
      </w:r>
      <w:r w:rsidRPr="006159A3">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6159A3" w:rsidRDefault="00DD4840" w:rsidP="00102C83">
      <w:pPr>
        <w:pStyle w:val="NormalWeb"/>
        <w:spacing w:before="0" w:beforeAutospacing="0" w:after="0" w:afterAutospacing="0" w:line="276" w:lineRule="auto"/>
        <w:rPr>
          <w:rFonts w:ascii="Arial" w:hAnsi="Arial" w:cs="Arial"/>
        </w:rPr>
      </w:pPr>
      <w:bookmarkStart w:id="49" w:name="art90§4i"/>
      <w:bookmarkEnd w:id="49"/>
      <w:r w:rsidRPr="006159A3">
        <w:rPr>
          <w:rFonts w:ascii="Arial" w:hAnsi="Arial" w:cs="Arial"/>
          <w:b/>
          <w:bCs/>
        </w:rPr>
        <w:t>a)</w:t>
      </w:r>
      <w:r w:rsidRPr="006159A3">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6159A3" w:rsidRDefault="00DD4840" w:rsidP="00102C83">
      <w:pPr>
        <w:pStyle w:val="NormalWeb"/>
        <w:spacing w:before="0" w:beforeAutospacing="0" w:after="0" w:afterAutospacing="0" w:line="276" w:lineRule="auto"/>
        <w:rPr>
          <w:rFonts w:ascii="Arial" w:hAnsi="Arial" w:cs="Arial"/>
        </w:rPr>
      </w:pPr>
      <w:bookmarkStart w:id="50" w:name="art90§4ii"/>
      <w:bookmarkEnd w:id="50"/>
      <w:r w:rsidRPr="006159A3">
        <w:rPr>
          <w:rFonts w:ascii="Arial" w:hAnsi="Arial" w:cs="Arial"/>
          <w:b/>
          <w:bCs/>
        </w:rPr>
        <w:t>b)</w:t>
      </w:r>
      <w:r w:rsidRPr="006159A3">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6159A3" w:rsidRDefault="00DD4840" w:rsidP="00102C83">
      <w:pPr>
        <w:pStyle w:val="NormalWeb"/>
        <w:spacing w:before="0" w:beforeAutospacing="0" w:after="0" w:afterAutospacing="0" w:line="276" w:lineRule="auto"/>
        <w:rPr>
          <w:rFonts w:ascii="Arial" w:hAnsi="Arial" w:cs="Arial"/>
        </w:rPr>
      </w:pPr>
      <w:bookmarkStart w:id="51" w:name="art90§5"/>
      <w:bookmarkEnd w:id="51"/>
      <w:r w:rsidRPr="006159A3">
        <w:rPr>
          <w:rFonts w:ascii="Arial" w:hAnsi="Arial" w:cs="Arial"/>
          <w:b/>
          <w:bCs/>
        </w:rPr>
        <w:t>15.6.</w:t>
      </w:r>
      <w:r w:rsidRPr="006159A3">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Pr="006159A3">
        <w:rPr>
          <w:rFonts w:ascii="Arial" w:hAnsi="Arial" w:cs="Arial"/>
        </w:rPr>
        <w:lastRenderedPageBreak/>
        <w:t>estabelecidas, previstas neste edital, e à imediata perda da garantia de proposta em favor do órgão licitante.</w:t>
      </w:r>
    </w:p>
    <w:p w14:paraId="5C7AB34A" w14:textId="77777777" w:rsidR="00DD4840" w:rsidRPr="006159A3" w:rsidRDefault="00DD4840" w:rsidP="00102C83">
      <w:pPr>
        <w:pStyle w:val="NormalWeb"/>
        <w:spacing w:before="0" w:beforeAutospacing="0" w:after="0" w:afterAutospacing="0" w:line="276" w:lineRule="auto"/>
        <w:rPr>
          <w:rFonts w:ascii="Arial" w:hAnsi="Arial" w:cs="Arial"/>
        </w:rPr>
      </w:pPr>
    </w:p>
    <w:p w14:paraId="6A3D01D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16. VIGÊNCIA DO CONTRATO </w:t>
      </w:r>
    </w:p>
    <w:p w14:paraId="417C546C" w14:textId="0B988489" w:rsidR="00DD4840" w:rsidRPr="006159A3" w:rsidRDefault="00DD4840" w:rsidP="00102C83">
      <w:pPr>
        <w:spacing w:line="276" w:lineRule="auto"/>
        <w:rPr>
          <w:rFonts w:ascii="Arial" w:hAnsi="Arial" w:cs="Arial"/>
          <w:szCs w:val="24"/>
        </w:rPr>
      </w:pPr>
      <w:r w:rsidRPr="006159A3">
        <w:rPr>
          <w:rFonts w:ascii="Arial" w:hAnsi="Arial" w:cs="Arial"/>
          <w:szCs w:val="24"/>
        </w:rPr>
        <w:t xml:space="preserve">O termo inicial do contrato será o de sua assinatura e o </w:t>
      </w:r>
      <w:r w:rsidR="007C6134" w:rsidRPr="006159A3">
        <w:rPr>
          <w:rFonts w:ascii="Arial" w:hAnsi="Arial" w:cs="Arial"/>
          <w:szCs w:val="24"/>
        </w:rPr>
        <w:t>final ocorrerá</w:t>
      </w:r>
      <w:r w:rsidR="00F405FF" w:rsidRPr="006159A3">
        <w:rPr>
          <w:rFonts w:ascii="Arial" w:hAnsi="Arial" w:cs="Arial"/>
          <w:szCs w:val="24"/>
        </w:rPr>
        <w:t xml:space="preserve"> em </w:t>
      </w:r>
      <w:r w:rsidR="00E615BA" w:rsidRPr="006159A3">
        <w:rPr>
          <w:rFonts w:ascii="Arial" w:hAnsi="Arial" w:cs="Arial"/>
          <w:szCs w:val="24"/>
        </w:rPr>
        <w:t>31/12/2024</w:t>
      </w:r>
      <w:r w:rsidRPr="006159A3">
        <w:rPr>
          <w:rFonts w:ascii="Arial" w:hAnsi="Arial" w:cs="Arial"/>
          <w:szCs w:val="24"/>
        </w:rPr>
        <w:t>.</w:t>
      </w:r>
      <w:r w:rsidR="008C259A" w:rsidRPr="006159A3">
        <w:rPr>
          <w:rFonts w:ascii="Arial" w:hAnsi="Arial" w:cs="Arial"/>
          <w:szCs w:val="24"/>
        </w:rPr>
        <w:t xml:space="preserve"> Podendo ser</w:t>
      </w:r>
      <w:r w:rsidR="00CA73A0" w:rsidRPr="006159A3">
        <w:rPr>
          <w:rFonts w:ascii="Arial" w:hAnsi="Arial" w:cs="Arial"/>
          <w:szCs w:val="24"/>
        </w:rPr>
        <w:t xml:space="preserve"> prorrogado de acordo com a Lei 14.133/21.</w:t>
      </w:r>
    </w:p>
    <w:p w14:paraId="59BF795E" w14:textId="77777777" w:rsidR="00DD4840" w:rsidRPr="006159A3" w:rsidRDefault="00DD4840" w:rsidP="00102C83">
      <w:pPr>
        <w:spacing w:line="276" w:lineRule="auto"/>
        <w:rPr>
          <w:rFonts w:ascii="Arial" w:hAnsi="Arial" w:cs="Arial"/>
          <w:b/>
          <w:szCs w:val="24"/>
        </w:rPr>
      </w:pPr>
    </w:p>
    <w:p w14:paraId="219FE597"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17. PRAZOS E CONDIÇÕES DE PAGAMENTO</w:t>
      </w:r>
    </w:p>
    <w:p w14:paraId="3163D448" w14:textId="2A1A0080"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17.1.</w:t>
      </w:r>
      <w:r w:rsidRPr="006159A3">
        <w:rPr>
          <w:rFonts w:ascii="Arial" w:hAnsi="Arial" w:cs="Arial"/>
          <w:szCs w:val="24"/>
        </w:rPr>
        <w:t xml:space="preserve"> O pagamento será efetuado contra empenho, após o recebimento do objeto, e mediante apresentação da Nota Fiscal/Fatura</w:t>
      </w:r>
      <w:r w:rsidR="00CA73A0" w:rsidRPr="006159A3">
        <w:rPr>
          <w:rFonts w:ascii="Arial" w:hAnsi="Arial" w:cs="Arial"/>
          <w:szCs w:val="24"/>
        </w:rPr>
        <w:t>, correndo a despesa na dotação orçamentária conforme item 17.5 deste edital.</w:t>
      </w:r>
    </w:p>
    <w:p w14:paraId="04646FA6"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17.2. </w:t>
      </w:r>
      <w:r w:rsidRPr="006159A3">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17.3. </w:t>
      </w:r>
      <w:r w:rsidR="00F405FF"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6159A3" w:rsidRDefault="00F405FF" w:rsidP="00102C83">
      <w:pPr>
        <w:tabs>
          <w:tab w:val="left" w:pos="1134"/>
        </w:tabs>
        <w:spacing w:line="276" w:lineRule="auto"/>
        <w:rPr>
          <w:rFonts w:ascii="Arial" w:hAnsi="Arial" w:cs="Arial"/>
          <w:szCs w:val="24"/>
        </w:rPr>
      </w:pPr>
      <w:r w:rsidRPr="006159A3">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17.4. </w:t>
      </w:r>
      <w:r w:rsidRPr="006159A3">
        <w:rPr>
          <w:rFonts w:ascii="Arial" w:hAnsi="Arial" w:cs="Arial"/>
          <w:szCs w:val="24"/>
        </w:rPr>
        <w:t xml:space="preserve">Ocorrendo atraso no pagamento, os valores serão corrigidos monetariamente pelo índice </w:t>
      </w:r>
      <w:r w:rsidR="00F405FF" w:rsidRPr="006159A3">
        <w:rPr>
          <w:rFonts w:ascii="Arial" w:hAnsi="Arial" w:cs="Arial"/>
          <w:szCs w:val="24"/>
        </w:rPr>
        <w:t>IPCA</w:t>
      </w:r>
      <w:r w:rsidRPr="006159A3">
        <w:rPr>
          <w:rFonts w:ascii="Arial" w:hAnsi="Arial" w:cs="Arial"/>
          <w:szCs w:val="24"/>
        </w:rPr>
        <w:t xml:space="preserve"> do período, ou outro índice que vier a substituí-lo, e a Administração compensará a contratada com juros de 0,5% ao mês, </w:t>
      </w:r>
      <w:proofErr w:type="gramStart"/>
      <w:r w:rsidRPr="006159A3">
        <w:rPr>
          <w:rFonts w:ascii="Arial" w:hAnsi="Arial" w:cs="Arial"/>
          <w:szCs w:val="24"/>
        </w:rPr>
        <w:t>pro</w:t>
      </w:r>
      <w:proofErr w:type="gramEnd"/>
      <w:r w:rsidRPr="006159A3">
        <w:rPr>
          <w:rFonts w:ascii="Arial" w:hAnsi="Arial" w:cs="Arial"/>
          <w:szCs w:val="24"/>
        </w:rPr>
        <w:t xml:space="preserve"> rata.</w:t>
      </w:r>
      <w:r w:rsidRPr="006159A3">
        <w:rPr>
          <w:rFonts w:ascii="Arial" w:hAnsi="Arial" w:cs="Arial"/>
          <w:b/>
          <w:szCs w:val="24"/>
        </w:rPr>
        <w:t xml:space="preserve"> </w:t>
      </w:r>
    </w:p>
    <w:p w14:paraId="52E178A1" w14:textId="77777777" w:rsidR="00163A2C" w:rsidRPr="006159A3" w:rsidRDefault="00163A2C" w:rsidP="00102C83">
      <w:pPr>
        <w:tabs>
          <w:tab w:val="left" w:pos="1134"/>
        </w:tabs>
        <w:spacing w:line="276" w:lineRule="auto"/>
        <w:rPr>
          <w:rFonts w:ascii="Arial" w:hAnsi="Arial" w:cs="Arial"/>
          <w:b/>
          <w:szCs w:val="24"/>
        </w:rPr>
      </w:pPr>
    </w:p>
    <w:p w14:paraId="6899FCED" w14:textId="75D45346" w:rsidR="006039B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17.5. </w:t>
      </w:r>
      <w:r w:rsidRPr="006159A3">
        <w:rPr>
          <w:rFonts w:ascii="Arial" w:hAnsi="Arial" w:cs="Arial"/>
          <w:bCs/>
          <w:szCs w:val="24"/>
        </w:rPr>
        <w:t xml:space="preserve">A </w:t>
      </w:r>
      <w:r w:rsidRPr="006159A3">
        <w:rPr>
          <w:rFonts w:ascii="Arial" w:hAnsi="Arial" w:cs="Arial"/>
          <w:szCs w:val="24"/>
        </w:rPr>
        <w:t>despesa correrá na</w:t>
      </w:r>
      <w:r w:rsidR="005E4BF2" w:rsidRPr="006159A3">
        <w:rPr>
          <w:rFonts w:ascii="Arial" w:hAnsi="Arial" w:cs="Arial"/>
          <w:szCs w:val="24"/>
        </w:rPr>
        <w:t>s</w:t>
      </w:r>
      <w:r w:rsidRPr="006159A3">
        <w:rPr>
          <w:rFonts w:ascii="Arial" w:hAnsi="Arial" w:cs="Arial"/>
          <w:szCs w:val="24"/>
        </w:rPr>
        <w:t xml:space="preserve"> seguinte</w:t>
      </w:r>
      <w:r w:rsidR="005E4BF2" w:rsidRPr="006159A3">
        <w:rPr>
          <w:rFonts w:ascii="Arial" w:hAnsi="Arial" w:cs="Arial"/>
          <w:szCs w:val="24"/>
        </w:rPr>
        <w:t>s dotações</w:t>
      </w:r>
      <w:r w:rsidRPr="006159A3">
        <w:rPr>
          <w:rFonts w:ascii="Arial" w:hAnsi="Arial" w:cs="Arial"/>
          <w:szCs w:val="24"/>
        </w:rPr>
        <w:t xml:space="preserve"> orçamentária</w:t>
      </w:r>
      <w:r w:rsidR="005E4BF2" w:rsidRPr="006159A3">
        <w:rPr>
          <w:rFonts w:ascii="Arial" w:hAnsi="Arial" w:cs="Arial"/>
          <w:szCs w:val="24"/>
        </w:rPr>
        <w:t>s</w:t>
      </w:r>
      <w:r w:rsidRPr="006159A3">
        <w:rPr>
          <w:rFonts w:ascii="Arial" w:hAnsi="Arial" w:cs="Arial"/>
          <w:szCs w:val="24"/>
        </w:rPr>
        <w:t xml:space="preserve">: </w:t>
      </w:r>
    </w:p>
    <w:p w14:paraId="6D8B8FA6" w14:textId="77777777" w:rsidR="00163A2C" w:rsidRPr="006159A3" w:rsidRDefault="00163A2C" w:rsidP="00102C83">
      <w:pPr>
        <w:tabs>
          <w:tab w:val="left" w:pos="1134"/>
        </w:tabs>
        <w:spacing w:line="276" w:lineRule="auto"/>
        <w:rPr>
          <w:rFonts w:ascii="Arial" w:hAnsi="Arial" w:cs="Arial"/>
          <w:szCs w:val="24"/>
        </w:rPr>
      </w:pPr>
    </w:p>
    <w:p w14:paraId="3880D10F" w14:textId="50DBDFE2" w:rsidR="006039B0" w:rsidRPr="006159A3" w:rsidRDefault="004C5F55" w:rsidP="00102C83">
      <w:pPr>
        <w:tabs>
          <w:tab w:val="left" w:pos="1134"/>
        </w:tabs>
        <w:spacing w:line="276" w:lineRule="auto"/>
        <w:rPr>
          <w:rFonts w:ascii="Arial" w:hAnsi="Arial" w:cs="Arial"/>
          <w:b/>
          <w:szCs w:val="24"/>
        </w:rPr>
      </w:pPr>
      <w:r>
        <w:rPr>
          <w:rFonts w:ascii="Arial" w:hAnsi="Arial" w:cs="Arial"/>
          <w:b/>
          <w:szCs w:val="24"/>
        </w:rPr>
        <w:t>PA| 2111 | 33903230</w:t>
      </w:r>
      <w:r w:rsidR="006039B0" w:rsidRPr="006159A3">
        <w:rPr>
          <w:rFonts w:ascii="Arial" w:hAnsi="Arial" w:cs="Arial"/>
          <w:b/>
          <w:szCs w:val="24"/>
        </w:rPr>
        <w:t xml:space="preserve">000000- </w:t>
      </w:r>
      <w:r w:rsidR="000628F8" w:rsidRPr="006159A3">
        <w:rPr>
          <w:rFonts w:ascii="Arial" w:hAnsi="Arial" w:cs="Arial"/>
          <w:b/>
          <w:szCs w:val="24"/>
        </w:rPr>
        <w:t xml:space="preserve">Material </w:t>
      </w:r>
      <w:r>
        <w:rPr>
          <w:rFonts w:ascii="Arial" w:hAnsi="Arial" w:cs="Arial"/>
          <w:b/>
          <w:szCs w:val="24"/>
        </w:rPr>
        <w:t>Destinado a Assistência Social | RV - 4011</w:t>
      </w:r>
    </w:p>
    <w:p w14:paraId="0053F21D" w14:textId="3296738E" w:rsidR="000628F8" w:rsidRPr="006159A3" w:rsidRDefault="004C5F55" w:rsidP="000628F8">
      <w:pPr>
        <w:tabs>
          <w:tab w:val="left" w:pos="1134"/>
        </w:tabs>
        <w:spacing w:line="276" w:lineRule="auto"/>
        <w:rPr>
          <w:rFonts w:ascii="Arial" w:hAnsi="Arial" w:cs="Arial"/>
          <w:b/>
          <w:szCs w:val="24"/>
        </w:rPr>
      </w:pPr>
      <w:r>
        <w:rPr>
          <w:rFonts w:ascii="Arial" w:hAnsi="Arial" w:cs="Arial"/>
          <w:b/>
          <w:szCs w:val="24"/>
        </w:rPr>
        <w:t>PA| 2012</w:t>
      </w:r>
      <w:r w:rsidR="000628F8" w:rsidRPr="006159A3">
        <w:rPr>
          <w:rFonts w:ascii="Arial" w:hAnsi="Arial" w:cs="Arial"/>
          <w:b/>
          <w:szCs w:val="24"/>
        </w:rPr>
        <w:t xml:space="preserve"> | 33903</w:t>
      </w:r>
      <w:r>
        <w:rPr>
          <w:rFonts w:ascii="Arial" w:hAnsi="Arial" w:cs="Arial"/>
          <w:b/>
          <w:szCs w:val="24"/>
        </w:rPr>
        <w:t>203</w:t>
      </w:r>
      <w:r w:rsidR="000628F8" w:rsidRPr="006159A3">
        <w:rPr>
          <w:rFonts w:ascii="Arial" w:hAnsi="Arial" w:cs="Arial"/>
          <w:b/>
          <w:szCs w:val="24"/>
        </w:rPr>
        <w:t xml:space="preserve">000000- </w:t>
      </w:r>
      <w:r w:rsidRPr="006159A3">
        <w:rPr>
          <w:rFonts w:ascii="Arial" w:hAnsi="Arial" w:cs="Arial"/>
          <w:b/>
          <w:szCs w:val="24"/>
        </w:rPr>
        <w:t xml:space="preserve">Material </w:t>
      </w:r>
      <w:r>
        <w:rPr>
          <w:rFonts w:ascii="Arial" w:hAnsi="Arial" w:cs="Arial"/>
          <w:b/>
          <w:szCs w:val="24"/>
        </w:rPr>
        <w:t>Destinado a Assistência Social | RV - 40</w:t>
      </w:r>
    </w:p>
    <w:p w14:paraId="4A94F656" w14:textId="77777777" w:rsidR="00DD4840" w:rsidRPr="006159A3" w:rsidRDefault="00DD4840" w:rsidP="00102C83">
      <w:pPr>
        <w:tabs>
          <w:tab w:val="left" w:pos="1134"/>
        </w:tabs>
        <w:spacing w:line="276" w:lineRule="auto"/>
        <w:rPr>
          <w:rFonts w:ascii="Arial" w:hAnsi="Arial" w:cs="Arial"/>
          <w:b/>
          <w:szCs w:val="24"/>
        </w:rPr>
      </w:pPr>
    </w:p>
    <w:p w14:paraId="4FBB3049"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18. RECEBIMENTO DO OBJETO</w:t>
      </w:r>
    </w:p>
    <w:p w14:paraId="5B3841B3" w14:textId="38DEB3F0" w:rsidR="00DD4840" w:rsidRPr="006159A3" w:rsidRDefault="004C5F55" w:rsidP="00102C83">
      <w:pPr>
        <w:tabs>
          <w:tab w:val="left" w:pos="1134"/>
        </w:tabs>
        <w:spacing w:line="276" w:lineRule="auto"/>
        <w:rPr>
          <w:rFonts w:ascii="Arial" w:hAnsi="Arial" w:cs="Arial"/>
          <w:szCs w:val="24"/>
        </w:rPr>
      </w:pPr>
      <w:r>
        <w:rPr>
          <w:rFonts w:ascii="Arial" w:hAnsi="Arial" w:cs="Arial"/>
          <w:b/>
          <w:szCs w:val="24"/>
        </w:rPr>
        <w:t>18.1</w:t>
      </w:r>
      <w:r w:rsidR="00DD4840" w:rsidRPr="006159A3">
        <w:rPr>
          <w:rFonts w:ascii="Arial" w:hAnsi="Arial" w:cs="Arial"/>
          <w:b/>
          <w:szCs w:val="24"/>
        </w:rPr>
        <w:t xml:space="preserve">. </w:t>
      </w:r>
      <w:r w:rsidR="006A43E4" w:rsidRPr="006159A3">
        <w:rPr>
          <w:rFonts w:ascii="Arial" w:hAnsi="Arial" w:cs="Arial"/>
          <w:szCs w:val="24"/>
        </w:rPr>
        <w:t>O prazo de entrega</w:t>
      </w:r>
      <w:r>
        <w:rPr>
          <w:rFonts w:ascii="Arial" w:hAnsi="Arial" w:cs="Arial"/>
          <w:szCs w:val="24"/>
        </w:rPr>
        <w:t xml:space="preserve"> dos produtos é de 10</w:t>
      </w:r>
      <w:r w:rsidR="006039B0" w:rsidRPr="006159A3">
        <w:rPr>
          <w:rFonts w:ascii="Arial" w:hAnsi="Arial" w:cs="Arial"/>
          <w:szCs w:val="24"/>
        </w:rPr>
        <w:t>(</w:t>
      </w:r>
      <w:r>
        <w:rPr>
          <w:rFonts w:ascii="Arial" w:hAnsi="Arial" w:cs="Arial"/>
          <w:szCs w:val="24"/>
        </w:rPr>
        <w:t>de</w:t>
      </w:r>
      <w:r w:rsidR="006039B0" w:rsidRPr="006159A3">
        <w:rPr>
          <w:rFonts w:ascii="Arial" w:hAnsi="Arial" w:cs="Arial"/>
          <w:szCs w:val="24"/>
        </w:rPr>
        <w:t>)</w:t>
      </w:r>
      <w:r w:rsidR="00DD4840" w:rsidRPr="006159A3">
        <w:rPr>
          <w:rFonts w:ascii="Arial" w:hAnsi="Arial" w:cs="Arial"/>
          <w:szCs w:val="24"/>
        </w:rPr>
        <w:t xml:space="preserve"> dias, a contar da emissão da ordem de fornecimento.</w:t>
      </w:r>
    </w:p>
    <w:p w14:paraId="5E1BD167" w14:textId="2F49397D" w:rsidR="004C5F55" w:rsidRPr="004C5F55" w:rsidRDefault="004C5F55" w:rsidP="004C5F55">
      <w:pPr>
        <w:spacing w:line="276" w:lineRule="auto"/>
        <w:ind w:left="0"/>
        <w:rPr>
          <w:rFonts w:ascii="Arial" w:hAnsi="Arial" w:cs="Arial"/>
        </w:rPr>
      </w:pPr>
      <w:r>
        <w:rPr>
          <w:rFonts w:ascii="Arial" w:hAnsi="Arial" w:cs="Arial"/>
          <w:b/>
          <w:szCs w:val="24"/>
        </w:rPr>
        <w:t>18.2</w:t>
      </w:r>
      <w:r w:rsidR="00DD4840" w:rsidRPr="004C5F55">
        <w:rPr>
          <w:rFonts w:ascii="Arial" w:hAnsi="Arial" w:cs="Arial"/>
          <w:b/>
          <w:szCs w:val="24"/>
        </w:rPr>
        <w:t xml:space="preserve">. </w:t>
      </w:r>
      <w:r w:rsidRPr="004C5F55">
        <w:rPr>
          <w:rFonts w:ascii="Arial" w:hAnsi="Arial" w:cs="Arial"/>
        </w:rPr>
        <w:t xml:space="preserve">A entrega dos produtos deverá ser feita no seguinte endereço: Rua </w:t>
      </w:r>
      <w:proofErr w:type="spellStart"/>
      <w:r w:rsidRPr="004C5F55">
        <w:rPr>
          <w:rFonts w:ascii="Arial" w:hAnsi="Arial" w:cs="Arial"/>
        </w:rPr>
        <w:t>Julio</w:t>
      </w:r>
      <w:proofErr w:type="spellEnd"/>
      <w:r w:rsidRPr="004C5F55">
        <w:rPr>
          <w:rFonts w:ascii="Arial" w:hAnsi="Arial" w:cs="Arial"/>
        </w:rPr>
        <w:t xml:space="preserve"> de Castilhos, nº 745, CEP: 98360-000. Telefone. (55) 3798-1402, na Secretaria de Saúde – Posto Central, em até 10(dez a partir da ordem de fornecimento, em horário de expediente, devendo comunicar-se previamente com o fiscal do contrato, para que esse acompanhe a entrega.</w:t>
      </w:r>
    </w:p>
    <w:p w14:paraId="5BF4DB22" w14:textId="7A710D65" w:rsidR="006A43E4" w:rsidRPr="006159A3" w:rsidRDefault="006A43E4" w:rsidP="006A43E4">
      <w:pPr>
        <w:spacing w:line="276" w:lineRule="auto"/>
        <w:ind w:left="0"/>
        <w:rPr>
          <w:rFonts w:ascii="Arial" w:hAnsi="Arial" w:cs="Arial"/>
          <w:szCs w:val="24"/>
          <w:highlight w:val="yellow"/>
        </w:rPr>
      </w:pPr>
      <w:r w:rsidRPr="006159A3">
        <w:rPr>
          <w:rFonts w:ascii="Arial" w:hAnsi="Arial" w:cs="Arial"/>
          <w:szCs w:val="24"/>
        </w:rPr>
        <w:lastRenderedPageBreak/>
        <w:t>.</w:t>
      </w:r>
    </w:p>
    <w:p w14:paraId="19333F6E" w14:textId="4F7F2680" w:rsidR="001F0253" w:rsidRPr="006159A3" w:rsidRDefault="00DD4840" w:rsidP="006A43E4">
      <w:pPr>
        <w:spacing w:line="276" w:lineRule="auto"/>
        <w:rPr>
          <w:rFonts w:ascii="Arial" w:hAnsi="Arial" w:cs="Arial"/>
          <w:szCs w:val="24"/>
        </w:rPr>
      </w:pPr>
      <w:r w:rsidRPr="006159A3">
        <w:rPr>
          <w:rFonts w:ascii="Arial" w:hAnsi="Arial" w:cs="Arial"/>
          <w:b/>
          <w:szCs w:val="24"/>
        </w:rPr>
        <w:t xml:space="preserve">18.3. </w:t>
      </w:r>
      <w:r w:rsidRPr="006159A3">
        <w:rPr>
          <w:rFonts w:ascii="Arial" w:hAnsi="Arial" w:cs="Arial"/>
          <w:szCs w:val="24"/>
        </w:rPr>
        <w:t xml:space="preserve">Verificada a desconformidade de algum dos produtos, a licitante vencedora deverá promover as correções necessárias no prazo máximo de </w:t>
      </w:r>
      <w:r w:rsidR="00F52299" w:rsidRPr="006159A3">
        <w:rPr>
          <w:rFonts w:ascii="Arial" w:hAnsi="Arial" w:cs="Arial"/>
          <w:szCs w:val="24"/>
        </w:rPr>
        <w:t>05</w:t>
      </w:r>
      <w:r w:rsidR="001F0253" w:rsidRPr="006159A3">
        <w:rPr>
          <w:rFonts w:ascii="Arial" w:hAnsi="Arial" w:cs="Arial"/>
          <w:szCs w:val="24"/>
        </w:rPr>
        <w:t>(</w:t>
      </w:r>
      <w:r w:rsidR="00F52299" w:rsidRPr="006159A3">
        <w:rPr>
          <w:rFonts w:ascii="Arial" w:hAnsi="Arial" w:cs="Arial"/>
          <w:szCs w:val="24"/>
        </w:rPr>
        <w:t>cinco</w:t>
      </w:r>
      <w:r w:rsidR="001F0253" w:rsidRPr="006159A3">
        <w:rPr>
          <w:rFonts w:ascii="Arial" w:hAnsi="Arial" w:cs="Arial"/>
          <w:szCs w:val="24"/>
        </w:rPr>
        <w:t>)</w:t>
      </w:r>
      <w:r w:rsidRPr="006159A3">
        <w:rPr>
          <w:rFonts w:ascii="Arial" w:hAnsi="Arial" w:cs="Arial"/>
          <w:szCs w:val="24"/>
        </w:rPr>
        <w:t xml:space="preserve"> dias úteis, sujeitando-se às penalidades previstas neste edital.</w:t>
      </w:r>
    </w:p>
    <w:p w14:paraId="38E8F34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18.4.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18.5.</w:t>
      </w:r>
      <w:r w:rsidRPr="006159A3">
        <w:rPr>
          <w:rFonts w:ascii="Arial" w:hAnsi="Arial" w:cs="Arial"/>
          <w:szCs w:val="24"/>
        </w:rPr>
        <w:t xml:space="preserve"> A nota fiscal/fatura deverá, obrigatoriamente, ser entregue junto com o seu objeto.</w:t>
      </w:r>
    </w:p>
    <w:p w14:paraId="58F32902" w14:textId="77777777" w:rsidR="00DD4840" w:rsidRPr="006159A3" w:rsidRDefault="00DD4840" w:rsidP="00102C83">
      <w:pPr>
        <w:tabs>
          <w:tab w:val="left" w:pos="1134"/>
        </w:tabs>
        <w:spacing w:line="276" w:lineRule="auto"/>
        <w:rPr>
          <w:rFonts w:ascii="Arial" w:hAnsi="Arial" w:cs="Arial"/>
          <w:szCs w:val="24"/>
        </w:rPr>
      </w:pPr>
    </w:p>
    <w:p w14:paraId="03790A5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19. SANÇÕES ADMINISTRATIVAS</w:t>
      </w:r>
    </w:p>
    <w:p w14:paraId="558F8D6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19.1.</w:t>
      </w:r>
      <w:r w:rsidRPr="006159A3">
        <w:rPr>
          <w:rFonts w:ascii="Arial" w:hAnsi="Arial" w:cs="Arial"/>
          <w:b/>
          <w:bCs/>
          <w:szCs w:val="24"/>
        </w:rPr>
        <w:t> </w:t>
      </w:r>
      <w:r w:rsidRPr="006159A3">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6159A3" w:rsidRDefault="00DD4840" w:rsidP="00102C83">
      <w:pPr>
        <w:pStyle w:val="NormalWeb"/>
        <w:spacing w:before="0" w:beforeAutospacing="0" w:after="0" w:afterAutospacing="0" w:line="276" w:lineRule="auto"/>
        <w:rPr>
          <w:rFonts w:ascii="Arial" w:hAnsi="Arial" w:cs="Arial"/>
        </w:rPr>
      </w:pPr>
      <w:bookmarkStart w:id="52" w:name="art155i"/>
      <w:bookmarkEnd w:id="52"/>
      <w:r w:rsidRPr="006159A3">
        <w:rPr>
          <w:rFonts w:ascii="Arial" w:hAnsi="Arial" w:cs="Arial"/>
          <w:b/>
          <w:bCs/>
        </w:rPr>
        <w:t>a)</w:t>
      </w:r>
      <w:r w:rsidRPr="006159A3">
        <w:rPr>
          <w:rFonts w:ascii="Arial" w:hAnsi="Arial" w:cs="Arial"/>
        </w:rPr>
        <w:t xml:space="preserve"> dar causa à inexecução parcial do contrato;</w:t>
      </w:r>
    </w:p>
    <w:p w14:paraId="1851B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53" w:name="art155ii"/>
      <w:bookmarkEnd w:id="53"/>
      <w:r w:rsidRPr="006159A3">
        <w:rPr>
          <w:rFonts w:ascii="Arial" w:hAnsi="Arial" w:cs="Arial"/>
          <w:b/>
          <w:bCs/>
        </w:rPr>
        <w:t>b)</w:t>
      </w:r>
      <w:r w:rsidRPr="006159A3">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6159A3" w:rsidRDefault="00DD4840" w:rsidP="00102C83">
      <w:pPr>
        <w:pStyle w:val="NormalWeb"/>
        <w:spacing w:before="0" w:beforeAutospacing="0" w:after="0" w:afterAutospacing="0" w:line="276" w:lineRule="auto"/>
        <w:rPr>
          <w:rFonts w:ascii="Arial" w:hAnsi="Arial" w:cs="Arial"/>
        </w:rPr>
      </w:pPr>
      <w:bookmarkStart w:id="54" w:name="art155iii"/>
      <w:bookmarkEnd w:id="54"/>
      <w:r w:rsidRPr="006159A3">
        <w:rPr>
          <w:rFonts w:ascii="Arial" w:hAnsi="Arial" w:cs="Arial"/>
          <w:b/>
          <w:bCs/>
        </w:rPr>
        <w:t xml:space="preserve">c) </w:t>
      </w:r>
      <w:r w:rsidRPr="006159A3">
        <w:rPr>
          <w:rFonts w:ascii="Arial" w:hAnsi="Arial" w:cs="Arial"/>
        </w:rPr>
        <w:t>dar causa à inexecução total do contrato;</w:t>
      </w:r>
    </w:p>
    <w:p w14:paraId="2013F7BE" w14:textId="77777777" w:rsidR="00DD4840" w:rsidRPr="006159A3" w:rsidRDefault="00DD4840" w:rsidP="00102C83">
      <w:pPr>
        <w:pStyle w:val="NormalWeb"/>
        <w:spacing w:before="0" w:beforeAutospacing="0" w:after="0" w:afterAutospacing="0" w:line="276" w:lineRule="auto"/>
        <w:rPr>
          <w:rFonts w:ascii="Arial" w:hAnsi="Arial" w:cs="Arial"/>
        </w:rPr>
      </w:pPr>
      <w:bookmarkStart w:id="55" w:name="art155iv"/>
      <w:bookmarkEnd w:id="55"/>
      <w:r w:rsidRPr="006159A3">
        <w:rPr>
          <w:rFonts w:ascii="Arial" w:hAnsi="Arial" w:cs="Arial"/>
          <w:b/>
          <w:bCs/>
        </w:rPr>
        <w:t>d)</w:t>
      </w:r>
      <w:r w:rsidRPr="006159A3">
        <w:rPr>
          <w:rFonts w:ascii="Arial" w:hAnsi="Arial" w:cs="Arial"/>
        </w:rPr>
        <w:t xml:space="preserve"> deixar de entregar a documentação exigida para o certame;</w:t>
      </w:r>
    </w:p>
    <w:p w14:paraId="3913F6EF" w14:textId="77777777" w:rsidR="00DD4840" w:rsidRPr="006159A3" w:rsidRDefault="00DD4840" w:rsidP="00102C83">
      <w:pPr>
        <w:pStyle w:val="NormalWeb"/>
        <w:spacing w:before="0" w:beforeAutospacing="0" w:after="0" w:afterAutospacing="0" w:line="276" w:lineRule="auto"/>
        <w:rPr>
          <w:rFonts w:ascii="Arial" w:hAnsi="Arial" w:cs="Arial"/>
        </w:rPr>
      </w:pPr>
      <w:bookmarkStart w:id="56" w:name="art155v"/>
      <w:bookmarkEnd w:id="56"/>
      <w:r w:rsidRPr="006159A3">
        <w:rPr>
          <w:rFonts w:ascii="Arial" w:hAnsi="Arial" w:cs="Arial"/>
          <w:b/>
          <w:bCs/>
        </w:rPr>
        <w:t>e)</w:t>
      </w:r>
      <w:r w:rsidRPr="006159A3">
        <w:rPr>
          <w:rFonts w:ascii="Arial" w:hAnsi="Arial" w:cs="Arial"/>
        </w:rPr>
        <w:t xml:space="preserve"> não manter a proposta, salvo em decorrência de fato superveniente devidamente justificado;</w:t>
      </w:r>
    </w:p>
    <w:p w14:paraId="4DF51088" w14:textId="77777777" w:rsidR="00DD4840" w:rsidRPr="006159A3" w:rsidRDefault="00DD4840" w:rsidP="00102C83">
      <w:pPr>
        <w:pStyle w:val="NormalWeb"/>
        <w:spacing w:before="0" w:beforeAutospacing="0" w:after="0" w:afterAutospacing="0" w:line="276" w:lineRule="auto"/>
        <w:rPr>
          <w:rFonts w:ascii="Arial" w:hAnsi="Arial" w:cs="Arial"/>
        </w:rPr>
      </w:pPr>
      <w:bookmarkStart w:id="57" w:name="art155vi"/>
      <w:bookmarkEnd w:id="57"/>
      <w:r w:rsidRPr="006159A3">
        <w:rPr>
          <w:rFonts w:ascii="Arial" w:hAnsi="Arial" w:cs="Arial"/>
          <w:b/>
          <w:bCs/>
        </w:rPr>
        <w:t>f)</w:t>
      </w:r>
      <w:r w:rsidRPr="006159A3">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6159A3" w:rsidRDefault="00DD4840" w:rsidP="00102C83">
      <w:pPr>
        <w:pStyle w:val="NormalWeb"/>
        <w:spacing w:before="0" w:beforeAutospacing="0" w:after="0" w:afterAutospacing="0" w:line="276" w:lineRule="auto"/>
        <w:rPr>
          <w:rFonts w:ascii="Arial" w:hAnsi="Arial" w:cs="Arial"/>
        </w:rPr>
      </w:pPr>
      <w:bookmarkStart w:id="58" w:name="art155vii"/>
      <w:bookmarkEnd w:id="58"/>
      <w:r w:rsidRPr="006159A3">
        <w:rPr>
          <w:rFonts w:ascii="Arial" w:hAnsi="Arial" w:cs="Arial"/>
          <w:b/>
          <w:bCs/>
        </w:rPr>
        <w:t>g)</w:t>
      </w:r>
      <w:r w:rsidRPr="006159A3">
        <w:rPr>
          <w:rFonts w:ascii="Arial" w:hAnsi="Arial" w:cs="Arial"/>
        </w:rPr>
        <w:t xml:space="preserve"> ensejar o retardamento da execução ou da entrega do objeto da licitação sem motivo justificado;</w:t>
      </w:r>
    </w:p>
    <w:p w14:paraId="76554ADE" w14:textId="77777777" w:rsidR="00DD4840" w:rsidRPr="006159A3" w:rsidRDefault="00DD4840" w:rsidP="00102C83">
      <w:pPr>
        <w:pStyle w:val="NormalWeb"/>
        <w:spacing w:before="0" w:beforeAutospacing="0" w:after="0" w:afterAutospacing="0" w:line="276" w:lineRule="auto"/>
        <w:rPr>
          <w:rFonts w:ascii="Arial" w:hAnsi="Arial" w:cs="Arial"/>
        </w:rPr>
      </w:pPr>
      <w:bookmarkStart w:id="59" w:name="art155viii"/>
      <w:bookmarkEnd w:id="59"/>
      <w:r w:rsidRPr="006159A3">
        <w:rPr>
          <w:rFonts w:ascii="Arial" w:hAnsi="Arial" w:cs="Arial"/>
          <w:b/>
          <w:bCs/>
        </w:rPr>
        <w:t>h)</w:t>
      </w:r>
      <w:r w:rsidRPr="006159A3">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6159A3" w:rsidRDefault="00DD4840" w:rsidP="00102C83">
      <w:pPr>
        <w:pStyle w:val="NormalWeb"/>
        <w:spacing w:before="0" w:beforeAutospacing="0" w:after="0" w:afterAutospacing="0" w:line="276" w:lineRule="auto"/>
        <w:rPr>
          <w:rFonts w:ascii="Arial" w:hAnsi="Arial" w:cs="Arial"/>
        </w:rPr>
      </w:pPr>
      <w:bookmarkStart w:id="60" w:name="art155ix"/>
      <w:bookmarkEnd w:id="60"/>
      <w:r w:rsidRPr="006159A3">
        <w:rPr>
          <w:rFonts w:ascii="Arial" w:hAnsi="Arial" w:cs="Arial"/>
          <w:b/>
          <w:bCs/>
        </w:rPr>
        <w:t>i)</w:t>
      </w:r>
      <w:r w:rsidRPr="006159A3">
        <w:rPr>
          <w:rFonts w:ascii="Arial" w:hAnsi="Arial" w:cs="Arial"/>
        </w:rPr>
        <w:t xml:space="preserve"> fraudar a licitação ou praticar ato fraudulento na execução do contrato;</w:t>
      </w:r>
    </w:p>
    <w:p w14:paraId="6E151D4E" w14:textId="77777777" w:rsidR="00DD4840" w:rsidRPr="006159A3" w:rsidRDefault="00DD4840" w:rsidP="00102C83">
      <w:pPr>
        <w:pStyle w:val="NormalWeb"/>
        <w:spacing w:before="0" w:beforeAutospacing="0" w:after="0" w:afterAutospacing="0" w:line="276" w:lineRule="auto"/>
        <w:rPr>
          <w:rFonts w:ascii="Arial" w:hAnsi="Arial" w:cs="Arial"/>
        </w:rPr>
      </w:pPr>
      <w:bookmarkStart w:id="61" w:name="art155x"/>
      <w:bookmarkEnd w:id="61"/>
      <w:r w:rsidRPr="006159A3">
        <w:rPr>
          <w:rFonts w:ascii="Arial" w:hAnsi="Arial" w:cs="Arial"/>
          <w:b/>
          <w:bCs/>
        </w:rPr>
        <w:t>j)</w:t>
      </w:r>
      <w:r w:rsidRPr="006159A3">
        <w:rPr>
          <w:rFonts w:ascii="Arial" w:hAnsi="Arial" w:cs="Arial"/>
        </w:rPr>
        <w:t xml:space="preserve"> comportar-se de modo inidôneo ou cometer fraude de qualquer natureza;</w:t>
      </w:r>
    </w:p>
    <w:p w14:paraId="3B12236F" w14:textId="77777777" w:rsidR="00DD4840" w:rsidRPr="006159A3" w:rsidRDefault="00DD4840" w:rsidP="00102C83">
      <w:pPr>
        <w:pStyle w:val="NormalWeb"/>
        <w:spacing w:before="0" w:beforeAutospacing="0" w:after="0" w:afterAutospacing="0" w:line="276" w:lineRule="auto"/>
        <w:rPr>
          <w:rFonts w:ascii="Arial" w:hAnsi="Arial" w:cs="Arial"/>
        </w:rPr>
      </w:pPr>
      <w:bookmarkStart w:id="62" w:name="art155xi"/>
      <w:bookmarkEnd w:id="62"/>
      <w:r w:rsidRPr="006159A3">
        <w:rPr>
          <w:rFonts w:ascii="Arial" w:hAnsi="Arial" w:cs="Arial"/>
          <w:b/>
          <w:bCs/>
        </w:rPr>
        <w:t>l)</w:t>
      </w:r>
      <w:r w:rsidRPr="006159A3">
        <w:rPr>
          <w:rFonts w:ascii="Arial" w:hAnsi="Arial" w:cs="Arial"/>
        </w:rPr>
        <w:t xml:space="preserve"> praticar atos ilícitos com vistas a frustrar os objetivos da licitação;</w:t>
      </w:r>
    </w:p>
    <w:p w14:paraId="41E63AF5" w14:textId="77777777" w:rsidR="00DD4840" w:rsidRPr="006159A3" w:rsidRDefault="00DD4840" w:rsidP="00102C83">
      <w:pPr>
        <w:pStyle w:val="NormalWeb"/>
        <w:spacing w:before="0" w:beforeAutospacing="0" w:after="0" w:afterAutospacing="0" w:line="276" w:lineRule="auto"/>
        <w:rPr>
          <w:rFonts w:ascii="Arial" w:hAnsi="Arial" w:cs="Arial"/>
        </w:rPr>
      </w:pPr>
      <w:bookmarkStart w:id="63" w:name="art155xii"/>
      <w:bookmarkEnd w:id="63"/>
      <w:r w:rsidRPr="006159A3">
        <w:rPr>
          <w:rFonts w:ascii="Arial" w:hAnsi="Arial" w:cs="Arial"/>
          <w:b/>
          <w:bCs/>
        </w:rPr>
        <w:t>m)</w:t>
      </w:r>
      <w:r w:rsidRPr="006159A3">
        <w:rPr>
          <w:rFonts w:ascii="Arial" w:hAnsi="Arial" w:cs="Arial"/>
        </w:rPr>
        <w:t xml:space="preserve"> praticar ato lesivo previsto no </w:t>
      </w:r>
      <w:hyperlink r:id="rId11" w:anchor="art5" w:history="1">
        <w:r w:rsidRPr="006159A3">
          <w:rPr>
            <w:rStyle w:val="Hyperlink"/>
            <w:rFonts w:ascii="Arial" w:hAnsi="Arial" w:cs="Arial"/>
            <w:color w:val="auto"/>
          </w:rPr>
          <w:t>art. 5º da Lei nº 12.846, de 1º de agosto de 2013.</w:t>
        </w:r>
      </w:hyperlink>
    </w:p>
    <w:p w14:paraId="3870967B" w14:textId="213AE2CB" w:rsidR="00DD4840" w:rsidRPr="006159A3" w:rsidRDefault="00DD4840" w:rsidP="00102C83">
      <w:pPr>
        <w:pStyle w:val="NormalWeb"/>
        <w:spacing w:before="0" w:beforeAutospacing="0" w:after="0" w:afterAutospacing="0" w:line="276" w:lineRule="auto"/>
        <w:rPr>
          <w:rFonts w:ascii="Arial" w:hAnsi="Arial" w:cs="Arial"/>
        </w:rPr>
      </w:pPr>
      <w:bookmarkStart w:id="64" w:name="art156"/>
      <w:bookmarkEnd w:id="64"/>
      <w:r w:rsidRPr="006159A3">
        <w:rPr>
          <w:rFonts w:ascii="Arial" w:hAnsi="Arial" w:cs="Arial"/>
          <w:b/>
          <w:bCs/>
        </w:rPr>
        <w:t>19.2.</w:t>
      </w:r>
      <w:r w:rsidRPr="006159A3">
        <w:rPr>
          <w:rFonts w:ascii="Arial" w:hAnsi="Arial" w:cs="Arial"/>
        </w:rPr>
        <w:t xml:space="preserve"> Serão aplicadas ao responsável pelas infrações administrativas previstas no item 19.1 deste edital as seguintes sanções:</w:t>
      </w:r>
    </w:p>
    <w:p w14:paraId="5249BF7B" w14:textId="77777777" w:rsidR="00DD4840" w:rsidRPr="006159A3" w:rsidRDefault="00DD4840" w:rsidP="00102C83">
      <w:pPr>
        <w:pStyle w:val="NormalWeb"/>
        <w:spacing w:before="0" w:beforeAutospacing="0" w:after="0" w:afterAutospacing="0" w:line="276" w:lineRule="auto"/>
        <w:rPr>
          <w:rFonts w:ascii="Arial" w:hAnsi="Arial" w:cs="Arial"/>
        </w:rPr>
      </w:pPr>
      <w:bookmarkStart w:id="65" w:name="art156i"/>
      <w:bookmarkEnd w:id="65"/>
      <w:r w:rsidRPr="006159A3">
        <w:rPr>
          <w:rFonts w:ascii="Arial" w:hAnsi="Arial" w:cs="Arial"/>
          <w:b/>
          <w:bCs/>
        </w:rPr>
        <w:t>a)</w:t>
      </w:r>
      <w:r w:rsidRPr="006159A3">
        <w:rPr>
          <w:rFonts w:ascii="Arial" w:hAnsi="Arial" w:cs="Arial"/>
        </w:rPr>
        <w:t xml:space="preserve"> advertência;</w:t>
      </w:r>
    </w:p>
    <w:p w14:paraId="7243A081" w14:textId="77777777" w:rsidR="00DD4840" w:rsidRPr="006159A3" w:rsidRDefault="00DD4840" w:rsidP="00102C83">
      <w:pPr>
        <w:pStyle w:val="NormalWeb"/>
        <w:spacing w:before="0" w:beforeAutospacing="0" w:after="0" w:afterAutospacing="0" w:line="276" w:lineRule="auto"/>
        <w:rPr>
          <w:rFonts w:ascii="Arial" w:hAnsi="Arial" w:cs="Arial"/>
        </w:rPr>
      </w:pPr>
      <w:bookmarkStart w:id="66" w:name="art156ii"/>
      <w:bookmarkEnd w:id="66"/>
      <w:r w:rsidRPr="006159A3">
        <w:rPr>
          <w:rFonts w:ascii="Arial" w:hAnsi="Arial" w:cs="Arial"/>
          <w:b/>
          <w:bCs/>
        </w:rPr>
        <w:t>b)</w:t>
      </w:r>
      <w:r w:rsidRPr="006159A3">
        <w:rPr>
          <w:rFonts w:ascii="Arial" w:hAnsi="Arial" w:cs="Arial"/>
        </w:rPr>
        <w:t xml:space="preserve"> multa de no mínimo 0,5% (cinco décimos por cento) e máximo de 30% (trinta por cento) do valor do objeto licitado ou contratado;</w:t>
      </w:r>
    </w:p>
    <w:p w14:paraId="2771785D" w14:textId="77777777" w:rsidR="00DD4840" w:rsidRPr="006159A3" w:rsidRDefault="00DD4840" w:rsidP="00102C83">
      <w:pPr>
        <w:pStyle w:val="NormalWeb"/>
        <w:spacing w:before="0" w:beforeAutospacing="0" w:after="0" w:afterAutospacing="0" w:line="276" w:lineRule="auto"/>
        <w:rPr>
          <w:rFonts w:ascii="Arial" w:hAnsi="Arial" w:cs="Arial"/>
        </w:rPr>
      </w:pPr>
      <w:bookmarkStart w:id="67" w:name="art156iii"/>
      <w:bookmarkEnd w:id="67"/>
      <w:r w:rsidRPr="006159A3">
        <w:rPr>
          <w:rFonts w:ascii="Arial" w:hAnsi="Arial" w:cs="Arial"/>
          <w:b/>
          <w:bCs/>
        </w:rPr>
        <w:t>c)</w:t>
      </w:r>
      <w:r w:rsidRPr="006159A3">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6159A3" w:rsidRDefault="00DD4840" w:rsidP="00102C83">
      <w:pPr>
        <w:pStyle w:val="NormalWeb"/>
        <w:spacing w:before="0" w:beforeAutospacing="0" w:after="0" w:afterAutospacing="0" w:line="276" w:lineRule="auto"/>
        <w:rPr>
          <w:rFonts w:ascii="Arial" w:hAnsi="Arial" w:cs="Arial"/>
        </w:rPr>
      </w:pPr>
      <w:bookmarkStart w:id="68" w:name="art156iv"/>
      <w:bookmarkEnd w:id="68"/>
      <w:r w:rsidRPr="006159A3">
        <w:rPr>
          <w:rFonts w:ascii="Arial" w:hAnsi="Arial" w:cs="Arial"/>
          <w:b/>
          <w:bCs/>
        </w:rPr>
        <w:t>d)</w:t>
      </w:r>
      <w:r w:rsidRPr="006159A3">
        <w:rPr>
          <w:rFonts w:ascii="Arial" w:hAnsi="Arial" w:cs="Arial"/>
        </w:rPr>
        <w:t xml:space="preserve"> declaração de inidoneidade para licitar ou contratar</w:t>
      </w:r>
      <w:bookmarkStart w:id="69" w:name="art156§1"/>
      <w:bookmarkStart w:id="70" w:name="art156§2"/>
      <w:bookmarkStart w:id="71" w:name="art156§5"/>
      <w:bookmarkEnd w:id="69"/>
      <w:bookmarkEnd w:id="70"/>
      <w:bookmarkEnd w:id="71"/>
      <w:r w:rsidRPr="006159A3">
        <w:rPr>
          <w:rFonts w:ascii="Arial" w:hAnsi="Arial" w:cs="Arial"/>
        </w:rPr>
        <w:t xml:space="preserve"> no âmbito da Administração Pública direta e indireta de todos os entes federativos, pelo prazo mínimo de 3 (três) anos e máximo de 6 (seis) anos.</w:t>
      </w:r>
    </w:p>
    <w:p w14:paraId="7D517E20" w14:textId="77777777" w:rsidR="006159A3" w:rsidRDefault="00DD4840" w:rsidP="00102C83">
      <w:pPr>
        <w:pStyle w:val="NormalWeb"/>
        <w:spacing w:before="0" w:beforeAutospacing="0" w:after="0" w:afterAutospacing="0" w:line="276" w:lineRule="auto"/>
        <w:rPr>
          <w:rFonts w:ascii="Arial" w:hAnsi="Arial" w:cs="Arial"/>
        </w:rPr>
      </w:pPr>
      <w:bookmarkStart w:id="72" w:name="art156§6"/>
      <w:bookmarkStart w:id="73" w:name="art156§7"/>
      <w:bookmarkEnd w:id="72"/>
      <w:bookmarkEnd w:id="73"/>
      <w:r w:rsidRPr="006159A3">
        <w:rPr>
          <w:rFonts w:ascii="Arial" w:hAnsi="Arial" w:cs="Arial"/>
          <w:b/>
          <w:bCs/>
        </w:rPr>
        <w:lastRenderedPageBreak/>
        <w:t>19.3</w:t>
      </w:r>
      <w:r w:rsidRPr="006159A3">
        <w:rPr>
          <w:rFonts w:ascii="Arial" w:hAnsi="Arial" w:cs="Arial"/>
        </w:rPr>
        <w:t xml:space="preserve"> As sanções previstas nas alíneas “a”, “c” e “d” do item 19.2. </w:t>
      </w:r>
      <w:proofErr w:type="gramStart"/>
      <w:r w:rsidRPr="006159A3">
        <w:rPr>
          <w:rFonts w:ascii="Arial" w:hAnsi="Arial" w:cs="Arial"/>
        </w:rPr>
        <w:t>do</w:t>
      </w:r>
      <w:proofErr w:type="gramEnd"/>
      <w:r w:rsidRPr="006159A3">
        <w:rPr>
          <w:rFonts w:ascii="Arial" w:hAnsi="Arial" w:cs="Arial"/>
        </w:rPr>
        <w:t xml:space="preserve"> presente Edital poderão ser aplicadas cumulativamente com a prevista na alínea “b” do mesmo item.</w:t>
      </w:r>
      <w:bookmarkStart w:id="74" w:name="art156§8"/>
      <w:bookmarkEnd w:id="74"/>
    </w:p>
    <w:p w14:paraId="0740FFC0" w14:textId="260960DD" w:rsidR="00DD4840" w:rsidRPr="006159A3" w:rsidRDefault="006159A3" w:rsidP="00102C83">
      <w:pPr>
        <w:pStyle w:val="NormalWeb"/>
        <w:spacing w:before="0" w:beforeAutospacing="0" w:after="0" w:afterAutospacing="0" w:line="276" w:lineRule="auto"/>
        <w:rPr>
          <w:rFonts w:ascii="Arial" w:hAnsi="Arial" w:cs="Arial"/>
        </w:rPr>
      </w:pPr>
      <w:r>
        <w:rPr>
          <w:rFonts w:ascii="Arial" w:hAnsi="Arial" w:cs="Arial"/>
          <w:b/>
          <w:bCs/>
        </w:rPr>
        <w:t>1</w:t>
      </w:r>
      <w:r w:rsidR="00DD4840" w:rsidRPr="006159A3">
        <w:rPr>
          <w:rFonts w:ascii="Arial" w:hAnsi="Arial" w:cs="Arial"/>
          <w:b/>
          <w:bCs/>
        </w:rPr>
        <w:t xml:space="preserve">9.4. </w:t>
      </w:r>
      <w:r w:rsidR="00DD4840"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19.5.</w:t>
      </w: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6159A3" w:rsidRDefault="00DD4840" w:rsidP="00102C83">
      <w:pPr>
        <w:pStyle w:val="NormalWeb"/>
        <w:spacing w:before="0" w:beforeAutospacing="0" w:after="0" w:afterAutospacing="0" w:line="276" w:lineRule="auto"/>
        <w:rPr>
          <w:rFonts w:ascii="Arial" w:hAnsi="Arial" w:cs="Arial"/>
        </w:rPr>
      </w:pPr>
      <w:bookmarkStart w:id="75" w:name="art156§9"/>
      <w:bookmarkEnd w:id="75"/>
      <w:r w:rsidRPr="006159A3">
        <w:rPr>
          <w:rFonts w:ascii="Arial" w:hAnsi="Arial" w:cs="Arial"/>
          <w:b/>
          <w:bCs/>
        </w:rPr>
        <w:t>19.6.</w:t>
      </w:r>
      <w:r w:rsidRPr="006159A3">
        <w:rPr>
          <w:rFonts w:ascii="Arial" w:hAnsi="Arial" w:cs="Arial"/>
        </w:rPr>
        <w:t xml:space="preserve"> A aplicação das sanções previstas no item 19.2. </w:t>
      </w:r>
      <w:proofErr w:type="gramStart"/>
      <w:r w:rsidRPr="006159A3">
        <w:rPr>
          <w:rFonts w:ascii="Arial" w:hAnsi="Arial" w:cs="Arial"/>
        </w:rPr>
        <w:t>deste</w:t>
      </w:r>
      <w:proofErr w:type="gramEnd"/>
      <w:r w:rsidRPr="006159A3">
        <w:rPr>
          <w:rFonts w:ascii="Arial" w:hAnsi="Arial" w:cs="Arial"/>
        </w:rPr>
        <w:t xml:space="preserve"> Edital não exclui, em hipótese alguma, a obrigação de reparação integral do dano causado à Administração Pública.</w:t>
      </w:r>
    </w:p>
    <w:p w14:paraId="02D1909D" w14:textId="77777777" w:rsidR="00DD4840" w:rsidRPr="006159A3" w:rsidRDefault="00DD4840" w:rsidP="00102C83">
      <w:pPr>
        <w:pStyle w:val="NormalWeb"/>
        <w:spacing w:before="0" w:beforeAutospacing="0" w:after="0" w:afterAutospacing="0" w:line="276" w:lineRule="auto"/>
        <w:rPr>
          <w:rFonts w:ascii="Arial" w:hAnsi="Arial" w:cs="Arial"/>
        </w:rPr>
      </w:pPr>
      <w:bookmarkStart w:id="76" w:name="art157"/>
      <w:bookmarkEnd w:id="76"/>
      <w:r w:rsidRPr="006159A3">
        <w:rPr>
          <w:rFonts w:ascii="Arial" w:hAnsi="Arial" w:cs="Arial"/>
          <w:b/>
          <w:bCs/>
        </w:rPr>
        <w:t>19.7.</w:t>
      </w:r>
      <w:r w:rsidRPr="006159A3">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6159A3" w:rsidRDefault="00DD4840" w:rsidP="00102C83">
      <w:pPr>
        <w:pStyle w:val="NormalWeb"/>
        <w:spacing w:before="0" w:beforeAutospacing="0" w:after="0" w:afterAutospacing="0" w:line="276" w:lineRule="auto"/>
        <w:rPr>
          <w:rFonts w:ascii="Arial" w:hAnsi="Arial" w:cs="Arial"/>
        </w:rPr>
      </w:pPr>
      <w:bookmarkStart w:id="77" w:name="art158"/>
      <w:bookmarkEnd w:id="77"/>
      <w:r w:rsidRPr="006159A3">
        <w:rPr>
          <w:rFonts w:ascii="Arial" w:hAnsi="Arial" w:cs="Arial"/>
          <w:b/>
          <w:bCs/>
        </w:rPr>
        <w:t>19.8.</w:t>
      </w:r>
      <w:r w:rsidRPr="006159A3">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19.9.</w:t>
      </w:r>
      <w:r w:rsidRPr="006159A3">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6159A3" w:rsidRDefault="00DD4840" w:rsidP="00102C83">
      <w:pPr>
        <w:pStyle w:val="NormalWeb"/>
        <w:spacing w:before="0" w:beforeAutospacing="0" w:after="0" w:afterAutospacing="0" w:line="276" w:lineRule="auto"/>
        <w:rPr>
          <w:rFonts w:ascii="Arial" w:hAnsi="Arial" w:cs="Arial"/>
        </w:rPr>
      </w:pPr>
      <w:bookmarkStart w:id="80" w:name="art158§3"/>
      <w:bookmarkEnd w:id="80"/>
      <w:r w:rsidRPr="006159A3">
        <w:rPr>
          <w:rFonts w:ascii="Arial" w:hAnsi="Arial" w:cs="Arial"/>
          <w:b/>
          <w:bCs/>
        </w:rPr>
        <w:t>19.10.</w:t>
      </w:r>
      <w:r w:rsidRPr="006159A3">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6159A3" w:rsidRDefault="00DD4840" w:rsidP="00102C83">
      <w:pPr>
        <w:pStyle w:val="NormalWeb"/>
        <w:spacing w:before="0" w:beforeAutospacing="0" w:after="0" w:afterAutospacing="0" w:line="276" w:lineRule="auto"/>
        <w:rPr>
          <w:rFonts w:ascii="Arial" w:hAnsi="Arial" w:cs="Arial"/>
        </w:rPr>
      </w:pPr>
      <w:bookmarkStart w:id="81" w:name="art158§4"/>
      <w:bookmarkStart w:id="82" w:name="art160"/>
      <w:bookmarkEnd w:id="81"/>
      <w:bookmarkEnd w:id="82"/>
      <w:r w:rsidRPr="006159A3">
        <w:rPr>
          <w:rFonts w:ascii="Arial" w:hAnsi="Arial" w:cs="Arial"/>
          <w:b/>
          <w:bCs/>
        </w:rPr>
        <w:t>19.11.</w:t>
      </w:r>
      <w:r w:rsidRPr="006159A3">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6159A3" w:rsidRDefault="00DD4840" w:rsidP="00102C83">
      <w:pPr>
        <w:pStyle w:val="NormalWeb"/>
        <w:spacing w:before="0" w:beforeAutospacing="0" w:after="0" w:afterAutospacing="0" w:line="276" w:lineRule="auto"/>
        <w:rPr>
          <w:rFonts w:ascii="Arial" w:hAnsi="Arial" w:cs="Arial"/>
        </w:rPr>
      </w:pPr>
      <w:bookmarkStart w:id="83" w:name="art161"/>
      <w:bookmarkStart w:id="84" w:name="art162"/>
      <w:bookmarkStart w:id="85" w:name="art162p"/>
      <w:bookmarkStart w:id="86" w:name="art163"/>
      <w:bookmarkEnd w:id="83"/>
      <w:bookmarkEnd w:id="84"/>
      <w:bookmarkEnd w:id="85"/>
      <w:bookmarkEnd w:id="86"/>
      <w:r w:rsidRPr="006159A3">
        <w:rPr>
          <w:rFonts w:ascii="Arial" w:hAnsi="Arial" w:cs="Arial"/>
          <w:b/>
          <w:bCs/>
        </w:rPr>
        <w:t>19.12.</w:t>
      </w:r>
      <w:r w:rsidRPr="006159A3">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87" w:name="art163i"/>
      <w:bookmarkEnd w:id="87"/>
      <w:r w:rsidRPr="006159A3">
        <w:rPr>
          <w:rFonts w:ascii="Arial" w:hAnsi="Arial" w:cs="Arial"/>
        </w:rPr>
        <w:t>a) reparação integral do dano causado à Administração Pública;</w:t>
      </w:r>
    </w:p>
    <w:p w14:paraId="33A3AEC5" w14:textId="77777777" w:rsidR="00DD4840" w:rsidRPr="006159A3" w:rsidRDefault="00DD4840" w:rsidP="00102C83">
      <w:pPr>
        <w:pStyle w:val="NormalWeb"/>
        <w:spacing w:before="0" w:beforeAutospacing="0" w:after="0" w:afterAutospacing="0" w:line="276" w:lineRule="auto"/>
        <w:rPr>
          <w:rFonts w:ascii="Arial" w:hAnsi="Arial" w:cs="Arial"/>
        </w:rPr>
      </w:pPr>
      <w:bookmarkStart w:id="88" w:name="art163ii"/>
      <w:bookmarkEnd w:id="88"/>
      <w:r w:rsidRPr="006159A3">
        <w:rPr>
          <w:rFonts w:ascii="Arial" w:hAnsi="Arial" w:cs="Arial"/>
        </w:rPr>
        <w:t>b) pagamento da multa;</w:t>
      </w:r>
    </w:p>
    <w:p w14:paraId="297494A8" w14:textId="77777777" w:rsidR="00DD4840" w:rsidRPr="006159A3" w:rsidRDefault="00DD4840" w:rsidP="00102C83">
      <w:pPr>
        <w:pStyle w:val="NormalWeb"/>
        <w:spacing w:before="0" w:beforeAutospacing="0" w:after="0" w:afterAutospacing="0" w:line="276" w:lineRule="auto"/>
        <w:rPr>
          <w:rFonts w:ascii="Arial" w:hAnsi="Arial" w:cs="Arial"/>
        </w:rPr>
      </w:pPr>
      <w:bookmarkStart w:id="89" w:name="art163iii"/>
      <w:bookmarkEnd w:id="89"/>
      <w:r w:rsidRPr="006159A3">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6159A3" w:rsidRDefault="00DD4840" w:rsidP="00102C83">
      <w:pPr>
        <w:pStyle w:val="NormalWeb"/>
        <w:spacing w:before="0" w:beforeAutospacing="0" w:after="0" w:afterAutospacing="0" w:line="276" w:lineRule="auto"/>
        <w:rPr>
          <w:rFonts w:ascii="Arial" w:hAnsi="Arial" w:cs="Arial"/>
        </w:rPr>
      </w:pPr>
      <w:bookmarkStart w:id="90" w:name="art163iv"/>
      <w:bookmarkEnd w:id="90"/>
      <w:r w:rsidRPr="006159A3">
        <w:rPr>
          <w:rFonts w:ascii="Arial" w:hAnsi="Arial" w:cs="Arial"/>
        </w:rPr>
        <w:lastRenderedPageBreak/>
        <w:t>d) cumprimento das condições de reabilitação definidas no ato punitivo;</w:t>
      </w:r>
    </w:p>
    <w:p w14:paraId="268380A0" w14:textId="77777777" w:rsidR="00DD4840" w:rsidRPr="006159A3" w:rsidRDefault="00DD4840" w:rsidP="006159A3">
      <w:pPr>
        <w:pStyle w:val="NormalWeb"/>
        <w:spacing w:before="0" w:beforeAutospacing="0" w:after="0" w:afterAutospacing="0" w:line="276" w:lineRule="auto"/>
        <w:ind w:left="0" w:firstLine="0"/>
        <w:rPr>
          <w:rFonts w:ascii="Arial" w:hAnsi="Arial" w:cs="Arial"/>
        </w:rPr>
      </w:pPr>
      <w:bookmarkStart w:id="91" w:name="art163v"/>
      <w:bookmarkEnd w:id="91"/>
      <w:r w:rsidRPr="006159A3">
        <w:rPr>
          <w:rFonts w:ascii="Arial" w:hAnsi="Arial" w:cs="Arial"/>
        </w:rPr>
        <w:t>e) análise jurídica prévia, com posicionamento conclusivo quanto ao cumprimento dos requisitos definidos neste artigo.</w:t>
      </w:r>
    </w:p>
    <w:p w14:paraId="1DEA44AE" w14:textId="77777777" w:rsidR="00DD4840" w:rsidRPr="006159A3" w:rsidRDefault="00DD4840" w:rsidP="00102C83">
      <w:pPr>
        <w:pStyle w:val="NormalWeb"/>
        <w:spacing w:before="0" w:beforeAutospacing="0" w:after="0" w:afterAutospacing="0" w:line="276" w:lineRule="auto"/>
        <w:rPr>
          <w:rFonts w:ascii="Arial" w:hAnsi="Arial" w:cs="Arial"/>
        </w:rPr>
      </w:pPr>
      <w:bookmarkStart w:id="92" w:name="art163p"/>
      <w:bookmarkEnd w:id="92"/>
      <w:r w:rsidRPr="006159A3">
        <w:rPr>
          <w:rFonts w:ascii="Arial" w:hAnsi="Arial" w:cs="Arial"/>
          <w:b/>
          <w:bCs/>
        </w:rPr>
        <w:t>19.13.</w:t>
      </w:r>
      <w:r w:rsidRPr="006159A3">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6159A3" w:rsidRDefault="00DD4840" w:rsidP="00102C83">
      <w:pPr>
        <w:tabs>
          <w:tab w:val="left" w:pos="1134"/>
        </w:tabs>
        <w:spacing w:line="276" w:lineRule="auto"/>
        <w:rPr>
          <w:rFonts w:ascii="Arial" w:hAnsi="Arial" w:cs="Arial"/>
          <w:b/>
          <w:szCs w:val="24"/>
        </w:rPr>
      </w:pPr>
    </w:p>
    <w:p w14:paraId="6AFA731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20. PEDIDOS DE ESCLARECIMENTOS E IMPUGNAÇÕES</w:t>
      </w:r>
    </w:p>
    <w:p w14:paraId="251EEE10" w14:textId="646D8122" w:rsidR="00DD4840" w:rsidRPr="006159A3" w:rsidRDefault="00DD4840" w:rsidP="00102C83">
      <w:pPr>
        <w:spacing w:line="276" w:lineRule="auto"/>
        <w:rPr>
          <w:rFonts w:ascii="Arial" w:hAnsi="Arial" w:cs="Arial"/>
          <w:szCs w:val="24"/>
          <w:lang w:eastAsia="hi-IN"/>
        </w:rPr>
      </w:pPr>
      <w:r w:rsidRPr="006159A3">
        <w:rPr>
          <w:rFonts w:ascii="Arial" w:hAnsi="Arial" w:cs="Arial"/>
          <w:b/>
          <w:bCs/>
          <w:szCs w:val="24"/>
        </w:rPr>
        <w:t xml:space="preserve">20.1. </w:t>
      </w:r>
      <w:r w:rsidRPr="006159A3">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 xml:space="preserve"> .</w:t>
      </w:r>
    </w:p>
    <w:p w14:paraId="2E9F9D14" w14:textId="6C3A595A" w:rsidR="00DD4840" w:rsidRPr="006159A3" w:rsidRDefault="00DD4840" w:rsidP="00102C83">
      <w:pPr>
        <w:spacing w:line="276" w:lineRule="auto"/>
        <w:rPr>
          <w:rFonts w:ascii="Arial" w:hAnsi="Arial" w:cs="Arial"/>
          <w:szCs w:val="24"/>
        </w:rPr>
      </w:pPr>
      <w:r w:rsidRPr="006159A3">
        <w:rPr>
          <w:rFonts w:ascii="Arial" w:hAnsi="Arial" w:cs="Arial"/>
          <w:b/>
          <w:bCs/>
          <w:szCs w:val="24"/>
        </w:rPr>
        <w:t>20.2.</w:t>
      </w:r>
      <w:r w:rsidRPr="006159A3">
        <w:rPr>
          <w:rFonts w:ascii="Arial" w:hAnsi="Arial" w:cs="Arial"/>
          <w:szCs w:val="24"/>
        </w:rPr>
        <w:t xml:space="preserve">  As respostas aos pedidos de esclarecimentos e às impugnações serão divulgadas no seguinte sítio eletrônico da Administração </w:t>
      </w:r>
      <w:hyperlink r:id="rId13"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w:t>
      </w:r>
      <w:r w:rsidRPr="006159A3">
        <w:rPr>
          <w:rFonts w:ascii="Arial" w:hAnsi="Arial" w:cs="Arial"/>
          <w:szCs w:val="24"/>
        </w:rPr>
        <w:t>.</w:t>
      </w:r>
    </w:p>
    <w:p w14:paraId="3C59C3C2" w14:textId="77777777" w:rsidR="00DD4840" w:rsidRPr="006159A3" w:rsidRDefault="00DD4840" w:rsidP="00102C83">
      <w:pPr>
        <w:spacing w:line="276" w:lineRule="auto"/>
        <w:rPr>
          <w:rFonts w:ascii="Arial" w:hAnsi="Arial" w:cs="Arial"/>
          <w:szCs w:val="24"/>
        </w:rPr>
      </w:pPr>
    </w:p>
    <w:p w14:paraId="5AB7CBDB"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21. DAS DISPOSIÇÕES GERAIS:</w:t>
      </w:r>
    </w:p>
    <w:p w14:paraId="58147D5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21.1. </w:t>
      </w:r>
      <w:r w:rsidRPr="006159A3">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21.2. </w:t>
      </w:r>
      <w:r w:rsidRPr="006159A3">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21.3.</w:t>
      </w:r>
      <w:r w:rsidRPr="006159A3">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21.4. </w:t>
      </w:r>
      <w:r w:rsidRPr="006159A3">
        <w:rPr>
          <w:rFonts w:ascii="Arial" w:hAnsi="Arial" w:cs="Arial"/>
          <w:szCs w:val="24"/>
        </w:rPr>
        <w:t>Em caso de divergência entre o edital e seus anexos, prevalecerá o disposto no edital.</w:t>
      </w:r>
    </w:p>
    <w:p w14:paraId="1B3C9786" w14:textId="2EDD93C1" w:rsidR="00DD484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21.5. </w:t>
      </w:r>
      <w:r w:rsidRPr="006159A3">
        <w:rPr>
          <w:rFonts w:ascii="Arial" w:hAnsi="Arial" w:cs="Arial"/>
          <w:szCs w:val="24"/>
        </w:rPr>
        <w:t xml:space="preserve">Fica eleito o Foro da Comarca de </w:t>
      </w:r>
      <w:r w:rsidR="001F0253" w:rsidRPr="006159A3">
        <w:rPr>
          <w:rFonts w:ascii="Arial" w:hAnsi="Arial" w:cs="Arial"/>
          <w:szCs w:val="24"/>
        </w:rPr>
        <w:t>Rodeio Bonito/RS</w:t>
      </w:r>
      <w:r w:rsidRPr="006159A3">
        <w:rPr>
          <w:rFonts w:ascii="Arial" w:hAnsi="Arial" w:cs="Arial"/>
          <w:szCs w:val="24"/>
        </w:rPr>
        <w:t xml:space="preserve"> para dirimir quaisquer litígios oriundos da licitação e do contrato dela decorrente, com expressa renúncia a outro qualquer, por mais privilegiado que seja.</w:t>
      </w:r>
    </w:p>
    <w:p w14:paraId="057A0FBC" w14:textId="77777777" w:rsidR="00163A2C" w:rsidRPr="006159A3" w:rsidRDefault="00163A2C" w:rsidP="00102C83">
      <w:pPr>
        <w:tabs>
          <w:tab w:val="left" w:pos="1134"/>
        </w:tabs>
        <w:spacing w:line="276" w:lineRule="auto"/>
        <w:rPr>
          <w:rFonts w:ascii="Arial" w:hAnsi="Arial" w:cs="Arial"/>
          <w:b/>
          <w:bCs/>
          <w:szCs w:val="24"/>
        </w:rPr>
      </w:pPr>
    </w:p>
    <w:p w14:paraId="7ED0C6A9" w14:textId="24D35841" w:rsidR="001F0253" w:rsidRDefault="002B5E75" w:rsidP="00102C83">
      <w:pPr>
        <w:tabs>
          <w:tab w:val="left" w:pos="1134"/>
        </w:tabs>
        <w:spacing w:line="276" w:lineRule="auto"/>
        <w:rPr>
          <w:rFonts w:ascii="Arial" w:hAnsi="Arial" w:cs="Arial"/>
          <w:b/>
          <w:bCs/>
          <w:szCs w:val="24"/>
        </w:rPr>
      </w:pPr>
      <w:r>
        <w:rPr>
          <w:rFonts w:ascii="Arial" w:hAnsi="Arial" w:cs="Arial"/>
          <w:b/>
          <w:bCs/>
          <w:szCs w:val="24"/>
        </w:rPr>
        <w:t>Rodeio Bonito/RS, 01</w:t>
      </w:r>
      <w:r w:rsidR="001F0253" w:rsidRPr="006159A3">
        <w:rPr>
          <w:rFonts w:ascii="Arial" w:hAnsi="Arial" w:cs="Arial"/>
          <w:b/>
          <w:bCs/>
          <w:szCs w:val="24"/>
        </w:rPr>
        <w:t xml:space="preserve"> de </w:t>
      </w:r>
      <w:r>
        <w:rPr>
          <w:rFonts w:ascii="Arial" w:hAnsi="Arial" w:cs="Arial"/>
          <w:b/>
          <w:bCs/>
          <w:szCs w:val="24"/>
        </w:rPr>
        <w:t>março</w:t>
      </w:r>
      <w:r w:rsidR="001F0253" w:rsidRPr="006159A3">
        <w:rPr>
          <w:rFonts w:ascii="Arial" w:hAnsi="Arial" w:cs="Arial"/>
          <w:b/>
          <w:bCs/>
          <w:szCs w:val="24"/>
        </w:rPr>
        <w:t xml:space="preserve"> de 2024</w:t>
      </w:r>
    </w:p>
    <w:p w14:paraId="24B8AB18" w14:textId="5B888D49" w:rsidR="00163A2C" w:rsidRDefault="00163A2C" w:rsidP="00102C83">
      <w:pPr>
        <w:tabs>
          <w:tab w:val="left" w:pos="1134"/>
        </w:tabs>
        <w:spacing w:line="276" w:lineRule="auto"/>
        <w:rPr>
          <w:rFonts w:ascii="Arial" w:hAnsi="Arial" w:cs="Arial"/>
          <w:b/>
          <w:bCs/>
          <w:szCs w:val="24"/>
        </w:rPr>
      </w:pPr>
    </w:p>
    <w:p w14:paraId="20A113FF" w14:textId="5E88D562" w:rsidR="00163A2C" w:rsidRDefault="00163A2C" w:rsidP="00102C83">
      <w:pPr>
        <w:tabs>
          <w:tab w:val="left" w:pos="1134"/>
        </w:tabs>
        <w:spacing w:line="276" w:lineRule="auto"/>
        <w:rPr>
          <w:rFonts w:ascii="Arial" w:hAnsi="Arial" w:cs="Arial"/>
          <w:b/>
          <w:bCs/>
          <w:szCs w:val="24"/>
        </w:rPr>
      </w:pPr>
    </w:p>
    <w:p w14:paraId="426EEFD6" w14:textId="77777777" w:rsidR="00163A2C" w:rsidRPr="006159A3" w:rsidRDefault="00163A2C" w:rsidP="00102C83">
      <w:pPr>
        <w:tabs>
          <w:tab w:val="left" w:pos="1134"/>
        </w:tabs>
        <w:spacing w:line="276" w:lineRule="auto"/>
        <w:rPr>
          <w:rFonts w:ascii="Arial" w:hAnsi="Arial" w:cs="Arial"/>
          <w:b/>
          <w:bCs/>
          <w:szCs w:val="24"/>
        </w:rPr>
      </w:pPr>
    </w:p>
    <w:p w14:paraId="7E8A33F6" w14:textId="77777777" w:rsidR="00D07E2A" w:rsidRPr="006159A3" w:rsidRDefault="00D07E2A" w:rsidP="00102C83">
      <w:pPr>
        <w:tabs>
          <w:tab w:val="left" w:pos="1134"/>
        </w:tabs>
        <w:spacing w:line="276" w:lineRule="auto"/>
        <w:rPr>
          <w:rFonts w:ascii="Arial" w:hAnsi="Arial" w:cs="Arial"/>
          <w:b/>
          <w:bCs/>
          <w:szCs w:val="24"/>
        </w:rPr>
      </w:pPr>
    </w:p>
    <w:p w14:paraId="6433E3BC" w14:textId="2C31B6B0" w:rsidR="007578F9" w:rsidRPr="006159A3" w:rsidRDefault="00D07E2A" w:rsidP="00102C83">
      <w:pPr>
        <w:tabs>
          <w:tab w:val="left" w:pos="1134"/>
        </w:tabs>
        <w:spacing w:line="276" w:lineRule="auto"/>
        <w:jc w:val="center"/>
        <w:rPr>
          <w:rFonts w:ascii="Arial" w:hAnsi="Arial" w:cs="Arial"/>
          <w:b/>
          <w:bCs/>
          <w:szCs w:val="24"/>
        </w:rPr>
      </w:pPr>
      <w:r w:rsidRPr="006159A3">
        <w:rPr>
          <w:rFonts w:ascii="Arial" w:hAnsi="Arial" w:cs="Arial"/>
          <w:b/>
          <w:bCs/>
          <w:szCs w:val="24"/>
        </w:rPr>
        <w:t xml:space="preserve">    </w:t>
      </w:r>
      <w:r w:rsidR="001F0253" w:rsidRPr="006159A3">
        <w:rPr>
          <w:rFonts w:ascii="Arial" w:hAnsi="Arial" w:cs="Arial"/>
          <w:b/>
          <w:bCs/>
          <w:szCs w:val="24"/>
        </w:rPr>
        <w:t>Paulo Duarte</w:t>
      </w:r>
      <w:r w:rsidRPr="006159A3">
        <w:rPr>
          <w:rFonts w:ascii="Arial" w:hAnsi="Arial" w:cs="Arial"/>
          <w:b/>
          <w:bCs/>
          <w:szCs w:val="24"/>
        </w:rPr>
        <w:t xml:space="preserve"> </w:t>
      </w:r>
    </w:p>
    <w:p w14:paraId="74B750F3" w14:textId="0E482837" w:rsidR="001F0253" w:rsidRPr="006159A3" w:rsidRDefault="001F0253" w:rsidP="00102C83">
      <w:pPr>
        <w:tabs>
          <w:tab w:val="left" w:pos="1134"/>
        </w:tabs>
        <w:spacing w:line="276" w:lineRule="auto"/>
        <w:jc w:val="center"/>
        <w:rPr>
          <w:rFonts w:ascii="Arial" w:hAnsi="Arial" w:cs="Arial"/>
          <w:b/>
          <w:bCs/>
          <w:szCs w:val="24"/>
        </w:rPr>
      </w:pPr>
      <w:r w:rsidRPr="006159A3">
        <w:rPr>
          <w:rFonts w:ascii="Arial" w:hAnsi="Arial" w:cs="Arial"/>
          <w:b/>
          <w:bCs/>
          <w:szCs w:val="24"/>
        </w:rPr>
        <w:t>Prefeito Municipal</w:t>
      </w:r>
    </w:p>
    <w:p w14:paraId="09F24B51" w14:textId="77777777" w:rsidR="00DD4840" w:rsidRPr="006159A3" w:rsidRDefault="00DD4840" w:rsidP="00102C83">
      <w:pPr>
        <w:tabs>
          <w:tab w:val="left" w:pos="1134"/>
        </w:tabs>
        <w:spacing w:line="276" w:lineRule="auto"/>
        <w:rPr>
          <w:rFonts w:ascii="Arial" w:hAnsi="Arial" w:cs="Arial"/>
          <w:b/>
          <w:bCs/>
          <w:szCs w:val="24"/>
        </w:rPr>
      </w:pPr>
    </w:p>
    <w:p w14:paraId="4BD02DCA"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rFonts w:ascii="Arial" w:hAnsi="Arial" w:cs="Arial"/>
          <w:szCs w:val="24"/>
        </w:rPr>
      </w:pPr>
      <w:r w:rsidRPr="006159A3">
        <w:rPr>
          <w:rFonts w:ascii="Arial" w:hAnsi="Arial" w:cs="Arial"/>
          <w:szCs w:val="24"/>
        </w:rPr>
        <w:lastRenderedPageBreak/>
        <w:t>Este edital se encontra examinado e aprovado por esta Assessoria Jurídica.</w:t>
      </w:r>
    </w:p>
    <w:p w14:paraId="774CACBE" w14:textId="39CEEFAE" w:rsidR="002F3856" w:rsidRPr="006159A3"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rFonts w:ascii="Arial" w:hAnsi="Arial" w:cs="Arial"/>
          <w:szCs w:val="24"/>
        </w:rPr>
      </w:pPr>
      <w:r w:rsidRPr="006159A3">
        <w:rPr>
          <w:rFonts w:ascii="Arial" w:hAnsi="Arial" w:cs="Arial"/>
          <w:szCs w:val="24"/>
        </w:rPr>
        <w:t xml:space="preserve">    </w:t>
      </w:r>
      <w:r w:rsidR="002B5E75">
        <w:rPr>
          <w:rFonts w:ascii="Arial" w:hAnsi="Arial" w:cs="Arial"/>
          <w:szCs w:val="24"/>
        </w:rPr>
        <w:t>Em: 01/03</w:t>
      </w:r>
      <w:r w:rsidRPr="006159A3">
        <w:rPr>
          <w:rFonts w:ascii="Arial" w:hAnsi="Arial" w:cs="Arial"/>
          <w:szCs w:val="24"/>
        </w:rPr>
        <w:t xml:space="preserve">/2024  </w:t>
      </w:r>
    </w:p>
    <w:p w14:paraId="2DEE72E3" w14:textId="0A3A3D41"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r w:rsidRPr="006159A3">
        <w:rPr>
          <w:rFonts w:ascii="Arial" w:hAnsi="Arial" w:cs="Arial"/>
          <w:szCs w:val="24"/>
        </w:rPr>
        <w:t xml:space="preserve">    </w:t>
      </w:r>
    </w:p>
    <w:p w14:paraId="2FBA2850" w14:textId="52CDC3DF" w:rsidR="00D07E2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3AE01DCD" w14:textId="77777777" w:rsidR="002B5E75" w:rsidRPr="006159A3"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13A9413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szCs w:val="24"/>
        </w:rPr>
      </w:pPr>
      <w:r w:rsidRPr="006159A3">
        <w:rPr>
          <w:rFonts w:ascii="Arial" w:hAnsi="Arial" w:cs="Arial"/>
          <w:szCs w:val="24"/>
        </w:rPr>
        <w:t xml:space="preserve">___________________                        </w:t>
      </w:r>
    </w:p>
    <w:p w14:paraId="5F3848CD"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b/>
          <w:szCs w:val="24"/>
        </w:rPr>
      </w:pPr>
      <w:r w:rsidRPr="006159A3">
        <w:rPr>
          <w:rFonts w:ascii="Arial" w:hAnsi="Arial" w:cs="Arial"/>
          <w:b/>
          <w:szCs w:val="24"/>
        </w:rPr>
        <w:t>Assessora Jurídica</w:t>
      </w:r>
    </w:p>
    <w:p w14:paraId="0D4DCE8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szCs w:val="24"/>
        </w:rPr>
      </w:pPr>
      <w:r w:rsidRPr="006159A3">
        <w:rPr>
          <w:rFonts w:ascii="Arial" w:hAnsi="Arial" w:cs="Arial"/>
          <w:b/>
          <w:szCs w:val="24"/>
        </w:rPr>
        <w:t xml:space="preserve">            Paula </w:t>
      </w:r>
      <w:proofErr w:type="spellStart"/>
      <w:r w:rsidRPr="006159A3">
        <w:rPr>
          <w:rFonts w:ascii="Arial" w:hAnsi="Arial" w:cs="Arial"/>
          <w:b/>
          <w:szCs w:val="24"/>
        </w:rPr>
        <w:t>Geisa</w:t>
      </w:r>
      <w:proofErr w:type="spellEnd"/>
      <w:r w:rsidRPr="006159A3">
        <w:rPr>
          <w:rFonts w:ascii="Arial" w:hAnsi="Arial" w:cs="Arial"/>
          <w:b/>
          <w:szCs w:val="24"/>
        </w:rPr>
        <w:t xml:space="preserve"> Pena</w:t>
      </w:r>
    </w:p>
    <w:p w14:paraId="7CF97DD0" w14:textId="77777777" w:rsidR="00D07E2A" w:rsidRPr="006159A3" w:rsidRDefault="00D07E2A" w:rsidP="00102C83">
      <w:pPr>
        <w:tabs>
          <w:tab w:val="left" w:pos="1134"/>
        </w:tabs>
        <w:spacing w:line="276" w:lineRule="auto"/>
        <w:jc w:val="center"/>
        <w:rPr>
          <w:rFonts w:ascii="Arial" w:hAnsi="Arial" w:cs="Arial"/>
          <w:b/>
          <w:szCs w:val="24"/>
        </w:rPr>
      </w:pPr>
      <w:r w:rsidRPr="006159A3">
        <w:rPr>
          <w:rFonts w:ascii="Arial" w:hAnsi="Arial" w:cs="Arial"/>
          <w:b/>
          <w:szCs w:val="24"/>
        </w:rPr>
        <w:t xml:space="preserve">            OAB/RS 100.531</w:t>
      </w:r>
    </w:p>
    <w:p w14:paraId="0A5C942B" w14:textId="77777777" w:rsidR="00D07E2A" w:rsidRPr="006159A3" w:rsidRDefault="00D07E2A" w:rsidP="00102C83">
      <w:pPr>
        <w:spacing w:line="276" w:lineRule="auto"/>
        <w:rPr>
          <w:rFonts w:ascii="Arial" w:hAnsi="Arial" w:cs="Arial"/>
          <w:szCs w:val="24"/>
        </w:rPr>
      </w:pPr>
    </w:p>
    <w:p w14:paraId="2F40106F" w14:textId="5F28D8C2" w:rsidR="00DD4840" w:rsidRPr="006159A3" w:rsidRDefault="00DD4840" w:rsidP="00102C83">
      <w:pPr>
        <w:tabs>
          <w:tab w:val="left" w:pos="1134"/>
        </w:tabs>
        <w:spacing w:line="276" w:lineRule="auto"/>
        <w:rPr>
          <w:rFonts w:ascii="Arial" w:hAnsi="Arial" w:cs="Arial"/>
          <w:b/>
          <w:bCs/>
          <w:szCs w:val="24"/>
        </w:rPr>
      </w:pPr>
    </w:p>
    <w:p w14:paraId="3D1071F4" w14:textId="42B15614" w:rsidR="00487DDD" w:rsidRPr="006159A3" w:rsidRDefault="00487DDD" w:rsidP="00102C83">
      <w:pPr>
        <w:tabs>
          <w:tab w:val="left" w:pos="1134"/>
        </w:tabs>
        <w:spacing w:line="276" w:lineRule="auto"/>
        <w:rPr>
          <w:rFonts w:ascii="Arial" w:hAnsi="Arial" w:cs="Arial"/>
          <w:b/>
          <w:bCs/>
          <w:szCs w:val="24"/>
        </w:rPr>
      </w:pPr>
    </w:p>
    <w:p w14:paraId="28402425" w14:textId="3FB761FA" w:rsidR="00062208" w:rsidRPr="006159A3" w:rsidRDefault="00062208" w:rsidP="00102C83">
      <w:pPr>
        <w:tabs>
          <w:tab w:val="left" w:pos="1134"/>
        </w:tabs>
        <w:spacing w:line="276" w:lineRule="auto"/>
        <w:rPr>
          <w:rFonts w:ascii="Arial" w:hAnsi="Arial" w:cs="Arial"/>
          <w:b/>
          <w:bCs/>
          <w:szCs w:val="24"/>
        </w:rPr>
      </w:pPr>
    </w:p>
    <w:p w14:paraId="7936990C" w14:textId="0522966B" w:rsidR="00062208" w:rsidRPr="006159A3" w:rsidRDefault="00062208" w:rsidP="00102C83">
      <w:pPr>
        <w:tabs>
          <w:tab w:val="left" w:pos="1134"/>
        </w:tabs>
        <w:spacing w:line="276" w:lineRule="auto"/>
        <w:rPr>
          <w:rFonts w:ascii="Arial" w:hAnsi="Arial" w:cs="Arial"/>
          <w:b/>
          <w:bCs/>
          <w:szCs w:val="24"/>
        </w:rPr>
      </w:pPr>
    </w:p>
    <w:p w14:paraId="1AF12D3D" w14:textId="316130A3" w:rsidR="004E176C" w:rsidRPr="006159A3" w:rsidRDefault="004E176C" w:rsidP="00102C83">
      <w:pPr>
        <w:tabs>
          <w:tab w:val="left" w:pos="1134"/>
        </w:tabs>
        <w:spacing w:line="276" w:lineRule="auto"/>
        <w:rPr>
          <w:rFonts w:ascii="Arial" w:hAnsi="Arial" w:cs="Arial"/>
          <w:b/>
          <w:bCs/>
          <w:szCs w:val="24"/>
        </w:rPr>
      </w:pPr>
    </w:p>
    <w:p w14:paraId="7893AEE2" w14:textId="54A913DA" w:rsidR="004E176C" w:rsidRPr="006159A3" w:rsidRDefault="004E176C" w:rsidP="00102C83">
      <w:pPr>
        <w:tabs>
          <w:tab w:val="left" w:pos="1134"/>
        </w:tabs>
        <w:spacing w:line="276" w:lineRule="auto"/>
        <w:rPr>
          <w:rFonts w:ascii="Arial" w:hAnsi="Arial" w:cs="Arial"/>
          <w:b/>
          <w:bCs/>
          <w:szCs w:val="24"/>
        </w:rPr>
      </w:pPr>
    </w:p>
    <w:p w14:paraId="756B86DB" w14:textId="392178A5" w:rsidR="004E176C" w:rsidRPr="006159A3" w:rsidRDefault="004E176C" w:rsidP="00102C83">
      <w:pPr>
        <w:tabs>
          <w:tab w:val="left" w:pos="1134"/>
        </w:tabs>
        <w:spacing w:line="276" w:lineRule="auto"/>
        <w:rPr>
          <w:rFonts w:ascii="Arial" w:hAnsi="Arial" w:cs="Arial"/>
          <w:b/>
          <w:bCs/>
          <w:szCs w:val="24"/>
        </w:rPr>
      </w:pPr>
    </w:p>
    <w:p w14:paraId="541E19CC" w14:textId="21D0885E" w:rsidR="004E176C" w:rsidRPr="006159A3" w:rsidRDefault="004E176C" w:rsidP="00102C83">
      <w:pPr>
        <w:tabs>
          <w:tab w:val="left" w:pos="1134"/>
        </w:tabs>
        <w:spacing w:line="276" w:lineRule="auto"/>
        <w:rPr>
          <w:rFonts w:ascii="Arial" w:hAnsi="Arial" w:cs="Arial"/>
          <w:b/>
          <w:bCs/>
          <w:szCs w:val="24"/>
        </w:rPr>
      </w:pPr>
    </w:p>
    <w:p w14:paraId="580C4F25" w14:textId="6B4525D7" w:rsidR="004E176C" w:rsidRPr="006159A3" w:rsidRDefault="004E176C" w:rsidP="00102C83">
      <w:pPr>
        <w:tabs>
          <w:tab w:val="left" w:pos="1134"/>
        </w:tabs>
        <w:spacing w:line="276" w:lineRule="auto"/>
        <w:rPr>
          <w:rFonts w:ascii="Arial" w:hAnsi="Arial" w:cs="Arial"/>
          <w:b/>
          <w:bCs/>
          <w:szCs w:val="24"/>
        </w:rPr>
      </w:pPr>
    </w:p>
    <w:p w14:paraId="56C99C6B" w14:textId="0F82A3B1" w:rsidR="004E176C" w:rsidRPr="006159A3" w:rsidRDefault="004E176C" w:rsidP="00102C83">
      <w:pPr>
        <w:tabs>
          <w:tab w:val="left" w:pos="1134"/>
        </w:tabs>
        <w:spacing w:line="276" w:lineRule="auto"/>
        <w:rPr>
          <w:rFonts w:ascii="Arial" w:hAnsi="Arial" w:cs="Arial"/>
          <w:b/>
          <w:bCs/>
          <w:szCs w:val="24"/>
        </w:rPr>
      </w:pPr>
    </w:p>
    <w:p w14:paraId="21CE8994" w14:textId="0B80C929" w:rsidR="004E176C" w:rsidRPr="006159A3" w:rsidRDefault="004E176C" w:rsidP="00102C83">
      <w:pPr>
        <w:tabs>
          <w:tab w:val="left" w:pos="1134"/>
        </w:tabs>
        <w:spacing w:line="276" w:lineRule="auto"/>
        <w:rPr>
          <w:rFonts w:ascii="Arial" w:hAnsi="Arial" w:cs="Arial"/>
          <w:b/>
          <w:bCs/>
          <w:szCs w:val="24"/>
        </w:rPr>
      </w:pPr>
    </w:p>
    <w:p w14:paraId="66B1EDED" w14:textId="77777777" w:rsidR="004E176C" w:rsidRPr="006159A3" w:rsidRDefault="004E176C" w:rsidP="00102C83">
      <w:pPr>
        <w:tabs>
          <w:tab w:val="left" w:pos="1134"/>
        </w:tabs>
        <w:spacing w:line="276" w:lineRule="auto"/>
        <w:rPr>
          <w:rFonts w:ascii="Arial" w:hAnsi="Arial" w:cs="Arial"/>
          <w:b/>
          <w:bCs/>
          <w:szCs w:val="24"/>
        </w:rPr>
      </w:pPr>
    </w:p>
    <w:p w14:paraId="35416593" w14:textId="34F3B96A" w:rsidR="00487DDD" w:rsidRDefault="00487DDD" w:rsidP="00102C83">
      <w:pPr>
        <w:tabs>
          <w:tab w:val="left" w:pos="1134"/>
        </w:tabs>
        <w:spacing w:line="276" w:lineRule="auto"/>
        <w:rPr>
          <w:rFonts w:ascii="Arial" w:hAnsi="Arial" w:cs="Arial"/>
          <w:b/>
          <w:bCs/>
          <w:szCs w:val="24"/>
        </w:rPr>
      </w:pPr>
    </w:p>
    <w:p w14:paraId="051CD4BA" w14:textId="3E19A668" w:rsidR="00163A2C" w:rsidRDefault="00163A2C" w:rsidP="00102C83">
      <w:pPr>
        <w:tabs>
          <w:tab w:val="left" w:pos="1134"/>
        </w:tabs>
        <w:spacing w:line="276" w:lineRule="auto"/>
        <w:rPr>
          <w:rFonts w:ascii="Arial" w:hAnsi="Arial" w:cs="Arial"/>
          <w:b/>
          <w:bCs/>
          <w:szCs w:val="24"/>
        </w:rPr>
      </w:pPr>
    </w:p>
    <w:p w14:paraId="7911BE84" w14:textId="38C6CCE2" w:rsidR="00163A2C" w:rsidRDefault="00163A2C" w:rsidP="00102C83">
      <w:pPr>
        <w:tabs>
          <w:tab w:val="left" w:pos="1134"/>
        </w:tabs>
        <w:spacing w:line="276" w:lineRule="auto"/>
        <w:rPr>
          <w:rFonts w:ascii="Arial" w:hAnsi="Arial" w:cs="Arial"/>
          <w:b/>
          <w:bCs/>
          <w:szCs w:val="24"/>
        </w:rPr>
      </w:pPr>
    </w:p>
    <w:p w14:paraId="3DAEC88D" w14:textId="7550A9E1" w:rsidR="00163A2C" w:rsidRDefault="00163A2C" w:rsidP="00102C83">
      <w:pPr>
        <w:tabs>
          <w:tab w:val="left" w:pos="1134"/>
        </w:tabs>
        <w:spacing w:line="276" w:lineRule="auto"/>
        <w:rPr>
          <w:rFonts w:ascii="Arial" w:hAnsi="Arial" w:cs="Arial"/>
          <w:b/>
          <w:bCs/>
          <w:szCs w:val="24"/>
        </w:rPr>
      </w:pPr>
    </w:p>
    <w:p w14:paraId="329202B8" w14:textId="267F0890" w:rsidR="00163A2C" w:rsidRDefault="00163A2C" w:rsidP="00102C83">
      <w:pPr>
        <w:tabs>
          <w:tab w:val="left" w:pos="1134"/>
        </w:tabs>
        <w:spacing w:line="276" w:lineRule="auto"/>
        <w:rPr>
          <w:rFonts w:ascii="Arial" w:hAnsi="Arial" w:cs="Arial"/>
          <w:b/>
          <w:bCs/>
          <w:szCs w:val="24"/>
        </w:rPr>
      </w:pPr>
    </w:p>
    <w:p w14:paraId="72784D3B" w14:textId="0C37D73C" w:rsidR="00163A2C" w:rsidRDefault="00163A2C" w:rsidP="00102C83">
      <w:pPr>
        <w:tabs>
          <w:tab w:val="left" w:pos="1134"/>
        </w:tabs>
        <w:spacing w:line="276" w:lineRule="auto"/>
        <w:rPr>
          <w:rFonts w:ascii="Arial" w:hAnsi="Arial" w:cs="Arial"/>
          <w:b/>
          <w:bCs/>
          <w:szCs w:val="24"/>
        </w:rPr>
      </w:pPr>
    </w:p>
    <w:p w14:paraId="5548C394" w14:textId="6383FA1A" w:rsidR="00163A2C" w:rsidRDefault="00163A2C" w:rsidP="00102C83">
      <w:pPr>
        <w:tabs>
          <w:tab w:val="left" w:pos="1134"/>
        </w:tabs>
        <w:spacing w:line="276" w:lineRule="auto"/>
        <w:rPr>
          <w:rFonts w:ascii="Arial" w:hAnsi="Arial" w:cs="Arial"/>
          <w:b/>
          <w:bCs/>
          <w:szCs w:val="24"/>
        </w:rPr>
      </w:pPr>
    </w:p>
    <w:p w14:paraId="591EA284" w14:textId="074D9173" w:rsidR="00163A2C" w:rsidRDefault="00163A2C" w:rsidP="00102C83">
      <w:pPr>
        <w:tabs>
          <w:tab w:val="left" w:pos="1134"/>
        </w:tabs>
        <w:spacing w:line="276" w:lineRule="auto"/>
        <w:rPr>
          <w:rFonts w:ascii="Arial" w:hAnsi="Arial" w:cs="Arial"/>
          <w:b/>
          <w:bCs/>
          <w:szCs w:val="24"/>
        </w:rPr>
      </w:pPr>
    </w:p>
    <w:p w14:paraId="45D1A70B" w14:textId="170228AA" w:rsidR="00163A2C" w:rsidRDefault="00163A2C" w:rsidP="00102C83">
      <w:pPr>
        <w:tabs>
          <w:tab w:val="left" w:pos="1134"/>
        </w:tabs>
        <w:spacing w:line="276" w:lineRule="auto"/>
        <w:rPr>
          <w:rFonts w:ascii="Arial" w:hAnsi="Arial" w:cs="Arial"/>
          <w:b/>
          <w:bCs/>
          <w:szCs w:val="24"/>
        </w:rPr>
      </w:pPr>
    </w:p>
    <w:p w14:paraId="48DEC92A" w14:textId="25D82E12" w:rsidR="00163A2C" w:rsidRDefault="00163A2C" w:rsidP="00102C83">
      <w:pPr>
        <w:tabs>
          <w:tab w:val="left" w:pos="1134"/>
        </w:tabs>
        <w:spacing w:line="276" w:lineRule="auto"/>
        <w:rPr>
          <w:rFonts w:ascii="Arial" w:hAnsi="Arial" w:cs="Arial"/>
          <w:b/>
          <w:bCs/>
          <w:szCs w:val="24"/>
        </w:rPr>
      </w:pPr>
    </w:p>
    <w:p w14:paraId="716C2BE6" w14:textId="5DDCFBB5" w:rsidR="00163A2C" w:rsidRDefault="00163A2C" w:rsidP="00102C83">
      <w:pPr>
        <w:tabs>
          <w:tab w:val="left" w:pos="1134"/>
        </w:tabs>
        <w:spacing w:line="276" w:lineRule="auto"/>
        <w:rPr>
          <w:rFonts w:ascii="Arial" w:hAnsi="Arial" w:cs="Arial"/>
          <w:b/>
          <w:bCs/>
          <w:szCs w:val="24"/>
        </w:rPr>
      </w:pPr>
    </w:p>
    <w:p w14:paraId="01B130FD" w14:textId="05B11269" w:rsidR="00163A2C" w:rsidRDefault="00163A2C" w:rsidP="00102C83">
      <w:pPr>
        <w:tabs>
          <w:tab w:val="left" w:pos="1134"/>
        </w:tabs>
        <w:spacing w:line="276" w:lineRule="auto"/>
        <w:rPr>
          <w:rFonts w:ascii="Arial" w:hAnsi="Arial" w:cs="Arial"/>
          <w:b/>
          <w:bCs/>
          <w:szCs w:val="24"/>
        </w:rPr>
      </w:pPr>
    </w:p>
    <w:p w14:paraId="751BF7F9" w14:textId="4D04F446" w:rsidR="00163A2C" w:rsidRDefault="00163A2C" w:rsidP="00102C83">
      <w:pPr>
        <w:tabs>
          <w:tab w:val="left" w:pos="1134"/>
        </w:tabs>
        <w:spacing w:line="276" w:lineRule="auto"/>
        <w:rPr>
          <w:rFonts w:ascii="Arial" w:hAnsi="Arial" w:cs="Arial"/>
          <w:b/>
          <w:bCs/>
          <w:szCs w:val="24"/>
        </w:rPr>
      </w:pPr>
    </w:p>
    <w:p w14:paraId="521BF07A" w14:textId="77777777" w:rsidR="00163A2C" w:rsidRPr="006159A3" w:rsidRDefault="00163A2C" w:rsidP="00102C83">
      <w:pPr>
        <w:tabs>
          <w:tab w:val="left" w:pos="1134"/>
        </w:tabs>
        <w:spacing w:line="276" w:lineRule="auto"/>
        <w:rPr>
          <w:rFonts w:ascii="Arial" w:hAnsi="Arial" w:cs="Arial"/>
          <w:b/>
          <w:bCs/>
          <w:szCs w:val="24"/>
        </w:rPr>
      </w:pPr>
    </w:p>
    <w:p w14:paraId="031F73C8" w14:textId="68A9821E" w:rsidR="009A6214" w:rsidRPr="006159A3" w:rsidRDefault="009A6214" w:rsidP="00102C83">
      <w:pPr>
        <w:tabs>
          <w:tab w:val="left" w:pos="1134"/>
        </w:tabs>
        <w:spacing w:line="276" w:lineRule="auto"/>
        <w:rPr>
          <w:rFonts w:ascii="Arial" w:hAnsi="Arial" w:cs="Arial"/>
          <w:b/>
          <w:bCs/>
          <w:szCs w:val="24"/>
        </w:rPr>
      </w:pPr>
    </w:p>
    <w:p w14:paraId="49F19729" w14:textId="5440DDB4" w:rsidR="009A6214" w:rsidRPr="006159A3" w:rsidRDefault="009A6214" w:rsidP="00102C83">
      <w:pPr>
        <w:tabs>
          <w:tab w:val="left" w:pos="1134"/>
        </w:tabs>
        <w:spacing w:line="276" w:lineRule="auto"/>
        <w:rPr>
          <w:rFonts w:ascii="Arial" w:hAnsi="Arial" w:cs="Arial"/>
          <w:b/>
          <w:bCs/>
          <w:szCs w:val="24"/>
        </w:rPr>
      </w:pPr>
    </w:p>
    <w:p w14:paraId="5FB11FE6" w14:textId="6C1C8B65" w:rsidR="009A6214" w:rsidRPr="006159A3"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lastRenderedPageBreak/>
        <w:t>ANEXO I</w:t>
      </w:r>
    </w:p>
    <w:p w14:paraId="1A4CF705" w14:textId="24EF46A2" w:rsidR="009A6214"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t>TERMO DE REFERÊNCIA</w:t>
      </w:r>
    </w:p>
    <w:p w14:paraId="7F2EA27D"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4F4EC044" w14:textId="77777777" w:rsidTr="00DE686F">
        <w:tc>
          <w:tcPr>
            <w:tcW w:w="9778" w:type="dxa"/>
            <w:shd w:val="clear" w:color="auto" w:fill="D9D9D9"/>
          </w:tcPr>
          <w:p w14:paraId="3B1C7F5C"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1. ORIGEM DA DEMANDA</w:t>
            </w:r>
          </w:p>
        </w:tc>
      </w:tr>
    </w:tbl>
    <w:p w14:paraId="1B32D45C" w14:textId="77777777" w:rsidR="002B5E75" w:rsidRPr="00076EE0" w:rsidRDefault="002B5E75" w:rsidP="002B5E75">
      <w:pPr>
        <w:spacing w:line="240" w:lineRule="auto"/>
        <w:ind w:firstLine="0"/>
        <w:rPr>
          <w:rFonts w:ascii="Arial" w:hAnsi="Arial" w:cs="Arial"/>
          <w:szCs w:val="24"/>
        </w:rPr>
      </w:pPr>
    </w:p>
    <w:p w14:paraId="0809973B" w14:textId="77777777" w:rsidR="002B5E75" w:rsidRPr="00076EE0" w:rsidRDefault="002B5E75" w:rsidP="002B5E75">
      <w:pPr>
        <w:spacing w:line="240" w:lineRule="auto"/>
        <w:ind w:left="284" w:firstLine="0"/>
        <w:rPr>
          <w:rFonts w:ascii="Arial" w:hAnsi="Arial" w:cs="Arial"/>
          <w:b/>
          <w:szCs w:val="24"/>
        </w:rPr>
      </w:pPr>
      <w:r w:rsidRPr="00076EE0">
        <w:rPr>
          <w:rFonts w:ascii="Arial" w:hAnsi="Arial" w:cs="Arial"/>
          <w:b/>
          <w:szCs w:val="24"/>
        </w:rPr>
        <w:t>1.1 Unidade requisitante (conforme Lei Municipal nº. 1.828/1997)</w:t>
      </w:r>
    </w:p>
    <w:p w14:paraId="72FB62AF" w14:textId="77777777" w:rsidR="002B5E75" w:rsidRPr="00076EE0" w:rsidRDefault="002B5E75" w:rsidP="002B5E75">
      <w:pPr>
        <w:spacing w:line="240" w:lineRule="auto"/>
        <w:ind w:left="284" w:firstLine="0"/>
        <w:rPr>
          <w:rFonts w:ascii="Arial" w:hAnsi="Arial" w:cs="Arial"/>
          <w:iCs/>
          <w:szCs w:val="24"/>
        </w:rPr>
      </w:pPr>
      <w:r w:rsidRPr="00076EE0">
        <w:rPr>
          <w:rFonts w:ascii="Arial" w:hAnsi="Arial" w:cs="Arial"/>
          <w:szCs w:val="24"/>
        </w:rPr>
        <w:t xml:space="preserve"> </w:t>
      </w:r>
      <w:r w:rsidRPr="00076EE0">
        <w:rPr>
          <w:rFonts w:ascii="Arial" w:hAnsi="Arial" w:cs="Arial"/>
          <w:iCs/>
          <w:szCs w:val="24"/>
        </w:rPr>
        <w:t>Secretaria da Saúde</w:t>
      </w:r>
    </w:p>
    <w:p w14:paraId="3105D2E1" w14:textId="77777777" w:rsidR="002B5E75" w:rsidRPr="00076EE0" w:rsidRDefault="002B5E75" w:rsidP="002B5E75">
      <w:pPr>
        <w:spacing w:line="240" w:lineRule="auto"/>
        <w:ind w:firstLine="0"/>
        <w:rPr>
          <w:rFonts w:ascii="Arial" w:hAnsi="Arial" w:cs="Arial"/>
          <w:szCs w:val="24"/>
        </w:rPr>
      </w:pPr>
    </w:p>
    <w:p w14:paraId="4777CC97"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00757DF3" w14:textId="77777777" w:rsidTr="00DE686F">
        <w:tc>
          <w:tcPr>
            <w:tcW w:w="9778" w:type="dxa"/>
            <w:shd w:val="clear" w:color="auto" w:fill="D9D9D9"/>
          </w:tcPr>
          <w:p w14:paraId="59F0A84D"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2. DEFINIÇÃO DO OBJETO</w:t>
            </w:r>
          </w:p>
        </w:tc>
      </w:tr>
    </w:tbl>
    <w:p w14:paraId="366D7CF0" w14:textId="77777777" w:rsidR="002B5E75" w:rsidRPr="00076EE0" w:rsidRDefault="002B5E75" w:rsidP="002B5E75">
      <w:pPr>
        <w:spacing w:line="240" w:lineRule="auto"/>
        <w:ind w:left="-142" w:firstLine="0"/>
        <w:rPr>
          <w:rFonts w:ascii="Arial" w:hAnsi="Arial" w:cs="Arial"/>
          <w:szCs w:val="24"/>
        </w:rPr>
      </w:pPr>
    </w:p>
    <w:p w14:paraId="215EDCBB" w14:textId="77777777" w:rsidR="002B5E75" w:rsidRPr="00076EE0" w:rsidRDefault="002B5E75" w:rsidP="002B5E75">
      <w:pPr>
        <w:spacing w:line="240" w:lineRule="auto"/>
        <w:ind w:left="-142" w:firstLine="0"/>
        <w:rPr>
          <w:rFonts w:ascii="Arial" w:hAnsi="Arial" w:cs="Arial"/>
          <w:szCs w:val="24"/>
        </w:rPr>
      </w:pPr>
      <w:r w:rsidRPr="00076EE0">
        <w:rPr>
          <w:rFonts w:ascii="Arial" w:hAnsi="Arial" w:cs="Arial"/>
          <w:b/>
          <w:szCs w:val="24"/>
        </w:rPr>
        <w:t>2.1 Objeto a ser licitado</w:t>
      </w:r>
      <w:r w:rsidRPr="00076EE0">
        <w:rPr>
          <w:rFonts w:ascii="Arial" w:hAnsi="Arial" w:cs="Arial"/>
          <w:szCs w:val="24"/>
        </w:rPr>
        <w:t xml:space="preserve">: </w:t>
      </w:r>
    </w:p>
    <w:p w14:paraId="4F46B332" w14:textId="77777777" w:rsidR="002B5E75" w:rsidRPr="00076EE0" w:rsidRDefault="002B5E75" w:rsidP="002B5E75">
      <w:pPr>
        <w:spacing w:line="240" w:lineRule="auto"/>
        <w:ind w:left="-142" w:firstLine="0"/>
        <w:rPr>
          <w:rFonts w:ascii="Arial" w:hAnsi="Arial" w:cs="Arial"/>
          <w:szCs w:val="24"/>
        </w:rPr>
      </w:pPr>
      <w:r w:rsidRPr="00076EE0">
        <w:rPr>
          <w:rFonts w:ascii="Arial" w:hAnsi="Arial" w:cs="Arial"/>
          <w:b/>
          <w:szCs w:val="24"/>
        </w:rPr>
        <w:t xml:space="preserve">OBJETO: </w:t>
      </w:r>
      <w:r w:rsidRPr="00076EE0">
        <w:rPr>
          <w:rFonts w:ascii="Arial" w:hAnsi="Arial" w:cs="Arial"/>
          <w:szCs w:val="24"/>
        </w:rPr>
        <w:t>Contratação de Empresa para fornecimento de Fraldas Descartáveis Geriátricas e Pediátricas para atender as demandas da Secretaria de Saúde do Município de Rodeio Bonito/RS</w:t>
      </w:r>
    </w:p>
    <w:p w14:paraId="66556705" w14:textId="77777777" w:rsidR="002B5E75" w:rsidRPr="00076EE0" w:rsidRDefault="002B5E75" w:rsidP="002B5E75">
      <w:pPr>
        <w:spacing w:line="240" w:lineRule="auto"/>
        <w:ind w:left="-142" w:firstLine="0"/>
        <w:rPr>
          <w:rFonts w:ascii="Arial" w:hAnsi="Arial" w:cs="Arial"/>
          <w:szCs w:val="24"/>
        </w:rPr>
      </w:pPr>
    </w:p>
    <w:p w14:paraId="755E0D32" w14:textId="77777777" w:rsidR="002B5E75" w:rsidRPr="00076EE0" w:rsidRDefault="002B5E75" w:rsidP="002B5E75">
      <w:pPr>
        <w:spacing w:line="240" w:lineRule="auto"/>
        <w:ind w:left="-142" w:firstLine="0"/>
        <w:rPr>
          <w:rFonts w:ascii="Arial" w:hAnsi="Arial" w:cs="Arial"/>
          <w:szCs w:val="24"/>
        </w:rPr>
      </w:pPr>
      <w:r w:rsidRPr="00076EE0">
        <w:rPr>
          <w:rFonts w:ascii="Arial" w:hAnsi="Arial" w:cs="Arial"/>
          <w:szCs w:val="24"/>
        </w:rPr>
        <w:t xml:space="preserve"> </w:t>
      </w:r>
      <w:r w:rsidRPr="00076EE0">
        <w:rPr>
          <w:rFonts w:ascii="Arial" w:hAnsi="Arial" w:cs="Arial"/>
          <w:b/>
          <w:szCs w:val="24"/>
        </w:rPr>
        <w:t xml:space="preserve">2.2 </w:t>
      </w:r>
      <w:r w:rsidRPr="00076EE0">
        <w:rPr>
          <w:rFonts w:ascii="Arial" w:hAnsi="Arial" w:cs="Arial"/>
          <w:szCs w:val="24"/>
        </w:rPr>
        <w:t xml:space="preserve">Problema/demanda identificada, não caracterizada </w:t>
      </w:r>
      <w:r w:rsidRPr="00076EE0">
        <w:rPr>
          <w:rFonts w:ascii="Arial" w:hAnsi="Arial" w:cs="Arial"/>
          <w:b/>
          <w:szCs w:val="24"/>
        </w:rPr>
        <w:t>urgência</w:t>
      </w:r>
      <w:r w:rsidRPr="00076EE0">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w:t>
      </w:r>
      <w:r w:rsidRPr="00076EE0">
        <w:rPr>
          <w:rFonts w:ascii="Arial" w:hAnsi="Arial" w:cs="Arial"/>
          <w:b/>
          <w:iCs/>
          <w:szCs w:val="24"/>
        </w:rPr>
        <w:t xml:space="preserve"> </w:t>
      </w:r>
    </w:p>
    <w:p w14:paraId="342D23F6" w14:textId="77777777" w:rsidR="002B5E75" w:rsidRPr="00076EE0" w:rsidRDefault="002B5E75" w:rsidP="002B5E75">
      <w:pPr>
        <w:spacing w:line="240" w:lineRule="auto"/>
        <w:ind w:left="-142" w:firstLine="0"/>
        <w:rPr>
          <w:rFonts w:ascii="Arial" w:hAnsi="Arial" w:cs="Arial"/>
          <w:b/>
          <w:szCs w:val="24"/>
        </w:rPr>
      </w:pPr>
    </w:p>
    <w:p w14:paraId="42C96451" w14:textId="77777777" w:rsidR="002B5E75" w:rsidRPr="00076EE0" w:rsidRDefault="002B5E75" w:rsidP="002B5E75">
      <w:pPr>
        <w:spacing w:line="240" w:lineRule="auto"/>
        <w:ind w:left="-142" w:firstLine="0"/>
        <w:rPr>
          <w:rFonts w:ascii="Arial" w:hAnsi="Arial" w:cs="Arial"/>
          <w:szCs w:val="24"/>
        </w:rPr>
      </w:pPr>
      <w:r w:rsidRPr="00076EE0">
        <w:rPr>
          <w:rFonts w:ascii="Arial" w:hAnsi="Arial" w:cs="Arial"/>
          <w:b/>
          <w:szCs w:val="24"/>
        </w:rPr>
        <w:t>2.3 Parcelamento</w:t>
      </w:r>
      <w:r w:rsidRPr="00076EE0">
        <w:rPr>
          <w:rFonts w:ascii="Arial" w:hAnsi="Arial" w:cs="Arial"/>
          <w:szCs w:val="24"/>
        </w:rPr>
        <w:t>:</w:t>
      </w:r>
    </w:p>
    <w:p w14:paraId="431A49FF" w14:textId="77777777" w:rsidR="002B5E75" w:rsidRPr="00076EE0" w:rsidRDefault="002B5E75" w:rsidP="002B5E75">
      <w:pPr>
        <w:spacing w:line="240" w:lineRule="auto"/>
        <w:ind w:left="-142" w:firstLine="0"/>
        <w:rPr>
          <w:rFonts w:ascii="Arial" w:hAnsi="Arial" w:cs="Arial"/>
          <w:szCs w:val="24"/>
        </w:rPr>
      </w:pPr>
      <w:proofErr w:type="gramStart"/>
      <w:r w:rsidRPr="00076EE0">
        <w:rPr>
          <w:rFonts w:ascii="Arial" w:hAnsi="Arial" w:cs="Arial"/>
          <w:b/>
          <w:szCs w:val="24"/>
        </w:rPr>
        <w:t xml:space="preserve">2.3.1 </w:t>
      </w:r>
      <w:r w:rsidRPr="00076EE0">
        <w:rPr>
          <w:rFonts w:ascii="Arial" w:hAnsi="Arial" w:cs="Arial"/>
          <w:szCs w:val="24"/>
        </w:rPr>
        <w:t>Quanto</w:t>
      </w:r>
      <w:proofErr w:type="gramEnd"/>
      <w:r w:rsidRPr="00076EE0">
        <w:rPr>
          <w:rFonts w:ascii="Arial" w:hAnsi="Arial" w:cs="Arial"/>
          <w:szCs w:val="24"/>
        </w:rPr>
        <w:t xml:space="preserve"> à entrega dos produtos poderá ser realizada por apenas um ou por mais de um fornecedor, o objeto que se pretende licitar.</w:t>
      </w:r>
    </w:p>
    <w:p w14:paraId="62959BEB" w14:textId="77777777" w:rsidR="002B5E75" w:rsidRPr="00076EE0" w:rsidRDefault="002B5E75" w:rsidP="002B5E75">
      <w:pPr>
        <w:spacing w:line="240" w:lineRule="auto"/>
        <w:ind w:left="-142" w:firstLine="0"/>
        <w:rPr>
          <w:rFonts w:ascii="Arial" w:hAnsi="Arial" w:cs="Arial"/>
          <w:szCs w:val="24"/>
        </w:rPr>
      </w:pPr>
    </w:p>
    <w:p w14:paraId="208B6FDF" w14:textId="77777777" w:rsidR="002B5E75" w:rsidRPr="00076EE0" w:rsidRDefault="002B5E75" w:rsidP="002B5E75">
      <w:pPr>
        <w:spacing w:line="240" w:lineRule="auto"/>
        <w:ind w:left="-142" w:firstLine="0"/>
        <w:rPr>
          <w:rFonts w:ascii="Arial" w:hAnsi="Arial" w:cs="Arial"/>
          <w:b/>
          <w:szCs w:val="24"/>
        </w:rPr>
      </w:pPr>
      <w:r w:rsidRPr="00076EE0">
        <w:rPr>
          <w:rFonts w:ascii="Arial" w:hAnsi="Arial" w:cs="Arial"/>
          <w:b/>
          <w:szCs w:val="24"/>
        </w:rPr>
        <w:t xml:space="preserve"> 2.4 Natureza:</w:t>
      </w:r>
    </w:p>
    <w:p w14:paraId="204F8E43" w14:textId="77777777" w:rsidR="002B5E75" w:rsidRPr="00076EE0" w:rsidRDefault="002B5E75" w:rsidP="002B5E75">
      <w:pPr>
        <w:spacing w:line="240" w:lineRule="auto"/>
        <w:ind w:hanging="142"/>
        <w:rPr>
          <w:rFonts w:ascii="Arial" w:hAnsi="Arial" w:cs="Arial"/>
          <w:szCs w:val="24"/>
        </w:rPr>
      </w:pPr>
      <w:r w:rsidRPr="00076EE0">
        <w:rPr>
          <w:rFonts w:ascii="Arial" w:eastAsia="MS Gothic" w:hAnsi="Arial" w:cs="Arial"/>
          <w:b/>
          <w:szCs w:val="24"/>
        </w:rPr>
        <w:t xml:space="preserve"> </w:t>
      </w:r>
      <w:r w:rsidRPr="00076EE0">
        <w:rPr>
          <w:rFonts w:ascii="Arial" w:hAnsi="Arial" w:cs="Arial"/>
          <w:b/>
          <w:iCs/>
          <w:szCs w:val="24"/>
        </w:rPr>
        <w:t>Bens Comuns</w:t>
      </w:r>
      <w:r w:rsidRPr="00076EE0">
        <w:rPr>
          <w:rFonts w:ascii="Arial" w:hAnsi="Arial" w:cs="Arial"/>
          <w:iCs/>
          <w:szCs w:val="24"/>
        </w:rPr>
        <w:t>: aqueles cujos padrões de desempenho e qualidade podem ser objetivamente definidos pelo edital, por meio de especificações usuais de mercado</w:t>
      </w:r>
      <w:r w:rsidRPr="00076EE0">
        <w:rPr>
          <w:rFonts w:ascii="Arial" w:hAnsi="Arial" w:cs="Arial"/>
          <w:szCs w:val="24"/>
        </w:rPr>
        <w:t>.</w:t>
      </w:r>
    </w:p>
    <w:p w14:paraId="2711686C" w14:textId="77777777" w:rsidR="002B5E75" w:rsidRPr="00076EE0" w:rsidRDefault="002B5E75" w:rsidP="002B5E75">
      <w:pPr>
        <w:spacing w:line="240" w:lineRule="auto"/>
        <w:ind w:left="284" w:firstLine="0"/>
        <w:rPr>
          <w:rFonts w:ascii="Arial" w:hAnsi="Arial" w:cs="Arial"/>
          <w:szCs w:val="24"/>
        </w:rPr>
      </w:pPr>
    </w:p>
    <w:p w14:paraId="61DFC708" w14:textId="77777777" w:rsidR="002B5E75" w:rsidRPr="00076EE0" w:rsidRDefault="002B5E75" w:rsidP="002B5E75">
      <w:pPr>
        <w:spacing w:line="240" w:lineRule="auto"/>
        <w:ind w:firstLine="0"/>
        <w:rPr>
          <w:rFonts w:ascii="Arial" w:hAnsi="Arial" w:cs="Arial"/>
          <w:b/>
          <w:szCs w:val="24"/>
        </w:rPr>
      </w:pPr>
      <w:proofErr w:type="gramStart"/>
      <w:r w:rsidRPr="00076EE0">
        <w:rPr>
          <w:rFonts w:ascii="Arial" w:hAnsi="Arial" w:cs="Arial"/>
          <w:b/>
          <w:szCs w:val="24"/>
        </w:rPr>
        <w:t>2.5 Quantitativos</w:t>
      </w:r>
      <w:proofErr w:type="gramEnd"/>
      <w:r w:rsidRPr="00076EE0">
        <w:rPr>
          <w:rFonts w:ascii="Arial" w:hAnsi="Arial" w:cs="Arial"/>
          <w:b/>
          <w:szCs w:val="24"/>
        </w:rPr>
        <w:t>:</w:t>
      </w:r>
    </w:p>
    <w:tbl>
      <w:tblPr>
        <w:tblW w:w="1003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
        <w:gridCol w:w="3541"/>
        <w:gridCol w:w="1134"/>
        <w:gridCol w:w="1098"/>
        <w:gridCol w:w="1147"/>
        <w:gridCol w:w="1018"/>
        <w:gridCol w:w="1559"/>
      </w:tblGrid>
      <w:tr w:rsidR="00641A0C" w:rsidRPr="00076EE0" w14:paraId="17DE550C" w14:textId="77777777" w:rsidTr="00DE686F">
        <w:tc>
          <w:tcPr>
            <w:tcW w:w="5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CE6AC2"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Nº</w:t>
            </w:r>
          </w:p>
        </w:tc>
        <w:tc>
          <w:tcPr>
            <w:tcW w:w="354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E269E6"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0552BB"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Unid. de medida</w:t>
            </w:r>
          </w:p>
        </w:tc>
        <w:tc>
          <w:tcPr>
            <w:tcW w:w="10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438FED"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 xml:space="preserve">Quant. a ser </w:t>
            </w:r>
            <w:proofErr w:type="spellStart"/>
            <w:r w:rsidRPr="00076EE0">
              <w:rPr>
                <w:rFonts w:ascii="Arial" w:hAnsi="Arial" w:cs="Arial"/>
                <w:b/>
                <w:szCs w:val="24"/>
              </w:rPr>
              <w:t>consu-mida</w:t>
            </w:r>
            <w:proofErr w:type="spellEnd"/>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F52F37"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Expectativa consumo anual</w:t>
            </w:r>
          </w:p>
        </w:tc>
        <w:tc>
          <w:tcPr>
            <w:tcW w:w="10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21530E"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 xml:space="preserve">Valor </w:t>
            </w:r>
            <w:proofErr w:type="spellStart"/>
            <w:r w:rsidRPr="00076EE0">
              <w:rPr>
                <w:rFonts w:ascii="Arial" w:hAnsi="Arial" w:cs="Arial"/>
                <w:b/>
                <w:szCs w:val="24"/>
              </w:rPr>
              <w:t>unit</w:t>
            </w:r>
            <w:proofErr w:type="spellEnd"/>
            <w:r w:rsidRPr="00076EE0">
              <w:rPr>
                <w:rFonts w:ascii="Arial" w:hAnsi="Arial" w:cs="Arial"/>
                <w:b/>
                <w:szCs w:val="24"/>
              </w:rPr>
              <w:t>. (R$)</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7C2683"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Valor total (R$) Anual</w:t>
            </w:r>
          </w:p>
        </w:tc>
      </w:tr>
      <w:tr w:rsidR="00641A0C" w:rsidRPr="00076EE0" w14:paraId="1848E558"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47715E96"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1</w:t>
            </w:r>
          </w:p>
        </w:tc>
        <w:tc>
          <w:tcPr>
            <w:tcW w:w="3541" w:type="dxa"/>
            <w:tcBorders>
              <w:top w:val="single" w:sz="4" w:space="0" w:color="000000"/>
              <w:left w:val="single" w:sz="4" w:space="0" w:color="000000"/>
              <w:bottom w:val="single" w:sz="4" w:space="0" w:color="000000"/>
              <w:right w:val="single" w:sz="4" w:space="0" w:color="000000"/>
            </w:tcBorders>
          </w:tcPr>
          <w:p w14:paraId="6346874B"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“P” (pequeno),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xml:space="preserve">, elástico ao redor das pernas, 4 fitas adesivas reposicionáveis para o máximo de ajuste e </w:t>
            </w:r>
            <w:r w:rsidRPr="00076EE0">
              <w:rPr>
                <w:rFonts w:ascii="Arial" w:hAnsi="Arial" w:cs="Arial"/>
                <w:bCs/>
                <w:szCs w:val="24"/>
                <w:lang w:val="pt"/>
              </w:rPr>
              <w:lastRenderedPageBreak/>
              <w:t>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23C12A2E"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447BE9B2"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210 /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60C13A56"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2.520</w:t>
            </w:r>
          </w:p>
        </w:tc>
        <w:tc>
          <w:tcPr>
            <w:tcW w:w="1018" w:type="dxa"/>
            <w:tcBorders>
              <w:top w:val="single" w:sz="4" w:space="0" w:color="000000"/>
              <w:left w:val="single" w:sz="4" w:space="0" w:color="000000"/>
              <w:bottom w:val="single" w:sz="4" w:space="0" w:color="000000"/>
              <w:right w:val="single" w:sz="4" w:space="0" w:color="000000"/>
            </w:tcBorders>
            <w:vAlign w:val="center"/>
          </w:tcPr>
          <w:p w14:paraId="6FE7EBED"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1,25</w:t>
            </w:r>
          </w:p>
        </w:tc>
        <w:tc>
          <w:tcPr>
            <w:tcW w:w="1559" w:type="dxa"/>
            <w:tcBorders>
              <w:top w:val="single" w:sz="4" w:space="0" w:color="000000"/>
              <w:left w:val="single" w:sz="4" w:space="0" w:color="000000"/>
              <w:bottom w:val="single" w:sz="4" w:space="0" w:color="000000"/>
              <w:right w:val="single" w:sz="4" w:space="0" w:color="000000"/>
            </w:tcBorders>
            <w:vAlign w:val="center"/>
          </w:tcPr>
          <w:p w14:paraId="2F52D883"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3.150,00</w:t>
            </w:r>
          </w:p>
        </w:tc>
      </w:tr>
      <w:tr w:rsidR="00641A0C" w:rsidRPr="00076EE0" w14:paraId="5055EA9D"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3F932CF2"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lastRenderedPageBreak/>
              <w:t>2</w:t>
            </w:r>
          </w:p>
        </w:tc>
        <w:tc>
          <w:tcPr>
            <w:tcW w:w="3541" w:type="dxa"/>
            <w:tcBorders>
              <w:top w:val="single" w:sz="4" w:space="0" w:color="000000"/>
              <w:left w:val="single" w:sz="4" w:space="0" w:color="000000"/>
              <w:bottom w:val="single" w:sz="4" w:space="0" w:color="000000"/>
              <w:right w:val="single" w:sz="4" w:space="0" w:color="000000"/>
            </w:tcBorders>
          </w:tcPr>
          <w:p w14:paraId="0C3020CD"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“M” (médio),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2D6706A1"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64762421"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570/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2354F76F"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6.840</w:t>
            </w:r>
          </w:p>
        </w:tc>
        <w:tc>
          <w:tcPr>
            <w:tcW w:w="1018" w:type="dxa"/>
            <w:tcBorders>
              <w:top w:val="single" w:sz="4" w:space="0" w:color="000000"/>
              <w:left w:val="single" w:sz="4" w:space="0" w:color="000000"/>
              <w:bottom w:val="single" w:sz="4" w:space="0" w:color="000000"/>
              <w:right w:val="single" w:sz="4" w:space="0" w:color="000000"/>
            </w:tcBorders>
            <w:vAlign w:val="center"/>
          </w:tcPr>
          <w:p w14:paraId="0DA510F4"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1,36</w:t>
            </w:r>
          </w:p>
        </w:tc>
        <w:tc>
          <w:tcPr>
            <w:tcW w:w="1559" w:type="dxa"/>
            <w:tcBorders>
              <w:top w:val="single" w:sz="4" w:space="0" w:color="000000"/>
              <w:left w:val="single" w:sz="4" w:space="0" w:color="000000"/>
              <w:bottom w:val="single" w:sz="4" w:space="0" w:color="000000"/>
              <w:right w:val="single" w:sz="4" w:space="0" w:color="000000"/>
            </w:tcBorders>
            <w:vAlign w:val="center"/>
          </w:tcPr>
          <w:p w14:paraId="108819E4"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9.302,40</w:t>
            </w:r>
          </w:p>
        </w:tc>
      </w:tr>
      <w:tr w:rsidR="00641A0C" w:rsidRPr="00076EE0" w14:paraId="776877EE"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0B165803"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3</w:t>
            </w:r>
          </w:p>
        </w:tc>
        <w:tc>
          <w:tcPr>
            <w:tcW w:w="3541" w:type="dxa"/>
            <w:tcBorders>
              <w:top w:val="single" w:sz="4" w:space="0" w:color="000000"/>
              <w:left w:val="single" w:sz="4" w:space="0" w:color="000000"/>
              <w:bottom w:val="single" w:sz="4" w:space="0" w:color="000000"/>
              <w:right w:val="single" w:sz="4" w:space="0" w:color="000000"/>
            </w:tcBorders>
          </w:tcPr>
          <w:p w14:paraId="733B2FCC"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 xml:space="preserve">Fraldas descartáveis Geriátricas, tamanho “G” (grande), com as características    mínimas: Formato anatômico, barreiras 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40A5949A"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2B42BC93"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2.220/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3A492B12"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26.640</w:t>
            </w:r>
          </w:p>
        </w:tc>
        <w:tc>
          <w:tcPr>
            <w:tcW w:w="1018" w:type="dxa"/>
            <w:tcBorders>
              <w:top w:val="single" w:sz="4" w:space="0" w:color="000000"/>
              <w:left w:val="single" w:sz="4" w:space="0" w:color="000000"/>
              <w:bottom w:val="single" w:sz="4" w:space="0" w:color="000000"/>
              <w:right w:val="single" w:sz="4" w:space="0" w:color="000000"/>
            </w:tcBorders>
            <w:vAlign w:val="center"/>
          </w:tcPr>
          <w:p w14:paraId="240618F3"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1,44</w:t>
            </w:r>
          </w:p>
        </w:tc>
        <w:tc>
          <w:tcPr>
            <w:tcW w:w="1559" w:type="dxa"/>
            <w:tcBorders>
              <w:top w:val="single" w:sz="4" w:space="0" w:color="000000"/>
              <w:left w:val="single" w:sz="4" w:space="0" w:color="000000"/>
              <w:bottom w:val="single" w:sz="4" w:space="0" w:color="000000"/>
              <w:right w:val="single" w:sz="4" w:space="0" w:color="000000"/>
            </w:tcBorders>
            <w:vAlign w:val="center"/>
          </w:tcPr>
          <w:p w14:paraId="18F7D9BA"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38.361,60</w:t>
            </w:r>
          </w:p>
        </w:tc>
      </w:tr>
      <w:tr w:rsidR="00641A0C" w:rsidRPr="00076EE0" w14:paraId="2A286454"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7DCDCA9C"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4</w:t>
            </w:r>
          </w:p>
        </w:tc>
        <w:tc>
          <w:tcPr>
            <w:tcW w:w="3541" w:type="dxa"/>
            <w:tcBorders>
              <w:top w:val="single" w:sz="4" w:space="0" w:color="000000"/>
              <w:left w:val="single" w:sz="4" w:space="0" w:color="000000"/>
              <w:bottom w:val="single" w:sz="4" w:space="0" w:color="000000"/>
              <w:right w:val="single" w:sz="4" w:space="0" w:color="000000"/>
            </w:tcBorders>
          </w:tcPr>
          <w:p w14:paraId="5AE2CB44"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Fraldas descartáveis Geriátricas, tamanho “XXG” (</w:t>
            </w:r>
            <w:proofErr w:type="gramStart"/>
            <w:r w:rsidRPr="00076EE0">
              <w:rPr>
                <w:rFonts w:ascii="Arial" w:hAnsi="Arial" w:cs="Arial"/>
                <w:bCs/>
                <w:szCs w:val="24"/>
                <w:lang w:val="pt"/>
              </w:rPr>
              <w:t>extra grande</w:t>
            </w:r>
            <w:proofErr w:type="gramEnd"/>
            <w:r w:rsidRPr="00076EE0">
              <w:rPr>
                <w:rFonts w:ascii="Arial" w:hAnsi="Arial" w:cs="Arial"/>
                <w:bCs/>
                <w:szCs w:val="24"/>
                <w:lang w:val="pt"/>
              </w:rPr>
              <w:t xml:space="preserve">), com as características    mínimas: Formato anatômico, barreiras </w:t>
            </w:r>
            <w:r w:rsidRPr="00076EE0">
              <w:rPr>
                <w:rFonts w:ascii="Arial" w:hAnsi="Arial" w:cs="Arial"/>
                <w:bCs/>
                <w:szCs w:val="24"/>
                <w:lang w:val="pt"/>
              </w:rPr>
              <w:lastRenderedPageBreak/>
              <w:t xml:space="preserve">laterais </w:t>
            </w:r>
            <w:proofErr w:type="spellStart"/>
            <w:r w:rsidRPr="00076EE0">
              <w:rPr>
                <w:rFonts w:ascii="Arial" w:hAnsi="Arial" w:cs="Arial"/>
                <w:bCs/>
                <w:szCs w:val="24"/>
                <w:lang w:val="pt"/>
              </w:rPr>
              <w:t>antivazamento</w:t>
            </w:r>
            <w:proofErr w:type="spellEnd"/>
            <w:r w:rsidRPr="00076EE0">
              <w:rPr>
                <w:rFonts w:ascii="Arial" w:hAnsi="Arial" w:cs="Arial"/>
                <w:bCs/>
                <w:szCs w:val="24"/>
                <w:lang w:val="pt"/>
              </w:rPr>
              <w:t>, elástico ao redor das pernas, 4 fitas adesivas reposicionáveis para o máximo de ajuste e proteção, com sistema para maior rapidez na absorção e melhor distribuição do líquido (</w:t>
            </w:r>
            <w:proofErr w:type="spellStart"/>
            <w:r w:rsidRPr="00076EE0">
              <w:rPr>
                <w:rFonts w:ascii="Arial" w:hAnsi="Arial" w:cs="Arial"/>
                <w:bCs/>
                <w:szCs w:val="24"/>
                <w:lang w:val="pt"/>
              </w:rPr>
              <w:t>transfer-layer</w:t>
            </w:r>
            <w:proofErr w:type="spellEnd"/>
            <w:r w:rsidRPr="00076EE0">
              <w:rPr>
                <w:rFonts w:ascii="Arial" w:hAnsi="Arial" w:cs="Arial"/>
                <w:bCs/>
                <w:szCs w:val="24"/>
                <w:lang w:val="pt"/>
              </w:rPr>
              <w:t xml:space="preserve">) flocos de gel </w:t>
            </w:r>
            <w:proofErr w:type="spellStart"/>
            <w:r w:rsidRPr="00076EE0">
              <w:rPr>
                <w:rFonts w:ascii="Arial" w:hAnsi="Arial" w:cs="Arial"/>
                <w:bCs/>
                <w:szCs w:val="24"/>
                <w:lang w:val="pt"/>
              </w:rPr>
              <w:t>super</w:t>
            </w:r>
            <w:proofErr w:type="spellEnd"/>
            <w:r w:rsidRPr="00076EE0">
              <w:rPr>
                <w:rFonts w:ascii="Arial" w:hAnsi="Arial" w:cs="Arial"/>
                <w:bCs/>
                <w:szCs w:val="24"/>
                <w:lang w:val="pt"/>
              </w:rPr>
              <w:t xml:space="preserve"> absorventes para maior absorção e retenção de líquido, reduzindo a umidade.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99CCEA3"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lastRenderedPageBreak/>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1FB02260"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2.940/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43238A93"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35.280</w:t>
            </w:r>
          </w:p>
        </w:tc>
        <w:tc>
          <w:tcPr>
            <w:tcW w:w="1018" w:type="dxa"/>
            <w:tcBorders>
              <w:top w:val="single" w:sz="4" w:space="0" w:color="000000"/>
              <w:left w:val="single" w:sz="4" w:space="0" w:color="000000"/>
              <w:bottom w:val="single" w:sz="4" w:space="0" w:color="000000"/>
              <w:right w:val="single" w:sz="4" w:space="0" w:color="000000"/>
            </w:tcBorders>
            <w:vAlign w:val="center"/>
          </w:tcPr>
          <w:p w14:paraId="4588111A"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1,60</w:t>
            </w:r>
          </w:p>
        </w:tc>
        <w:tc>
          <w:tcPr>
            <w:tcW w:w="1559" w:type="dxa"/>
            <w:tcBorders>
              <w:top w:val="single" w:sz="4" w:space="0" w:color="000000"/>
              <w:left w:val="single" w:sz="4" w:space="0" w:color="000000"/>
              <w:bottom w:val="single" w:sz="4" w:space="0" w:color="000000"/>
              <w:right w:val="single" w:sz="4" w:space="0" w:color="000000"/>
            </w:tcBorders>
            <w:vAlign w:val="center"/>
          </w:tcPr>
          <w:p w14:paraId="1004FB46"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56.448,00</w:t>
            </w:r>
          </w:p>
        </w:tc>
      </w:tr>
      <w:tr w:rsidR="00641A0C" w:rsidRPr="00076EE0" w14:paraId="12DE43B4"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6A9DB152"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lastRenderedPageBreak/>
              <w:t>5</w:t>
            </w:r>
          </w:p>
        </w:tc>
        <w:tc>
          <w:tcPr>
            <w:tcW w:w="3541" w:type="dxa"/>
            <w:tcBorders>
              <w:top w:val="single" w:sz="4" w:space="0" w:color="000000"/>
              <w:left w:val="single" w:sz="4" w:space="0" w:color="000000"/>
              <w:bottom w:val="single" w:sz="4" w:space="0" w:color="000000"/>
              <w:right w:val="single" w:sz="4" w:space="0" w:color="000000"/>
            </w:tcBorders>
          </w:tcPr>
          <w:p w14:paraId="3EA88994"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 xml:space="preserve">Fraldas descartáveis infantis, tamanho “G” (Grande) com as características mínimas: higiênicas, atóxicas, com flocos de gel superabsorventes, formato anatômico, barreiras </w:t>
            </w:r>
            <w:proofErr w:type="spellStart"/>
            <w:r w:rsidRPr="00076EE0">
              <w:rPr>
                <w:rFonts w:ascii="Arial" w:hAnsi="Arial" w:cs="Arial"/>
                <w:bCs/>
                <w:szCs w:val="24"/>
                <w:lang w:val="pt"/>
              </w:rPr>
              <w:t>antivazamentos</w:t>
            </w:r>
            <w:proofErr w:type="spellEnd"/>
            <w:r w:rsidRPr="00076EE0">
              <w:rPr>
                <w:rFonts w:ascii="Arial" w:hAnsi="Arial" w:cs="Arial"/>
                <w:bCs/>
                <w:szCs w:val="24"/>
                <w:lang w:val="pt"/>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62B2D718"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01F295E1"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180/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526C8A44"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2.160</w:t>
            </w:r>
          </w:p>
        </w:tc>
        <w:tc>
          <w:tcPr>
            <w:tcW w:w="1018" w:type="dxa"/>
            <w:tcBorders>
              <w:top w:val="single" w:sz="4" w:space="0" w:color="000000"/>
              <w:left w:val="single" w:sz="4" w:space="0" w:color="000000"/>
              <w:bottom w:val="single" w:sz="4" w:space="0" w:color="000000"/>
              <w:right w:val="single" w:sz="4" w:space="0" w:color="000000"/>
            </w:tcBorders>
            <w:vAlign w:val="center"/>
          </w:tcPr>
          <w:p w14:paraId="29012F05"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0,80</w:t>
            </w:r>
          </w:p>
        </w:tc>
        <w:tc>
          <w:tcPr>
            <w:tcW w:w="1559" w:type="dxa"/>
            <w:tcBorders>
              <w:top w:val="single" w:sz="4" w:space="0" w:color="000000"/>
              <w:left w:val="single" w:sz="4" w:space="0" w:color="000000"/>
              <w:bottom w:val="single" w:sz="4" w:space="0" w:color="000000"/>
              <w:right w:val="single" w:sz="4" w:space="0" w:color="000000"/>
            </w:tcBorders>
            <w:vAlign w:val="center"/>
          </w:tcPr>
          <w:p w14:paraId="2D7594E8"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1.728,00</w:t>
            </w:r>
          </w:p>
        </w:tc>
      </w:tr>
      <w:tr w:rsidR="00641A0C" w:rsidRPr="00076EE0" w14:paraId="718972E8" w14:textId="77777777" w:rsidTr="00DE686F">
        <w:tc>
          <w:tcPr>
            <w:tcW w:w="536" w:type="dxa"/>
            <w:tcBorders>
              <w:top w:val="single" w:sz="4" w:space="0" w:color="000000"/>
              <w:left w:val="single" w:sz="4" w:space="0" w:color="000000"/>
              <w:bottom w:val="single" w:sz="4" w:space="0" w:color="000000"/>
              <w:right w:val="single" w:sz="4" w:space="0" w:color="000000"/>
            </w:tcBorders>
            <w:vAlign w:val="center"/>
          </w:tcPr>
          <w:p w14:paraId="73D80570" w14:textId="77777777" w:rsidR="00641A0C" w:rsidRPr="00076EE0" w:rsidRDefault="00641A0C" w:rsidP="00DE686F">
            <w:pPr>
              <w:spacing w:line="240" w:lineRule="auto"/>
              <w:ind w:firstLine="0"/>
              <w:jc w:val="center"/>
              <w:rPr>
                <w:rFonts w:ascii="Arial" w:hAnsi="Arial" w:cs="Arial"/>
                <w:b/>
                <w:szCs w:val="24"/>
              </w:rPr>
            </w:pPr>
            <w:r w:rsidRPr="00076EE0">
              <w:rPr>
                <w:rFonts w:ascii="Arial" w:hAnsi="Arial" w:cs="Arial"/>
                <w:b/>
                <w:szCs w:val="24"/>
              </w:rPr>
              <w:t>6</w:t>
            </w:r>
          </w:p>
        </w:tc>
        <w:tc>
          <w:tcPr>
            <w:tcW w:w="3541" w:type="dxa"/>
            <w:tcBorders>
              <w:top w:val="single" w:sz="4" w:space="0" w:color="000000"/>
              <w:left w:val="single" w:sz="4" w:space="0" w:color="000000"/>
              <w:bottom w:val="single" w:sz="4" w:space="0" w:color="000000"/>
              <w:right w:val="single" w:sz="4" w:space="0" w:color="000000"/>
            </w:tcBorders>
          </w:tcPr>
          <w:p w14:paraId="41558A9B" w14:textId="77777777" w:rsidR="00641A0C" w:rsidRPr="00076EE0" w:rsidRDefault="00641A0C" w:rsidP="00DE686F">
            <w:pPr>
              <w:spacing w:line="240" w:lineRule="auto"/>
              <w:ind w:firstLine="0"/>
              <w:rPr>
                <w:rFonts w:ascii="Arial" w:hAnsi="Arial" w:cs="Arial"/>
                <w:szCs w:val="24"/>
              </w:rPr>
            </w:pPr>
            <w:r w:rsidRPr="00076EE0">
              <w:rPr>
                <w:rFonts w:ascii="Arial" w:hAnsi="Arial" w:cs="Arial"/>
                <w:bCs/>
                <w:szCs w:val="24"/>
                <w:lang w:val="pt"/>
              </w:rPr>
              <w:t xml:space="preserve">Fraldas descartáveis infantis, tamanho “XXG” com as características mínimas: higiênicas, atóxicas, com flocos de gel superabsorventes, formato anatômico, barreiras </w:t>
            </w:r>
            <w:proofErr w:type="spellStart"/>
            <w:r w:rsidRPr="00076EE0">
              <w:rPr>
                <w:rFonts w:ascii="Arial" w:hAnsi="Arial" w:cs="Arial"/>
                <w:bCs/>
                <w:szCs w:val="24"/>
                <w:lang w:val="pt"/>
              </w:rPr>
              <w:t>antivazamentos</w:t>
            </w:r>
            <w:proofErr w:type="spellEnd"/>
            <w:r w:rsidRPr="00076EE0">
              <w:rPr>
                <w:rFonts w:ascii="Arial" w:hAnsi="Arial" w:cs="Arial"/>
                <w:bCs/>
                <w:szCs w:val="24"/>
                <w:lang w:val="pt"/>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09B32BF6"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UN</w:t>
            </w:r>
          </w:p>
        </w:tc>
        <w:tc>
          <w:tcPr>
            <w:tcW w:w="1098" w:type="dxa"/>
            <w:tcBorders>
              <w:top w:val="single" w:sz="4" w:space="0" w:color="000000"/>
              <w:left w:val="single" w:sz="4" w:space="0" w:color="000000"/>
              <w:bottom w:val="single" w:sz="4" w:space="0" w:color="000000"/>
              <w:right w:val="single" w:sz="4" w:space="0" w:color="000000"/>
            </w:tcBorders>
            <w:vAlign w:val="center"/>
          </w:tcPr>
          <w:p w14:paraId="39AA3311"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450/ mês</w:t>
            </w:r>
          </w:p>
        </w:tc>
        <w:tc>
          <w:tcPr>
            <w:tcW w:w="1147" w:type="dxa"/>
            <w:tcBorders>
              <w:top w:val="single" w:sz="4" w:space="0" w:color="000000"/>
              <w:left w:val="single" w:sz="4" w:space="0" w:color="000000"/>
              <w:bottom w:val="single" w:sz="4" w:space="0" w:color="000000"/>
              <w:right w:val="single" w:sz="4" w:space="0" w:color="000000"/>
            </w:tcBorders>
            <w:vAlign w:val="center"/>
          </w:tcPr>
          <w:p w14:paraId="5175DD94"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5.400</w:t>
            </w:r>
          </w:p>
        </w:tc>
        <w:tc>
          <w:tcPr>
            <w:tcW w:w="1018" w:type="dxa"/>
            <w:tcBorders>
              <w:top w:val="single" w:sz="4" w:space="0" w:color="000000"/>
              <w:left w:val="single" w:sz="4" w:space="0" w:color="000000"/>
              <w:bottom w:val="single" w:sz="4" w:space="0" w:color="000000"/>
              <w:right w:val="single" w:sz="4" w:space="0" w:color="000000"/>
            </w:tcBorders>
            <w:vAlign w:val="center"/>
          </w:tcPr>
          <w:p w14:paraId="31C25EC4"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0,97</w:t>
            </w:r>
          </w:p>
        </w:tc>
        <w:tc>
          <w:tcPr>
            <w:tcW w:w="1559" w:type="dxa"/>
            <w:tcBorders>
              <w:top w:val="single" w:sz="4" w:space="0" w:color="000000"/>
              <w:left w:val="single" w:sz="4" w:space="0" w:color="000000"/>
              <w:bottom w:val="single" w:sz="4" w:space="0" w:color="000000"/>
              <w:right w:val="single" w:sz="4" w:space="0" w:color="000000"/>
            </w:tcBorders>
            <w:vAlign w:val="center"/>
          </w:tcPr>
          <w:p w14:paraId="08BA638B" w14:textId="77777777" w:rsidR="00641A0C" w:rsidRPr="00076EE0" w:rsidRDefault="00641A0C" w:rsidP="00DE686F">
            <w:pPr>
              <w:spacing w:line="240" w:lineRule="auto"/>
              <w:ind w:firstLine="0"/>
              <w:jc w:val="center"/>
              <w:rPr>
                <w:rFonts w:ascii="Arial" w:hAnsi="Arial" w:cs="Arial"/>
                <w:szCs w:val="24"/>
              </w:rPr>
            </w:pPr>
            <w:r w:rsidRPr="00076EE0">
              <w:rPr>
                <w:rFonts w:ascii="Arial" w:hAnsi="Arial" w:cs="Arial"/>
                <w:szCs w:val="24"/>
              </w:rPr>
              <w:t>5.238,00</w:t>
            </w:r>
          </w:p>
        </w:tc>
      </w:tr>
      <w:tr w:rsidR="00641A0C" w:rsidRPr="00076EE0" w14:paraId="394EADB0" w14:textId="77777777" w:rsidTr="00DE686F">
        <w:tc>
          <w:tcPr>
            <w:tcW w:w="8474" w:type="dxa"/>
            <w:gridSpan w:val="6"/>
            <w:tcBorders>
              <w:top w:val="single" w:sz="4" w:space="0" w:color="000000"/>
              <w:left w:val="single" w:sz="4" w:space="0" w:color="000000"/>
              <w:bottom w:val="single" w:sz="4" w:space="0" w:color="000000"/>
              <w:right w:val="single" w:sz="4" w:space="0" w:color="000000"/>
            </w:tcBorders>
            <w:vAlign w:val="center"/>
          </w:tcPr>
          <w:p w14:paraId="410A1CF3" w14:textId="77777777" w:rsidR="00641A0C" w:rsidRPr="00076EE0" w:rsidRDefault="00641A0C" w:rsidP="00DE686F">
            <w:pPr>
              <w:spacing w:line="240" w:lineRule="auto"/>
              <w:ind w:firstLine="0"/>
              <w:jc w:val="right"/>
              <w:rPr>
                <w:rFonts w:ascii="Arial" w:hAnsi="Arial" w:cs="Arial"/>
                <w:b/>
                <w:szCs w:val="24"/>
              </w:rPr>
            </w:pPr>
            <w:r w:rsidRPr="00076EE0">
              <w:rPr>
                <w:rFonts w:ascii="Arial" w:hAnsi="Arial" w:cs="Arial"/>
                <w:b/>
                <w:szCs w:val="24"/>
              </w:rPr>
              <w:t xml:space="preserve">Valor </w:t>
            </w:r>
            <w:r w:rsidRPr="00076EE0">
              <w:rPr>
                <w:rFonts w:ascii="Arial" w:hAnsi="Arial" w:cs="Arial"/>
                <w:b/>
                <w:szCs w:val="24"/>
                <w:u w:val="single"/>
              </w:rPr>
              <w:t>total</w:t>
            </w:r>
            <w:r w:rsidRPr="00076EE0">
              <w:rPr>
                <w:rFonts w:ascii="Arial" w:hAnsi="Arial" w:cs="Arial"/>
                <w:b/>
                <w:szCs w:val="24"/>
              </w:rPr>
              <w:t xml:space="preserve"> estimado da contratação: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3C057B0E" w14:textId="77777777" w:rsidR="00641A0C" w:rsidRPr="00076EE0" w:rsidRDefault="00641A0C" w:rsidP="00DE686F">
            <w:pPr>
              <w:spacing w:line="240" w:lineRule="auto"/>
              <w:ind w:firstLine="0"/>
              <w:jc w:val="center"/>
              <w:rPr>
                <w:rFonts w:ascii="Arial" w:hAnsi="Arial" w:cs="Arial"/>
                <w:b/>
                <w:bCs/>
                <w:szCs w:val="24"/>
              </w:rPr>
            </w:pPr>
            <w:r w:rsidRPr="00076EE0">
              <w:rPr>
                <w:rFonts w:ascii="Arial" w:hAnsi="Arial" w:cs="Arial"/>
                <w:b/>
                <w:bCs/>
                <w:szCs w:val="24"/>
              </w:rPr>
              <w:t>114.228,00</w:t>
            </w:r>
          </w:p>
        </w:tc>
      </w:tr>
    </w:tbl>
    <w:p w14:paraId="3A923C84" w14:textId="77777777" w:rsidR="002B5E75" w:rsidRPr="00076EE0" w:rsidRDefault="002B5E75" w:rsidP="002B5E75">
      <w:pPr>
        <w:spacing w:line="240" w:lineRule="auto"/>
        <w:ind w:firstLine="708"/>
        <w:rPr>
          <w:rFonts w:ascii="Arial" w:hAnsi="Arial" w:cs="Arial"/>
          <w:b/>
          <w:szCs w:val="24"/>
        </w:rPr>
      </w:pPr>
    </w:p>
    <w:p w14:paraId="17285E0F" w14:textId="77777777" w:rsidR="002B5E75" w:rsidRPr="00076EE0" w:rsidRDefault="002B5E75" w:rsidP="002B5E75">
      <w:pPr>
        <w:spacing w:line="240" w:lineRule="auto"/>
        <w:ind w:firstLine="0"/>
        <w:rPr>
          <w:rFonts w:ascii="Arial" w:hAnsi="Arial" w:cs="Arial"/>
          <w:iCs/>
          <w:szCs w:val="24"/>
        </w:rPr>
      </w:pPr>
      <w:proofErr w:type="gramStart"/>
      <w:r w:rsidRPr="00076EE0">
        <w:rPr>
          <w:rFonts w:ascii="Arial" w:hAnsi="Arial" w:cs="Arial"/>
          <w:b/>
          <w:szCs w:val="24"/>
        </w:rPr>
        <w:t>2.5.1</w:t>
      </w:r>
      <w:r w:rsidRPr="00076EE0">
        <w:rPr>
          <w:rFonts w:ascii="Arial" w:hAnsi="Arial" w:cs="Arial"/>
          <w:szCs w:val="24"/>
        </w:rPr>
        <w:t xml:space="preserve"> Há</w:t>
      </w:r>
      <w:proofErr w:type="gramEnd"/>
      <w:r w:rsidRPr="00076EE0">
        <w:rPr>
          <w:rFonts w:ascii="Arial" w:hAnsi="Arial" w:cs="Arial"/>
          <w:szCs w:val="24"/>
        </w:rPr>
        <w:t xml:space="preserve"> documentos em anexo que justificam os preços?</w:t>
      </w:r>
      <w:r w:rsidRPr="00076EE0">
        <w:rPr>
          <w:rFonts w:ascii="Arial" w:hAnsi="Arial" w:cs="Arial"/>
          <w:b/>
          <w:szCs w:val="24"/>
        </w:rPr>
        <w:t xml:space="preserve"> </w:t>
      </w:r>
      <w:r w:rsidRPr="00076EE0">
        <w:rPr>
          <w:rFonts w:ascii="Arial" w:hAnsi="Arial" w:cs="Arial"/>
          <w:b/>
          <w:iCs/>
          <w:szCs w:val="24"/>
        </w:rPr>
        <w:t xml:space="preserve">Sim </w:t>
      </w:r>
    </w:p>
    <w:p w14:paraId="02AD3195" w14:textId="77777777" w:rsidR="002B5E75" w:rsidRPr="00076EE0" w:rsidRDefault="002B5E75" w:rsidP="002B5E75">
      <w:pPr>
        <w:spacing w:line="240" w:lineRule="auto"/>
        <w:ind w:firstLine="0"/>
        <w:rPr>
          <w:rFonts w:ascii="Arial" w:hAnsi="Arial" w:cs="Arial"/>
          <w:szCs w:val="24"/>
        </w:rPr>
      </w:pPr>
    </w:p>
    <w:p w14:paraId="4953C339"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2.6 Prazo do contrato e eventual prorrogação: </w:t>
      </w:r>
      <w:r w:rsidRPr="00076EE0">
        <w:rPr>
          <w:rFonts w:ascii="Arial" w:hAnsi="Arial" w:cs="Arial"/>
          <w:szCs w:val="24"/>
        </w:rPr>
        <w:t>Vide item “6”</w:t>
      </w:r>
      <w:r w:rsidRPr="00076EE0">
        <w:rPr>
          <w:rFonts w:ascii="Arial" w:hAnsi="Arial" w:cs="Arial"/>
          <w:color w:val="FF0000"/>
          <w:szCs w:val="24"/>
        </w:rPr>
        <w:t xml:space="preserve"> </w:t>
      </w:r>
      <w:r w:rsidRPr="00076EE0">
        <w:rPr>
          <w:rFonts w:ascii="Arial" w:hAnsi="Arial" w:cs="Arial"/>
          <w:szCs w:val="24"/>
        </w:rPr>
        <w:t>deste Termo de Referência.</w:t>
      </w:r>
    </w:p>
    <w:p w14:paraId="2D752DFD" w14:textId="77777777" w:rsidR="002B5E75" w:rsidRPr="00076EE0" w:rsidRDefault="002B5E75" w:rsidP="002B5E75">
      <w:pPr>
        <w:spacing w:line="240" w:lineRule="auto"/>
        <w:ind w:firstLine="0"/>
        <w:rPr>
          <w:rFonts w:ascii="Arial" w:hAnsi="Arial" w:cs="Arial"/>
          <w:szCs w:val="24"/>
        </w:rPr>
      </w:pPr>
    </w:p>
    <w:p w14:paraId="037209F2" w14:textId="77777777" w:rsidR="002B5E75" w:rsidRPr="00076EE0" w:rsidRDefault="002B5E75" w:rsidP="002B5E75">
      <w:pPr>
        <w:spacing w:line="240" w:lineRule="auto"/>
        <w:ind w:firstLine="0"/>
        <w:rPr>
          <w:rFonts w:ascii="Arial" w:hAnsi="Arial" w:cs="Arial"/>
          <w:szCs w:val="24"/>
        </w:rPr>
      </w:pPr>
    </w:p>
    <w:tbl>
      <w:tblPr>
        <w:tblW w:w="97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0"/>
      </w:tblGrid>
      <w:tr w:rsidR="002B5E75" w:rsidRPr="00076EE0" w14:paraId="5DDD0D11" w14:textId="77777777" w:rsidTr="00DE686F">
        <w:tc>
          <w:tcPr>
            <w:tcW w:w="9778" w:type="dxa"/>
            <w:tcBorders>
              <w:top w:val="single" w:sz="4" w:space="0" w:color="000000"/>
              <w:left w:val="single" w:sz="4" w:space="0" w:color="000000"/>
              <w:bottom w:val="single" w:sz="4" w:space="0" w:color="000000"/>
              <w:right w:val="single" w:sz="4" w:space="0" w:color="000000"/>
            </w:tcBorders>
            <w:shd w:val="clear" w:color="auto" w:fill="D9D9D9"/>
            <w:hideMark/>
          </w:tcPr>
          <w:p w14:paraId="48F443E2"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3. FUNDAMENTAÇÃO DA CONTRATAÇÃO</w:t>
            </w:r>
          </w:p>
        </w:tc>
      </w:tr>
    </w:tbl>
    <w:p w14:paraId="044B2876" w14:textId="77777777" w:rsidR="002B5E75" w:rsidRPr="00076EE0" w:rsidRDefault="002B5E75" w:rsidP="002B5E75">
      <w:pPr>
        <w:spacing w:line="240" w:lineRule="auto"/>
        <w:ind w:firstLine="284"/>
        <w:rPr>
          <w:rFonts w:ascii="Arial" w:hAnsi="Arial" w:cs="Arial"/>
          <w:szCs w:val="24"/>
        </w:rPr>
      </w:pPr>
    </w:p>
    <w:p w14:paraId="525BDDD4"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3.1</w:t>
      </w:r>
      <w:r w:rsidRPr="00076EE0">
        <w:rPr>
          <w:rFonts w:ascii="Arial" w:hAnsi="Arial" w:cs="Arial"/>
          <w:szCs w:val="24"/>
        </w:rPr>
        <w:t xml:space="preserve"> A contratação que ora se pretende realizar está integralmente fundamentada neste Termo de Referência - TR, o qual detalhou minuciosamente os requisitos necessários e outros elementos pertinentes ao objeto, fazendo-se integral referência ao mesmo, de modo a evitar tautologia.</w:t>
      </w:r>
    </w:p>
    <w:p w14:paraId="2959F93D" w14:textId="77777777" w:rsidR="002B5E75" w:rsidRPr="00076EE0" w:rsidRDefault="002B5E75" w:rsidP="002B5E75">
      <w:pPr>
        <w:spacing w:line="240" w:lineRule="auto"/>
        <w:ind w:firstLine="284"/>
        <w:rPr>
          <w:rFonts w:ascii="Arial" w:hAnsi="Arial" w:cs="Arial"/>
          <w:szCs w:val="24"/>
        </w:rPr>
      </w:pPr>
    </w:p>
    <w:p w14:paraId="7BBB7039" w14:textId="77777777" w:rsidR="002B5E75" w:rsidRPr="00076EE0" w:rsidRDefault="002B5E75" w:rsidP="002B5E75">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3CBB89FF" w14:textId="77777777" w:rsidTr="00DE686F">
        <w:tc>
          <w:tcPr>
            <w:tcW w:w="9778" w:type="dxa"/>
            <w:shd w:val="clear" w:color="auto" w:fill="D9D9D9"/>
          </w:tcPr>
          <w:p w14:paraId="60CD3D75"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4. SOLUÇÃO COMO UM TODO</w:t>
            </w:r>
          </w:p>
        </w:tc>
      </w:tr>
    </w:tbl>
    <w:p w14:paraId="01A9C2F9" w14:textId="77777777" w:rsidR="002B5E75" w:rsidRPr="00076EE0" w:rsidRDefault="002B5E75" w:rsidP="002B5E75">
      <w:pPr>
        <w:spacing w:line="240" w:lineRule="auto"/>
        <w:ind w:firstLine="0"/>
        <w:rPr>
          <w:rFonts w:ascii="Arial" w:hAnsi="Arial" w:cs="Arial"/>
          <w:szCs w:val="24"/>
        </w:rPr>
      </w:pPr>
    </w:p>
    <w:p w14:paraId="68A97AE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4.1 Descrição da solução como um todo </w:t>
      </w:r>
    </w:p>
    <w:p w14:paraId="48DE10AC" w14:textId="77777777" w:rsidR="002B5E75" w:rsidRPr="00076EE0" w:rsidRDefault="002B5E75" w:rsidP="002B5E75">
      <w:pPr>
        <w:spacing w:line="240" w:lineRule="auto"/>
        <w:ind w:firstLine="0"/>
        <w:rPr>
          <w:rFonts w:ascii="Arial" w:hAnsi="Arial" w:cs="Arial"/>
          <w:szCs w:val="24"/>
        </w:rPr>
      </w:pPr>
      <w:r w:rsidRPr="00076EE0">
        <w:rPr>
          <w:rFonts w:ascii="Arial" w:hAnsi="Arial" w:cs="Arial"/>
          <w:iCs/>
          <w:szCs w:val="24"/>
        </w:rPr>
        <w:lastRenderedPageBreak/>
        <w:t>Atender a demanda necessária dos pacientes que, fazem o uso contínuo das fraldas geriátricas e pediátricas, conforme laudo médico, ajudando assim na manutenção da higiene, na redução dos riscos de doenças e para o desconforto dos mesmos.</w:t>
      </w:r>
    </w:p>
    <w:p w14:paraId="0A32605E" w14:textId="77777777" w:rsidR="002B5E75" w:rsidRPr="00076EE0" w:rsidRDefault="002B5E75" w:rsidP="002B5E75">
      <w:pPr>
        <w:spacing w:line="240" w:lineRule="auto"/>
        <w:ind w:firstLine="0"/>
        <w:rPr>
          <w:rFonts w:ascii="Arial" w:hAnsi="Arial" w:cs="Arial"/>
          <w:szCs w:val="24"/>
        </w:rPr>
      </w:pPr>
    </w:p>
    <w:p w14:paraId="49A7AD5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4.2 Ciclo de vida do objeto </w:t>
      </w:r>
    </w:p>
    <w:p w14:paraId="40B2EA55" w14:textId="77777777" w:rsidR="002B5E75" w:rsidRPr="00076EE0" w:rsidRDefault="002B5E75" w:rsidP="002B5E75">
      <w:pPr>
        <w:spacing w:line="240" w:lineRule="auto"/>
        <w:ind w:firstLine="284"/>
        <w:jc w:val="left"/>
        <w:rPr>
          <w:rFonts w:ascii="Arial" w:hAnsi="Arial" w:cs="Arial"/>
          <w:iCs/>
          <w:szCs w:val="24"/>
        </w:rPr>
      </w:pPr>
      <w:r w:rsidRPr="00076EE0">
        <w:rPr>
          <w:rFonts w:ascii="Arial" w:hAnsi="Arial" w:cs="Arial"/>
          <w:iCs/>
          <w:szCs w:val="24"/>
        </w:rPr>
        <w:t xml:space="preserve">Sobre a </w:t>
      </w:r>
      <w:proofErr w:type="spellStart"/>
      <w:r w:rsidRPr="00076EE0">
        <w:rPr>
          <w:rFonts w:ascii="Arial" w:hAnsi="Arial" w:cs="Arial"/>
          <w:iCs/>
          <w:szCs w:val="24"/>
        </w:rPr>
        <w:t>vantajosidade</w:t>
      </w:r>
      <w:proofErr w:type="spellEnd"/>
      <w:r w:rsidRPr="00076EE0">
        <w:rPr>
          <w:rFonts w:ascii="Arial" w:hAnsi="Arial" w:cs="Arial"/>
          <w:iCs/>
          <w:szCs w:val="24"/>
        </w:rPr>
        <w:t xml:space="preserve"> da proposta, a melhor solução encontrada ponderou pormenorizadamente pelo menor preço. Assim, foi considerada toda a trajetória desse produto, desde sua gênese até o seu momento final.</w:t>
      </w:r>
    </w:p>
    <w:p w14:paraId="2AD48A09" w14:textId="77777777" w:rsidR="002B5E75" w:rsidRPr="00076EE0" w:rsidRDefault="002B5E75" w:rsidP="002B5E75">
      <w:pPr>
        <w:spacing w:line="240" w:lineRule="auto"/>
        <w:ind w:firstLine="0"/>
        <w:rPr>
          <w:rFonts w:ascii="Arial" w:hAnsi="Arial" w:cs="Arial"/>
          <w:color w:val="FF0000"/>
          <w:szCs w:val="24"/>
        </w:rPr>
      </w:pPr>
    </w:p>
    <w:p w14:paraId="36C035DD" w14:textId="77777777" w:rsidR="002B5E75" w:rsidRPr="00076EE0" w:rsidRDefault="002B5E75" w:rsidP="002B5E75">
      <w:pPr>
        <w:spacing w:line="240" w:lineRule="auto"/>
        <w:ind w:firstLine="0"/>
        <w:rPr>
          <w:rFonts w:ascii="Arial" w:hAnsi="Arial" w:cs="Arial"/>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3CDE8F74" w14:textId="77777777" w:rsidTr="00DE686F">
        <w:tc>
          <w:tcPr>
            <w:tcW w:w="9778" w:type="dxa"/>
            <w:shd w:val="clear" w:color="auto" w:fill="D9D9D9"/>
          </w:tcPr>
          <w:p w14:paraId="06DF3AC7"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5. REQUISITOS ESPECÍFICOS DA CONTRATAÇÃO</w:t>
            </w:r>
          </w:p>
        </w:tc>
      </w:tr>
    </w:tbl>
    <w:p w14:paraId="41322098" w14:textId="77777777" w:rsidR="002B5E75" w:rsidRPr="00076EE0" w:rsidRDefault="002B5E75" w:rsidP="002B5E75">
      <w:pPr>
        <w:spacing w:line="240" w:lineRule="auto"/>
        <w:ind w:firstLine="0"/>
        <w:rPr>
          <w:rFonts w:ascii="Arial" w:hAnsi="Arial" w:cs="Arial"/>
          <w:szCs w:val="24"/>
        </w:rPr>
      </w:pPr>
    </w:p>
    <w:p w14:paraId="3B193DB0" w14:textId="77777777" w:rsidR="002B5E75" w:rsidRPr="00076EE0" w:rsidRDefault="002B5E75" w:rsidP="002B5E75">
      <w:pPr>
        <w:spacing w:line="240" w:lineRule="auto"/>
        <w:ind w:firstLine="0"/>
        <w:rPr>
          <w:rFonts w:ascii="Arial" w:hAnsi="Arial" w:cs="Arial"/>
          <w:szCs w:val="24"/>
        </w:rPr>
      </w:pPr>
      <w:r w:rsidRPr="00076EE0">
        <w:rPr>
          <w:rFonts w:ascii="Arial" w:hAnsi="Arial" w:cs="Arial"/>
          <w:szCs w:val="24"/>
        </w:rPr>
        <w:t>O objeto a ser contratado</w:t>
      </w:r>
      <w:r w:rsidRPr="00076EE0">
        <w:rPr>
          <w:rFonts w:ascii="Arial" w:hAnsi="Arial" w:cs="Arial"/>
          <w:b/>
          <w:szCs w:val="24"/>
        </w:rPr>
        <w:t xml:space="preserve"> exige </w:t>
      </w:r>
      <w:r w:rsidRPr="00076EE0">
        <w:rPr>
          <w:rFonts w:ascii="Arial" w:hAnsi="Arial" w:cs="Arial"/>
          <w:szCs w:val="24"/>
        </w:rPr>
        <w:t>o atendimento aos seguintes requisitos:</w:t>
      </w:r>
    </w:p>
    <w:p w14:paraId="526053F1"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5.1. Condições de execução</w:t>
      </w:r>
      <w:r w:rsidRPr="00076EE0">
        <w:rPr>
          <w:rFonts w:ascii="Arial" w:hAnsi="Arial" w:cs="Arial"/>
          <w:szCs w:val="24"/>
        </w:rPr>
        <w:t>:</w:t>
      </w:r>
    </w:p>
    <w:p w14:paraId="7DBA7683" w14:textId="77777777" w:rsidR="00A253A5" w:rsidRDefault="00A253A5" w:rsidP="002B5E75">
      <w:pPr>
        <w:spacing w:line="240" w:lineRule="auto"/>
        <w:ind w:left="-142" w:firstLine="0"/>
        <w:rPr>
          <w:rFonts w:ascii="Arial" w:hAnsi="Arial" w:cs="Arial"/>
          <w:szCs w:val="24"/>
        </w:rPr>
      </w:pPr>
      <w:r w:rsidRPr="00A253A5">
        <w:rPr>
          <w:rFonts w:ascii="Arial" w:hAnsi="Arial" w:cs="Arial"/>
          <w:b/>
          <w:szCs w:val="24"/>
        </w:rPr>
        <w:t>5.1.1</w:t>
      </w:r>
      <w:r>
        <w:rPr>
          <w:rFonts w:ascii="Arial" w:hAnsi="Arial" w:cs="Arial"/>
          <w:szCs w:val="24"/>
        </w:rPr>
        <w:t xml:space="preserve">. </w:t>
      </w:r>
      <w:r w:rsidR="002B5E75" w:rsidRPr="00076EE0">
        <w:rPr>
          <w:rFonts w:ascii="Arial" w:hAnsi="Arial" w:cs="Arial"/>
          <w:szCs w:val="24"/>
        </w:rPr>
        <w:t xml:space="preserve">Atender aos seguintes padrões de mercado: </w:t>
      </w:r>
    </w:p>
    <w:p w14:paraId="54811792" w14:textId="5D89531F" w:rsidR="002B5E75" w:rsidRPr="00076EE0" w:rsidRDefault="00A253A5" w:rsidP="002B5E75">
      <w:pPr>
        <w:spacing w:line="240" w:lineRule="auto"/>
        <w:ind w:left="-142" w:firstLine="0"/>
        <w:rPr>
          <w:rFonts w:ascii="Arial" w:hAnsi="Arial" w:cs="Arial"/>
          <w:iCs/>
          <w:szCs w:val="24"/>
        </w:rPr>
      </w:pPr>
      <w:r w:rsidRPr="00A253A5">
        <w:rPr>
          <w:rFonts w:ascii="Arial" w:hAnsi="Arial" w:cs="Arial"/>
          <w:b/>
          <w:szCs w:val="24"/>
        </w:rPr>
        <w:t>5.1.1.1</w:t>
      </w:r>
      <w:r>
        <w:rPr>
          <w:rFonts w:ascii="Arial" w:hAnsi="Arial" w:cs="Arial"/>
          <w:szCs w:val="24"/>
        </w:rPr>
        <w:t xml:space="preserve"> </w:t>
      </w:r>
      <w:r w:rsidR="002B5E75" w:rsidRPr="00076EE0">
        <w:rPr>
          <w:rFonts w:ascii="Arial" w:hAnsi="Arial" w:cs="Arial"/>
          <w:szCs w:val="24"/>
        </w:rPr>
        <w:t xml:space="preserve">Fraldas Descartáveis Geriátricas: tamanho </w:t>
      </w:r>
      <w:r w:rsidR="002B5E75">
        <w:rPr>
          <w:rFonts w:ascii="Arial" w:hAnsi="Arial" w:cs="Arial"/>
          <w:szCs w:val="24"/>
        </w:rPr>
        <w:t xml:space="preserve">     </w:t>
      </w:r>
      <w:r w:rsidR="002B5E75" w:rsidRPr="00076EE0">
        <w:rPr>
          <w:rFonts w:ascii="Arial" w:hAnsi="Arial" w:cs="Arial"/>
          <w:szCs w:val="24"/>
        </w:rPr>
        <w:t xml:space="preserve">compatível ao necessário , com as características mínimas:  Formato anatômico, </w:t>
      </w:r>
      <w:proofErr w:type="spellStart"/>
      <w:r w:rsidR="002B5E75" w:rsidRPr="00076EE0">
        <w:rPr>
          <w:rFonts w:ascii="Arial" w:hAnsi="Arial" w:cs="Arial"/>
          <w:iCs/>
          <w:szCs w:val="24"/>
        </w:rPr>
        <w:t>hipoalergênicas</w:t>
      </w:r>
      <w:proofErr w:type="spellEnd"/>
      <w:r w:rsidR="002B5E75" w:rsidRPr="00076EE0">
        <w:rPr>
          <w:rFonts w:ascii="Arial" w:hAnsi="Arial" w:cs="Arial"/>
          <w:iCs/>
          <w:szCs w:val="24"/>
        </w:rPr>
        <w:t xml:space="preserve"> e atóxicas</w:t>
      </w:r>
      <w:r w:rsidR="002B5E75" w:rsidRPr="00076EE0">
        <w:rPr>
          <w:rFonts w:ascii="Arial" w:hAnsi="Arial" w:cs="Arial"/>
          <w:szCs w:val="24"/>
        </w:rPr>
        <w:t xml:space="preserve">, barreiras laterais </w:t>
      </w:r>
      <w:proofErr w:type="spellStart"/>
      <w:r w:rsidR="002B5E75" w:rsidRPr="00076EE0">
        <w:rPr>
          <w:rFonts w:ascii="Arial" w:hAnsi="Arial" w:cs="Arial"/>
          <w:szCs w:val="24"/>
        </w:rPr>
        <w:t>antivazamento</w:t>
      </w:r>
      <w:proofErr w:type="spellEnd"/>
      <w:r w:rsidR="002B5E75" w:rsidRPr="00076EE0">
        <w:rPr>
          <w:rFonts w:ascii="Arial" w:hAnsi="Arial" w:cs="Arial"/>
          <w:szCs w:val="24"/>
        </w:rPr>
        <w:t xml:space="preserve">, elástico ao redor das pernas, </w:t>
      </w:r>
      <w:r w:rsidR="002B5E75" w:rsidRPr="00076EE0">
        <w:rPr>
          <w:rFonts w:ascii="Arial" w:hAnsi="Arial" w:cs="Arial"/>
          <w:iCs/>
          <w:szCs w:val="24"/>
        </w:rPr>
        <w:t>dotada de quatro fitas abre e fecha reposicionáveis e ajustáveis, duas de cada lado com substância aderente e antialérgica, com sistema para maior rapidez na absorção e melhor distribuição do líquido (</w:t>
      </w:r>
      <w:proofErr w:type="spellStart"/>
      <w:r w:rsidR="002B5E75" w:rsidRPr="00076EE0">
        <w:rPr>
          <w:rFonts w:ascii="Arial" w:hAnsi="Arial" w:cs="Arial"/>
          <w:iCs/>
          <w:szCs w:val="24"/>
        </w:rPr>
        <w:t>transfer</w:t>
      </w:r>
      <w:proofErr w:type="spellEnd"/>
      <w:r w:rsidR="002B5E75" w:rsidRPr="00076EE0">
        <w:rPr>
          <w:rFonts w:ascii="Arial" w:hAnsi="Arial" w:cs="Arial"/>
          <w:iCs/>
          <w:szCs w:val="24"/>
        </w:rPr>
        <w:t xml:space="preserve"> </w:t>
      </w:r>
      <w:proofErr w:type="spellStart"/>
      <w:r w:rsidR="002B5E75" w:rsidRPr="00076EE0">
        <w:rPr>
          <w:rFonts w:ascii="Arial" w:hAnsi="Arial" w:cs="Arial"/>
          <w:iCs/>
          <w:szCs w:val="24"/>
        </w:rPr>
        <w:t>layer</w:t>
      </w:r>
      <w:proofErr w:type="spellEnd"/>
      <w:r w:rsidR="002B5E75" w:rsidRPr="00076EE0">
        <w:rPr>
          <w:rFonts w:ascii="Arial" w:hAnsi="Arial" w:cs="Arial"/>
          <w:iCs/>
          <w:szCs w:val="24"/>
        </w:rPr>
        <w:t xml:space="preserve">) flocos de gel </w:t>
      </w:r>
      <w:proofErr w:type="spellStart"/>
      <w:r w:rsidR="002B5E75" w:rsidRPr="00076EE0">
        <w:rPr>
          <w:rFonts w:ascii="Arial" w:hAnsi="Arial" w:cs="Arial"/>
          <w:iCs/>
          <w:szCs w:val="24"/>
        </w:rPr>
        <w:t>super</w:t>
      </w:r>
      <w:proofErr w:type="spellEnd"/>
      <w:r w:rsidR="002B5E75" w:rsidRPr="00076EE0">
        <w:rPr>
          <w:rFonts w:ascii="Arial" w:hAnsi="Arial" w:cs="Arial"/>
          <w:iCs/>
          <w:szCs w:val="24"/>
        </w:rPr>
        <w:t xml:space="preserve"> absorventes para maior absorção e retenção de líquido, reduzindo a umidade.</w:t>
      </w:r>
    </w:p>
    <w:p w14:paraId="77721FC4" w14:textId="49E33F2B" w:rsidR="002B5E75" w:rsidRPr="00076EE0" w:rsidRDefault="00A253A5" w:rsidP="002B5E75">
      <w:pPr>
        <w:spacing w:line="240" w:lineRule="auto"/>
        <w:ind w:left="-142" w:firstLine="0"/>
        <w:rPr>
          <w:rFonts w:ascii="Arial" w:hAnsi="Arial" w:cs="Arial"/>
          <w:iCs/>
          <w:szCs w:val="24"/>
        </w:rPr>
      </w:pPr>
      <w:r w:rsidRPr="00A253A5">
        <w:rPr>
          <w:rFonts w:ascii="Arial" w:hAnsi="Arial" w:cs="Arial"/>
          <w:b/>
          <w:iCs/>
          <w:szCs w:val="24"/>
        </w:rPr>
        <w:t>5.1.</w:t>
      </w:r>
      <w:r>
        <w:rPr>
          <w:rFonts w:ascii="Arial" w:hAnsi="Arial" w:cs="Arial"/>
          <w:b/>
          <w:iCs/>
          <w:szCs w:val="24"/>
        </w:rPr>
        <w:t>1.</w:t>
      </w:r>
      <w:r w:rsidRPr="00A253A5">
        <w:rPr>
          <w:rFonts w:ascii="Arial" w:hAnsi="Arial" w:cs="Arial"/>
          <w:b/>
          <w:iCs/>
          <w:szCs w:val="24"/>
        </w:rPr>
        <w:t>2</w:t>
      </w:r>
      <w:r>
        <w:rPr>
          <w:rFonts w:ascii="Arial" w:hAnsi="Arial" w:cs="Arial"/>
          <w:iCs/>
          <w:szCs w:val="24"/>
        </w:rPr>
        <w:t xml:space="preserve">. </w:t>
      </w:r>
      <w:r w:rsidR="002B5E75" w:rsidRPr="00076EE0">
        <w:rPr>
          <w:rFonts w:ascii="Arial" w:hAnsi="Arial" w:cs="Arial"/>
          <w:iCs/>
          <w:szCs w:val="24"/>
        </w:rPr>
        <w:t>Fraldas Descartáveis Pediátricas</w:t>
      </w:r>
      <w:r w:rsidR="002B5E75" w:rsidRPr="00076EE0">
        <w:rPr>
          <w:rFonts w:ascii="Arial" w:hAnsi="Arial" w:cs="Arial"/>
          <w:szCs w:val="24"/>
        </w:rPr>
        <w:t xml:space="preserve">: tamanho compatível ao necessário, com as características mínimas:  Formato anatômico, </w:t>
      </w:r>
      <w:proofErr w:type="spellStart"/>
      <w:r w:rsidR="002B5E75" w:rsidRPr="00076EE0">
        <w:rPr>
          <w:rFonts w:ascii="Arial" w:hAnsi="Arial" w:cs="Arial"/>
          <w:iCs/>
          <w:szCs w:val="24"/>
        </w:rPr>
        <w:t>hipoalergênicas</w:t>
      </w:r>
      <w:proofErr w:type="spellEnd"/>
      <w:r w:rsidR="002B5E75" w:rsidRPr="00076EE0">
        <w:rPr>
          <w:rFonts w:ascii="Arial" w:hAnsi="Arial" w:cs="Arial"/>
          <w:iCs/>
          <w:szCs w:val="24"/>
        </w:rPr>
        <w:t xml:space="preserve"> e atóxicas</w:t>
      </w:r>
      <w:r w:rsidR="002B5E75" w:rsidRPr="00076EE0">
        <w:rPr>
          <w:rFonts w:ascii="Arial" w:hAnsi="Arial" w:cs="Arial"/>
          <w:szCs w:val="24"/>
        </w:rPr>
        <w:t xml:space="preserve">, barreiras laterais </w:t>
      </w:r>
      <w:proofErr w:type="spellStart"/>
      <w:r w:rsidR="002B5E75" w:rsidRPr="00076EE0">
        <w:rPr>
          <w:rFonts w:ascii="Arial" w:hAnsi="Arial" w:cs="Arial"/>
          <w:szCs w:val="24"/>
        </w:rPr>
        <w:t>antivazamento</w:t>
      </w:r>
      <w:proofErr w:type="spellEnd"/>
      <w:r w:rsidR="002B5E75" w:rsidRPr="00076EE0">
        <w:rPr>
          <w:rFonts w:ascii="Arial" w:hAnsi="Arial" w:cs="Arial"/>
          <w:szCs w:val="24"/>
        </w:rPr>
        <w:t xml:space="preserve">, elástico ao redor das pernas, </w:t>
      </w:r>
      <w:r w:rsidR="002B5E75" w:rsidRPr="00076EE0">
        <w:rPr>
          <w:rFonts w:ascii="Arial" w:hAnsi="Arial" w:cs="Arial"/>
          <w:iCs/>
          <w:szCs w:val="24"/>
        </w:rPr>
        <w:t xml:space="preserve">dotada de quatro fitas abre e fecha reposicionáveis e ajustáveis, duas de cada lado com substância aderente e antialérgica, com flocos de gel </w:t>
      </w:r>
      <w:proofErr w:type="spellStart"/>
      <w:proofErr w:type="gramStart"/>
      <w:r w:rsidR="002B5E75" w:rsidRPr="00076EE0">
        <w:rPr>
          <w:rFonts w:ascii="Arial" w:hAnsi="Arial" w:cs="Arial"/>
          <w:iCs/>
          <w:szCs w:val="24"/>
        </w:rPr>
        <w:t>super</w:t>
      </w:r>
      <w:proofErr w:type="spellEnd"/>
      <w:r w:rsidR="002B5E75" w:rsidRPr="00076EE0">
        <w:rPr>
          <w:rFonts w:ascii="Arial" w:hAnsi="Arial" w:cs="Arial"/>
          <w:iCs/>
          <w:szCs w:val="24"/>
        </w:rPr>
        <w:t xml:space="preserve"> absorventes</w:t>
      </w:r>
      <w:proofErr w:type="gramEnd"/>
      <w:r w:rsidR="002B5E75" w:rsidRPr="00076EE0">
        <w:rPr>
          <w:rFonts w:ascii="Arial" w:hAnsi="Arial" w:cs="Arial"/>
          <w:iCs/>
          <w:szCs w:val="24"/>
        </w:rPr>
        <w:t xml:space="preserve"> para maior absorção em todo o núcleo.</w:t>
      </w:r>
    </w:p>
    <w:p w14:paraId="70399956" w14:textId="77777777" w:rsidR="002B5E75" w:rsidRPr="00076EE0" w:rsidRDefault="002B5E75" w:rsidP="002B5E75">
      <w:pPr>
        <w:spacing w:line="240" w:lineRule="auto"/>
        <w:ind w:firstLine="0"/>
        <w:rPr>
          <w:rFonts w:ascii="Arial" w:hAnsi="Arial" w:cs="Arial"/>
          <w:szCs w:val="24"/>
        </w:rPr>
      </w:pPr>
    </w:p>
    <w:p w14:paraId="6CBC714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 5.2. Condições de pagamento</w:t>
      </w:r>
      <w:r w:rsidRPr="00076EE0">
        <w:rPr>
          <w:rFonts w:ascii="Arial" w:hAnsi="Arial" w:cs="Arial"/>
          <w:szCs w:val="24"/>
        </w:rPr>
        <w:t>:</w:t>
      </w:r>
    </w:p>
    <w:p w14:paraId="14518B94" w14:textId="77777777" w:rsidR="002B5E75" w:rsidRPr="00076EE0" w:rsidRDefault="002B5E75" w:rsidP="002B5E75">
      <w:pPr>
        <w:spacing w:line="240" w:lineRule="auto"/>
        <w:ind w:left="-142" w:firstLine="142"/>
        <w:rPr>
          <w:rFonts w:ascii="Arial" w:hAnsi="Arial" w:cs="Arial"/>
          <w:iCs/>
          <w:szCs w:val="24"/>
        </w:rPr>
      </w:pPr>
      <w:r w:rsidRPr="00076EE0">
        <w:rPr>
          <w:rFonts w:ascii="Arial" w:hAnsi="Arial" w:cs="Arial"/>
          <w:b/>
          <w:iCs/>
          <w:szCs w:val="24"/>
        </w:rPr>
        <w:t>5.2.1</w:t>
      </w:r>
      <w:r w:rsidRPr="00076EE0">
        <w:rPr>
          <w:rFonts w:ascii="Arial" w:hAnsi="Arial" w:cs="Arial"/>
          <w:iCs/>
          <w:szCs w:val="24"/>
        </w:rPr>
        <w:t>. Pagamento pela efetiva comprovação do fato gerador.</w:t>
      </w:r>
    </w:p>
    <w:p w14:paraId="176472D4" w14:textId="77777777" w:rsidR="002B5E75" w:rsidRPr="00076EE0" w:rsidRDefault="002B5E75" w:rsidP="002B5E75">
      <w:pPr>
        <w:spacing w:line="240" w:lineRule="auto"/>
        <w:ind w:left="-142" w:firstLine="142"/>
        <w:rPr>
          <w:rFonts w:ascii="Arial" w:hAnsi="Arial" w:cs="Arial"/>
          <w:iCs/>
          <w:szCs w:val="24"/>
        </w:rPr>
      </w:pPr>
    </w:p>
    <w:p w14:paraId="0395DC2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5.2.2.</w:t>
      </w:r>
      <w:r w:rsidRPr="00076EE0">
        <w:rPr>
          <w:rFonts w:ascii="Arial" w:hAnsi="Arial" w:cs="Arial"/>
          <w:szCs w:val="24"/>
        </w:rPr>
        <w:t xml:space="preserve"> O pagamento será efetuado em até 15(quinze) dias, conforme cronograma de pagamentos estabelecidos no Decreto Municipal nº 3.318/2018, após a entrega do objeto licitado, mediante vistoria do bem pelo Município de Rodeio Bonito/RS.</w:t>
      </w:r>
    </w:p>
    <w:p w14:paraId="272A7871" w14:textId="4D5F5CFB" w:rsidR="002B5E75" w:rsidRPr="00076EE0" w:rsidRDefault="00A253A5" w:rsidP="002B5E75">
      <w:pPr>
        <w:spacing w:line="240" w:lineRule="auto"/>
        <w:ind w:firstLine="0"/>
        <w:rPr>
          <w:rFonts w:ascii="Arial" w:hAnsi="Arial" w:cs="Arial"/>
          <w:szCs w:val="24"/>
        </w:rPr>
      </w:pPr>
      <w:r>
        <w:rPr>
          <w:rFonts w:ascii="Arial" w:hAnsi="Arial" w:cs="Arial"/>
          <w:b/>
          <w:szCs w:val="24"/>
        </w:rPr>
        <w:t>5.</w:t>
      </w:r>
      <w:proofErr w:type="gramStart"/>
      <w:r>
        <w:rPr>
          <w:rFonts w:ascii="Arial" w:hAnsi="Arial" w:cs="Arial"/>
          <w:b/>
          <w:szCs w:val="24"/>
        </w:rPr>
        <w:t>2.3.</w:t>
      </w:r>
      <w:r w:rsidR="002B5E75" w:rsidRPr="00076EE0">
        <w:rPr>
          <w:rFonts w:ascii="Arial" w:hAnsi="Arial" w:cs="Arial"/>
          <w:szCs w:val="24"/>
        </w:rPr>
        <w:t>.</w:t>
      </w:r>
      <w:proofErr w:type="gramEnd"/>
      <w:r w:rsidR="002B5E75" w:rsidRPr="00076EE0">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235B3F19" w14:textId="77777777" w:rsidR="002B5E75" w:rsidRPr="00076EE0" w:rsidRDefault="002B5E75" w:rsidP="002B5E75">
      <w:pPr>
        <w:spacing w:line="240" w:lineRule="auto"/>
        <w:ind w:firstLine="0"/>
        <w:rPr>
          <w:rFonts w:ascii="Arial" w:eastAsia="MS Gothic" w:hAnsi="Arial" w:cs="Arial"/>
          <w:b/>
          <w:szCs w:val="24"/>
        </w:rPr>
      </w:pPr>
    </w:p>
    <w:p w14:paraId="7E9076D3" w14:textId="77777777" w:rsidR="002B5E75" w:rsidRPr="00076EE0" w:rsidRDefault="002B5E75" w:rsidP="002B5E75">
      <w:pPr>
        <w:spacing w:line="240" w:lineRule="auto"/>
        <w:ind w:firstLine="0"/>
        <w:rPr>
          <w:rFonts w:ascii="Arial" w:hAnsi="Arial" w:cs="Arial"/>
          <w:szCs w:val="24"/>
        </w:rPr>
      </w:pPr>
      <w:r>
        <w:rPr>
          <w:rFonts w:ascii="Arial" w:hAnsi="Arial" w:cs="Arial"/>
          <w:b/>
          <w:szCs w:val="24"/>
        </w:rPr>
        <w:t xml:space="preserve">5.3. </w:t>
      </w:r>
      <w:r w:rsidRPr="00076EE0">
        <w:rPr>
          <w:rFonts w:ascii="Arial" w:hAnsi="Arial" w:cs="Arial"/>
          <w:b/>
          <w:szCs w:val="24"/>
        </w:rPr>
        <w:t>Garantias a serem exigidas</w:t>
      </w:r>
      <w:r w:rsidRPr="00076EE0">
        <w:rPr>
          <w:rFonts w:ascii="Arial" w:hAnsi="Arial" w:cs="Arial"/>
          <w:szCs w:val="24"/>
        </w:rPr>
        <w:t>:</w:t>
      </w:r>
    </w:p>
    <w:p w14:paraId="072B6734" w14:textId="77777777" w:rsidR="002B5E75" w:rsidRPr="00076EE0" w:rsidRDefault="002B5E75" w:rsidP="002B5E75">
      <w:pPr>
        <w:spacing w:line="240" w:lineRule="auto"/>
        <w:ind w:firstLine="0"/>
        <w:rPr>
          <w:rFonts w:ascii="Arial" w:hAnsi="Arial" w:cs="Arial"/>
          <w:iCs/>
          <w:szCs w:val="24"/>
        </w:rPr>
      </w:pPr>
      <w:r w:rsidRPr="002F49CE">
        <w:rPr>
          <w:rFonts w:ascii="Arial" w:hAnsi="Arial" w:cs="Arial"/>
          <w:iCs/>
          <w:szCs w:val="24"/>
        </w:rPr>
        <w:t xml:space="preserve">Outros: Prazo de validade </w:t>
      </w:r>
      <w:r>
        <w:rPr>
          <w:rFonts w:ascii="Arial" w:hAnsi="Arial" w:cs="Arial"/>
          <w:iCs/>
          <w:szCs w:val="24"/>
        </w:rPr>
        <w:t>do produto de no mínimo de 1</w:t>
      </w:r>
      <w:r w:rsidRPr="002F49CE">
        <w:rPr>
          <w:rFonts w:ascii="Arial" w:hAnsi="Arial" w:cs="Arial"/>
          <w:iCs/>
          <w:szCs w:val="24"/>
        </w:rPr>
        <w:t>(um) ano</w:t>
      </w:r>
      <w:r>
        <w:rPr>
          <w:rFonts w:ascii="Arial" w:hAnsi="Arial" w:cs="Arial"/>
          <w:iCs/>
          <w:szCs w:val="24"/>
        </w:rPr>
        <w:t>.</w:t>
      </w:r>
    </w:p>
    <w:p w14:paraId="2722F4C2" w14:textId="77777777" w:rsidR="002B5E75" w:rsidRPr="00076EE0" w:rsidRDefault="002B5E75" w:rsidP="002B5E75">
      <w:pPr>
        <w:spacing w:line="240" w:lineRule="auto"/>
        <w:ind w:firstLine="0"/>
        <w:rPr>
          <w:rFonts w:ascii="Arial" w:hAnsi="Arial" w:cs="Arial"/>
          <w:iCs/>
          <w:szCs w:val="24"/>
        </w:rPr>
      </w:pPr>
    </w:p>
    <w:p w14:paraId="0314792B"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 </w:t>
      </w:r>
      <w:r>
        <w:rPr>
          <w:rFonts w:ascii="Arial" w:hAnsi="Arial" w:cs="Arial"/>
          <w:b/>
          <w:szCs w:val="24"/>
        </w:rPr>
        <w:t xml:space="preserve">5.4. </w:t>
      </w:r>
      <w:r w:rsidRPr="00076EE0">
        <w:rPr>
          <w:rFonts w:ascii="Arial" w:hAnsi="Arial" w:cs="Arial"/>
          <w:b/>
          <w:szCs w:val="24"/>
        </w:rPr>
        <w:t>Condições de recebimento</w:t>
      </w:r>
      <w:r w:rsidRPr="00076EE0">
        <w:rPr>
          <w:rFonts w:ascii="Arial" w:hAnsi="Arial" w:cs="Arial"/>
          <w:szCs w:val="24"/>
        </w:rPr>
        <w:t>:</w:t>
      </w:r>
    </w:p>
    <w:p w14:paraId="43790D0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iCs/>
          <w:szCs w:val="24"/>
        </w:rPr>
        <w:t xml:space="preserve"> </w:t>
      </w:r>
      <w:r w:rsidRPr="00076EE0">
        <w:rPr>
          <w:rFonts w:ascii="Arial" w:hAnsi="Arial" w:cs="Arial"/>
          <w:iCs/>
          <w:szCs w:val="24"/>
        </w:rPr>
        <w:t>Recebimento provisório e definitivo.</w:t>
      </w:r>
    </w:p>
    <w:p w14:paraId="15F6D943"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39F99D88"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r>
        <w:rPr>
          <w:rFonts w:ascii="Arial" w:hAnsi="Arial" w:cs="Arial"/>
          <w:b/>
          <w:szCs w:val="24"/>
        </w:rPr>
        <w:t>5.5.</w:t>
      </w:r>
      <w:r w:rsidRPr="00076EE0">
        <w:rPr>
          <w:rFonts w:ascii="Arial" w:hAnsi="Arial" w:cs="Arial"/>
          <w:b/>
          <w:szCs w:val="24"/>
        </w:rPr>
        <w:t xml:space="preserve"> Subcontratação</w:t>
      </w:r>
    </w:p>
    <w:p w14:paraId="381D3B1B" w14:textId="77777777" w:rsidR="002B5E75" w:rsidRPr="00076EE0" w:rsidRDefault="002B5E75" w:rsidP="002B5E75">
      <w:pPr>
        <w:spacing w:line="240" w:lineRule="auto"/>
        <w:ind w:firstLine="284"/>
        <w:rPr>
          <w:rFonts w:ascii="Arial" w:hAnsi="Arial" w:cs="Arial"/>
          <w:iCs/>
          <w:szCs w:val="24"/>
        </w:rPr>
      </w:pPr>
      <w:r w:rsidRPr="00076EE0">
        <w:rPr>
          <w:rFonts w:ascii="Arial" w:hAnsi="Arial" w:cs="Arial"/>
          <w:b/>
          <w:szCs w:val="24"/>
        </w:rPr>
        <w:t xml:space="preserve"> </w:t>
      </w:r>
      <w:r w:rsidRPr="00076EE0">
        <w:rPr>
          <w:rFonts w:ascii="Arial" w:hAnsi="Arial" w:cs="Arial"/>
          <w:b/>
          <w:iCs/>
          <w:szCs w:val="24"/>
        </w:rPr>
        <w:t>Não é admitida</w:t>
      </w:r>
      <w:r w:rsidRPr="00076EE0">
        <w:rPr>
          <w:rFonts w:ascii="Arial" w:hAnsi="Arial" w:cs="Arial"/>
          <w:iCs/>
          <w:szCs w:val="24"/>
        </w:rPr>
        <w:t xml:space="preserve"> a subcontratação do objeto contratual.</w:t>
      </w:r>
    </w:p>
    <w:p w14:paraId="54714656"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18A42EAE"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076EE0">
        <w:rPr>
          <w:rFonts w:ascii="Arial" w:hAnsi="Arial" w:cs="Arial"/>
          <w:b/>
          <w:szCs w:val="24"/>
        </w:rPr>
        <w:t>5.</w:t>
      </w:r>
      <w:r>
        <w:rPr>
          <w:rFonts w:ascii="Arial" w:hAnsi="Arial" w:cs="Arial"/>
          <w:b/>
          <w:szCs w:val="24"/>
        </w:rPr>
        <w:t>6.</w:t>
      </w:r>
      <w:r w:rsidRPr="00076EE0">
        <w:rPr>
          <w:rFonts w:ascii="Arial" w:hAnsi="Arial" w:cs="Arial"/>
          <w:b/>
          <w:szCs w:val="24"/>
        </w:rPr>
        <w:t xml:space="preserve"> Garantia da contratação</w:t>
      </w:r>
    </w:p>
    <w:p w14:paraId="6D9F9017" w14:textId="77777777" w:rsidR="002B5E75" w:rsidRPr="00076EE0" w:rsidRDefault="002B5E75" w:rsidP="002B5E75">
      <w:pPr>
        <w:spacing w:line="240" w:lineRule="auto"/>
        <w:ind w:left="284" w:firstLine="0"/>
        <w:rPr>
          <w:rFonts w:ascii="Arial" w:hAnsi="Arial" w:cs="Arial"/>
          <w:iCs/>
          <w:szCs w:val="24"/>
        </w:rPr>
      </w:pPr>
      <w:r w:rsidRPr="00076EE0">
        <w:rPr>
          <w:rFonts w:ascii="Arial" w:hAnsi="Arial" w:cs="Arial"/>
          <w:b/>
          <w:iCs/>
          <w:szCs w:val="24"/>
        </w:rPr>
        <w:t>Não haverá exigência da garantia</w:t>
      </w:r>
      <w:r w:rsidRPr="00076EE0">
        <w:rPr>
          <w:rFonts w:ascii="Arial" w:hAnsi="Arial" w:cs="Arial"/>
          <w:iCs/>
          <w:szCs w:val="24"/>
        </w:rPr>
        <w:t xml:space="preserve"> da contratação dos </w:t>
      </w:r>
      <w:hyperlink r:id="rId14" w:anchor="art96">
        <w:r w:rsidRPr="00076EE0">
          <w:rPr>
            <w:rFonts w:ascii="Arial" w:hAnsi="Arial" w:cs="Arial"/>
            <w:iCs/>
            <w:szCs w:val="24"/>
          </w:rPr>
          <w:t>artigos 96 e seguintes da Lei nº 14.133, de 2021</w:t>
        </w:r>
      </w:hyperlink>
      <w:r w:rsidRPr="00076EE0">
        <w:rPr>
          <w:rFonts w:ascii="Arial" w:hAnsi="Arial" w:cs="Arial"/>
          <w:iCs/>
          <w:szCs w:val="24"/>
        </w:rPr>
        <w:t>.</w:t>
      </w:r>
    </w:p>
    <w:p w14:paraId="1D67BC1E"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6EFC2F6C" w14:textId="77777777" w:rsidTr="00DE686F">
        <w:tc>
          <w:tcPr>
            <w:tcW w:w="9778" w:type="dxa"/>
            <w:shd w:val="clear" w:color="auto" w:fill="D9D9D9"/>
          </w:tcPr>
          <w:p w14:paraId="2FA884D2"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6. MODELOS DE EXECUÇÃO E PRAZOS DO CONTRATO</w:t>
            </w:r>
          </w:p>
        </w:tc>
      </w:tr>
    </w:tbl>
    <w:p w14:paraId="5BB438D8" w14:textId="77777777" w:rsidR="002B5E75" w:rsidRPr="00076EE0" w:rsidRDefault="002B5E75" w:rsidP="002B5E75">
      <w:pPr>
        <w:spacing w:line="240" w:lineRule="auto"/>
        <w:ind w:firstLine="0"/>
        <w:rPr>
          <w:rFonts w:ascii="Arial" w:hAnsi="Arial" w:cs="Arial"/>
          <w:szCs w:val="24"/>
        </w:rPr>
      </w:pPr>
    </w:p>
    <w:p w14:paraId="2BF5A4FD"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 xml:space="preserve">6.1 Resultados pretendidos </w:t>
      </w:r>
    </w:p>
    <w:p w14:paraId="09C754AE" w14:textId="77777777" w:rsidR="002B5E75" w:rsidRPr="00076EE0" w:rsidRDefault="002B5E75" w:rsidP="002B5E75">
      <w:pPr>
        <w:spacing w:line="240" w:lineRule="auto"/>
        <w:ind w:firstLine="0"/>
        <w:rPr>
          <w:rFonts w:ascii="Arial" w:hAnsi="Arial" w:cs="Arial"/>
          <w:iCs/>
          <w:szCs w:val="24"/>
        </w:rPr>
      </w:pPr>
      <w:r w:rsidRPr="00076EE0">
        <w:rPr>
          <w:rFonts w:ascii="Arial" w:hAnsi="Arial" w:cs="Arial"/>
          <w:b/>
          <w:szCs w:val="24"/>
        </w:rPr>
        <w:t xml:space="preserve">     </w:t>
      </w:r>
      <w:r w:rsidRPr="00076EE0">
        <w:rPr>
          <w:rFonts w:ascii="Arial" w:hAnsi="Arial" w:cs="Arial"/>
          <w:szCs w:val="24"/>
        </w:rPr>
        <w:t xml:space="preserve">    </w:t>
      </w:r>
      <w:r w:rsidRPr="00076EE0">
        <w:rPr>
          <w:rFonts w:ascii="Arial" w:hAnsi="Arial" w:cs="Arial"/>
          <w:iCs/>
          <w:szCs w:val="24"/>
        </w:rPr>
        <w:t>Atender a demanda aos pacientes que utilizam fraldas descartáveis, uso contínuo conforme laudo médico, para manutenção de sua higiene e na prevenção de riscos de doenças, também ajudando no desconforto dos mesmos.</w:t>
      </w:r>
    </w:p>
    <w:p w14:paraId="3F0857B9" w14:textId="77777777" w:rsidR="002B5E75" w:rsidRPr="00076EE0" w:rsidRDefault="002B5E75" w:rsidP="002B5E75">
      <w:pPr>
        <w:spacing w:line="240" w:lineRule="auto"/>
        <w:ind w:firstLine="0"/>
        <w:rPr>
          <w:rFonts w:ascii="Arial" w:hAnsi="Arial" w:cs="Arial"/>
          <w:szCs w:val="24"/>
        </w:rPr>
      </w:pPr>
    </w:p>
    <w:p w14:paraId="3E1A3D1B"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6.2 </w:t>
      </w:r>
      <w:r w:rsidRPr="00076EE0">
        <w:rPr>
          <w:rFonts w:ascii="Arial" w:hAnsi="Arial" w:cs="Arial"/>
          <w:b/>
          <w:szCs w:val="24"/>
          <w:u w:val="single"/>
        </w:rPr>
        <w:t>Bens – entregas</w:t>
      </w:r>
      <w:r w:rsidRPr="00076EE0">
        <w:rPr>
          <w:rFonts w:ascii="Arial" w:hAnsi="Arial" w:cs="Arial"/>
          <w:szCs w:val="24"/>
        </w:rPr>
        <w:t xml:space="preserve"> </w:t>
      </w:r>
    </w:p>
    <w:p w14:paraId="0FA71A0A" w14:textId="77777777" w:rsidR="002B5E75" w:rsidRPr="00076EE0" w:rsidRDefault="002B5E75" w:rsidP="002B5E75">
      <w:pPr>
        <w:spacing w:line="240" w:lineRule="auto"/>
        <w:ind w:firstLine="0"/>
        <w:rPr>
          <w:rFonts w:ascii="Arial" w:hAnsi="Arial" w:cs="Arial"/>
          <w:iCs/>
          <w:szCs w:val="24"/>
        </w:rPr>
      </w:pPr>
      <w:r>
        <w:rPr>
          <w:rFonts w:ascii="Arial" w:hAnsi="Arial" w:cs="Arial"/>
          <w:b/>
          <w:iCs/>
          <w:szCs w:val="24"/>
        </w:rPr>
        <w:t xml:space="preserve">6.2.1. </w:t>
      </w:r>
      <w:r w:rsidRPr="00076EE0">
        <w:rPr>
          <w:rFonts w:ascii="Arial" w:hAnsi="Arial" w:cs="Arial"/>
          <w:b/>
          <w:iCs/>
          <w:szCs w:val="24"/>
        </w:rPr>
        <w:t>Contínua:</w:t>
      </w:r>
      <w:r w:rsidRPr="00076EE0">
        <w:rPr>
          <w:rFonts w:ascii="Arial" w:hAnsi="Arial" w:cs="Arial"/>
          <w:iCs/>
          <w:szCs w:val="24"/>
        </w:rPr>
        <w:t xml:space="preserve"> realizadas pela Administração Pública para a manutenção da atividade administrativa, decorrentes de necessidades permanentes ou prolongadas, durante o ano em curso ou nos subsequentes.</w:t>
      </w:r>
    </w:p>
    <w:p w14:paraId="189EB452" w14:textId="77777777" w:rsidR="002B5E75" w:rsidRPr="00076EE0" w:rsidRDefault="002B5E75" w:rsidP="002B5E75">
      <w:pPr>
        <w:spacing w:line="240" w:lineRule="auto"/>
        <w:ind w:firstLine="0"/>
        <w:rPr>
          <w:rFonts w:ascii="Arial" w:hAnsi="Arial" w:cs="Arial"/>
          <w:iCs/>
          <w:szCs w:val="24"/>
        </w:rPr>
      </w:pPr>
      <w:r>
        <w:rPr>
          <w:rFonts w:ascii="Arial" w:hAnsi="Arial" w:cs="Arial"/>
          <w:b/>
          <w:iCs/>
          <w:szCs w:val="24"/>
        </w:rPr>
        <w:t>6.2.2.</w:t>
      </w:r>
      <w:r w:rsidRPr="00076EE0">
        <w:rPr>
          <w:rFonts w:ascii="Arial" w:hAnsi="Arial" w:cs="Arial"/>
          <w:b/>
          <w:iCs/>
          <w:szCs w:val="24"/>
        </w:rPr>
        <w:t xml:space="preserve"> Prazo do contrato:</w:t>
      </w:r>
      <w:r w:rsidRPr="00076EE0">
        <w:rPr>
          <w:rFonts w:ascii="Arial" w:hAnsi="Arial" w:cs="Arial"/>
          <w:iCs/>
          <w:szCs w:val="24"/>
        </w:rPr>
        <w:t xml:space="preserve"> </w:t>
      </w:r>
      <w:r w:rsidRPr="00076EE0">
        <w:rPr>
          <w:rFonts w:ascii="Arial" w:hAnsi="Arial" w:cs="Arial"/>
          <w:iCs/>
          <w:szCs w:val="24"/>
          <w:u w:val="single"/>
        </w:rPr>
        <w:t>Até 31 de dezembro de 2024</w:t>
      </w:r>
      <w:r w:rsidRPr="00076EE0">
        <w:rPr>
          <w:rFonts w:ascii="Arial" w:hAnsi="Arial" w:cs="Arial"/>
          <w:iCs/>
          <w:szCs w:val="24"/>
        </w:rPr>
        <w:t>, podendo ser prorrogado conforme a Lei 14.133/21.</w:t>
      </w:r>
    </w:p>
    <w:p w14:paraId="1B787A98" w14:textId="77777777" w:rsidR="002B5E75" w:rsidRPr="00076EE0" w:rsidRDefault="002B5E75" w:rsidP="002B5E75">
      <w:pPr>
        <w:spacing w:line="240" w:lineRule="auto"/>
        <w:ind w:left="709" w:firstLine="0"/>
        <w:rPr>
          <w:rFonts w:ascii="Arial" w:hAnsi="Arial" w:cs="Arial"/>
          <w:szCs w:val="24"/>
        </w:rPr>
      </w:pPr>
    </w:p>
    <w:p w14:paraId="7803D3A9"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6.3 </w:t>
      </w:r>
      <w:r w:rsidRPr="00076EE0">
        <w:rPr>
          <w:rFonts w:ascii="Arial" w:hAnsi="Arial" w:cs="Arial"/>
          <w:b/>
          <w:szCs w:val="24"/>
          <w:u w:val="single"/>
        </w:rPr>
        <w:t>Geração de receita e contrato de eficiência</w:t>
      </w:r>
      <w:r w:rsidRPr="00076EE0">
        <w:rPr>
          <w:rFonts w:ascii="Arial" w:hAnsi="Arial" w:cs="Arial"/>
          <w:szCs w:val="24"/>
        </w:rPr>
        <w:t>:</w:t>
      </w:r>
    </w:p>
    <w:p w14:paraId="45DBEE4F" w14:textId="77777777" w:rsidR="002B5E75" w:rsidRPr="00076EE0" w:rsidRDefault="002B5E75" w:rsidP="002B5E75">
      <w:pPr>
        <w:spacing w:line="240" w:lineRule="auto"/>
        <w:ind w:firstLine="0"/>
        <w:rPr>
          <w:rFonts w:ascii="Arial" w:hAnsi="Arial" w:cs="Arial"/>
          <w:iCs/>
          <w:szCs w:val="24"/>
        </w:rPr>
      </w:pPr>
      <w:r w:rsidRPr="00076EE0">
        <w:rPr>
          <w:rFonts w:ascii="Arial" w:hAnsi="Arial" w:cs="Arial"/>
          <w:iCs/>
          <w:szCs w:val="24"/>
        </w:rPr>
        <w:t xml:space="preserve">O objeto que se pretende contratar </w:t>
      </w:r>
      <w:r w:rsidRPr="00076EE0">
        <w:rPr>
          <w:rFonts w:ascii="Arial" w:hAnsi="Arial" w:cs="Arial"/>
          <w:b/>
          <w:iCs/>
          <w:szCs w:val="24"/>
          <w:u w:val="single"/>
        </w:rPr>
        <w:t>não</w:t>
      </w:r>
      <w:r w:rsidRPr="00076EE0">
        <w:rPr>
          <w:rFonts w:ascii="Arial" w:hAnsi="Arial" w:cs="Arial"/>
          <w:b/>
          <w:iCs/>
          <w:szCs w:val="24"/>
        </w:rPr>
        <w:t xml:space="preserve"> gera receita</w:t>
      </w:r>
      <w:r w:rsidRPr="00076EE0">
        <w:rPr>
          <w:rFonts w:ascii="Arial" w:hAnsi="Arial" w:cs="Arial"/>
          <w:iCs/>
          <w:szCs w:val="24"/>
        </w:rPr>
        <w:t xml:space="preserve"> ao ente municipal, muito menos se caracteriza como contrato de eficiência.</w:t>
      </w:r>
    </w:p>
    <w:p w14:paraId="2152268A" w14:textId="77777777" w:rsidR="002B5E75" w:rsidRPr="00076EE0" w:rsidRDefault="002B5E75" w:rsidP="002B5E75">
      <w:pPr>
        <w:spacing w:line="240" w:lineRule="auto"/>
        <w:ind w:left="284" w:firstLine="0"/>
        <w:rPr>
          <w:rFonts w:ascii="Arial" w:hAnsi="Arial" w:cs="Arial"/>
          <w:szCs w:val="24"/>
        </w:rPr>
      </w:pPr>
    </w:p>
    <w:p w14:paraId="679D4DCD" w14:textId="77777777" w:rsidR="002B5E75" w:rsidRPr="00076EE0" w:rsidRDefault="002B5E75" w:rsidP="002B5E75">
      <w:pPr>
        <w:spacing w:line="240" w:lineRule="auto"/>
        <w:ind w:left="284" w:firstLine="0"/>
        <w:rPr>
          <w:rFonts w:ascii="Arial" w:hAnsi="Arial" w:cs="Arial"/>
          <w:szCs w:val="24"/>
        </w:rPr>
      </w:pPr>
    </w:p>
    <w:p w14:paraId="18BEB13A"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6.4 Informações relevantes para o dimensionamento da proposta</w:t>
      </w:r>
    </w:p>
    <w:p w14:paraId="66A1CC4B" w14:textId="77777777" w:rsidR="002B5E75" w:rsidRPr="00076EE0" w:rsidRDefault="002B5E75" w:rsidP="002B5E75">
      <w:pPr>
        <w:spacing w:line="240" w:lineRule="auto"/>
        <w:ind w:left="284" w:firstLine="0"/>
        <w:rPr>
          <w:rFonts w:ascii="Arial" w:hAnsi="Arial" w:cs="Arial"/>
          <w:szCs w:val="24"/>
        </w:rPr>
      </w:pPr>
      <w:r w:rsidRPr="00076EE0">
        <w:rPr>
          <w:rFonts w:ascii="Arial" w:hAnsi="Arial" w:cs="Arial"/>
          <w:iCs/>
          <w:szCs w:val="24"/>
        </w:rPr>
        <w:t>A demanda do órgão tem como base as seguintes características</w:t>
      </w:r>
      <w:r w:rsidRPr="00076EE0">
        <w:rPr>
          <w:rFonts w:ascii="Arial" w:hAnsi="Arial" w:cs="Arial"/>
          <w:szCs w:val="24"/>
        </w:rPr>
        <w:t>: conforme exposto no item 5, precisa atender aos critérios ali descritos.</w:t>
      </w:r>
    </w:p>
    <w:p w14:paraId="68274B5C"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u w:val="single"/>
        </w:rPr>
      </w:pPr>
    </w:p>
    <w:p w14:paraId="4682FAC3"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6.5 Forma de fornecimento dos BENS adquiridos será:</w:t>
      </w:r>
    </w:p>
    <w:p w14:paraId="29DAEBB9" w14:textId="77777777" w:rsidR="002B5E75" w:rsidRPr="00076EE0" w:rsidRDefault="002B5E75" w:rsidP="002B5E75">
      <w:pPr>
        <w:spacing w:line="240" w:lineRule="auto"/>
        <w:ind w:left="284" w:firstLine="0"/>
        <w:rPr>
          <w:rFonts w:ascii="Arial" w:hAnsi="Arial" w:cs="Arial"/>
          <w:iCs/>
          <w:szCs w:val="24"/>
        </w:rPr>
      </w:pPr>
      <w:r w:rsidRPr="00076EE0">
        <w:rPr>
          <w:rFonts w:ascii="Arial" w:hAnsi="Arial" w:cs="Arial"/>
          <w:b/>
          <w:iCs/>
          <w:szCs w:val="24"/>
        </w:rPr>
        <w:t>Parcelada:</w:t>
      </w:r>
      <w:r w:rsidRPr="00076EE0">
        <w:rPr>
          <w:rFonts w:ascii="Arial" w:hAnsi="Arial" w:cs="Arial"/>
          <w:iCs/>
          <w:szCs w:val="24"/>
        </w:rPr>
        <w:t xml:space="preserve"> entregue conforme demanda administra</w:t>
      </w:r>
      <w:r>
        <w:rPr>
          <w:rFonts w:ascii="Arial" w:hAnsi="Arial" w:cs="Arial"/>
          <w:iCs/>
          <w:szCs w:val="24"/>
        </w:rPr>
        <w:t xml:space="preserve">tiva ou pela natureza do objeto em até </w:t>
      </w:r>
      <w:r w:rsidRPr="00A253A5">
        <w:rPr>
          <w:rFonts w:ascii="Arial" w:hAnsi="Arial" w:cs="Arial"/>
          <w:b/>
          <w:iCs/>
          <w:szCs w:val="24"/>
        </w:rPr>
        <w:t>10(dez)</w:t>
      </w:r>
      <w:r>
        <w:rPr>
          <w:rFonts w:ascii="Arial" w:hAnsi="Arial" w:cs="Arial"/>
          <w:iCs/>
          <w:szCs w:val="24"/>
        </w:rPr>
        <w:t xml:space="preserve"> a partir da emissão da Ordem de compra.</w:t>
      </w:r>
    </w:p>
    <w:p w14:paraId="4E91ECBA" w14:textId="77777777" w:rsidR="002B5E75" w:rsidRPr="00076EE0" w:rsidRDefault="002B5E75" w:rsidP="002B5E75">
      <w:pPr>
        <w:pBdr>
          <w:top w:val="nil"/>
          <w:left w:val="nil"/>
          <w:bottom w:val="nil"/>
          <w:right w:val="nil"/>
          <w:between w:val="nil"/>
        </w:pBdr>
        <w:spacing w:line="240" w:lineRule="auto"/>
        <w:ind w:firstLine="0"/>
        <w:rPr>
          <w:rFonts w:ascii="Arial" w:hAnsi="Arial" w:cs="Arial"/>
          <w:iCs/>
          <w:szCs w:val="24"/>
        </w:rPr>
      </w:pPr>
    </w:p>
    <w:p w14:paraId="4F337136"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6.6 </w:t>
      </w:r>
      <w:r w:rsidRPr="00076EE0">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38B1610"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p>
    <w:p w14:paraId="09DA1771"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proofErr w:type="gramStart"/>
      <w:r w:rsidRPr="00076EE0">
        <w:rPr>
          <w:rFonts w:ascii="Arial" w:hAnsi="Arial" w:cs="Arial"/>
          <w:b/>
          <w:szCs w:val="24"/>
        </w:rPr>
        <w:t xml:space="preserve">6.7 </w:t>
      </w:r>
      <w:r w:rsidRPr="00076EE0">
        <w:rPr>
          <w:rFonts w:ascii="Arial" w:hAnsi="Arial" w:cs="Arial"/>
          <w:szCs w:val="24"/>
        </w:rPr>
        <w:t>Os</w:t>
      </w:r>
      <w:proofErr w:type="gramEnd"/>
      <w:r w:rsidRPr="00076EE0">
        <w:rPr>
          <w:rFonts w:ascii="Arial" w:hAnsi="Arial" w:cs="Arial"/>
          <w:szCs w:val="24"/>
        </w:rPr>
        <w:t xml:space="preserve"> bens deverão:</w:t>
      </w:r>
    </w:p>
    <w:p w14:paraId="0EC2034D" w14:textId="77777777" w:rsidR="002B5E75" w:rsidRDefault="002B5E75" w:rsidP="002B5E75">
      <w:pPr>
        <w:pBdr>
          <w:top w:val="nil"/>
          <w:left w:val="nil"/>
          <w:bottom w:val="nil"/>
          <w:right w:val="nil"/>
          <w:between w:val="nil"/>
        </w:pBdr>
        <w:spacing w:line="240" w:lineRule="auto"/>
        <w:ind w:left="284" w:firstLine="0"/>
        <w:rPr>
          <w:rFonts w:ascii="Arial" w:hAnsi="Arial" w:cs="Arial"/>
          <w:iCs/>
          <w:color w:val="4D5156"/>
          <w:szCs w:val="24"/>
          <w:shd w:val="clear" w:color="auto" w:fill="FFFFFF"/>
        </w:rPr>
      </w:pPr>
      <w:r w:rsidRPr="00076EE0">
        <w:rPr>
          <w:rFonts w:ascii="Arial" w:hAnsi="Arial" w:cs="Arial"/>
          <w:iCs/>
          <w:szCs w:val="24"/>
        </w:rPr>
        <w:t xml:space="preserve">Ser entregues no seguinte endereço: </w:t>
      </w:r>
      <w:r w:rsidRPr="00076EE0">
        <w:rPr>
          <w:rFonts w:ascii="Arial" w:hAnsi="Arial" w:cs="Arial"/>
          <w:iCs/>
          <w:color w:val="4D5156"/>
          <w:szCs w:val="24"/>
          <w:shd w:val="clear" w:color="auto" w:fill="FFFFFF"/>
        </w:rPr>
        <w:t xml:space="preserve">Rua Júlio de Castilhos, 745 – Centro – Posto de Saúde Unidade Central – Rodeio Bonito </w:t>
      </w:r>
      <w:r>
        <w:rPr>
          <w:rFonts w:ascii="Arial" w:hAnsi="Arial" w:cs="Arial"/>
          <w:iCs/>
          <w:color w:val="4D5156"/>
          <w:szCs w:val="24"/>
          <w:shd w:val="clear" w:color="auto" w:fill="FFFFFF"/>
        </w:rPr>
        <w:t>–</w:t>
      </w:r>
      <w:r w:rsidRPr="00076EE0">
        <w:rPr>
          <w:rFonts w:ascii="Arial" w:hAnsi="Arial" w:cs="Arial"/>
          <w:iCs/>
          <w:color w:val="4D5156"/>
          <w:szCs w:val="24"/>
          <w:shd w:val="clear" w:color="auto" w:fill="FFFFFF"/>
        </w:rPr>
        <w:t xml:space="preserve"> RS</w:t>
      </w:r>
    </w:p>
    <w:p w14:paraId="44054BC2" w14:textId="77777777" w:rsidR="002B5E75" w:rsidRPr="00076EE0" w:rsidRDefault="002B5E75" w:rsidP="002B5E75">
      <w:pPr>
        <w:pBdr>
          <w:top w:val="nil"/>
          <w:left w:val="nil"/>
          <w:bottom w:val="nil"/>
          <w:right w:val="nil"/>
          <w:between w:val="nil"/>
        </w:pBdr>
        <w:spacing w:line="240" w:lineRule="auto"/>
        <w:ind w:left="284"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7641C6D9" w14:textId="77777777" w:rsidTr="00DE686F">
        <w:tc>
          <w:tcPr>
            <w:tcW w:w="9778" w:type="dxa"/>
            <w:shd w:val="clear" w:color="auto" w:fill="D9D9D9"/>
          </w:tcPr>
          <w:p w14:paraId="1A382074"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lastRenderedPageBreak/>
              <w:t>7. MODELO DE GESTÃO DO CONTRATO</w:t>
            </w:r>
          </w:p>
        </w:tc>
      </w:tr>
    </w:tbl>
    <w:p w14:paraId="54766253" w14:textId="77777777" w:rsidR="002B5E75" w:rsidRPr="00076EE0" w:rsidRDefault="002B5E75" w:rsidP="002B5E75">
      <w:pPr>
        <w:spacing w:line="240" w:lineRule="auto"/>
        <w:ind w:firstLine="0"/>
        <w:rPr>
          <w:rFonts w:ascii="Arial" w:hAnsi="Arial" w:cs="Arial"/>
          <w:szCs w:val="24"/>
        </w:rPr>
      </w:pPr>
    </w:p>
    <w:p w14:paraId="5CA6EEC8"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7.1 Diretrizes gerais</w:t>
      </w:r>
    </w:p>
    <w:p w14:paraId="0B234653"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7.1.1 </w:t>
      </w:r>
      <w:r w:rsidRPr="00076EE0">
        <w:rPr>
          <w:rFonts w:ascii="Arial" w:hAnsi="Arial" w:cs="Arial"/>
          <w:szCs w:val="24"/>
        </w:rPr>
        <w:t>O contrato deverá ser executado fielmente pelas partes, de acordo com as cláusulas avançadas e as normas da Lei nº 14.133, de 2021, e cada parte responderá pelas consequências de sua inexecução total ou parcial.</w:t>
      </w:r>
    </w:p>
    <w:p w14:paraId="634DA58F"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7.1.2 </w:t>
      </w:r>
      <w:r w:rsidRPr="00076EE0">
        <w:rPr>
          <w:rFonts w:ascii="Arial" w:hAnsi="Arial" w:cs="Arial"/>
          <w:szCs w:val="24"/>
        </w:rPr>
        <w:t>Em</w:t>
      </w:r>
      <w:proofErr w:type="gramEnd"/>
      <w:r w:rsidRPr="00076EE0">
        <w:rPr>
          <w:rFonts w:ascii="Arial" w:hAnsi="Arial" w:cs="Arial"/>
          <w:szCs w:val="24"/>
        </w:rPr>
        <w:t xml:space="preserve"> caso de impedimento, ordem de paralisação ou suspensão do contrato, o termo final será prorrogado automaticamente pelo tempo correspondente, anotadas tais circunstâncias mediante simples apostila.</w:t>
      </w:r>
    </w:p>
    <w:p w14:paraId="34D53CC3"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7.1.3 </w:t>
      </w:r>
      <w:r w:rsidRPr="00076EE0">
        <w:rPr>
          <w:rFonts w:ascii="Arial" w:hAnsi="Arial" w:cs="Arial"/>
          <w:szCs w:val="24"/>
        </w:rPr>
        <w:t>As</w:t>
      </w:r>
      <w:proofErr w:type="gramEnd"/>
      <w:r w:rsidRPr="00076EE0">
        <w:rPr>
          <w:rFonts w:ascii="Arial" w:hAnsi="Arial" w:cs="Arial"/>
          <w:szCs w:val="24"/>
        </w:rPr>
        <w:t xml:space="preserve"> comunicações entre o órgão ou entidade e a contratada devem ser realizadas por escrito sempre que o ato exigir tal formalidade, admitindo-se o uso de mensagem eletrônica para esse fim.</w:t>
      </w:r>
    </w:p>
    <w:p w14:paraId="7388C833"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7.1.4 </w:t>
      </w:r>
      <w:r w:rsidRPr="00076EE0">
        <w:rPr>
          <w:rFonts w:ascii="Arial" w:hAnsi="Arial" w:cs="Arial"/>
          <w:szCs w:val="24"/>
        </w:rPr>
        <w:t>O órgão ou entidade poderá convocar representante da empresa para adoção de providências que devam ser cumpridas de imediato.</w:t>
      </w:r>
    </w:p>
    <w:p w14:paraId="617531AE"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7.1.5 </w:t>
      </w:r>
      <w:r w:rsidRPr="00076EE0">
        <w:rPr>
          <w:rFonts w:ascii="Arial" w:hAnsi="Arial" w:cs="Arial"/>
          <w:szCs w:val="24"/>
        </w:rPr>
        <w:t>Após</w:t>
      </w:r>
      <w:proofErr w:type="gramEnd"/>
      <w:r w:rsidRPr="00076EE0">
        <w:rPr>
          <w:rFonts w:ascii="Arial" w:hAnsi="Arial" w:cs="Arial"/>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7FFC271" w14:textId="1D1ADB88"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7.1.6 </w:t>
      </w:r>
      <w:r w:rsidRPr="00076EE0">
        <w:rPr>
          <w:rFonts w:ascii="Arial" w:hAnsi="Arial" w:cs="Arial"/>
          <w:szCs w:val="24"/>
        </w:rPr>
        <w:t xml:space="preserve">A execução do contrato deverá ser acompanhada e fiscalizada </w:t>
      </w:r>
      <w:proofErr w:type="gramStart"/>
      <w:r w:rsidRPr="00076EE0">
        <w:rPr>
          <w:rFonts w:ascii="Arial" w:hAnsi="Arial" w:cs="Arial"/>
          <w:szCs w:val="24"/>
        </w:rPr>
        <w:t>pelo(</w:t>
      </w:r>
      <w:proofErr w:type="gramEnd"/>
      <w:r w:rsidRPr="00076EE0">
        <w:rPr>
          <w:rFonts w:ascii="Arial" w:hAnsi="Arial" w:cs="Arial"/>
          <w:szCs w:val="24"/>
        </w:rPr>
        <w:t>s) fiscal(</w:t>
      </w:r>
      <w:proofErr w:type="spellStart"/>
      <w:r w:rsidRPr="00076EE0">
        <w:rPr>
          <w:rFonts w:ascii="Arial" w:hAnsi="Arial" w:cs="Arial"/>
          <w:szCs w:val="24"/>
        </w:rPr>
        <w:t>is</w:t>
      </w:r>
      <w:proofErr w:type="spellEnd"/>
      <w:r w:rsidRPr="00076EE0">
        <w:rPr>
          <w:rFonts w:ascii="Arial" w:hAnsi="Arial" w:cs="Arial"/>
          <w:szCs w:val="24"/>
        </w:rPr>
        <w:t>) do contrato designados pela Administração</w:t>
      </w:r>
      <w:r w:rsidR="00A253A5">
        <w:rPr>
          <w:rFonts w:ascii="Arial" w:hAnsi="Arial" w:cs="Arial"/>
          <w:szCs w:val="24"/>
        </w:rPr>
        <w:t xml:space="preserve"> Pública </w:t>
      </w:r>
      <w:r w:rsidR="00A253A5" w:rsidRPr="00076EE0">
        <w:rPr>
          <w:rFonts w:ascii="Arial" w:hAnsi="Arial" w:cs="Arial"/>
          <w:szCs w:val="24"/>
        </w:rPr>
        <w:t>Município de Rodeio Bonito</w:t>
      </w:r>
      <w:r w:rsidR="00A253A5">
        <w:rPr>
          <w:rFonts w:ascii="Arial" w:hAnsi="Arial" w:cs="Arial"/>
          <w:szCs w:val="24"/>
        </w:rPr>
        <w:t>/RS</w:t>
      </w:r>
      <w:r w:rsidRPr="00076EE0">
        <w:rPr>
          <w:rFonts w:ascii="Arial" w:hAnsi="Arial" w:cs="Arial"/>
          <w:szCs w:val="24"/>
        </w:rPr>
        <w:t>, ou pelos respectivos substitutos.</w:t>
      </w:r>
    </w:p>
    <w:p w14:paraId="59D347E9" w14:textId="77777777" w:rsidR="002B5E75" w:rsidRPr="00076EE0" w:rsidRDefault="002B5E75" w:rsidP="002B5E75">
      <w:pPr>
        <w:spacing w:line="240" w:lineRule="auto"/>
        <w:ind w:firstLine="284"/>
        <w:rPr>
          <w:rFonts w:ascii="Arial" w:hAnsi="Arial" w:cs="Arial"/>
          <w:szCs w:val="24"/>
        </w:rPr>
      </w:pPr>
    </w:p>
    <w:p w14:paraId="197A8DD6"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7.2 Fiscalização Administrativa</w:t>
      </w:r>
    </w:p>
    <w:p w14:paraId="0DA01C91"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7.2.1 </w:t>
      </w:r>
      <w:r w:rsidRPr="00076EE0">
        <w:rPr>
          <w:rFonts w:ascii="Arial" w:hAnsi="Arial" w:cs="Arial"/>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274A7A3"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7.2.2 </w:t>
      </w:r>
      <w:r w:rsidRPr="00076EE0">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050048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7.2.3 </w:t>
      </w:r>
      <w:r w:rsidRPr="00076EE0">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78CBD4D0" w14:textId="77777777" w:rsidR="002B5E75" w:rsidRPr="00076EE0" w:rsidRDefault="002B5E75" w:rsidP="002B5E75">
      <w:pPr>
        <w:spacing w:line="240" w:lineRule="auto"/>
        <w:ind w:firstLine="284"/>
        <w:rPr>
          <w:rFonts w:ascii="Arial" w:hAnsi="Arial" w:cs="Arial"/>
          <w:szCs w:val="24"/>
        </w:rPr>
      </w:pPr>
    </w:p>
    <w:p w14:paraId="3EB01ADC"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7.4 Gestor do Contrato</w:t>
      </w:r>
    </w:p>
    <w:p w14:paraId="050347F6"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7.4.1 </w:t>
      </w:r>
      <w:r w:rsidRPr="00076EE0">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9EC5A44"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lastRenderedPageBreak/>
        <w:t xml:space="preserve">7.4.2 </w:t>
      </w:r>
      <w:r w:rsidRPr="00076EE0">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B4FE1DC"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7.4.3 </w:t>
      </w:r>
      <w:r w:rsidRPr="00076EE0">
        <w:rPr>
          <w:rFonts w:ascii="Arial" w:hAnsi="Arial" w:cs="Arial"/>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29871C4"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7.4.4 </w:t>
      </w:r>
      <w:r w:rsidRPr="00076EE0">
        <w:rPr>
          <w:rFonts w:ascii="Arial" w:hAnsi="Arial" w:cs="Arial"/>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D51329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7.4.5 </w:t>
      </w:r>
      <w:r w:rsidRPr="00076EE0">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F0D874B"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7.4.6 </w:t>
      </w:r>
      <w:r w:rsidRPr="00076EE0">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50C1EF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7.4.7 </w:t>
      </w:r>
      <w:r w:rsidRPr="00076EE0">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4D0BBD18" w14:textId="77777777" w:rsidR="002B5E75" w:rsidRPr="00076EE0" w:rsidRDefault="002B5E75" w:rsidP="002B5E75">
      <w:pPr>
        <w:spacing w:line="240" w:lineRule="auto"/>
        <w:ind w:firstLine="284"/>
        <w:rPr>
          <w:rFonts w:ascii="Arial" w:hAnsi="Arial" w:cs="Arial"/>
          <w:szCs w:val="24"/>
        </w:rPr>
      </w:pPr>
    </w:p>
    <w:p w14:paraId="56622EBD" w14:textId="77777777" w:rsidR="002B5E75" w:rsidRPr="00076EE0" w:rsidRDefault="002B5E75" w:rsidP="002B5E75">
      <w:pPr>
        <w:keepNext/>
        <w:keepLines/>
        <w:pBdr>
          <w:top w:val="nil"/>
          <w:left w:val="nil"/>
          <w:bottom w:val="nil"/>
          <w:right w:val="nil"/>
          <w:between w:val="nil"/>
        </w:pBdr>
        <w:spacing w:line="240" w:lineRule="auto"/>
        <w:ind w:firstLine="0"/>
        <w:rPr>
          <w:rFonts w:ascii="Arial" w:hAnsi="Arial" w:cs="Arial"/>
          <w:b/>
          <w:szCs w:val="24"/>
        </w:rPr>
      </w:pPr>
      <w:r w:rsidRPr="00076EE0">
        <w:rPr>
          <w:rFonts w:ascii="Arial" w:hAnsi="Arial" w:cs="Arial"/>
          <w:b/>
          <w:szCs w:val="24"/>
        </w:rPr>
        <w:t>7.5</w:t>
      </w:r>
      <w:r w:rsidRPr="00076EE0">
        <w:rPr>
          <w:rFonts w:ascii="Arial" w:hAnsi="Arial" w:cs="Arial"/>
          <w:szCs w:val="24"/>
        </w:rPr>
        <w:t xml:space="preserve"> </w:t>
      </w:r>
      <w:r w:rsidRPr="00076EE0">
        <w:rPr>
          <w:rFonts w:ascii="Arial" w:hAnsi="Arial" w:cs="Arial"/>
          <w:b/>
          <w:szCs w:val="24"/>
        </w:rPr>
        <w:t>Preposto</w:t>
      </w:r>
    </w:p>
    <w:p w14:paraId="0FA7ED84"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proofErr w:type="gramStart"/>
      <w:r w:rsidRPr="00076EE0">
        <w:rPr>
          <w:rFonts w:ascii="Arial" w:hAnsi="Arial" w:cs="Arial"/>
          <w:b/>
          <w:szCs w:val="24"/>
        </w:rPr>
        <w:t xml:space="preserve">7.5.1 </w:t>
      </w:r>
      <w:r w:rsidRPr="00076EE0">
        <w:rPr>
          <w:rFonts w:ascii="Arial" w:hAnsi="Arial" w:cs="Arial"/>
          <w:szCs w:val="24"/>
        </w:rPr>
        <w:t>No</w:t>
      </w:r>
      <w:proofErr w:type="gramEnd"/>
      <w:r w:rsidRPr="00076EE0">
        <w:rPr>
          <w:rFonts w:ascii="Arial" w:hAnsi="Arial" w:cs="Arial"/>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84FA729" w14:textId="77777777" w:rsidR="002B5E75" w:rsidRPr="00076EE0" w:rsidRDefault="002B5E75" w:rsidP="002B5E75">
      <w:pPr>
        <w:pBdr>
          <w:top w:val="nil"/>
          <w:left w:val="nil"/>
          <w:bottom w:val="nil"/>
          <w:right w:val="nil"/>
          <w:between w:val="nil"/>
        </w:pBdr>
        <w:spacing w:line="240" w:lineRule="auto"/>
        <w:ind w:firstLine="0"/>
        <w:rPr>
          <w:rFonts w:ascii="Arial" w:hAnsi="Arial" w:cs="Arial"/>
          <w:szCs w:val="24"/>
        </w:rPr>
      </w:pPr>
      <w:r w:rsidRPr="00076EE0">
        <w:rPr>
          <w:rFonts w:ascii="Arial" w:hAnsi="Arial" w:cs="Arial"/>
          <w:b/>
          <w:szCs w:val="24"/>
        </w:rPr>
        <w:t xml:space="preserve">7.5.2 </w:t>
      </w:r>
      <w:r w:rsidRPr="00076EE0">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p w14:paraId="62CCB14D" w14:textId="77777777" w:rsidR="002B5E75" w:rsidRPr="00076EE0" w:rsidRDefault="002B5E75" w:rsidP="002B5E75">
      <w:pPr>
        <w:spacing w:line="240" w:lineRule="auto"/>
        <w:ind w:firstLine="0"/>
        <w:rPr>
          <w:rFonts w:ascii="Arial" w:hAnsi="Arial" w:cs="Arial"/>
          <w:szCs w:val="24"/>
        </w:rPr>
      </w:pPr>
    </w:p>
    <w:p w14:paraId="61BAB5E8"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2BD710C1" w14:textId="77777777" w:rsidTr="00DE686F">
        <w:tc>
          <w:tcPr>
            <w:tcW w:w="9778" w:type="dxa"/>
            <w:shd w:val="clear" w:color="auto" w:fill="D9D9D9"/>
          </w:tcPr>
          <w:p w14:paraId="52E16470"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8. CRITÉRIOS DE MEDIÇÃO E PAGAMENTO</w:t>
            </w:r>
          </w:p>
        </w:tc>
      </w:tr>
    </w:tbl>
    <w:p w14:paraId="74AA7D73" w14:textId="77777777" w:rsidR="002B5E75" w:rsidRPr="00076EE0" w:rsidRDefault="002B5E75" w:rsidP="002B5E75">
      <w:pPr>
        <w:spacing w:line="240" w:lineRule="auto"/>
        <w:ind w:firstLine="0"/>
        <w:rPr>
          <w:rFonts w:ascii="Arial" w:hAnsi="Arial" w:cs="Arial"/>
          <w:szCs w:val="24"/>
        </w:rPr>
      </w:pPr>
    </w:p>
    <w:p w14:paraId="4B9B8D9A"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29942B48"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076EE0">
        <w:rPr>
          <w:rFonts w:ascii="Arial" w:hAnsi="Arial" w:cs="Arial"/>
          <w:b/>
          <w:szCs w:val="24"/>
        </w:rPr>
        <w:t>8.1 Recebimento</w:t>
      </w:r>
    </w:p>
    <w:p w14:paraId="344D36E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8.1.1 </w:t>
      </w:r>
      <w:r w:rsidRPr="00076EE0">
        <w:rPr>
          <w:rFonts w:ascii="Arial" w:hAnsi="Arial" w:cs="Arial"/>
          <w:szCs w:val="24"/>
        </w:rPr>
        <w:t xml:space="preserve">Os bens serão recebidos provisoriamente, de forma sumária, no ato da entrega, juntamente com a nota fiscal ou instrumento de cobrança equivalente, </w:t>
      </w:r>
      <w:proofErr w:type="gramStart"/>
      <w:r w:rsidRPr="00076EE0">
        <w:rPr>
          <w:rFonts w:ascii="Arial" w:hAnsi="Arial" w:cs="Arial"/>
          <w:szCs w:val="24"/>
        </w:rPr>
        <w:t>pelo(</w:t>
      </w:r>
      <w:proofErr w:type="gramEnd"/>
      <w:r w:rsidRPr="00076EE0">
        <w:rPr>
          <w:rFonts w:ascii="Arial" w:hAnsi="Arial" w:cs="Arial"/>
          <w:szCs w:val="24"/>
        </w:rPr>
        <w:t xml:space="preserve">a) responsável pelo acompanhamento e fiscalização do contrato, para efeito de posterior verificação de </w:t>
      </w:r>
      <w:r w:rsidRPr="00076EE0">
        <w:rPr>
          <w:rFonts w:ascii="Arial" w:hAnsi="Arial" w:cs="Arial"/>
          <w:szCs w:val="24"/>
        </w:rPr>
        <w:lastRenderedPageBreak/>
        <w:t>sua conformidade com as especificações constantes no Termo de Referência e na proposta.</w:t>
      </w:r>
    </w:p>
    <w:p w14:paraId="11413722"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8.1.2 </w:t>
      </w:r>
      <w:r w:rsidRPr="00076EE0">
        <w:rPr>
          <w:rFonts w:ascii="Arial" w:hAnsi="Arial" w:cs="Arial"/>
          <w:szCs w:val="24"/>
        </w:rPr>
        <w:t>Os</w:t>
      </w:r>
      <w:proofErr w:type="gramEnd"/>
      <w:r w:rsidRPr="00076EE0">
        <w:rPr>
          <w:rFonts w:ascii="Arial" w:hAnsi="Arial" w:cs="Arial"/>
          <w:szCs w:val="24"/>
        </w:rPr>
        <w:t xml:space="preserve">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DECD1B2"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8.1.3 </w:t>
      </w:r>
      <w:r w:rsidRPr="00076EE0">
        <w:rPr>
          <w:rFonts w:ascii="Arial" w:hAnsi="Arial" w:cs="Arial"/>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13551EF"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8.1.4 </w:t>
      </w:r>
      <w:r w:rsidRPr="00076EE0">
        <w:rPr>
          <w:rFonts w:ascii="Arial" w:hAnsi="Arial" w:cs="Arial"/>
          <w:szCs w:val="24"/>
        </w:rPr>
        <w:t>O prazo para recebimento definitivo poderá ser excepcionalmente prorrogado, de forma justificada, por igual período, quando houver necessidade de diligências para a aferição do atendimento das exigências contratuais.</w:t>
      </w:r>
    </w:p>
    <w:p w14:paraId="0595277A"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8.1.5 </w:t>
      </w:r>
      <w:r w:rsidRPr="00076EE0">
        <w:rPr>
          <w:rFonts w:ascii="Arial" w:hAnsi="Arial" w:cs="Arial"/>
          <w:szCs w:val="24"/>
        </w:rPr>
        <w:t xml:space="preserve">No caso de controvérsia sobre a execução do objeto, quanto à dimensão, qualidade e quantidade, deverá ser observado o teor do </w:t>
      </w:r>
      <w:hyperlink r:id="rId15" w:anchor="art143">
        <w:r w:rsidRPr="00076EE0">
          <w:rPr>
            <w:rFonts w:ascii="Arial" w:hAnsi="Arial" w:cs="Arial"/>
            <w:szCs w:val="24"/>
          </w:rPr>
          <w:t>art. 143 da Lei nº 14.133, de 2021</w:t>
        </w:r>
      </w:hyperlink>
      <w:r w:rsidRPr="00076EE0">
        <w:rPr>
          <w:rFonts w:ascii="Arial" w:hAnsi="Arial" w:cs="Arial"/>
          <w:szCs w:val="24"/>
        </w:rPr>
        <w:t xml:space="preserve">, comunicando-se à empresa para emissão de Nota Fiscal no que </w:t>
      </w:r>
      <w:proofErr w:type="spellStart"/>
      <w:r w:rsidRPr="00076EE0">
        <w:rPr>
          <w:rFonts w:ascii="Arial" w:hAnsi="Arial" w:cs="Arial"/>
          <w:szCs w:val="24"/>
        </w:rPr>
        <w:t>pertine</w:t>
      </w:r>
      <w:proofErr w:type="spellEnd"/>
      <w:r w:rsidRPr="00076EE0">
        <w:rPr>
          <w:rFonts w:ascii="Arial" w:hAnsi="Arial" w:cs="Arial"/>
          <w:szCs w:val="24"/>
        </w:rPr>
        <w:t xml:space="preserve"> à parcela incontroversa da execução do objeto, para efeito de liquidação e pagamento.</w:t>
      </w:r>
    </w:p>
    <w:p w14:paraId="46182B24"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8.1.6 </w:t>
      </w:r>
      <w:r w:rsidRPr="00076EE0">
        <w:rPr>
          <w:rFonts w:ascii="Arial" w:hAnsi="Arial" w:cs="Arial"/>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83BEA48"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8.1.7 </w:t>
      </w:r>
      <w:r w:rsidRPr="00076EE0">
        <w:rPr>
          <w:rFonts w:ascii="Arial" w:hAnsi="Arial" w:cs="Arial"/>
          <w:szCs w:val="24"/>
        </w:rPr>
        <w:t>O recebimento provisório ou definitivo não excluirá a responsabilidade civil pela solidez e pela segurança dos bens nem a responsabilidade ético-profissional pela perfeita execução do contrato.</w:t>
      </w:r>
    </w:p>
    <w:p w14:paraId="1D979CB5" w14:textId="77777777" w:rsidR="002B5E75" w:rsidRPr="00076EE0" w:rsidRDefault="002B5E75" w:rsidP="002B5E75">
      <w:pPr>
        <w:spacing w:line="240" w:lineRule="auto"/>
        <w:ind w:firstLine="284"/>
        <w:rPr>
          <w:rFonts w:ascii="Arial" w:hAnsi="Arial" w:cs="Arial"/>
          <w:szCs w:val="24"/>
        </w:rPr>
      </w:pPr>
    </w:p>
    <w:p w14:paraId="5C638958" w14:textId="77777777" w:rsidR="002B5E75" w:rsidRPr="00076EE0" w:rsidRDefault="002B5E75" w:rsidP="002B5E75">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7198DAA5"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8.2 Liquidação</w:t>
      </w:r>
    </w:p>
    <w:p w14:paraId="1008D871" w14:textId="1B15155B"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8.2.1 </w:t>
      </w:r>
      <w:r w:rsidRPr="00076EE0">
        <w:rPr>
          <w:rFonts w:ascii="Arial" w:hAnsi="Arial" w:cs="Arial"/>
          <w:szCs w:val="24"/>
        </w:rPr>
        <w:t>Recebida a Nota Fiscal ou documento de cobrança equi</w:t>
      </w:r>
      <w:r w:rsidR="007A20D8">
        <w:rPr>
          <w:rFonts w:ascii="Arial" w:hAnsi="Arial" w:cs="Arial"/>
          <w:szCs w:val="24"/>
        </w:rPr>
        <w:t xml:space="preserve">valente, correrá o prazo de 10(dez) </w:t>
      </w:r>
      <w:r w:rsidRPr="00076EE0">
        <w:rPr>
          <w:rFonts w:ascii="Arial" w:hAnsi="Arial" w:cs="Arial"/>
          <w:szCs w:val="24"/>
        </w:rPr>
        <w:t>dias úteis para fins de liquidação, na forma desta seção, prorrogáveis por igual período.</w:t>
      </w:r>
    </w:p>
    <w:p w14:paraId="3E641B20"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8.2.2 </w:t>
      </w:r>
      <w:r w:rsidRPr="00076EE0">
        <w:rPr>
          <w:rFonts w:ascii="Arial" w:hAnsi="Arial" w:cs="Arial"/>
          <w:szCs w:val="24"/>
        </w:rPr>
        <w:t>Para</w:t>
      </w:r>
      <w:proofErr w:type="gramEnd"/>
      <w:r w:rsidRPr="00076EE0">
        <w:rPr>
          <w:rFonts w:ascii="Arial" w:hAnsi="Arial" w:cs="Arial"/>
          <w:szCs w:val="24"/>
        </w:rPr>
        <w:t xml:space="preserve"> fins de liquidação, o setor competente deverá verificar se a nota fiscal ou instrumento de cobrança equivalente apresentado expressa os elementos necessários e essenciais do documento, tais como: </w:t>
      </w:r>
    </w:p>
    <w:p w14:paraId="21717DAF"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 prazo de validade;</w:t>
      </w:r>
    </w:p>
    <w:p w14:paraId="19EF5AFF"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A data da emissão; </w:t>
      </w:r>
    </w:p>
    <w:p w14:paraId="0E82B9DD"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Os dados do contrato e do órgão contratante; </w:t>
      </w:r>
    </w:p>
    <w:p w14:paraId="482102DD"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O período respectivo de execução do contrato; </w:t>
      </w:r>
    </w:p>
    <w:p w14:paraId="3577BF3D"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O valor a pagar; e </w:t>
      </w:r>
    </w:p>
    <w:p w14:paraId="4DF050AA" w14:textId="77777777" w:rsidR="002B5E75" w:rsidRPr="00076EE0" w:rsidRDefault="002B5E75" w:rsidP="002B5E75">
      <w:pPr>
        <w:numPr>
          <w:ilvl w:val="0"/>
          <w:numId w:val="45"/>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Eventual destaque do valor de retenções tributárias cabíveis.</w:t>
      </w:r>
    </w:p>
    <w:p w14:paraId="17536ADE"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8.2.3 </w:t>
      </w:r>
      <w:r w:rsidRPr="00076EE0">
        <w:rPr>
          <w:rFonts w:ascii="Arial" w:hAnsi="Arial" w:cs="Arial"/>
          <w:szCs w:val="24"/>
        </w:rPr>
        <w:t>Havendo</w:t>
      </w:r>
      <w:proofErr w:type="gramEnd"/>
      <w:r w:rsidRPr="00076EE0">
        <w:rPr>
          <w:rFonts w:ascii="Arial" w:hAnsi="Arial" w:cs="Arial"/>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63789B5"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lastRenderedPageBreak/>
        <w:t xml:space="preserve">8.2.4 </w:t>
      </w:r>
      <w:r w:rsidRPr="00076EE0">
        <w:rPr>
          <w:rFonts w:ascii="Arial" w:hAnsi="Arial" w:cs="Arial"/>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r w:rsidRPr="00076EE0">
          <w:rPr>
            <w:rFonts w:ascii="Arial" w:hAnsi="Arial" w:cs="Arial"/>
            <w:szCs w:val="24"/>
          </w:rPr>
          <w:t xml:space="preserve">art. 68 da Lei nº 14.133, de 2021. </w:t>
        </w:r>
      </w:hyperlink>
      <w:hyperlink r:id="rId17" w:anchor="art68">
        <w:r w:rsidRPr="00076EE0">
          <w:rPr>
            <w:rFonts w:ascii="Arial" w:hAnsi="Arial" w:cs="Arial"/>
            <w:color w:val="0000FF"/>
            <w:szCs w:val="24"/>
            <w:u w:val="single"/>
          </w:rPr>
          <w:t xml:space="preserve"> </w:t>
        </w:r>
      </w:hyperlink>
      <w:r w:rsidRPr="00076EE0">
        <w:rPr>
          <w:rFonts w:ascii="Arial" w:hAnsi="Arial" w:cs="Arial"/>
          <w:szCs w:val="24"/>
        </w:rPr>
        <w:t xml:space="preserve"> </w:t>
      </w:r>
    </w:p>
    <w:p w14:paraId="4BAAD466"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8.2.5 </w:t>
      </w:r>
      <w:r w:rsidRPr="00076EE0">
        <w:rPr>
          <w:rFonts w:ascii="Arial" w:hAnsi="Arial" w:cs="Arial"/>
          <w:szCs w:val="24"/>
        </w:rPr>
        <w:t xml:space="preserve">A Administração deverá realizar consulta ao SICAF ou outros órgãos pertinentes para: </w:t>
      </w:r>
    </w:p>
    <w:p w14:paraId="73A31967" w14:textId="77777777" w:rsidR="002B5E75" w:rsidRPr="00076EE0" w:rsidRDefault="002B5E75" w:rsidP="002B5E75">
      <w:pPr>
        <w:numPr>
          <w:ilvl w:val="0"/>
          <w:numId w:val="46"/>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Verificar a manutenção das condições de habilitação exigidas no edital; </w:t>
      </w:r>
    </w:p>
    <w:p w14:paraId="53128824" w14:textId="77777777" w:rsidR="002B5E75" w:rsidRPr="00076EE0" w:rsidRDefault="002B5E75" w:rsidP="002B5E75">
      <w:pPr>
        <w:numPr>
          <w:ilvl w:val="0"/>
          <w:numId w:val="46"/>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Identificar possível razão que impeça a participação em licitação, no âmbito do órgão ou entidade, proibição de contratar com o Poder Público, bem como ocorrências impeditivas indiretas.</w:t>
      </w:r>
    </w:p>
    <w:p w14:paraId="08FDB382"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8.2.6 </w:t>
      </w:r>
      <w:r w:rsidRPr="00076EE0">
        <w:rPr>
          <w:rFonts w:ascii="Arial" w:hAnsi="Arial" w:cs="Arial"/>
          <w:szCs w:val="24"/>
        </w:rPr>
        <w:t>Constatando-se</w:t>
      </w:r>
      <w:proofErr w:type="gramEnd"/>
      <w:r w:rsidRPr="00076EE0">
        <w:rPr>
          <w:rFonts w:ascii="Arial" w:hAnsi="Arial" w:cs="Arial"/>
          <w:szCs w:val="24"/>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DC4152"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8.2.7 </w:t>
      </w:r>
      <w:r w:rsidRPr="00076EE0">
        <w:rPr>
          <w:rFonts w:ascii="Arial" w:hAnsi="Arial" w:cs="Arial"/>
          <w:szCs w:val="24"/>
        </w:rPr>
        <w:t>Não</w:t>
      </w:r>
      <w:proofErr w:type="gramEnd"/>
      <w:r w:rsidRPr="00076EE0">
        <w:rPr>
          <w:rFonts w:ascii="Arial" w:hAnsi="Arial" w:cs="Arial"/>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7C29805"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8.2.8 </w:t>
      </w:r>
      <w:r w:rsidRPr="00076EE0">
        <w:rPr>
          <w:rFonts w:ascii="Arial" w:hAnsi="Arial" w:cs="Arial"/>
          <w:szCs w:val="24"/>
        </w:rPr>
        <w:t>Persistindo</w:t>
      </w:r>
      <w:proofErr w:type="gramEnd"/>
      <w:r w:rsidRPr="00076EE0">
        <w:rPr>
          <w:rFonts w:ascii="Arial" w:hAnsi="Arial" w:cs="Arial"/>
          <w:szCs w:val="24"/>
        </w:rPr>
        <w:t xml:space="preserve"> a irregularidade, o contratante deverá adotar as medidas necessárias à rescisão contratual nos autos do processo administrativo correspondente, assegurada ao contratado a ampla defesa. </w:t>
      </w:r>
    </w:p>
    <w:p w14:paraId="6F4EB841"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8.2.9 </w:t>
      </w:r>
      <w:r w:rsidRPr="00076EE0">
        <w:rPr>
          <w:rFonts w:ascii="Arial" w:hAnsi="Arial" w:cs="Arial"/>
          <w:szCs w:val="24"/>
        </w:rPr>
        <w:t>Havendo</w:t>
      </w:r>
      <w:proofErr w:type="gramEnd"/>
      <w:r w:rsidRPr="00076EE0">
        <w:rPr>
          <w:rFonts w:ascii="Arial" w:hAnsi="Arial" w:cs="Arial"/>
          <w:szCs w:val="24"/>
        </w:rPr>
        <w:t xml:space="preserve"> a efetiva execução do objeto, os pagamentos serão realizados normalmente, até que se decida pela rescisão do contrato, caso o contratado não regularize sua situação.  </w:t>
      </w:r>
    </w:p>
    <w:p w14:paraId="39FF778C" w14:textId="77777777" w:rsidR="002B5E75" w:rsidRPr="00076EE0" w:rsidRDefault="002B5E75" w:rsidP="002B5E75">
      <w:pPr>
        <w:spacing w:line="240" w:lineRule="auto"/>
        <w:ind w:firstLine="284"/>
        <w:rPr>
          <w:rFonts w:ascii="Arial" w:hAnsi="Arial" w:cs="Arial"/>
          <w:szCs w:val="24"/>
        </w:rPr>
      </w:pPr>
    </w:p>
    <w:p w14:paraId="1899F8EC"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8.3 Prazo de pagamento</w:t>
      </w:r>
    </w:p>
    <w:p w14:paraId="65EF3F03" w14:textId="77777777" w:rsidR="002B5E75" w:rsidRDefault="002B5E75" w:rsidP="002B5E75">
      <w:pPr>
        <w:tabs>
          <w:tab w:val="left" w:pos="1134"/>
        </w:tabs>
        <w:spacing w:line="276" w:lineRule="auto"/>
        <w:ind w:firstLine="0"/>
        <w:rPr>
          <w:rFonts w:ascii="Arial" w:hAnsi="Arial" w:cs="Arial"/>
          <w:szCs w:val="24"/>
        </w:rPr>
      </w:pPr>
      <w:r w:rsidRPr="00010372">
        <w:rPr>
          <w:rFonts w:ascii="Arial" w:hAnsi="Arial" w:cs="Arial"/>
          <w:b/>
          <w:szCs w:val="24"/>
        </w:rPr>
        <w:t xml:space="preserve">8.3.1 </w:t>
      </w:r>
      <w:r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265148A8" w14:textId="5F67A7B1" w:rsidR="002B5E75" w:rsidRPr="00076EE0" w:rsidRDefault="002B5E75" w:rsidP="002B5E75">
      <w:pPr>
        <w:tabs>
          <w:tab w:val="left" w:pos="1134"/>
        </w:tabs>
        <w:spacing w:line="276" w:lineRule="auto"/>
        <w:ind w:firstLine="0"/>
        <w:rPr>
          <w:rFonts w:ascii="Arial" w:hAnsi="Arial" w:cs="Arial"/>
          <w:szCs w:val="24"/>
        </w:rPr>
      </w:pPr>
      <w:r w:rsidRPr="00010372">
        <w:rPr>
          <w:rFonts w:ascii="Arial" w:hAnsi="Arial" w:cs="Arial"/>
          <w:b/>
          <w:szCs w:val="24"/>
        </w:rPr>
        <w:t>8.3.2.</w:t>
      </w:r>
      <w:r>
        <w:rPr>
          <w:rFonts w:ascii="Arial" w:hAnsi="Arial" w:cs="Arial"/>
          <w:szCs w:val="24"/>
        </w:rPr>
        <w:t xml:space="preserve"> </w:t>
      </w:r>
      <w:r w:rsidRPr="006159A3">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175D2475" w14:textId="10999A39" w:rsidR="002B5E75" w:rsidRPr="00076EE0" w:rsidRDefault="007A20D8" w:rsidP="002B5E75">
      <w:pPr>
        <w:spacing w:line="240" w:lineRule="auto"/>
        <w:ind w:firstLine="0"/>
        <w:rPr>
          <w:rFonts w:ascii="Arial" w:hAnsi="Arial" w:cs="Arial"/>
          <w:szCs w:val="24"/>
        </w:rPr>
      </w:pPr>
      <w:proofErr w:type="gramStart"/>
      <w:r>
        <w:rPr>
          <w:rFonts w:ascii="Arial" w:hAnsi="Arial" w:cs="Arial"/>
          <w:b/>
          <w:szCs w:val="24"/>
        </w:rPr>
        <w:t>8.3.3</w:t>
      </w:r>
      <w:r w:rsidR="002B5E75" w:rsidRPr="00076EE0">
        <w:rPr>
          <w:rFonts w:ascii="Arial" w:hAnsi="Arial" w:cs="Arial"/>
          <w:b/>
          <w:szCs w:val="24"/>
        </w:rPr>
        <w:t xml:space="preserve"> </w:t>
      </w:r>
      <w:r w:rsidR="002B5E75" w:rsidRPr="00076EE0">
        <w:rPr>
          <w:rFonts w:ascii="Arial" w:hAnsi="Arial" w:cs="Arial"/>
          <w:szCs w:val="24"/>
        </w:rPr>
        <w:t>No</w:t>
      </w:r>
      <w:proofErr w:type="gramEnd"/>
      <w:r w:rsidR="002B5E75" w:rsidRPr="00076EE0">
        <w:rPr>
          <w:rFonts w:ascii="Arial" w:hAnsi="Arial" w:cs="Arial"/>
          <w:szCs w:val="24"/>
        </w:rPr>
        <w:t xml:space="preserve">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6B4C64A8" w14:textId="77777777" w:rsidR="002B5E75" w:rsidRPr="00076EE0" w:rsidRDefault="002B5E75" w:rsidP="002B5E75">
      <w:pPr>
        <w:spacing w:line="240" w:lineRule="auto"/>
        <w:ind w:firstLine="284"/>
        <w:rPr>
          <w:rFonts w:ascii="Arial" w:hAnsi="Arial" w:cs="Arial"/>
          <w:szCs w:val="24"/>
        </w:rPr>
      </w:pPr>
    </w:p>
    <w:p w14:paraId="6CBE7E29"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8.4 Forma de pagamento</w:t>
      </w:r>
    </w:p>
    <w:p w14:paraId="62FAD1EB"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8.4.1 </w:t>
      </w:r>
      <w:r w:rsidRPr="00076EE0">
        <w:rPr>
          <w:rFonts w:ascii="Arial" w:hAnsi="Arial" w:cs="Arial"/>
          <w:szCs w:val="24"/>
        </w:rPr>
        <w:t>O pagamento será realizado por meio de ordem bancária, para crédito em banco, agência e conta corrente indicados pelo contratado.</w:t>
      </w:r>
    </w:p>
    <w:p w14:paraId="4B541B48"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8.4.2 </w:t>
      </w:r>
      <w:r w:rsidRPr="00076EE0">
        <w:rPr>
          <w:rFonts w:ascii="Arial" w:hAnsi="Arial" w:cs="Arial"/>
          <w:szCs w:val="24"/>
        </w:rPr>
        <w:t>Será</w:t>
      </w:r>
      <w:proofErr w:type="gramEnd"/>
      <w:r w:rsidRPr="00076EE0">
        <w:rPr>
          <w:rFonts w:ascii="Arial" w:hAnsi="Arial" w:cs="Arial"/>
          <w:szCs w:val="24"/>
        </w:rPr>
        <w:t xml:space="preserve"> considerada data do pagamento o dia em que constar como emitida a ordem bancária para pagamento.</w:t>
      </w:r>
    </w:p>
    <w:p w14:paraId="74A77D1C"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lastRenderedPageBreak/>
        <w:t xml:space="preserve">8.4.3 </w:t>
      </w:r>
      <w:r w:rsidRPr="00076EE0">
        <w:rPr>
          <w:rFonts w:ascii="Arial" w:hAnsi="Arial" w:cs="Arial"/>
          <w:szCs w:val="24"/>
        </w:rPr>
        <w:t>Quando do pagamento, será efetuada a retenção tributária prevista na legislação aplicável.</w:t>
      </w:r>
    </w:p>
    <w:p w14:paraId="587780D9"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8.4.4 </w:t>
      </w:r>
      <w:r w:rsidRPr="00076EE0">
        <w:rPr>
          <w:rFonts w:ascii="Arial" w:hAnsi="Arial" w:cs="Arial"/>
          <w:szCs w:val="24"/>
        </w:rPr>
        <w:t>Independentemente do percentual de tributo inserido na planilha da proposta, quando houver, serão retidos na fonte, quando da realização do pagamento, os percentuais estabelecidos na legislação vigente.</w:t>
      </w:r>
    </w:p>
    <w:p w14:paraId="7B96F166"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8.4.5 </w:t>
      </w:r>
      <w:r w:rsidRPr="00076EE0">
        <w:rPr>
          <w:rFonts w:ascii="Arial" w:hAnsi="Arial" w:cs="Arial"/>
          <w:szCs w:val="24"/>
        </w:rPr>
        <w:t xml:space="preserve">O contratado regularmente optante pelo Simples Nacional, nos termos da </w:t>
      </w:r>
      <w:hyperlink r:id="rId18">
        <w:r w:rsidRPr="00076EE0">
          <w:rPr>
            <w:rFonts w:ascii="Arial" w:hAnsi="Arial" w:cs="Arial"/>
            <w:szCs w:val="24"/>
          </w:rPr>
          <w:t>Lei Complementar nº 123, de 2006</w:t>
        </w:r>
      </w:hyperlink>
      <w:r w:rsidRPr="00076EE0">
        <w:rPr>
          <w:rFonts w:ascii="Arial" w:hAnsi="Arial" w:cs="Arial"/>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B7DDD3" w14:textId="77777777" w:rsidR="002B5E75" w:rsidRPr="00076EE0" w:rsidRDefault="002B5E75" w:rsidP="002B5E75">
      <w:pPr>
        <w:spacing w:line="240" w:lineRule="auto"/>
        <w:ind w:firstLine="284"/>
        <w:rPr>
          <w:rFonts w:ascii="Arial" w:hAnsi="Arial" w:cs="Arial"/>
          <w:szCs w:val="24"/>
        </w:rPr>
      </w:pPr>
    </w:p>
    <w:p w14:paraId="70C5C695"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8.5 Antecipação de pagamento</w:t>
      </w:r>
    </w:p>
    <w:p w14:paraId="6E6047A6"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8.1.1 </w:t>
      </w:r>
      <w:r w:rsidRPr="00076EE0">
        <w:rPr>
          <w:rFonts w:ascii="Arial" w:hAnsi="Arial" w:cs="Arial"/>
          <w:szCs w:val="24"/>
        </w:rPr>
        <w:t>Caso indicado e aprovado no Estudo Técnico Preliminar, a presente contratação permitirá a antecipação de pagamento parcial/total, conforme as regras previstas no presente tópico.</w:t>
      </w:r>
    </w:p>
    <w:p w14:paraId="7EA99F84"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8.1.2 </w:t>
      </w:r>
      <w:r w:rsidRPr="00076EE0">
        <w:rPr>
          <w:rFonts w:ascii="Arial" w:hAnsi="Arial" w:cs="Arial"/>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C5980AA"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8.1.3 </w:t>
      </w:r>
      <w:r w:rsidRPr="00076EE0">
        <w:rPr>
          <w:rFonts w:ascii="Arial" w:hAnsi="Arial" w:cs="Arial"/>
          <w:szCs w:val="24"/>
        </w:rPr>
        <w:t xml:space="preserve">O pagamento poderá ser pago antecipadamente de forma integral, ou em parcelas, conforme definido no edital ou no contrato. </w:t>
      </w:r>
    </w:p>
    <w:p w14:paraId="20A9E163"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8.1.4 </w:t>
      </w:r>
      <w:r w:rsidRPr="00076EE0">
        <w:rPr>
          <w:rFonts w:ascii="Arial" w:hAnsi="Arial" w:cs="Arial"/>
          <w:szCs w:val="24"/>
        </w:rPr>
        <w:t>Fica</w:t>
      </w:r>
      <w:proofErr w:type="gramEnd"/>
      <w:r w:rsidRPr="00076EE0">
        <w:rPr>
          <w:rFonts w:ascii="Arial" w:hAnsi="Arial" w:cs="Arial"/>
          <w:szCs w:val="24"/>
        </w:rPr>
        <w:t xml:space="preserve"> o contratado obrigado a devolver, com correção monetária, a integralidade do valor antecipado na hipótese de inexecução do objeto.</w:t>
      </w:r>
    </w:p>
    <w:p w14:paraId="30384E76"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8.1.5 </w:t>
      </w:r>
      <w:r w:rsidRPr="00076EE0">
        <w:rPr>
          <w:rFonts w:ascii="Arial" w:hAnsi="Arial" w:cs="Arial"/>
          <w:szCs w:val="24"/>
        </w:rPr>
        <w:t>No</w:t>
      </w:r>
      <w:proofErr w:type="gramEnd"/>
      <w:r w:rsidRPr="00076EE0">
        <w:rPr>
          <w:rFonts w:ascii="Arial" w:hAnsi="Arial" w:cs="Arial"/>
          <w:szCs w:val="24"/>
        </w:rPr>
        <w:t xml:space="preserve"> caso de inexecução parcial, deverá haver a devolução do valor relativo à parcela não-executada do contrato.</w:t>
      </w:r>
    </w:p>
    <w:p w14:paraId="7B26C0E2"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8.8.6 </w:t>
      </w:r>
      <w:r w:rsidRPr="00076EE0">
        <w:rPr>
          <w:rFonts w:ascii="Arial" w:hAnsi="Arial" w:cs="Arial"/>
          <w:szCs w:val="24"/>
        </w:rPr>
        <w:t xml:space="preserve">O valor relativo a eventual parcela antecipada e não executada do contrato será </w:t>
      </w:r>
      <w:proofErr w:type="gramStart"/>
      <w:r w:rsidRPr="00076EE0">
        <w:rPr>
          <w:rFonts w:ascii="Arial" w:hAnsi="Arial" w:cs="Arial"/>
          <w:szCs w:val="24"/>
        </w:rPr>
        <w:t>atualizado</w:t>
      </w:r>
      <w:proofErr w:type="gramEnd"/>
      <w:r w:rsidRPr="00076EE0">
        <w:rPr>
          <w:rFonts w:ascii="Arial" w:hAnsi="Arial" w:cs="Arial"/>
          <w:szCs w:val="24"/>
        </w:rPr>
        <w:t xml:space="preserve"> monetariamente pela variação acumulada do IPCA-E, ou outro índice que venha a substituí-lo, desde a data do pagamento da antecipação até a data da devolução.</w:t>
      </w:r>
    </w:p>
    <w:p w14:paraId="18C28AE6"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8.1.7 </w:t>
      </w:r>
      <w:r w:rsidRPr="00076EE0">
        <w:rPr>
          <w:rFonts w:ascii="Arial" w:hAnsi="Arial" w:cs="Arial"/>
          <w:szCs w:val="24"/>
        </w:rPr>
        <w:t>A liquidação ocorrerá de acordo com as regras do tópico respectivo deste instrumento.</w:t>
      </w:r>
    </w:p>
    <w:p w14:paraId="7A57698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8.1.8 </w:t>
      </w:r>
      <w:r w:rsidRPr="00076EE0">
        <w:rPr>
          <w:rFonts w:ascii="Arial" w:hAnsi="Arial" w:cs="Arial"/>
          <w:szCs w:val="24"/>
        </w:rPr>
        <w:t>O pagamento antecipado será efetuado no prazo máximo de até 10 (dez) dias, contados do recebimento do documento acima referido (recibo/nota fiscal/fatura ou documento idôneo).</w:t>
      </w:r>
    </w:p>
    <w:p w14:paraId="06774C70"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8.1.9 </w:t>
      </w:r>
      <w:r w:rsidRPr="00076EE0">
        <w:rPr>
          <w:rFonts w:ascii="Arial" w:hAnsi="Arial" w:cs="Arial"/>
          <w:szCs w:val="24"/>
        </w:rPr>
        <w:t>A antecipação de pagamento dispensa o ateste ou recebimento prévios do objeto, os quais deverão ocorrer após a regular execução da parcela contratual a que se refere o valor antecipado.</w:t>
      </w:r>
    </w:p>
    <w:p w14:paraId="29BC1EC2"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 xml:space="preserve">8.1.10 </w:t>
      </w:r>
      <w:r w:rsidRPr="00076EE0">
        <w:rPr>
          <w:rFonts w:ascii="Arial" w:hAnsi="Arial" w:cs="Arial"/>
          <w:szCs w:val="24"/>
        </w:rPr>
        <w:t>O pagamento do valor a ser antecipado ocorrerá respeitando eventuais retenções tributárias incidentes.</w:t>
      </w:r>
    </w:p>
    <w:p w14:paraId="30F4C98D"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1E941644" w14:textId="77777777" w:rsidTr="00DE686F">
        <w:tc>
          <w:tcPr>
            <w:tcW w:w="9778" w:type="dxa"/>
            <w:shd w:val="clear" w:color="auto" w:fill="D9D9D9"/>
          </w:tcPr>
          <w:p w14:paraId="39E4EE3B"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9. FORMA E CRITÉRIOS DE SELEÇÃO DO FORNECEDOR</w:t>
            </w:r>
          </w:p>
        </w:tc>
      </w:tr>
    </w:tbl>
    <w:p w14:paraId="3226F776" w14:textId="77777777" w:rsidR="002B5E75" w:rsidRPr="00076EE0" w:rsidRDefault="002B5E75" w:rsidP="002B5E75">
      <w:pPr>
        <w:spacing w:line="240" w:lineRule="auto"/>
        <w:ind w:firstLine="0"/>
        <w:rPr>
          <w:rFonts w:ascii="Arial" w:hAnsi="Arial" w:cs="Arial"/>
          <w:szCs w:val="24"/>
        </w:rPr>
      </w:pPr>
    </w:p>
    <w:p w14:paraId="1BF02BA8" w14:textId="77777777" w:rsidR="002B5E75" w:rsidRPr="00076EE0" w:rsidRDefault="002B5E75" w:rsidP="002B5E75">
      <w:pPr>
        <w:spacing w:line="240" w:lineRule="auto"/>
        <w:ind w:firstLine="0"/>
        <w:rPr>
          <w:rFonts w:ascii="Arial" w:hAnsi="Arial" w:cs="Arial"/>
          <w:b/>
          <w:szCs w:val="24"/>
          <w:highlight w:val="yellow"/>
        </w:rPr>
      </w:pPr>
      <w:r w:rsidRPr="00076EE0">
        <w:rPr>
          <w:rFonts w:ascii="Arial" w:hAnsi="Arial" w:cs="Arial"/>
          <w:b/>
          <w:szCs w:val="24"/>
        </w:rPr>
        <w:t>9.1 Forma de seleção e critério de julgamento da proposta</w:t>
      </w:r>
    </w:p>
    <w:p w14:paraId="67C791F0" w14:textId="77777777" w:rsidR="002B5E75" w:rsidRPr="00076EE0" w:rsidRDefault="002B5E75" w:rsidP="002B5E75">
      <w:pPr>
        <w:spacing w:line="240" w:lineRule="auto"/>
        <w:ind w:firstLine="0"/>
        <w:rPr>
          <w:rFonts w:ascii="Arial" w:hAnsi="Arial" w:cs="Arial"/>
          <w:iCs/>
          <w:szCs w:val="24"/>
        </w:rPr>
      </w:pPr>
      <w:r w:rsidRPr="00076EE0">
        <w:rPr>
          <w:rFonts w:ascii="Arial" w:hAnsi="Arial" w:cs="Arial"/>
          <w:b/>
          <w:szCs w:val="24"/>
        </w:rPr>
        <w:t xml:space="preserve">9.1.1 </w:t>
      </w:r>
      <w:r w:rsidRPr="00076EE0">
        <w:rPr>
          <w:rFonts w:ascii="Arial" w:hAnsi="Arial" w:cs="Arial"/>
          <w:szCs w:val="24"/>
        </w:rPr>
        <w:t>O fornecedor será selecionado por meio da realização de procedimento licitatório, com adoção do critério de julgamento:</w:t>
      </w:r>
      <w:r>
        <w:rPr>
          <w:rFonts w:ascii="Arial" w:hAnsi="Arial" w:cs="Arial"/>
          <w:szCs w:val="24"/>
        </w:rPr>
        <w:t xml:space="preserve"> </w:t>
      </w:r>
      <w:r w:rsidRPr="00010372">
        <w:rPr>
          <w:rFonts w:ascii="Arial" w:hAnsi="Arial" w:cs="Arial"/>
          <w:b/>
          <w:iCs/>
          <w:szCs w:val="24"/>
        </w:rPr>
        <w:t>Menor Preço</w:t>
      </w:r>
      <w:r>
        <w:rPr>
          <w:rFonts w:ascii="Arial" w:hAnsi="Arial" w:cs="Arial"/>
          <w:iCs/>
          <w:szCs w:val="24"/>
        </w:rPr>
        <w:t>.</w:t>
      </w:r>
      <w:r w:rsidRPr="00076EE0">
        <w:rPr>
          <w:rFonts w:ascii="Arial" w:hAnsi="Arial" w:cs="Arial"/>
          <w:iCs/>
          <w:szCs w:val="24"/>
        </w:rPr>
        <w:t xml:space="preserve">      </w:t>
      </w:r>
    </w:p>
    <w:p w14:paraId="6E369015" w14:textId="77777777" w:rsidR="002B5E75" w:rsidRDefault="002B5E75" w:rsidP="002B5E75">
      <w:pPr>
        <w:spacing w:line="240" w:lineRule="auto"/>
        <w:ind w:firstLine="0"/>
        <w:rPr>
          <w:rFonts w:ascii="Arial" w:hAnsi="Arial" w:cs="Arial"/>
          <w:b/>
          <w:szCs w:val="24"/>
        </w:rPr>
      </w:pPr>
    </w:p>
    <w:p w14:paraId="3E42650C"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lastRenderedPageBreak/>
        <w:t>9.2 Exigências de habilitação</w:t>
      </w:r>
    </w:p>
    <w:p w14:paraId="142B5B19"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 xml:space="preserve">9.2.1 </w:t>
      </w:r>
      <w:r w:rsidRPr="00076EE0">
        <w:rPr>
          <w:rFonts w:ascii="Arial" w:hAnsi="Arial" w:cs="Arial"/>
          <w:szCs w:val="24"/>
        </w:rPr>
        <w:t>Para</w:t>
      </w:r>
      <w:proofErr w:type="gramEnd"/>
      <w:r w:rsidRPr="00076EE0">
        <w:rPr>
          <w:rFonts w:ascii="Arial" w:hAnsi="Arial" w:cs="Arial"/>
          <w:szCs w:val="24"/>
        </w:rPr>
        <w:t xml:space="preserve"> fins de habilitação, deverá o licitante comprovar os seguintes requisitos, além de outros eventualmente constantes no Edital:</w:t>
      </w:r>
    </w:p>
    <w:p w14:paraId="5E528A79" w14:textId="77777777" w:rsidR="002B5E75" w:rsidRPr="00076EE0" w:rsidRDefault="002B5E75" w:rsidP="002B5E75">
      <w:pPr>
        <w:spacing w:line="240" w:lineRule="auto"/>
        <w:ind w:firstLine="0"/>
        <w:rPr>
          <w:rFonts w:ascii="Arial" w:hAnsi="Arial" w:cs="Arial"/>
          <w:b/>
          <w:szCs w:val="24"/>
        </w:rPr>
      </w:pPr>
    </w:p>
    <w:p w14:paraId="1F972D3C"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9.2.2 Habilitação jurídica</w:t>
      </w:r>
    </w:p>
    <w:p w14:paraId="05AF1225"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bookmarkStart w:id="93" w:name="_3rdcrjn" w:colFirst="0" w:colLast="0"/>
      <w:bookmarkEnd w:id="93"/>
      <w:r w:rsidRPr="00076EE0">
        <w:rPr>
          <w:rFonts w:ascii="Arial" w:hAnsi="Arial" w:cs="Arial"/>
          <w:szCs w:val="24"/>
        </w:rPr>
        <w:t>Pessoa física: cédula de identidade (RG) ou documento equivalente que, por força de lei, tenha validade para fins de identificação em todo o território nacional;</w:t>
      </w:r>
    </w:p>
    <w:p w14:paraId="2857C386"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Empresário individual: inscrição no Registro Público de Empresas Mercantis, a cargo da Junta Comercial da respectiva sede; </w:t>
      </w:r>
    </w:p>
    <w:p w14:paraId="49F4BA5B"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Microempreendedor Individual - MEI: Certificado da Condição de Microempreendedor Individual - CCMEI, cuja aceitação ficará condicionada à verificação da autenticidade no sítio </w:t>
      </w:r>
      <w:hyperlink r:id="rId19">
        <w:r w:rsidRPr="00076EE0">
          <w:rPr>
            <w:rFonts w:ascii="Arial" w:hAnsi="Arial" w:cs="Arial"/>
            <w:color w:val="0000FF"/>
            <w:szCs w:val="24"/>
            <w:u w:val="single"/>
          </w:rPr>
          <w:t>https://www.gov.br/empresas-e-negocios/pt-br/empreendedor</w:t>
        </w:r>
      </w:hyperlink>
      <w:r w:rsidRPr="00076EE0">
        <w:rPr>
          <w:rFonts w:ascii="Arial" w:hAnsi="Arial" w:cs="Arial"/>
          <w:szCs w:val="24"/>
        </w:rPr>
        <w:t xml:space="preserve">; </w:t>
      </w:r>
    </w:p>
    <w:p w14:paraId="4C9E0442"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163197"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F7950FD"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Sociedade simples: inscrição do ato constitutivo no Registro Civil de Pessoas Jurídicas do local de sua sede, acompanhada de documento comprobatório de seus administradores;</w:t>
      </w:r>
    </w:p>
    <w:p w14:paraId="0C24B94E"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bookmarkStart w:id="94" w:name="_26in1rg" w:colFirst="0" w:colLast="0"/>
      <w:bookmarkEnd w:id="94"/>
      <w:r w:rsidRPr="00076EE0">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72BBC7" w14:textId="77777777" w:rsidR="002B5E75" w:rsidRPr="00076EE0" w:rsidRDefault="002B5E75" w:rsidP="002B5E75">
      <w:pPr>
        <w:numPr>
          <w:ilvl w:val="0"/>
          <w:numId w:val="41"/>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Os documentos apresentados deverão estar acompanhados de todas as alterações ou da consolidação respectiva.</w:t>
      </w:r>
    </w:p>
    <w:p w14:paraId="129ABF7A" w14:textId="77777777" w:rsidR="002B5E75" w:rsidRPr="00076EE0" w:rsidRDefault="002B5E75" w:rsidP="002B5E75">
      <w:pPr>
        <w:spacing w:line="240" w:lineRule="auto"/>
        <w:ind w:firstLine="0"/>
        <w:rPr>
          <w:rFonts w:ascii="Arial" w:hAnsi="Arial" w:cs="Arial"/>
          <w:szCs w:val="24"/>
        </w:rPr>
      </w:pPr>
    </w:p>
    <w:p w14:paraId="55B05A4D"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9.2.3 Habilitação fiscal, social e trabalhista</w:t>
      </w:r>
    </w:p>
    <w:p w14:paraId="6985118A"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Prova de inscrição no Cadastro Nacional de Pessoas Jurídicas ou no Cadastro de Pessoas Físicas, conforme o caso;</w:t>
      </w:r>
    </w:p>
    <w:p w14:paraId="30FEC59B"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38EFA96B"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Prova de regularidade com o Fundo de Garantia do Tempo de Serviço (FGTS);</w:t>
      </w:r>
    </w:p>
    <w:p w14:paraId="5D434D1A"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Prova de inexistência de débitos inadimplidos perante a Justiça do Trabalho, mediante a apresentação de certidão negativa ou positiva com efeito de negativa, </w:t>
      </w:r>
      <w:r w:rsidRPr="00076EE0">
        <w:rPr>
          <w:rFonts w:ascii="Arial" w:hAnsi="Arial" w:cs="Arial"/>
          <w:szCs w:val="24"/>
        </w:rPr>
        <w:lastRenderedPageBreak/>
        <w:t>nos termos do Título VII-A da Consolidação das Leis do Trabalho, aprovada pelo Decreto-Lei nº 5.452, de 1º de maio de 1943;</w:t>
      </w:r>
    </w:p>
    <w:p w14:paraId="79F1D979"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Prova de inscrição no cadastro de contribuintes Estadual/Distrital e Municipal/Distrital relativo ao domicílio ou sede do fornecedor, pertinente ao seu ramo de atividade e compatível com o objeto contratual; </w:t>
      </w:r>
    </w:p>
    <w:p w14:paraId="4E3100E6"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Prova de regularidade com a Fazenda Estadual/Distrital e Municipal do domicílio ou sede do fornecedor, relativa à atividade em cujo exercício contrata ou concorre;</w:t>
      </w:r>
    </w:p>
    <w:p w14:paraId="48FC60D4"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151B86BA" w14:textId="77777777" w:rsidR="002B5E75" w:rsidRPr="00076EE0" w:rsidRDefault="002B5E75" w:rsidP="002B5E75">
      <w:pPr>
        <w:numPr>
          <w:ilvl w:val="0"/>
          <w:numId w:val="39"/>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0C3BA6" w14:textId="77777777" w:rsidR="002B5E75" w:rsidRPr="00076EE0" w:rsidRDefault="002B5E75" w:rsidP="002B5E75">
      <w:pPr>
        <w:spacing w:line="240" w:lineRule="auto"/>
        <w:ind w:firstLine="0"/>
        <w:rPr>
          <w:rFonts w:ascii="Arial" w:hAnsi="Arial" w:cs="Arial"/>
          <w:szCs w:val="24"/>
        </w:rPr>
      </w:pPr>
    </w:p>
    <w:p w14:paraId="5C594457"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9.2.4 Qualificação Econômico-Financeira</w:t>
      </w:r>
    </w:p>
    <w:p w14:paraId="679FB32A"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20" w:anchor="art5">
        <w:r w:rsidRPr="00076EE0">
          <w:rPr>
            <w:rFonts w:ascii="Arial" w:hAnsi="Arial" w:cs="Arial"/>
            <w:szCs w:val="24"/>
          </w:rPr>
          <w:t>art. 5º, inciso II, alínea “c”, da Instrução Normativa Seges/ME nº 116, de 2021</w:t>
        </w:r>
      </w:hyperlink>
      <w:r w:rsidRPr="00076EE0">
        <w:rPr>
          <w:rFonts w:ascii="Arial" w:hAnsi="Arial" w:cs="Arial"/>
          <w:szCs w:val="24"/>
        </w:rPr>
        <w:t xml:space="preserve">), ou de sociedade simples; </w:t>
      </w:r>
    </w:p>
    <w:p w14:paraId="74A9523C"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Certidão negativa de falência expedida pelo distribuidor da sede do fornecedor - </w:t>
      </w:r>
      <w:hyperlink r:id="rId21" w:anchor="art69">
        <w:r w:rsidRPr="00076EE0">
          <w:rPr>
            <w:rFonts w:ascii="Arial" w:hAnsi="Arial" w:cs="Arial"/>
            <w:szCs w:val="24"/>
          </w:rPr>
          <w:t>Lei nº 14.133, de 2021, art. 69, caput, inciso II</w:t>
        </w:r>
      </w:hyperlink>
      <w:r w:rsidRPr="00076EE0">
        <w:rPr>
          <w:rFonts w:ascii="Arial" w:hAnsi="Arial" w:cs="Arial"/>
          <w:szCs w:val="24"/>
        </w:rPr>
        <w:t>);</w:t>
      </w:r>
    </w:p>
    <w:p w14:paraId="1EC4AAEE"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Balanço patrimonial, demonstração de resultado de exercício e demais demonstrações contábeis dos 2 (dois) últimos exercícios sociais, comprovando;</w:t>
      </w:r>
    </w:p>
    <w:p w14:paraId="79DE2BEC"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5B47F72A"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72E1FEF7"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Os documentos referidos acima limitar-se-ão ao último exercício no caso de a pessoa jurídica ter sido constituída há menos de 2 (dois) anos;</w:t>
      </w:r>
    </w:p>
    <w:p w14:paraId="62FF3B78"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7499609A" w14:textId="77777777" w:rsidR="002B5E75" w:rsidRPr="00076EE0" w:rsidRDefault="002B5E75" w:rsidP="002B5E75">
      <w:pPr>
        <w:numPr>
          <w:ilvl w:val="0"/>
          <w:numId w:val="43"/>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 atendimento dos índices econômicos previstos neste item deverá ser atestado mediante declaração assinada por profissional habilitado da área contábil, apresentada pelo fornecedor.</w:t>
      </w:r>
    </w:p>
    <w:p w14:paraId="3B1BF75F" w14:textId="77777777" w:rsidR="002B5E75" w:rsidRPr="00076EE0" w:rsidRDefault="002B5E75" w:rsidP="002B5E75">
      <w:pPr>
        <w:spacing w:line="240" w:lineRule="auto"/>
        <w:ind w:firstLine="0"/>
        <w:rPr>
          <w:rFonts w:ascii="Arial" w:hAnsi="Arial" w:cs="Arial"/>
          <w:szCs w:val="24"/>
        </w:rPr>
      </w:pPr>
    </w:p>
    <w:p w14:paraId="3AEDC211" w14:textId="77777777" w:rsidR="002B5E75" w:rsidRPr="00076EE0" w:rsidRDefault="002B5E75" w:rsidP="002B5E75">
      <w:pPr>
        <w:spacing w:line="240" w:lineRule="auto"/>
        <w:ind w:firstLine="0"/>
        <w:rPr>
          <w:rFonts w:ascii="Arial" w:hAnsi="Arial" w:cs="Arial"/>
          <w:b/>
          <w:szCs w:val="24"/>
        </w:rPr>
      </w:pPr>
      <w:r w:rsidRPr="00076EE0">
        <w:rPr>
          <w:rFonts w:ascii="Arial" w:hAnsi="Arial" w:cs="Arial"/>
          <w:b/>
          <w:szCs w:val="24"/>
        </w:rPr>
        <w:t>9.2.5 Qualificação Técnica</w:t>
      </w:r>
    </w:p>
    <w:p w14:paraId="4E3AD5C0"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No caso de serviços, o contratado deverá apresentar declaração de que o licitante tomou conhecimento de todas as informações e das condições locais para o </w:t>
      </w:r>
      <w:r w:rsidRPr="00076EE0">
        <w:rPr>
          <w:rFonts w:ascii="Arial" w:hAnsi="Arial" w:cs="Arial"/>
          <w:szCs w:val="24"/>
        </w:rPr>
        <w:lastRenderedPageBreak/>
        <w:t>cumprimento das obrigações objeto da licitação. A declaração poderá ser substituída por declaração formal assinada pelo responsável técnico do licitante acerca do conhecimento pleno das condições e peculiaridades da contratação.</w:t>
      </w:r>
    </w:p>
    <w:p w14:paraId="4226FCD8"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Registro ou inscrição da empresa na respectiva entidade profissional, se o caso, em plena validade;</w:t>
      </w:r>
    </w:p>
    <w:p w14:paraId="6CBEB8FE"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 xml:space="preserve">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spellStart"/>
      <w:r>
        <w:rPr>
          <w:rFonts w:ascii="Arial" w:hAnsi="Arial" w:cs="Arial"/>
          <w:szCs w:val="24"/>
        </w:rPr>
        <w:t>emitido</w:t>
      </w:r>
      <w:r w:rsidRPr="00076EE0">
        <w:rPr>
          <w:rFonts w:ascii="Arial" w:hAnsi="Arial" w:cs="Arial"/>
          <w:szCs w:val="24"/>
        </w:rPr>
        <w:t>lo</w:t>
      </w:r>
      <w:proofErr w:type="spellEnd"/>
      <w:r w:rsidRPr="00076EE0">
        <w:rPr>
          <w:rFonts w:ascii="Arial" w:hAnsi="Arial" w:cs="Arial"/>
          <w:szCs w:val="24"/>
        </w:rPr>
        <w:t xml:space="preserve"> conselho profissional competente, quando for o caso.</w:t>
      </w:r>
    </w:p>
    <w:p w14:paraId="6BCBCFE6"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Será admitida, para fins de comprovação de quantitativo mínimo, a apresentação e o somatório de diferentes atestados executados de forma concomitante.</w:t>
      </w:r>
    </w:p>
    <w:p w14:paraId="04F38C7D"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2F49CE">
        <w:rPr>
          <w:rFonts w:ascii="Arial" w:hAnsi="Arial" w:cs="Arial"/>
          <w:b/>
          <w:szCs w:val="24"/>
        </w:rPr>
        <w:t>Os atestados de capacidade técnica</w:t>
      </w:r>
      <w:r w:rsidRPr="00076EE0">
        <w:rPr>
          <w:rFonts w:ascii="Arial" w:hAnsi="Arial" w:cs="Arial"/>
          <w:szCs w:val="24"/>
        </w:rPr>
        <w:t xml:space="preserve"> poderão ser apresentados em nome da matriz ou da filial do fornecedor.</w:t>
      </w:r>
    </w:p>
    <w:p w14:paraId="0E615A79"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7D89D3D"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Prova de atendimento aos eventuais requisitos de qualificação técnica previstos em lei específica e que incidam sobre a atividade objeto da contratação.</w:t>
      </w:r>
    </w:p>
    <w:p w14:paraId="7B72C3C5" w14:textId="77777777" w:rsidR="002B5E75" w:rsidRPr="00076EE0" w:rsidRDefault="002B5E75" w:rsidP="002B5E75">
      <w:pPr>
        <w:numPr>
          <w:ilvl w:val="0"/>
          <w:numId w:val="40"/>
        </w:numPr>
        <w:pBdr>
          <w:top w:val="nil"/>
          <w:left w:val="nil"/>
          <w:bottom w:val="nil"/>
          <w:right w:val="nil"/>
          <w:between w:val="nil"/>
        </w:pBdr>
        <w:spacing w:line="240" w:lineRule="auto"/>
        <w:rPr>
          <w:rFonts w:ascii="Arial" w:hAnsi="Arial" w:cs="Arial"/>
          <w:szCs w:val="24"/>
        </w:rPr>
      </w:pPr>
      <w:r w:rsidRPr="00076EE0">
        <w:rPr>
          <w:rFonts w:ascii="Arial" w:hAnsi="Arial" w:cs="Arial"/>
          <w:szCs w:val="24"/>
        </w:rPr>
        <w:t>A declaração de regularidade de situação do contribuinte individual – DRSCI, para cada um dos cooperados indicados;</w:t>
      </w:r>
    </w:p>
    <w:p w14:paraId="30F5350D"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259A5D2D" w14:textId="77777777" w:rsidTr="00DE686F">
        <w:tc>
          <w:tcPr>
            <w:tcW w:w="9778" w:type="dxa"/>
            <w:shd w:val="clear" w:color="auto" w:fill="D9D9D9"/>
          </w:tcPr>
          <w:p w14:paraId="4A010E9C"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10. ESTIMATIVAS DO VALOR DA CONTRATAÇÃO</w:t>
            </w:r>
          </w:p>
        </w:tc>
      </w:tr>
    </w:tbl>
    <w:p w14:paraId="2DF54D68" w14:textId="77777777" w:rsidR="002B5E75" w:rsidRPr="00076EE0" w:rsidRDefault="002B5E75" w:rsidP="002B5E75">
      <w:pPr>
        <w:spacing w:line="240" w:lineRule="auto"/>
        <w:ind w:firstLine="0"/>
        <w:rPr>
          <w:rFonts w:ascii="Arial" w:hAnsi="Arial" w:cs="Arial"/>
          <w:szCs w:val="24"/>
        </w:rPr>
      </w:pPr>
    </w:p>
    <w:p w14:paraId="36A76241"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10.1</w:t>
      </w:r>
      <w:r w:rsidRPr="00076EE0">
        <w:rPr>
          <w:rFonts w:ascii="Arial" w:hAnsi="Arial" w:cs="Arial"/>
          <w:szCs w:val="24"/>
        </w:rPr>
        <w:t xml:space="preserve"> O custo estimado total da contratação</w:t>
      </w:r>
    </w:p>
    <w:p w14:paraId="4E71186D" w14:textId="77777777" w:rsidR="002B5E75" w:rsidRPr="00076EE0" w:rsidRDefault="002B5E75" w:rsidP="002B5E75">
      <w:pPr>
        <w:spacing w:line="240" w:lineRule="auto"/>
        <w:ind w:left="708" w:firstLine="0"/>
        <w:rPr>
          <w:rFonts w:ascii="Arial" w:hAnsi="Arial" w:cs="Arial"/>
          <w:iCs/>
          <w:szCs w:val="24"/>
        </w:rPr>
      </w:pPr>
      <w:r w:rsidRPr="00076EE0">
        <w:rPr>
          <w:rFonts w:ascii="Arial" w:hAnsi="Arial" w:cs="Arial"/>
          <w:iCs/>
          <w:szCs w:val="24"/>
        </w:rPr>
        <w:t>Está estipulado no item 2.4 deste Termo de Referência.</w:t>
      </w:r>
    </w:p>
    <w:p w14:paraId="63C2EC01" w14:textId="77777777" w:rsidR="002B5E75" w:rsidRPr="00076EE0" w:rsidRDefault="002B5E75" w:rsidP="002B5E75">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2B5E75" w:rsidRPr="00076EE0" w14:paraId="32112F25" w14:textId="77777777" w:rsidTr="00DE686F">
        <w:tc>
          <w:tcPr>
            <w:tcW w:w="9778" w:type="dxa"/>
            <w:shd w:val="clear" w:color="auto" w:fill="D9D9D9"/>
          </w:tcPr>
          <w:p w14:paraId="47E4DD78" w14:textId="77777777" w:rsidR="002B5E75" w:rsidRPr="00076EE0" w:rsidRDefault="002B5E75" w:rsidP="00DE686F">
            <w:pPr>
              <w:spacing w:line="240" w:lineRule="auto"/>
              <w:ind w:firstLine="0"/>
              <w:jc w:val="center"/>
              <w:rPr>
                <w:rFonts w:ascii="Arial" w:hAnsi="Arial" w:cs="Arial"/>
                <w:b/>
                <w:szCs w:val="24"/>
              </w:rPr>
            </w:pPr>
            <w:r w:rsidRPr="00076EE0">
              <w:rPr>
                <w:rFonts w:ascii="Arial" w:hAnsi="Arial" w:cs="Arial"/>
                <w:b/>
                <w:szCs w:val="24"/>
              </w:rPr>
              <w:t>11. ADEQUAÇÃO ORÇAMENTÁRIA</w:t>
            </w:r>
          </w:p>
        </w:tc>
      </w:tr>
    </w:tbl>
    <w:p w14:paraId="584A5D28" w14:textId="77777777" w:rsidR="002B5E75" w:rsidRPr="00076EE0" w:rsidRDefault="002B5E75" w:rsidP="002B5E75">
      <w:pPr>
        <w:spacing w:line="240" w:lineRule="auto"/>
        <w:ind w:firstLine="0"/>
        <w:rPr>
          <w:rFonts w:ascii="Arial" w:hAnsi="Arial" w:cs="Arial"/>
          <w:szCs w:val="24"/>
        </w:rPr>
      </w:pPr>
      <w:bookmarkStart w:id="95" w:name="_lnxbz9" w:colFirst="0" w:colLast="0"/>
      <w:bookmarkEnd w:id="95"/>
    </w:p>
    <w:p w14:paraId="37E4A2A5" w14:textId="77777777" w:rsidR="002B5E75" w:rsidRPr="00076EE0" w:rsidRDefault="002B5E75" w:rsidP="002B5E75">
      <w:pPr>
        <w:spacing w:line="240" w:lineRule="auto"/>
        <w:ind w:firstLine="0"/>
        <w:rPr>
          <w:rFonts w:ascii="Arial" w:hAnsi="Arial" w:cs="Arial"/>
          <w:szCs w:val="24"/>
        </w:rPr>
      </w:pPr>
      <w:proofErr w:type="gramStart"/>
      <w:r w:rsidRPr="00076EE0">
        <w:rPr>
          <w:rFonts w:ascii="Arial" w:hAnsi="Arial" w:cs="Arial"/>
          <w:b/>
          <w:szCs w:val="24"/>
        </w:rPr>
        <w:t>11.1</w:t>
      </w:r>
      <w:r w:rsidRPr="00076EE0">
        <w:rPr>
          <w:rFonts w:ascii="Arial" w:hAnsi="Arial" w:cs="Arial"/>
          <w:szCs w:val="24"/>
        </w:rPr>
        <w:t xml:space="preserve"> As</w:t>
      </w:r>
      <w:proofErr w:type="gramEnd"/>
      <w:r w:rsidRPr="00076EE0">
        <w:rPr>
          <w:rFonts w:ascii="Arial" w:hAnsi="Arial" w:cs="Arial"/>
          <w:szCs w:val="24"/>
        </w:rPr>
        <w:t xml:space="preserve"> despesas decorrentes da presente contratação correrão à conta de recursos específicos consignados no Orçamento Municipal.</w:t>
      </w:r>
    </w:p>
    <w:p w14:paraId="594068FC" w14:textId="77777777" w:rsidR="002B5E75" w:rsidRPr="00076EE0" w:rsidRDefault="002B5E75" w:rsidP="002B5E75">
      <w:pPr>
        <w:spacing w:line="240" w:lineRule="auto"/>
        <w:ind w:firstLine="0"/>
        <w:rPr>
          <w:rFonts w:ascii="Arial" w:hAnsi="Arial" w:cs="Arial"/>
          <w:szCs w:val="24"/>
        </w:rPr>
      </w:pPr>
    </w:p>
    <w:p w14:paraId="17086B9C" w14:textId="542C01D4"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11.2</w:t>
      </w:r>
      <w:r w:rsidRPr="00076EE0">
        <w:rPr>
          <w:rFonts w:ascii="Arial" w:hAnsi="Arial" w:cs="Arial"/>
          <w:szCs w:val="24"/>
        </w:rPr>
        <w:t xml:space="preserve"> A c</w:t>
      </w:r>
      <w:r w:rsidR="007A20D8">
        <w:rPr>
          <w:rFonts w:ascii="Arial" w:hAnsi="Arial" w:cs="Arial"/>
          <w:szCs w:val="24"/>
        </w:rPr>
        <w:t>ontratação será atendida pelas</w:t>
      </w:r>
      <w:r w:rsidRPr="00076EE0">
        <w:rPr>
          <w:rFonts w:ascii="Arial" w:hAnsi="Arial" w:cs="Arial"/>
          <w:szCs w:val="24"/>
        </w:rPr>
        <w:t xml:space="preserve"> seguinte</w:t>
      </w:r>
      <w:r w:rsidR="007A20D8">
        <w:rPr>
          <w:rFonts w:ascii="Arial" w:hAnsi="Arial" w:cs="Arial"/>
          <w:szCs w:val="24"/>
        </w:rPr>
        <w:t>s</w:t>
      </w:r>
      <w:r w:rsidRPr="00076EE0">
        <w:rPr>
          <w:rFonts w:ascii="Arial" w:hAnsi="Arial" w:cs="Arial"/>
          <w:szCs w:val="24"/>
        </w:rPr>
        <w:t xml:space="preserve"> dotações:</w:t>
      </w:r>
    </w:p>
    <w:p w14:paraId="3914EDE7" w14:textId="6D1DC6D9" w:rsidR="002B5E75" w:rsidRPr="00076EE0" w:rsidRDefault="002B5E75" w:rsidP="002B5E75">
      <w:pPr>
        <w:spacing w:line="240" w:lineRule="auto"/>
        <w:ind w:firstLine="0"/>
        <w:rPr>
          <w:rFonts w:ascii="Arial" w:hAnsi="Arial" w:cs="Arial"/>
          <w:iCs/>
          <w:szCs w:val="24"/>
        </w:rPr>
      </w:pPr>
      <w:r w:rsidRPr="00076EE0">
        <w:rPr>
          <w:rFonts w:ascii="Arial" w:hAnsi="Arial" w:cs="Arial"/>
          <w:iCs/>
          <w:szCs w:val="24"/>
        </w:rPr>
        <w:t xml:space="preserve">Projeto/ Atividade: </w:t>
      </w:r>
      <w:r w:rsidR="007A20D8" w:rsidRPr="00076EE0">
        <w:rPr>
          <w:rFonts w:ascii="Arial" w:hAnsi="Arial" w:cs="Arial"/>
          <w:iCs/>
          <w:szCs w:val="24"/>
        </w:rPr>
        <w:t>2111 -</w:t>
      </w:r>
      <w:r w:rsidRPr="00076EE0">
        <w:rPr>
          <w:rFonts w:ascii="Arial" w:hAnsi="Arial" w:cs="Arial"/>
          <w:iCs/>
          <w:szCs w:val="24"/>
        </w:rPr>
        <w:t xml:space="preserve"> Elemento de Despesa: 33903203 – Recurso Vinculado: 4011</w:t>
      </w:r>
    </w:p>
    <w:p w14:paraId="72F79387" w14:textId="1B37D0CC" w:rsidR="002B5E75" w:rsidRPr="00076EE0" w:rsidRDefault="002B5E75" w:rsidP="002B5E75">
      <w:pPr>
        <w:spacing w:line="240" w:lineRule="auto"/>
        <w:ind w:firstLine="0"/>
        <w:rPr>
          <w:rFonts w:ascii="Arial" w:hAnsi="Arial" w:cs="Arial"/>
          <w:iCs/>
          <w:szCs w:val="24"/>
        </w:rPr>
      </w:pPr>
      <w:r w:rsidRPr="00076EE0">
        <w:rPr>
          <w:rFonts w:ascii="Arial" w:hAnsi="Arial" w:cs="Arial"/>
          <w:iCs/>
          <w:szCs w:val="24"/>
        </w:rPr>
        <w:t xml:space="preserve">Projeto/ Atividade: </w:t>
      </w:r>
      <w:r w:rsidR="007A20D8" w:rsidRPr="00076EE0">
        <w:rPr>
          <w:rFonts w:ascii="Arial" w:hAnsi="Arial" w:cs="Arial"/>
          <w:iCs/>
          <w:szCs w:val="24"/>
        </w:rPr>
        <w:t>2012 -</w:t>
      </w:r>
      <w:r w:rsidRPr="00076EE0">
        <w:rPr>
          <w:rFonts w:ascii="Arial" w:hAnsi="Arial" w:cs="Arial"/>
          <w:iCs/>
          <w:szCs w:val="24"/>
        </w:rPr>
        <w:t xml:space="preserve"> Elemento de Despesa: 33903203 – Recurso Vinculado: 40</w:t>
      </w:r>
    </w:p>
    <w:p w14:paraId="1EE38F5E" w14:textId="77777777" w:rsidR="002B5E75" w:rsidRPr="00076EE0" w:rsidRDefault="002B5E75" w:rsidP="002B5E75">
      <w:pPr>
        <w:spacing w:line="240" w:lineRule="auto"/>
        <w:ind w:firstLine="0"/>
        <w:rPr>
          <w:rFonts w:ascii="Arial" w:hAnsi="Arial" w:cs="Arial"/>
          <w:szCs w:val="24"/>
        </w:rPr>
      </w:pPr>
    </w:p>
    <w:p w14:paraId="1AFFBD3A" w14:textId="77777777" w:rsidR="002B5E75" w:rsidRPr="00076EE0" w:rsidRDefault="002B5E75" w:rsidP="002B5E75">
      <w:pPr>
        <w:spacing w:line="240" w:lineRule="auto"/>
        <w:ind w:firstLine="0"/>
        <w:rPr>
          <w:rFonts w:ascii="Arial" w:hAnsi="Arial" w:cs="Arial"/>
          <w:szCs w:val="24"/>
        </w:rPr>
      </w:pPr>
    </w:p>
    <w:p w14:paraId="600B16C3" w14:textId="77777777" w:rsidR="002B5E75" w:rsidRPr="00076EE0" w:rsidRDefault="002B5E75" w:rsidP="002B5E75">
      <w:pPr>
        <w:spacing w:line="240" w:lineRule="auto"/>
        <w:ind w:firstLine="0"/>
        <w:rPr>
          <w:rFonts w:ascii="Arial" w:hAnsi="Arial" w:cs="Arial"/>
          <w:szCs w:val="24"/>
        </w:rPr>
      </w:pPr>
      <w:r w:rsidRPr="00076EE0">
        <w:rPr>
          <w:rFonts w:ascii="Arial" w:hAnsi="Arial" w:cs="Arial"/>
          <w:b/>
          <w:szCs w:val="24"/>
        </w:rPr>
        <w:t>11.3</w:t>
      </w:r>
      <w:r w:rsidRPr="00076EE0">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247515A0" w14:textId="77777777" w:rsidR="002B5E75" w:rsidRPr="00076EE0" w:rsidRDefault="002B5E75" w:rsidP="002B5E75">
      <w:pPr>
        <w:spacing w:line="240" w:lineRule="auto"/>
        <w:ind w:firstLine="0"/>
        <w:rPr>
          <w:rFonts w:ascii="Arial" w:hAnsi="Arial" w:cs="Arial"/>
          <w:szCs w:val="24"/>
        </w:rPr>
      </w:pPr>
    </w:p>
    <w:p w14:paraId="3ACB6C59" w14:textId="77777777" w:rsidR="002B5E75" w:rsidRPr="00076EE0" w:rsidRDefault="002B5E75" w:rsidP="002B5E75">
      <w:pPr>
        <w:spacing w:line="240" w:lineRule="auto"/>
        <w:ind w:firstLine="0"/>
        <w:rPr>
          <w:rFonts w:ascii="Arial" w:hAnsi="Arial" w:cs="Arial"/>
          <w:szCs w:val="24"/>
        </w:rPr>
      </w:pPr>
    </w:p>
    <w:p w14:paraId="29086847" w14:textId="77777777" w:rsidR="002B5E75" w:rsidRPr="00076EE0" w:rsidRDefault="002B5E75" w:rsidP="002B5E75">
      <w:pPr>
        <w:spacing w:line="240" w:lineRule="auto"/>
        <w:ind w:firstLine="0"/>
        <w:rPr>
          <w:rFonts w:ascii="Arial" w:hAnsi="Arial" w:cs="Arial"/>
          <w:szCs w:val="24"/>
        </w:rPr>
      </w:pPr>
    </w:p>
    <w:p w14:paraId="42952C62" w14:textId="77777777" w:rsidR="002B5E75" w:rsidRPr="00076EE0" w:rsidRDefault="002B5E75" w:rsidP="002B5E75">
      <w:pPr>
        <w:spacing w:line="240" w:lineRule="auto"/>
        <w:ind w:firstLine="0"/>
        <w:rPr>
          <w:rFonts w:ascii="Arial" w:hAnsi="Arial" w:cs="Arial"/>
          <w:szCs w:val="24"/>
        </w:rPr>
      </w:pPr>
      <w:r w:rsidRPr="00076EE0">
        <w:rPr>
          <w:rFonts w:ascii="Arial" w:hAnsi="Arial" w:cs="Arial"/>
          <w:szCs w:val="24"/>
        </w:rPr>
        <w:t xml:space="preserve">Rodeio Bonito/RS, 16 de </w:t>
      </w:r>
      <w:r>
        <w:rPr>
          <w:rFonts w:ascii="Arial" w:hAnsi="Arial" w:cs="Arial"/>
          <w:szCs w:val="24"/>
        </w:rPr>
        <w:t>fevereiro</w:t>
      </w:r>
      <w:r w:rsidRPr="00076EE0">
        <w:rPr>
          <w:rFonts w:ascii="Arial" w:hAnsi="Arial" w:cs="Arial"/>
          <w:szCs w:val="24"/>
        </w:rPr>
        <w:t xml:space="preserve"> de 2024. </w:t>
      </w:r>
    </w:p>
    <w:p w14:paraId="6FD4751B" w14:textId="77777777" w:rsidR="002B5E75" w:rsidRPr="00076EE0" w:rsidRDefault="002B5E75" w:rsidP="002B5E75">
      <w:pPr>
        <w:spacing w:line="240" w:lineRule="auto"/>
        <w:ind w:firstLine="0"/>
        <w:rPr>
          <w:rFonts w:ascii="Arial" w:hAnsi="Arial" w:cs="Arial"/>
          <w:szCs w:val="24"/>
        </w:rPr>
      </w:pPr>
    </w:p>
    <w:p w14:paraId="449D6DEA" w14:textId="77777777" w:rsidR="002B5E75" w:rsidRPr="00076EE0" w:rsidRDefault="002B5E75" w:rsidP="002B5E75">
      <w:pPr>
        <w:spacing w:line="240" w:lineRule="auto"/>
        <w:ind w:firstLine="0"/>
        <w:rPr>
          <w:rFonts w:ascii="Arial" w:hAnsi="Arial" w:cs="Arial"/>
          <w:szCs w:val="24"/>
        </w:rPr>
      </w:pPr>
    </w:p>
    <w:p w14:paraId="668E936E" w14:textId="77777777" w:rsidR="002B5E75" w:rsidRPr="00076EE0" w:rsidRDefault="002B5E75" w:rsidP="002B5E75">
      <w:pPr>
        <w:spacing w:line="240" w:lineRule="auto"/>
        <w:ind w:firstLine="0"/>
        <w:rPr>
          <w:rFonts w:ascii="Arial" w:hAnsi="Arial" w:cs="Arial"/>
          <w:szCs w:val="24"/>
        </w:rPr>
      </w:pPr>
    </w:p>
    <w:p w14:paraId="06BAD29C" w14:textId="77777777" w:rsidR="002B5E75" w:rsidRPr="00076EE0" w:rsidRDefault="002B5E75" w:rsidP="002B5E75">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2B5E75" w:rsidRPr="00076EE0" w14:paraId="15D694DA" w14:textId="77777777" w:rsidTr="00DE686F">
        <w:trPr>
          <w:jc w:val="center"/>
        </w:trPr>
        <w:tc>
          <w:tcPr>
            <w:tcW w:w="4889" w:type="dxa"/>
          </w:tcPr>
          <w:p w14:paraId="482E5083" w14:textId="77777777" w:rsidR="002B5E75" w:rsidRPr="00076EE0" w:rsidRDefault="002B5E75" w:rsidP="00DE686F">
            <w:pPr>
              <w:spacing w:line="240" w:lineRule="auto"/>
              <w:ind w:firstLine="0"/>
              <w:jc w:val="center"/>
              <w:rPr>
                <w:rFonts w:ascii="Arial" w:hAnsi="Arial" w:cs="Arial"/>
                <w:szCs w:val="24"/>
              </w:rPr>
            </w:pPr>
            <w:r w:rsidRPr="00076EE0">
              <w:rPr>
                <w:rFonts w:ascii="Arial" w:hAnsi="Arial" w:cs="Arial"/>
                <w:szCs w:val="24"/>
              </w:rPr>
              <w:t>___________________________________</w:t>
            </w:r>
          </w:p>
          <w:p w14:paraId="33D38104" w14:textId="77777777" w:rsidR="002B5E75" w:rsidRDefault="002B5E75" w:rsidP="00DE686F">
            <w:pPr>
              <w:spacing w:line="240" w:lineRule="auto"/>
              <w:ind w:firstLine="0"/>
              <w:jc w:val="center"/>
              <w:rPr>
                <w:rFonts w:ascii="Arial" w:hAnsi="Arial" w:cs="Arial"/>
                <w:b/>
                <w:szCs w:val="24"/>
              </w:rPr>
            </w:pPr>
            <w:r>
              <w:rPr>
                <w:rFonts w:ascii="Arial" w:hAnsi="Arial" w:cs="Arial"/>
                <w:b/>
                <w:szCs w:val="24"/>
              </w:rPr>
              <w:t>Técnico que elaborou o TR</w:t>
            </w:r>
          </w:p>
          <w:p w14:paraId="54093E9C" w14:textId="77777777" w:rsidR="002B5E75" w:rsidRPr="00076EE0" w:rsidRDefault="002B5E75" w:rsidP="00DE686F">
            <w:pPr>
              <w:spacing w:line="240" w:lineRule="auto"/>
              <w:ind w:firstLine="0"/>
              <w:jc w:val="center"/>
              <w:rPr>
                <w:rFonts w:ascii="Arial" w:hAnsi="Arial" w:cs="Arial"/>
                <w:szCs w:val="24"/>
              </w:rPr>
            </w:pPr>
            <w:r>
              <w:rPr>
                <w:rFonts w:ascii="Arial" w:hAnsi="Arial" w:cs="Arial"/>
                <w:b/>
                <w:szCs w:val="24"/>
              </w:rPr>
              <w:t xml:space="preserve">Suelen </w:t>
            </w:r>
            <w:proofErr w:type="spellStart"/>
            <w:r>
              <w:rPr>
                <w:rFonts w:ascii="Arial" w:hAnsi="Arial" w:cs="Arial"/>
                <w:b/>
                <w:szCs w:val="24"/>
              </w:rPr>
              <w:t>Nienow</w:t>
            </w:r>
            <w:proofErr w:type="spellEnd"/>
            <w:r>
              <w:rPr>
                <w:rFonts w:ascii="Arial" w:hAnsi="Arial" w:cs="Arial"/>
                <w:b/>
                <w:szCs w:val="24"/>
              </w:rPr>
              <w:t xml:space="preserve"> Arantes</w:t>
            </w:r>
          </w:p>
        </w:tc>
        <w:tc>
          <w:tcPr>
            <w:tcW w:w="4889" w:type="dxa"/>
          </w:tcPr>
          <w:p w14:paraId="01B3BD71" w14:textId="77777777" w:rsidR="002B5E75" w:rsidRPr="00076EE0" w:rsidRDefault="002B5E75" w:rsidP="00DE686F">
            <w:pPr>
              <w:spacing w:line="240" w:lineRule="auto"/>
              <w:ind w:firstLine="0"/>
              <w:jc w:val="center"/>
              <w:rPr>
                <w:rFonts w:ascii="Arial" w:hAnsi="Arial" w:cs="Arial"/>
                <w:szCs w:val="24"/>
              </w:rPr>
            </w:pPr>
            <w:r w:rsidRPr="00076EE0">
              <w:rPr>
                <w:rFonts w:ascii="Arial" w:hAnsi="Arial" w:cs="Arial"/>
                <w:szCs w:val="24"/>
              </w:rPr>
              <w:t>___________________________________</w:t>
            </w:r>
          </w:p>
          <w:p w14:paraId="67775890" w14:textId="77777777" w:rsidR="002B5E75" w:rsidRDefault="002B5E75" w:rsidP="00DE686F">
            <w:pPr>
              <w:spacing w:line="240" w:lineRule="auto"/>
              <w:ind w:firstLine="0"/>
              <w:jc w:val="center"/>
              <w:rPr>
                <w:rFonts w:ascii="Arial" w:hAnsi="Arial" w:cs="Arial"/>
                <w:b/>
                <w:szCs w:val="24"/>
              </w:rPr>
            </w:pPr>
            <w:r>
              <w:rPr>
                <w:rFonts w:ascii="Arial" w:hAnsi="Arial" w:cs="Arial"/>
                <w:b/>
                <w:szCs w:val="24"/>
              </w:rPr>
              <w:t>Secretária da Saúde</w:t>
            </w:r>
            <w:r w:rsidRPr="00076EE0">
              <w:rPr>
                <w:rFonts w:ascii="Arial" w:hAnsi="Arial" w:cs="Arial"/>
                <w:b/>
                <w:szCs w:val="24"/>
              </w:rPr>
              <w:t xml:space="preserve"> Municipal</w:t>
            </w:r>
          </w:p>
          <w:p w14:paraId="688D7536" w14:textId="77777777" w:rsidR="002B5E75" w:rsidRPr="00076EE0" w:rsidRDefault="002B5E75" w:rsidP="00DE686F">
            <w:pPr>
              <w:spacing w:line="240" w:lineRule="auto"/>
              <w:ind w:firstLine="0"/>
              <w:jc w:val="center"/>
              <w:rPr>
                <w:rFonts w:ascii="Arial" w:hAnsi="Arial" w:cs="Arial"/>
                <w:szCs w:val="24"/>
              </w:rPr>
            </w:pPr>
            <w:r>
              <w:rPr>
                <w:rFonts w:ascii="Arial" w:hAnsi="Arial" w:cs="Arial"/>
                <w:b/>
                <w:szCs w:val="24"/>
              </w:rPr>
              <w:t xml:space="preserve">Janaina C. de </w:t>
            </w:r>
            <w:proofErr w:type="spellStart"/>
            <w:r>
              <w:rPr>
                <w:rFonts w:ascii="Arial" w:hAnsi="Arial" w:cs="Arial"/>
                <w:b/>
                <w:szCs w:val="24"/>
              </w:rPr>
              <w:t>Pelegrin</w:t>
            </w:r>
            <w:proofErr w:type="spellEnd"/>
          </w:p>
        </w:tc>
      </w:tr>
    </w:tbl>
    <w:p w14:paraId="641928D0" w14:textId="77777777" w:rsidR="002B5E75" w:rsidRPr="00076EE0" w:rsidRDefault="002B5E75" w:rsidP="002B5E75">
      <w:pPr>
        <w:spacing w:line="240" w:lineRule="auto"/>
        <w:ind w:firstLine="0"/>
        <w:rPr>
          <w:rFonts w:ascii="Arial" w:hAnsi="Arial" w:cs="Arial"/>
          <w:szCs w:val="24"/>
        </w:rPr>
      </w:pPr>
      <w:r w:rsidRPr="00076EE0">
        <w:rPr>
          <w:rFonts w:ascii="Arial" w:hAnsi="Arial" w:cs="Arial"/>
          <w:szCs w:val="24"/>
        </w:rPr>
        <w:t xml:space="preserve"> </w:t>
      </w:r>
    </w:p>
    <w:p w14:paraId="14556819" w14:textId="15DEA189" w:rsidR="002B5E75" w:rsidRDefault="002B5E75" w:rsidP="009A6214">
      <w:pPr>
        <w:tabs>
          <w:tab w:val="left" w:pos="1134"/>
        </w:tabs>
        <w:spacing w:line="276" w:lineRule="auto"/>
        <w:jc w:val="center"/>
        <w:rPr>
          <w:rFonts w:ascii="Arial" w:hAnsi="Arial" w:cs="Arial"/>
          <w:b/>
          <w:bCs/>
          <w:szCs w:val="24"/>
        </w:rPr>
      </w:pPr>
    </w:p>
    <w:p w14:paraId="18E7C5A9" w14:textId="0E96A36A" w:rsidR="009618E7" w:rsidRDefault="009618E7" w:rsidP="009A6214">
      <w:pPr>
        <w:tabs>
          <w:tab w:val="left" w:pos="1134"/>
        </w:tabs>
        <w:spacing w:line="276" w:lineRule="auto"/>
        <w:jc w:val="center"/>
        <w:rPr>
          <w:rFonts w:ascii="Arial" w:hAnsi="Arial" w:cs="Arial"/>
          <w:b/>
          <w:bCs/>
          <w:szCs w:val="24"/>
        </w:rPr>
      </w:pPr>
    </w:p>
    <w:p w14:paraId="4407C3C4" w14:textId="78EE211F" w:rsidR="009618E7" w:rsidRDefault="009618E7" w:rsidP="009A6214">
      <w:pPr>
        <w:tabs>
          <w:tab w:val="left" w:pos="1134"/>
        </w:tabs>
        <w:spacing w:line="276" w:lineRule="auto"/>
        <w:jc w:val="center"/>
        <w:rPr>
          <w:rFonts w:ascii="Arial" w:hAnsi="Arial" w:cs="Arial"/>
          <w:b/>
          <w:bCs/>
          <w:szCs w:val="24"/>
        </w:rPr>
      </w:pPr>
    </w:p>
    <w:p w14:paraId="6279AA2E" w14:textId="708293BB" w:rsidR="009618E7" w:rsidRDefault="009618E7" w:rsidP="009A6214">
      <w:pPr>
        <w:tabs>
          <w:tab w:val="left" w:pos="1134"/>
        </w:tabs>
        <w:spacing w:line="276" w:lineRule="auto"/>
        <w:jc w:val="center"/>
        <w:rPr>
          <w:rFonts w:ascii="Arial" w:hAnsi="Arial" w:cs="Arial"/>
          <w:b/>
          <w:bCs/>
          <w:szCs w:val="24"/>
        </w:rPr>
      </w:pPr>
    </w:p>
    <w:p w14:paraId="5C6A51C9" w14:textId="75D078BD" w:rsidR="009618E7" w:rsidRDefault="009618E7" w:rsidP="009A6214">
      <w:pPr>
        <w:tabs>
          <w:tab w:val="left" w:pos="1134"/>
        </w:tabs>
        <w:spacing w:line="276" w:lineRule="auto"/>
        <w:jc w:val="center"/>
        <w:rPr>
          <w:rFonts w:ascii="Arial" w:hAnsi="Arial" w:cs="Arial"/>
          <w:b/>
          <w:bCs/>
          <w:szCs w:val="24"/>
        </w:rPr>
      </w:pPr>
    </w:p>
    <w:p w14:paraId="59B4DA01" w14:textId="0A1C2F35" w:rsidR="009618E7" w:rsidRDefault="009618E7" w:rsidP="009A6214">
      <w:pPr>
        <w:tabs>
          <w:tab w:val="left" w:pos="1134"/>
        </w:tabs>
        <w:spacing w:line="276" w:lineRule="auto"/>
        <w:jc w:val="center"/>
        <w:rPr>
          <w:rFonts w:ascii="Arial" w:hAnsi="Arial" w:cs="Arial"/>
          <w:b/>
          <w:bCs/>
          <w:szCs w:val="24"/>
        </w:rPr>
      </w:pPr>
    </w:p>
    <w:p w14:paraId="764BCBBC" w14:textId="54D3D013" w:rsidR="009618E7" w:rsidRDefault="009618E7" w:rsidP="009A6214">
      <w:pPr>
        <w:tabs>
          <w:tab w:val="left" w:pos="1134"/>
        </w:tabs>
        <w:spacing w:line="276" w:lineRule="auto"/>
        <w:jc w:val="center"/>
        <w:rPr>
          <w:rFonts w:ascii="Arial" w:hAnsi="Arial" w:cs="Arial"/>
          <w:b/>
          <w:bCs/>
          <w:szCs w:val="24"/>
        </w:rPr>
      </w:pPr>
    </w:p>
    <w:p w14:paraId="5CE24E94" w14:textId="70ED7042" w:rsidR="009618E7" w:rsidRDefault="009618E7" w:rsidP="009A6214">
      <w:pPr>
        <w:tabs>
          <w:tab w:val="left" w:pos="1134"/>
        </w:tabs>
        <w:spacing w:line="276" w:lineRule="auto"/>
        <w:jc w:val="center"/>
        <w:rPr>
          <w:rFonts w:ascii="Arial" w:hAnsi="Arial" w:cs="Arial"/>
          <w:b/>
          <w:bCs/>
          <w:szCs w:val="24"/>
        </w:rPr>
      </w:pPr>
    </w:p>
    <w:p w14:paraId="5FF894C7" w14:textId="5E70796C" w:rsidR="009618E7" w:rsidRDefault="009618E7" w:rsidP="009A6214">
      <w:pPr>
        <w:tabs>
          <w:tab w:val="left" w:pos="1134"/>
        </w:tabs>
        <w:spacing w:line="276" w:lineRule="auto"/>
        <w:jc w:val="center"/>
        <w:rPr>
          <w:rFonts w:ascii="Arial" w:hAnsi="Arial" w:cs="Arial"/>
          <w:b/>
          <w:bCs/>
          <w:szCs w:val="24"/>
        </w:rPr>
      </w:pPr>
    </w:p>
    <w:p w14:paraId="1BEF09FD" w14:textId="3C5EFC03" w:rsidR="009618E7" w:rsidRDefault="009618E7" w:rsidP="009A6214">
      <w:pPr>
        <w:tabs>
          <w:tab w:val="left" w:pos="1134"/>
        </w:tabs>
        <w:spacing w:line="276" w:lineRule="auto"/>
        <w:jc w:val="center"/>
        <w:rPr>
          <w:rFonts w:ascii="Arial" w:hAnsi="Arial" w:cs="Arial"/>
          <w:b/>
          <w:bCs/>
          <w:szCs w:val="24"/>
        </w:rPr>
      </w:pPr>
    </w:p>
    <w:p w14:paraId="22F6D569" w14:textId="7265DA35" w:rsidR="009618E7" w:rsidRDefault="009618E7" w:rsidP="009A6214">
      <w:pPr>
        <w:tabs>
          <w:tab w:val="left" w:pos="1134"/>
        </w:tabs>
        <w:spacing w:line="276" w:lineRule="auto"/>
        <w:jc w:val="center"/>
        <w:rPr>
          <w:rFonts w:ascii="Arial" w:hAnsi="Arial" w:cs="Arial"/>
          <w:b/>
          <w:bCs/>
          <w:szCs w:val="24"/>
        </w:rPr>
      </w:pPr>
    </w:p>
    <w:p w14:paraId="487124E1" w14:textId="37A0AEDF" w:rsidR="009618E7" w:rsidRDefault="009618E7" w:rsidP="009A6214">
      <w:pPr>
        <w:tabs>
          <w:tab w:val="left" w:pos="1134"/>
        </w:tabs>
        <w:spacing w:line="276" w:lineRule="auto"/>
        <w:jc w:val="center"/>
        <w:rPr>
          <w:rFonts w:ascii="Arial" w:hAnsi="Arial" w:cs="Arial"/>
          <w:b/>
          <w:bCs/>
          <w:szCs w:val="24"/>
        </w:rPr>
      </w:pPr>
    </w:p>
    <w:p w14:paraId="2A616067" w14:textId="74BC1C84" w:rsidR="009618E7" w:rsidRDefault="009618E7" w:rsidP="009A6214">
      <w:pPr>
        <w:tabs>
          <w:tab w:val="left" w:pos="1134"/>
        </w:tabs>
        <w:spacing w:line="276" w:lineRule="auto"/>
        <w:jc w:val="center"/>
        <w:rPr>
          <w:rFonts w:ascii="Arial" w:hAnsi="Arial" w:cs="Arial"/>
          <w:b/>
          <w:bCs/>
          <w:szCs w:val="24"/>
        </w:rPr>
      </w:pPr>
    </w:p>
    <w:p w14:paraId="6F9EF0A2" w14:textId="3F825A48" w:rsidR="009618E7" w:rsidRDefault="009618E7" w:rsidP="009A6214">
      <w:pPr>
        <w:tabs>
          <w:tab w:val="left" w:pos="1134"/>
        </w:tabs>
        <w:spacing w:line="276" w:lineRule="auto"/>
        <w:jc w:val="center"/>
        <w:rPr>
          <w:rFonts w:ascii="Arial" w:hAnsi="Arial" w:cs="Arial"/>
          <w:b/>
          <w:bCs/>
          <w:szCs w:val="24"/>
        </w:rPr>
      </w:pPr>
    </w:p>
    <w:p w14:paraId="06CE577F" w14:textId="34FF66B9" w:rsidR="009618E7" w:rsidRDefault="009618E7" w:rsidP="009A6214">
      <w:pPr>
        <w:tabs>
          <w:tab w:val="left" w:pos="1134"/>
        </w:tabs>
        <w:spacing w:line="276" w:lineRule="auto"/>
        <w:jc w:val="center"/>
        <w:rPr>
          <w:rFonts w:ascii="Arial" w:hAnsi="Arial" w:cs="Arial"/>
          <w:b/>
          <w:bCs/>
          <w:szCs w:val="24"/>
        </w:rPr>
      </w:pPr>
    </w:p>
    <w:p w14:paraId="45149AE7" w14:textId="428765A3" w:rsidR="009618E7" w:rsidRDefault="009618E7" w:rsidP="009A6214">
      <w:pPr>
        <w:tabs>
          <w:tab w:val="left" w:pos="1134"/>
        </w:tabs>
        <w:spacing w:line="276" w:lineRule="auto"/>
        <w:jc w:val="center"/>
        <w:rPr>
          <w:rFonts w:ascii="Arial" w:hAnsi="Arial" w:cs="Arial"/>
          <w:b/>
          <w:bCs/>
          <w:szCs w:val="24"/>
        </w:rPr>
      </w:pPr>
    </w:p>
    <w:p w14:paraId="5F52F042" w14:textId="0BD81036" w:rsidR="009618E7" w:rsidRDefault="009618E7" w:rsidP="009A6214">
      <w:pPr>
        <w:tabs>
          <w:tab w:val="left" w:pos="1134"/>
        </w:tabs>
        <w:spacing w:line="276" w:lineRule="auto"/>
        <w:jc w:val="center"/>
        <w:rPr>
          <w:rFonts w:ascii="Arial" w:hAnsi="Arial" w:cs="Arial"/>
          <w:b/>
          <w:bCs/>
          <w:szCs w:val="24"/>
        </w:rPr>
      </w:pPr>
    </w:p>
    <w:p w14:paraId="7AF2A13C" w14:textId="49206EC9" w:rsidR="009618E7" w:rsidRDefault="009618E7" w:rsidP="009A6214">
      <w:pPr>
        <w:tabs>
          <w:tab w:val="left" w:pos="1134"/>
        </w:tabs>
        <w:spacing w:line="276" w:lineRule="auto"/>
        <w:jc w:val="center"/>
        <w:rPr>
          <w:rFonts w:ascii="Arial" w:hAnsi="Arial" w:cs="Arial"/>
          <w:b/>
          <w:bCs/>
          <w:szCs w:val="24"/>
        </w:rPr>
      </w:pPr>
    </w:p>
    <w:p w14:paraId="7C46F5C0" w14:textId="494EB3B2" w:rsidR="009618E7" w:rsidRDefault="009618E7" w:rsidP="009A6214">
      <w:pPr>
        <w:tabs>
          <w:tab w:val="left" w:pos="1134"/>
        </w:tabs>
        <w:spacing w:line="276" w:lineRule="auto"/>
        <w:jc w:val="center"/>
        <w:rPr>
          <w:rFonts w:ascii="Arial" w:hAnsi="Arial" w:cs="Arial"/>
          <w:b/>
          <w:bCs/>
          <w:szCs w:val="24"/>
        </w:rPr>
      </w:pPr>
    </w:p>
    <w:p w14:paraId="6B5091B2" w14:textId="0CF2584C" w:rsidR="009618E7" w:rsidRDefault="009618E7" w:rsidP="009A6214">
      <w:pPr>
        <w:tabs>
          <w:tab w:val="left" w:pos="1134"/>
        </w:tabs>
        <w:spacing w:line="276" w:lineRule="auto"/>
        <w:jc w:val="center"/>
        <w:rPr>
          <w:rFonts w:ascii="Arial" w:hAnsi="Arial" w:cs="Arial"/>
          <w:b/>
          <w:bCs/>
          <w:szCs w:val="24"/>
        </w:rPr>
      </w:pPr>
    </w:p>
    <w:p w14:paraId="48320E30" w14:textId="43571237" w:rsidR="009618E7" w:rsidRDefault="009618E7" w:rsidP="009A6214">
      <w:pPr>
        <w:tabs>
          <w:tab w:val="left" w:pos="1134"/>
        </w:tabs>
        <w:spacing w:line="276" w:lineRule="auto"/>
        <w:jc w:val="center"/>
        <w:rPr>
          <w:rFonts w:ascii="Arial" w:hAnsi="Arial" w:cs="Arial"/>
          <w:b/>
          <w:bCs/>
          <w:szCs w:val="24"/>
        </w:rPr>
      </w:pPr>
    </w:p>
    <w:p w14:paraId="7E62AC75" w14:textId="2A7EF499" w:rsidR="009618E7" w:rsidRDefault="009618E7" w:rsidP="009A6214">
      <w:pPr>
        <w:tabs>
          <w:tab w:val="left" w:pos="1134"/>
        </w:tabs>
        <w:spacing w:line="276" w:lineRule="auto"/>
        <w:jc w:val="center"/>
        <w:rPr>
          <w:rFonts w:ascii="Arial" w:hAnsi="Arial" w:cs="Arial"/>
          <w:b/>
          <w:bCs/>
          <w:szCs w:val="24"/>
        </w:rPr>
      </w:pPr>
    </w:p>
    <w:p w14:paraId="637A613B" w14:textId="68F0F17E" w:rsidR="009618E7" w:rsidRDefault="009618E7" w:rsidP="009A6214">
      <w:pPr>
        <w:tabs>
          <w:tab w:val="left" w:pos="1134"/>
        </w:tabs>
        <w:spacing w:line="276" w:lineRule="auto"/>
        <w:jc w:val="center"/>
        <w:rPr>
          <w:rFonts w:ascii="Arial" w:hAnsi="Arial" w:cs="Arial"/>
          <w:b/>
          <w:bCs/>
          <w:szCs w:val="24"/>
        </w:rPr>
      </w:pPr>
    </w:p>
    <w:p w14:paraId="7E6D5F89" w14:textId="44F71922" w:rsidR="009618E7" w:rsidRDefault="009618E7" w:rsidP="009A6214">
      <w:pPr>
        <w:tabs>
          <w:tab w:val="left" w:pos="1134"/>
        </w:tabs>
        <w:spacing w:line="276" w:lineRule="auto"/>
        <w:jc w:val="center"/>
        <w:rPr>
          <w:rFonts w:ascii="Arial" w:hAnsi="Arial" w:cs="Arial"/>
          <w:b/>
          <w:bCs/>
          <w:szCs w:val="24"/>
        </w:rPr>
      </w:pPr>
    </w:p>
    <w:p w14:paraId="568C0BAF" w14:textId="55A92CB6" w:rsidR="009618E7" w:rsidRDefault="009618E7" w:rsidP="009A6214">
      <w:pPr>
        <w:tabs>
          <w:tab w:val="left" w:pos="1134"/>
        </w:tabs>
        <w:spacing w:line="276" w:lineRule="auto"/>
        <w:jc w:val="center"/>
        <w:rPr>
          <w:rFonts w:ascii="Arial" w:hAnsi="Arial" w:cs="Arial"/>
          <w:b/>
          <w:bCs/>
          <w:szCs w:val="24"/>
        </w:rPr>
      </w:pPr>
    </w:p>
    <w:p w14:paraId="562530C9" w14:textId="6BCD73B9" w:rsidR="009618E7" w:rsidRDefault="009618E7" w:rsidP="009A6214">
      <w:pPr>
        <w:tabs>
          <w:tab w:val="left" w:pos="1134"/>
        </w:tabs>
        <w:spacing w:line="276" w:lineRule="auto"/>
        <w:jc w:val="center"/>
        <w:rPr>
          <w:rFonts w:ascii="Arial" w:hAnsi="Arial" w:cs="Arial"/>
          <w:b/>
          <w:bCs/>
          <w:szCs w:val="24"/>
        </w:rPr>
      </w:pPr>
    </w:p>
    <w:p w14:paraId="43DD5ED7" w14:textId="1E8C47D5" w:rsidR="009618E7" w:rsidRDefault="009618E7" w:rsidP="009A6214">
      <w:pPr>
        <w:tabs>
          <w:tab w:val="left" w:pos="1134"/>
        </w:tabs>
        <w:spacing w:line="276" w:lineRule="auto"/>
        <w:jc w:val="center"/>
        <w:rPr>
          <w:rFonts w:ascii="Arial" w:hAnsi="Arial" w:cs="Arial"/>
          <w:b/>
          <w:bCs/>
          <w:szCs w:val="24"/>
        </w:rPr>
      </w:pPr>
    </w:p>
    <w:p w14:paraId="06AC752C" w14:textId="2117D4B4" w:rsidR="009618E7" w:rsidRDefault="009618E7" w:rsidP="009A6214">
      <w:pPr>
        <w:tabs>
          <w:tab w:val="left" w:pos="1134"/>
        </w:tabs>
        <w:spacing w:line="276" w:lineRule="auto"/>
        <w:jc w:val="center"/>
        <w:rPr>
          <w:rFonts w:ascii="Arial" w:hAnsi="Arial" w:cs="Arial"/>
          <w:b/>
          <w:bCs/>
          <w:szCs w:val="24"/>
        </w:rPr>
      </w:pPr>
    </w:p>
    <w:p w14:paraId="2A47CE51" w14:textId="1FC2B37F" w:rsidR="009618E7" w:rsidRDefault="009618E7" w:rsidP="009A6214">
      <w:pPr>
        <w:tabs>
          <w:tab w:val="left" w:pos="1134"/>
        </w:tabs>
        <w:spacing w:line="276" w:lineRule="auto"/>
        <w:jc w:val="center"/>
        <w:rPr>
          <w:rFonts w:ascii="Arial" w:hAnsi="Arial" w:cs="Arial"/>
          <w:b/>
          <w:bCs/>
          <w:szCs w:val="24"/>
        </w:rPr>
      </w:pPr>
    </w:p>
    <w:p w14:paraId="283D999E" w14:textId="6914F6C8" w:rsidR="00487DDD" w:rsidRPr="006159A3" w:rsidRDefault="002F3856" w:rsidP="00102C83">
      <w:pPr>
        <w:spacing w:after="106" w:line="276" w:lineRule="auto"/>
        <w:ind w:left="0" w:firstLine="0"/>
        <w:jc w:val="center"/>
        <w:rPr>
          <w:rFonts w:ascii="Arial" w:hAnsi="Arial" w:cs="Arial"/>
          <w:szCs w:val="24"/>
        </w:rPr>
      </w:pPr>
      <w:r w:rsidRPr="006159A3">
        <w:rPr>
          <w:rFonts w:ascii="Arial" w:hAnsi="Arial" w:cs="Arial"/>
          <w:b/>
          <w:szCs w:val="24"/>
        </w:rPr>
        <w:lastRenderedPageBreak/>
        <w:t>ANEXO I</w:t>
      </w:r>
      <w:r w:rsidR="00D42F43" w:rsidRPr="006159A3">
        <w:rPr>
          <w:rFonts w:ascii="Arial" w:hAnsi="Arial" w:cs="Arial"/>
          <w:b/>
          <w:szCs w:val="24"/>
        </w:rPr>
        <w:t>I</w:t>
      </w:r>
    </w:p>
    <w:p w14:paraId="5E3AFDF7" w14:textId="42A00C1D" w:rsidR="00487DDD" w:rsidRPr="006159A3" w:rsidRDefault="00487DDD" w:rsidP="00102C83">
      <w:pPr>
        <w:spacing w:after="106" w:line="276" w:lineRule="auto"/>
        <w:ind w:left="0" w:firstLine="0"/>
        <w:jc w:val="center"/>
        <w:rPr>
          <w:rFonts w:ascii="Arial" w:hAnsi="Arial" w:cs="Arial"/>
          <w:b/>
          <w:szCs w:val="24"/>
        </w:rPr>
      </w:pPr>
      <w:r w:rsidRPr="006159A3">
        <w:rPr>
          <w:rFonts w:ascii="Arial" w:hAnsi="Arial" w:cs="Arial"/>
          <w:b/>
          <w:szCs w:val="24"/>
        </w:rPr>
        <w:t xml:space="preserve">MINUTA DE CONTRATO PARA AQUISIÇÃO DE </w:t>
      </w:r>
      <w:r w:rsidR="00641A0C">
        <w:rPr>
          <w:rFonts w:ascii="Arial" w:hAnsi="Arial" w:cs="Arial"/>
          <w:b/>
          <w:szCs w:val="24"/>
        </w:rPr>
        <w:t>MATERIAIS</w:t>
      </w:r>
    </w:p>
    <w:p w14:paraId="182DD615" w14:textId="77777777" w:rsidR="00487DDD" w:rsidRPr="006159A3" w:rsidRDefault="00487DDD" w:rsidP="00102C83">
      <w:pPr>
        <w:spacing w:after="106" w:line="276" w:lineRule="auto"/>
        <w:ind w:left="0" w:firstLine="0"/>
        <w:jc w:val="center"/>
        <w:rPr>
          <w:rFonts w:ascii="Arial" w:hAnsi="Arial" w:cs="Arial"/>
          <w:szCs w:val="24"/>
        </w:rPr>
      </w:pPr>
    </w:p>
    <w:p w14:paraId="317AA5F1" w14:textId="77777777" w:rsidR="00487DDD" w:rsidRPr="006159A3" w:rsidRDefault="00487DDD" w:rsidP="00102C83">
      <w:pPr>
        <w:pStyle w:val="Ttulo1"/>
        <w:spacing w:after="0" w:line="276" w:lineRule="auto"/>
        <w:rPr>
          <w:rFonts w:ascii="Arial" w:hAnsi="Arial" w:cs="Arial"/>
          <w:sz w:val="24"/>
          <w:szCs w:val="24"/>
        </w:rPr>
      </w:pPr>
      <w:r w:rsidRPr="006159A3">
        <w:rPr>
          <w:rFonts w:ascii="Arial" w:hAnsi="Arial" w:cs="Arial"/>
          <w:sz w:val="24"/>
          <w:szCs w:val="24"/>
        </w:rPr>
        <w:t xml:space="preserve">CONTRATO ADMINISTRATIVO Nº ........./2024 </w:t>
      </w:r>
    </w:p>
    <w:p w14:paraId="493CDEE0" w14:textId="593F0C5F" w:rsidR="00487DDD" w:rsidRPr="006159A3" w:rsidRDefault="00641A0C" w:rsidP="00102C83">
      <w:pPr>
        <w:spacing w:line="276" w:lineRule="auto"/>
        <w:ind w:left="0" w:firstLine="0"/>
        <w:rPr>
          <w:rFonts w:ascii="Arial" w:hAnsi="Arial" w:cs="Arial"/>
          <w:b/>
          <w:szCs w:val="24"/>
        </w:rPr>
      </w:pPr>
      <w:r>
        <w:rPr>
          <w:rFonts w:ascii="Arial" w:hAnsi="Arial" w:cs="Arial"/>
          <w:b/>
          <w:szCs w:val="24"/>
        </w:rPr>
        <w:t>PROCESSO Nº 23</w:t>
      </w:r>
      <w:r w:rsidR="00487DDD" w:rsidRPr="006159A3">
        <w:rPr>
          <w:rFonts w:ascii="Arial" w:hAnsi="Arial" w:cs="Arial"/>
          <w:b/>
          <w:szCs w:val="24"/>
        </w:rPr>
        <w:t>/2024</w:t>
      </w:r>
    </w:p>
    <w:p w14:paraId="3F3F066D" w14:textId="77777777" w:rsidR="00487DDD" w:rsidRPr="006159A3" w:rsidRDefault="00487DDD" w:rsidP="00102C83">
      <w:pPr>
        <w:spacing w:line="276" w:lineRule="auto"/>
        <w:ind w:left="0" w:firstLine="0"/>
        <w:rPr>
          <w:rFonts w:ascii="Arial" w:hAnsi="Arial" w:cs="Arial"/>
          <w:b/>
          <w:szCs w:val="24"/>
        </w:rPr>
      </w:pPr>
      <w:proofErr w:type="gramStart"/>
      <w:r w:rsidRPr="006159A3">
        <w:rPr>
          <w:rFonts w:ascii="Arial" w:hAnsi="Arial" w:cs="Arial"/>
          <w:b/>
          <w:szCs w:val="24"/>
        </w:rPr>
        <w:t>DATA:.......</w:t>
      </w:r>
      <w:proofErr w:type="gramEnd"/>
      <w:r w:rsidRPr="006159A3">
        <w:rPr>
          <w:rFonts w:ascii="Arial" w:hAnsi="Arial" w:cs="Arial"/>
          <w:b/>
          <w:szCs w:val="24"/>
        </w:rPr>
        <w:t>/......./2024</w:t>
      </w:r>
    </w:p>
    <w:p w14:paraId="6FE64F46"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1436C8D" w14:textId="1DEF662F" w:rsidR="00487DDD" w:rsidRPr="006159A3" w:rsidRDefault="00487DDD" w:rsidP="00102C83">
      <w:pPr>
        <w:spacing w:line="276" w:lineRule="auto"/>
        <w:ind w:left="0" w:firstLine="0"/>
        <w:rPr>
          <w:rFonts w:ascii="Arial" w:hAnsi="Arial" w:cs="Arial"/>
          <w:szCs w:val="24"/>
        </w:rPr>
      </w:pPr>
      <w:r w:rsidRPr="006159A3">
        <w:rPr>
          <w:rFonts w:ascii="Arial" w:hAnsi="Arial" w:cs="Arial"/>
          <w:szCs w:val="24"/>
        </w:rPr>
        <w:t xml:space="preserve">Que  fazem, o </w:t>
      </w:r>
      <w:r w:rsidRPr="006159A3">
        <w:rPr>
          <w:rFonts w:ascii="Arial" w:hAnsi="Arial" w:cs="Arial"/>
          <w:b/>
          <w:szCs w:val="24"/>
        </w:rPr>
        <w:t>MUNICÍPIO DE RODEIO BONITO/RS</w:t>
      </w:r>
      <w:r w:rsidRPr="006159A3">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6159A3">
        <w:rPr>
          <w:rFonts w:ascii="Arial" w:hAnsi="Arial" w:cs="Arial"/>
          <w:szCs w:val="24"/>
        </w:rPr>
        <w:t>xxxxxxxxxxxxxxx</w:t>
      </w:r>
      <w:proofErr w:type="spellEnd"/>
      <w:r w:rsidRPr="006159A3">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CLÁUSULA PRIMEIRA – DA REGÊNCIA</w:t>
      </w:r>
    </w:p>
    <w:p w14:paraId="12720A79" w14:textId="0481DEC1"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 1.1. </w:t>
      </w:r>
      <w:r w:rsidRPr="006159A3">
        <w:rPr>
          <w:rFonts w:ascii="Arial" w:hAnsi="Arial" w:cs="Arial"/>
          <w:b w:val="0"/>
          <w:sz w:val="24"/>
          <w:szCs w:val="24"/>
        </w:rPr>
        <w:t>O presente contrato administrativo reger-se-á, pelas normas da Lei Federal 14.133/2021, tendo com</w:t>
      </w:r>
      <w:r w:rsidR="009618E7">
        <w:rPr>
          <w:rFonts w:ascii="Arial" w:hAnsi="Arial" w:cs="Arial"/>
          <w:b w:val="0"/>
          <w:sz w:val="24"/>
          <w:szCs w:val="24"/>
        </w:rPr>
        <w:t>o base o Pregão Eletrônico nº 03</w:t>
      </w:r>
      <w:r w:rsidRPr="006159A3">
        <w:rPr>
          <w:rFonts w:ascii="Arial" w:hAnsi="Arial" w:cs="Arial"/>
          <w:b w:val="0"/>
          <w:sz w:val="24"/>
          <w:szCs w:val="24"/>
        </w:rPr>
        <w:t>/</w:t>
      </w:r>
      <w:r w:rsidR="009618E7">
        <w:rPr>
          <w:rFonts w:ascii="Arial" w:hAnsi="Arial" w:cs="Arial"/>
          <w:b w:val="0"/>
          <w:sz w:val="24"/>
          <w:szCs w:val="24"/>
        </w:rPr>
        <w:t>2024, Processo Licitatório nº 23</w:t>
      </w:r>
      <w:r w:rsidRPr="006159A3">
        <w:rPr>
          <w:rFonts w:ascii="Arial" w:hAnsi="Arial" w:cs="Arial"/>
          <w:b w:val="0"/>
          <w:sz w:val="24"/>
          <w:szCs w:val="24"/>
        </w:rPr>
        <w:t>/2024.</w:t>
      </w:r>
      <w:r w:rsidRPr="006159A3">
        <w:rPr>
          <w:rFonts w:ascii="Arial" w:hAnsi="Arial" w:cs="Arial"/>
          <w:sz w:val="24"/>
          <w:szCs w:val="24"/>
        </w:rPr>
        <w:t xml:space="preserve">  </w:t>
      </w:r>
    </w:p>
    <w:p w14:paraId="3C087290" w14:textId="77777777" w:rsidR="00487DDD" w:rsidRPr="006159A3" w:rsidRDefault="00487DDD" w:rsidP="00102C83">
      <w:pPr>
        <w:pStyle w:val="Ttulo1"/>
        <w:spacing w:after="77" w:line="276" w:lineRule="auto"/>
        <w:ind w:left="-5"/>
        <w:rPr>
          <w:rFonts w:ascii="Arial" w:hAnsi="Arial" w:cs="Arial"/>
          <w:sz w:val="24"/>
          <w:szCs w:val="24"/>
        </w:rPr>
      </w:pPr>
      <w:r w:rsidRPr="006159A3">
        <w:rPr>
          <w:rFonts w:ascii="Arial" w:hAnsi="Arial" w:cs="Arial"/>
          <w:sz w:val="24"/>
          <w:szCs w:val="24"/>
        </w:rPr>
        <w:t>CLÁUSULA SEGUNDA - DO OBJETO</w:t>
      </w:r>
    </w:p>
    <w:p w14:paraId="579FBC72" w14:textId="77777777" w:rsidR="00641A0C" w:rsidRPr="00076EE0" w:rsidRDefault="00487DDD" w:rsidP="00641A0C">
      <w:pPr>
        <w:spacing w:line="240" w:lineRule="auto"/>
        <w:ind w:left="-142" w:firstLine="0"/>
        <w:rPr>
          <w:rFonts w:ascii="Arial" w:hAnsi="Arial" w:cs="Arial"/>
          <w:szCs w:val="24"/>
        </w:rPr>
      </w:pPr>
      <w:r w:rsidRPr="00641A0C">
        <w:rPr>
          <w:rFonts w:ascii="Arial" w:hAnsi="Arial" w:cs="Arial"/>
          <w:b/>
          <w:szCs w:val="24"/>
        </w:rPr>
        <w:t xml:space="preserve"> 2.1</w:t>
      </w:r>
      <w:r w:rsidRPr="006159A3">
        <w:rPr>
          <w:rFonts w:ascii="Arial" w:hAnsi="Arial" w:cs="Arial"/>
          <w:b/>
          <w:szCs w:val="24"/>
        </w:rPr>
        <w:t xml:space="preserve">.  </w:t>
      </w:r>
      <w:r w:rsidR="00062208" w:rsidRPr="006159A3">
        <w:rPr>
          <w:rFonts w:ascii="Arial" w:hAnsi="Arial" w:cs="Arial"/>
          <w:b/>
          <w:szCs w:val="24"/>
        </w:rPr>
        <w:t xml:space="preserve">OBJETO: </w:t>
      </w:r>
      <w:r w:rsidR="00641A0C" w:rsidRPr="00076EE0">
        <w:rPr>
          <w:rFonts w:ascii="Arial" w:hAnsi="Arial" w:cs="Arial"/>
          <w:szCs w:val="24"/>
        </w:rPr>
        <w:t>Contratação de Empresa para fornecimento de Fraldas Descartáveis Geriátricas e Pediátricas para atender as demandas da Secretaria de Saúde do Município de Rodeio Bonito/RS</w:t>
      </w:r>
    </w:p>
    <w:p w14:paraId="6DC2EB96" w14:textId="7BEDCD1E" w:rsidR="00487DDD" w:rsidRPr="006159A3" w:rsidRDefault="007F45FB" w:rsidP="00641A0C">
      <w:pPr>
        <w:pStyle w:val="Ttulo1"/>
        <w:spacing w:after="0" w:afterAutospacing="0"/>
        <w:ind w:left="-5"/>
        <w:jc w:val="both"/>
        <w:rPr>
          <w:rFonts w:ascii="Arial" w:hAnsi="Arial" w:cs="Arial"/>
          <w:szCs w:val="24"/>
        </w:rPr>
      </w:pPr>
      <w:r w:rsidRPr="007F45FB">
        <w:rPr>
          <w:rFonts w:ascii="Arial" w:hAnsi="Arial" w:cs="Arial"/>
          <w:sz w:val="24"/>
          <w:szCs w:val="24"/>
        </w:rPr>
        <w:t>2.2</w:t>
      </w:r>
      <w:r>
        <w:rPr>
          <w:rFonts w:ascii="Arial" w:hAnsi="Arial" w:cs="Arial"/>
          <w:b w:val="0"/>
          <w:sz w:val="24"/>
          <w:szCs w:val="24"/>
        </w:rPr>
        <w:t xml:space="preserve">. </w:t>
      </w:r>
      <w:r w:rsidRPr="00641A0C">
        <w:rPr>
          <w:rFonts w:ascii="Arial" w:hAnsi="Arial" w:cs="Arial"/>
          <w:b w:val="0"/>
          <w:sz w:val="24"/>
          <w:szCs w:val="24"/>
        </w:rPr>
        <w:t>Todas as quantidades, obrigações, prazos e demais especificações deverão seguir</w:t>
      </w:r>
      <w:r>
        <w:rPr>
          <w:rFonts w:ascii="Arial" w:hAnsi="Arial" w:cs="Arial"/>
          <w:b w:val="0"/>
          <w:szCs w:val="24"/>
        </w:rPr>
        <w:t xml:space="preserve"> </w:t>
      </w:r>
      <w:r>
        <w:rPr>
          <w:rFonts w:ascii="Arial" w:hAnsi="Arial" w:cs="Arial"/>
          <w:b w:val="0"/>
          <w:sz w:val="24"/>
          <w:szCs w:val="24"/>
        </w:rPr>
        <w:t>com estrita observância o termo de Referência que faz parte integrante deste</w:t>
      </w:r>
    </w:p>
    <w:p w14:paraId="2365EDCC" w14:textId="56DF7706" w:rsidR="00487DDD" w:rsidRPr="007F45FB" w:rsidRDefault="00487DDD" w:rsidP="007F45FB">
      <w:pPr>
        <w:spacing w:after="106" w:line="276" w:lineRule="auto"/>
        <w:ind w:left="0" w:firstLine="0"/>
        <w:jc w:val="left"/>
        <w:rPr>
          <w:rFonts w:ascii="Arial" w:hAnsi="Arial" w:cs="Arial"/>
          <w:b/>
          <w:szCs w:val="24"/>
        </w:rPr>
      </w:pPr>
      <w:r w:rsidRPr="006159A3">
        <w:rPr>
          <w:rFonts w:ascii="Arial" w:hAnsi="Arial" w:cs="Arial"/>
          <w:szCs w:val="24"/>
        </w:rPr>
        <w:t xml:space="preserve"> </w:t>
      </w:r>
      <w:r w:rsidRPr="007F45FB">
        <w:rPr>
          <w:rFonts w:ascii="Arial" w:hAnsi="Arial" w:cs="Arial"/>
          <w:b/>
          <w:szCs w:val="24"/>
        </w:rPr>
        <w:t xml:space="preserve">CLÁUSULA TERCEIRA – DA ENTREGA </w:t>
      </w:r>
    </w:p>
    <w:p w14:paraId="186061CF" w14:textId="7A99F369" w:rsidR="00487DDD" w:rsidRDefault="00487DDD" w:rsidP="00102C83">
      <w:pPr>
        <w:spacing w:line="276" w:lineRule="auto"/>
        <w:ind w:left="0"/>
        <w:rPr>
          <w:rFonts w:ascii="Arial" w:hAnsi="Arial" w:cs="Arial"/>
          <w:b/>
          <w:szCs w:val="24"/>
        </w:rPr>
      </w:pPr>
      <w:r w:rsidRPr="006159A3">
        <w:rPr>
          <w:rFonts w:ascii="Arial" w:hAnsi="Arial" w:cs="Arial"/>
          <w:b/>
          <w:szCs w:val="24"/>
        </w:rPr>
        <w:lastRenderedPageBreak/>
        <w:t>3.1.</w:t>
      </w:r>
      <w:r w:rsidRPr="006159A3">
        <w:rPr>
          <w:rFonts w:ascii="Arial" w:hAnsi="Arial" w:cs="Arial"/>
          <w:szCs w:val="24"/>
        </w:rPr>
        <w:t xml:space="preserve"> O prazo de entrega dos produt</w:t>
      </w:r>
      <w:r w:rsidR="007F45FB">
        <w:rPr>
          <w:rFonts w:ascii="Arial" w:hAnsi="Arial" w:cs="Arial"/>
          <w:szCs w:val="24"/>
        </w:rPr>
        <w:t>os, não poderá ser superior a 10</w:t>
      </w:r>
      <w:r w:rsidRPr="006159A3">
        <w:rPr>
          <w:rFonts w:ascii="Arial" w:hAnsi="Arial" w:cs="Arial"/>
          <w:szCs w:val="24"/>
        </w:rPr>
        <w:t>(</w:t>
      </w:r>
      <w:r w:rsidR="007F45FB">
        <w:rPr>
          <w:rFonts w:ascii="Arial" w:hAnsi="Arial" w:cs="Arial"/>
          <w:szCs w:val="24"/>
        </w:rPr>
        <w:t>dez</w:t>
      </w:r>
      <w:r w:rsidRPr="006159A3">
        <w:rPr>
          <w:rFonts w:ascii="Arial" w:hAnsi="Arial" w:cs="Arial"/>
          <w:szCs w:val="24"/>
        </w:rPr>
        <w:t>) dias, contados após da data de emissão da autorização de entrega, que poderá ser enviada por e-mail</w:t>
      </w:r>
      <w:r w:rsidRPr="006159A3">
        <w:rPr>
          <w:rFonts w:ascii="Arial" w:hAnsi="Arial" w:cs="Arial"/>
          <w:b/>
          <w:szCs w:val="24"/>
        </w:rPr>
        <w:t xml:space="preserve"> </w:t>
      </w:r>
    </w:p>
    <w:p w14:paraId="44950C9A" w14:textId="4751F1D5" w:rsidR="00487DDD" w:rsidRPr="00D04E64" w:rsidRDefault="00D04E64" w:rsidP="00D04E64">
      <w:pPr>
        <w:spacing w:line="276" w:lineRule="auto"/>
        <w:ind w:left="0"/>
        <w:rPr>
          <w:rFonts w:ascii="Arial" w:hAnsi="Arial" w:cs="Arial"/>
          <w:b/>
          <w:szCs w:val="24"/>
        </w:rPr>
      </w:pPr>
      <w:r>
        <w:rPr>
          <w:rFonts w:ascii="Arial" w:hAnsi="Arial" w:cs="Arial"/>
          <w:b/>
          <w:szCs w:val="24"/>
        </w:rPr>
        <w:t>3.2.</w:t>
      </w:r>
      <w:r w:rsidR="00F06B62">
        <w:rPr>
          <w:rFonts w:ascii="Arial" w:hAnsi="Arial" w:cs="Arial"/>
          <w:szCs w:val="24"/>
        </w:rPr>
        <w:t xml:space="preserve"> </w:t>
      </w:r>
      <w:r w:rsidR="007F45FB">
        <w:rPr>
          <w:rFonts w:ascii="Arial" w:hAnsi="Arial" w:cs="Arial"/>
        </w:rPr>
        <w:t xml:space="preserve">Rua </w:t>
      </w:r>
      <w:r>
        <w:rPr>
          <w:rFonts w:ascii="Arial" w:hAnsi="Arial" w:cs="Arial"/>
        </w:rPr>
        <w:t>Júlio</w:t>
      </w:r>
      <w:r w:rsidR="007F45FB">
        <w:rPr>
          <w:rFonts w:ascii="Arial" w:hAnsi="Arial" w:cs="Arial"/>
        </w:rPr>
        <w:t xml:space="preserve"> de Castilhos, nº 745</w:t>
      </w:r>
      <w:r w:rsidR="007F45FB" w:rsidRPr="006159A3">
        <w:rPr>
          <w:rFonts w:ascii="Arial" w:hAnsi="Arial" w:cs="Arial"/>
        </w:rPr>
        <w:t>, CEP: 983</w:t>
      </w:r>
      <w:r w:rsidR="007F45FB">
        <w:rPr>
          <w:rFonts w:ascii="Arial" w:hAnsi="Arial" w:cs="Arial"/>
        </w:rPr>
        <w:t>60-000. Telefone. (55) 3798-1402</w:t>
      </w:r>
      <w:r w:rsidR="007F45FB" w:rsidRPr="006159A3">
        <w:rPr>
          <w:rFonts w:ascii="Arial" w:hAnsi="Arial" w:cs="Arial"/>
        </w:rPr>
        <w:t xml:space="preserve">, na Secretaria de </w:t>
      </w:r>
      <w:r w:rsidR="007F45FB">
        <w:rPr>
          <w:rFonts w:ascii="Arial" w:hAnsi="Arial" w:cs="Arial"/>
        </w:rPr>
        <w:t>Saúde – Posto Central</w:t>
      </w:r>
      <w:r w:rsidR="007F45FB" w:rsidRPr="006159A3">
        <w:rPr>
          <w:rFonts w:ascii="Arial" w:hAnsi="Arial" w:cs="Arial"/>
        </w:rPr>
        <w:t>, em até 1</w:t>
      </w:r>
      <w:r w:rsidR="007F45FB">
        <w:rPr>
          <w:rFonts w:ascii="Arial" w:hAnsi="Arial" w:cs="Arial"/>
        </w:rPr>
        <w:t>0</w:t>
      </w:r>
      <w:r w:rsidR="007F45FB" w:rsidRPr="006159A3">
        <w:rPr>
          <w:rFonts w:ascii="Arial" w:hAnsi="Arial" w:cs="Arial"/>
        </w:rPr>
        <w:t>(</w:t>
      </w:r>
      <w:r w:rsidR="007F45FB">
        <w:rPr>
          <w:rFonts w:ascii="Arial" w:hAnsi="Arial" w:cs="Arial"/>
        </w:rPr>
        <w:t>dez</w:t>
      </w:r>
      <w:r w:rsidR="007A20D8">
        <w:rPr>
          <w:rFonts w:ascii="Arial" w:hAnsi="Arial" w:cs="Arial"/>
        </w:rPr>
        <w:t>)</w:t>
      </w:r>
      <w:bookmarkStart w:id="96" w:name="_GoBack"/>
      <w:bookmarkEnd w:id="96"/>
      <w:r w:rsidR="007F45FB" w:rsidRPr="006159A3">
        <w:rPr>
          <w:rFonts w:ascii="Arial" w:hAnsi="Arial" w:cs="Arial"/>
        </w:rPr>
        <w:t xml:space="preserve"> a partir da ordem de fornecimento, em horário de expediente, devendo comunicar-se previamente com o fiscal do contrato, para que esse acompanhe a entrega</w:t>
      </w:r>
      <w:r w:rsidR="00A53FC5" w:rsidRPr="006159A3">
        <w:rPr>
          <w:rFonts w:ascii="Arial" w:hAnsi="Arial" w:cs="Arial"/>
          <w:szCs w:val="24"/>
        </w:rPr>
        <w:t>.</w:t>
      </w:r>
    </w:p>
    <w:p w14:paraId="251157F3"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 xml:space="preserve">3.3. </w:t>
      </w:r>
      <w:r w:rsidRPr="006159A3">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3.5.</w:t>
      </w:r>
      <w:r w:rsidRPr="006159A3">
        <w:rPr>
          <w:rFonts w:ascii="Arial" w:hAnsi="Arial" w:cs="Arial"/>
          <w:szCs w:val="24"/>
        </w:rPr>
        <w:t xml:space="preserve"> A nota fiscal/fatura deverá, obrigatoriamente, ser entregue junto com o seu objeto.</w:t>
      </w:r>
    </w:p>
    <w:p w14:paraId="3D2AEAD9" w14:textId="17DDD4B3" w:rsidR="00487DDD" w:rsidRPr="006159A3" w:rsidRDefault="00487DDD" w:rsidP="00102C83">
      <w:pPr>
        <w:spacing w:line="276" w:lineRule="auto"/>
        <w:ind w:left="-5"/>
        <w:rPr>
          <w:rFonts w:ascii="Arial" w:hAnsi="Arial" w:cs="Arial"/>
          <w:szCs w:val="24"/>
        </w:rPr>
      </w:pPr>
      <w:r w:rsidRPr="006159A3">
        <w:rPr>
          <w:rFonts w:ascii="Arial" w:hAnsi="Arial" w:cs="Arial"/>
          <w:b/>
          <w:szCs w:val="24"/>
        </w:rPr>
        <w:t>3.6.</w:t>
      </w:r>
      <w:r w:rsidRPr="006159A3">
        <w:rPr>
          <w:rFonts w:ascii="Arial" w:hAnsi="Arial" w:cs="Arial"/>
          <w:szCs w:val="24"/>
        </w:rPr>
        <w:t xml:space="preserve"> O recebimento e conferência dos produtos (quantidade e qualidade) será efetuado pelo fiscal designado pela Secretaria Municipal de </w:t>
      </w:r>
      <w:r w:rsidR="00641A0C">
        <w:rPr>
          <w:rFonts w:ascii="Arial" w:hAnsi="Arial" w:cs="Arial"/>
          <w:szCs w:val="24"/>
        </w:rPr>
        <w:t>da Saúde</w:t>
      </w:r>
      <w:r w:rsidRPr="006159A3">
        <w:rPr>
          <w:rFonts w:ascii="Arial" w:hAnsi="Arial" w:cs="Arial"/>
          <w:szCs w:val="24"/>
        </w:rPr>
        <w:t xml:space="preserve">. </w:t>
      </w:r>
    </w:p>
    <w:p w14:paraId="32806B89"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3.7.</w:t>
      </w:r>
      <w:r w:rsidRPr="006159A3">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3.8</w:t>
      </w:r>
      <w:r w:rsidRPr="006159A3">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6159A3" w:rsidRDefault="00487DDD" w:rsidP="00102C83">
      <w:pPr>
        <w:spacing w:after="1" w:line="276" w:lineRule="auto"/>
        <w:ind w:left="-5"/>
        <w:rPr>
          <w:rFonts w:ascii="Arial" w:hAnsi="Arial" w:cs="Arial"/>
          <w:szCs w:val="24"/>
        </w:rPr>
      </w:pPr>
      <w:r w:rsidRPr="006159A3">
        <w:rPr>
          <w:rFonts w:ascii="Arial" w:hAnsi="Arial" w:cs="Arial"/>
          <w:b/>
          <w:szCs w:val="24"/>
        </w:rPr>
        <w:t>3.9.</w:t>
      </w:r>
      <w:r w:rsidRPr="006159A3">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3.10.</w:t>
      </w:r>
      <w:r w:rsidRPr="006159A3">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7777777" w:rsidR="00487DDD" w:rsidRPr="006159A3" w:rsidRDefault="00487DDD" w:rsidP="00102C83">
      <w:pPr>
        <w:spacing w:after="1" w:line="276" w:lineRule="auto"/>
        <w:ind w:left="-5"/>
        <w:jc w:val="left"/>
        <w:rPr>
          <w:rFonts w:ascii="Arial" w:hAnsi="Arial" w:cs="Arial"/>
          <w:szCs w:val="24"/>
        </w:rPr>
      </w:pPr>
      <w:r w:rsidRPr="006159A3">
        <w:rPr>
          <w:rFonts w:ascii="Arial" w:hAnsi="Arial" w:cs="Arial"/>
          <w:b/>
          <w:szCs w:val="24"/>
        </w:rPr>
        <w:t xml:space="preserve">3.11. </w:t>
      </w:r>
      <w:r w:rsidRPr="006159A3">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3.12.</w:t>
      </w:r>
      <w:r w:rsidRPr="006159A3">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3.13.</w:t>
      </w:r>
      <w:r w:rsidRPr="006159A3">
        <w:rPr>
          <w:rFonts w:ascii="Arial" w:hAnsi="Arial" w:cs="Arial"/>
          <w:szCs w:val="24"/>
        </w:rPr>
        <w:t xml:space="preserve"> Os produtos deverão trazer em suas embalagens: identificação do produto. </w:t>
      </w:r>
    </w:p>
    <w:p w14:paraId="022E215F"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3.14</w:t>
      </w:r>
      <w:r w:rsidRPr="006159A3">
        <w:rPr>
          <w:rFonts w:ascii="Arial" w:hAnsi="Arial" w:cs="Arial"/>
          <w:szCs w:val="24"/>
        </w:rPr>
        <w:t>.</w:t>
      </w:r>
      <w:r w:rsidRPr="006159A3">
        <w:rPr>
          <w:rFonts w:ascii="Arial" w:hAnsi="Arial" w:cs="Arial"/>
          <w:b/>
          <w:szCs w:val="24"/>
        </w:rPr>
        <w:t xml:space="preserve"> </w:t>
      </w:r>
      <w:r w:rsidRPr="006159A3">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5416799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QUARTA – PRAZOS E CONDIÇÕES DE PAGAMENTO </w:t>
      </w:r>
    </w:p>
    <w:p w14:paraId="7D43B646" w14:textId="3396605A" w:rsidR="00487DDD" w:rsidRPr="006159A3"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rFonts w:ascii="Arial" w:hAnsi="Arial" w:cs="Arial"/>
          <w:szCs w:val="24"/>
        </w:rPr>
      </w:pPr>
      <w:r w:rsidRPr="006159A3">
        <w:rPr>
          <w:rFonts w:ascii="Arial" w:hAnsi="Arial" w:cs="Arial"/>
          <w:b/>
          <w:szCs w:val="24"/>
        </w:rPr>
        <w:lastRenderedPageBreak/>
        <w:t>4.1.</w:t>
      </w:r>
      <w:r w:rsidRPr="006159A3">
        <w:rPr>
          <w:rFonts w:ascii="Arial" w:eastAsia="Arial" w:hAnsi="Arial" w:cs="Arial"/>
          <w:b/>
          <w:szCs w:val="24"/>
        </w:rPr>
        <w:t xml:space="preserve"> </w:t>
      </w:r>
      <w:r w:rsidRPr="006159A3">
        <w:rPr>
          <w:rFonts w:ascii="Arial" w:eastAsia="Arial" w:hAnsi="Arial" w:cs="Arial"/>
          <w:b/>
          <w:szCs w:val="24"/>
        </w:rPr>
        <w:tab/>
      </w:r>
      <w:r w:rsidRPr="006159A3">
        <w:rPr>
          <w:rFonts w:ascii="Arial" w:hAnsi="Arial" w:cs="Arial"/>
          <w:szCs w:val="24"/>
        </w:rPr>
        <w:t xml:space="preserve">A CONTRATANTE pagará a </w:t>
      </w:r>
      <w:r w:rsidRPr="006159A3">
        <w:rPr>
          <w:rFonts w:ascii="Arial" w:hAnsi="Arial" w:cs="Arial"/>
          <w:szCs w:val="24"/>
        </w:rPr>
        <w:tab/>
        <w:t xml:space="preserve">CONTRATADA </w:t>
      </w:r>
      <w:r w:rsidRPr="006159A3">
        <w:rPr>
          <w:rFonts w:ascii="Arial" w:hAnsi="Arial" w:cs="Arial"/>
          <w:szCs w:val="24"/>
        </w:rPr>
        <w:tab/>
        <w:t xml:space="preserve">o valor total de </w:t>
      </w:r>
      <w:r w:rsidRPr="006159A3">
        <w:rPr>
          <w:rFonts w:ascii="Arial" w:hAnsi="Arial" w:cs="Arial"/>
          <w:b/>
          <w:szCs w:val="24"/>
        </w:rPr>
        <w:t xml:space="preserve">R$ </w:t>
      </w:r>
      <w:proofErr w:type="gramStart"/>
      <w:r w:rsidRPr="006159A3">
        <w:rPr>
          <w:rFonts w:ascii="Arial" w:hAnsi="Arial" w:cs="Arial"/>
          <w:b/>
          <w:szCs w:val="24"/>
        </w:rPr>
        <w:t>XXXX(</w:t>
      </w:r>
      <w:proofErr w:type="gramEnd"/>
      <w:r w:rsidRPr="006159A3">
        <w:rPr>
          <w:rFonts w:ascii="Arial" w:hAnsi="Arial" w:cs="Arial"/>
          <w:b/>
          <w:szCs w:val="24"/>
        </w:rPr>
        <w:t>XXXXXXXXX).</w:t>
      </w:r>
    </w:p>
    <w:p w14:paraId="29B49783"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4.2</w:t>
      </w:r>
      <w:r w:rsidRPr="006159A3">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 xml:space="preserve">4.2.1. </w:t>
      </w:r>
      <w:r w:rsidRPr="006159A3">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6159A3">
        <w:rPr>
          <w:rFonts w:ascii="Arial" w:hAnsi="Arial" w:cs="Arial"/>
          <w:b/>
          <w:szCs w:val="24"/>
        </w:rPr>
        <w:t xml:space="preserve"> </w:t>
      </w:r>
    </w:p>
    <w:p w14:paraId="02469916"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4.3</w:t>
      </w:r>
      <w:r w:rsidRPr="006159A3">
        <w:rPr>
          <w:rFonts w:ascii="Arial" w:hAnsi="Arial" w:cs="Arial"/>
          <w:szCs w:val="24"/>
        </w:rPr>
        <w:t>. Nenhum pagamento isentará a contratada da responsabilidade pelos materiais ou implicará em sua aceitação.</w:t>
      </w:r>
      <w:r w:rsidRPr="006159A3">
        <w:rPr>
          <w:rFonts w:ascii="Arial" w:hAnsi="Arial" w:cs="Arial"/>
          <w:b/>
          <w:szCs w:val="24"/>
        </w:rPr>
        <w:t xml:space="preserve"> </w:t>
      </w:r>
    </w:p>
    <w:p w14:paraId="696B9A9C" w14:textId="77777777" w:rsidR="00487DDD" w:rsidRPr="006159A3" w:rsidRDefault="00487DDD" w:rsidP="00102C83">
      <w:pPr>
        <w:spacing w:line="276" w:lineRule="auto"/>
        <w:ind w:left="168" w:hanging="168"/>
        <w:rPr>
          <w:rFonts w:ascii="Arial" w:hAnsi="Arial" w:cs="Arial"/>
          <w:szCs w:val="24"/>
        </w:rPr>
      </w:pPr>
      <w:r w:rsidRPr="006159A3">
        <w:rPr>
          <w:rFonts w:ascii="Arial" w:hAnsi="Arial" w:cs="Arial"/>
          <w:b/>
          <w:szCs w:val="24"/>
        </w:rPr>
        <w:t>4.4</w:t>
      </w:r>
      <w:r w:rsidRPr="006159A3">
        <w:rPr>
          <w:rFonts w:ascii="Arial" w:hAnsi="Arial" w:cs="Arial"/>
          <w:szCs w:val="24"/>
        </w:rPr>
        <w:t xml:space="preserve">. Deverá a contratada, apresentar o número da conta bancária para pagamento. </w:t>
      </w:r>
    </w:p>
    <w:p w14:paraId="601746A9" w14:textId="23B34EAF"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4.5</w:t>
      </w:r>
      <w:r w:rsidRPr="006159A3">
        <w:rPr>
          <w:rFonts w:ascii="Arial" w:hAnsi="Arial" w:cs="Arial"/>
          <w:szCs w:val="24"/>
        </w:rPr>
        <w:t xml:space="preserve">. Os materiais deverão ser entregues na Prefeitura Municipal de Rodeio Bonito/RS, Avenida do Comércio nº </w:t>
      </w:r>
      <w:r w:rsidR="00F06B62">
        <w:rPr>
          <w:rFonts w:ascii="Arial" w:hAnsi="Arial" w:cs="Arial"/>
          <w:szCs w:val="24"/>
        </w:rPr>
        <w:t>1267</w:t>
      </w:r>
      <w:r w:rsidRPr="006159A3">
        <w:rPr>
          <w:rFonts w:ascii="Arial" w:hAnsi="Arial" w:cs="Arial"/>
          <w:szCs w:val="24"/>
        </w:rPr>
        <w:t xml:space="preserve">, CEP: 98360-000. Telefone. (55) 3798-1155, na Secretaria de </w:t>
      </w:r>
      <w:r w:rsidR="00F06B62">
        <w:rPr>
          <w:rFonts w:ascii="Arial" w:hAnsi="Arial" w:cs="Arial"/>
          <w:szCs w:val="24"/>
        </w:rPr>
        <w:t>Obras – parque de Máquinas</w:t>
      </w:r>
      <w:r w:rsidRPr="006159A3">
        <w:rPr>
          <w:rFonts w:ascii="Arial" w:hAnsi="Arial" w:cs="Arial"/>
          <w:szCs w:val="24"/>
        </w:rPr>
        <w:t>, em horário de expediente, devendo comunicar-se previamente com o fiscal do contrato, para que esse acompanhe a entrega.</w:t>
      </w:r>
    </w:p>
    <w:p w14:paraId="77FEB920" w14:textId="7E7933BB"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4.6</w:t>
      </w:r>
      <w:r w:rsidRPr="006159A3">
        <w:rPr>
          <w:rFonts w:ascii="Arial" w:hAnsi="Arial" w:cs="Arial"/>
          <w:szCs w:val="24"/>
        </w:rPr>
        <w:t>. Verificada a desconformidade de algum dos produtos, a licitante vencedora deverá promover as correções necessárias no prazo máximo de 05(cinco) dias úteis, sujeitando-s</w:t>
      </w:r>
      <w:r w:rsidR="00210728" w:rsidRPr="006159A3">
        <w:rPr>
          <w:rFonts w:ascii="Arial" w:hAnsi="Arial" w:cs="Arial"/>
          <w:szCs w:val="24"/>
        </w:rPr>
        <w:t>e às penalidades previstas no</w:t>
      </w:r>
      <w:r w:rsidRPr="006159A3">
        <w:rPr>
          <w:rFonts w:ascii="Arial" w:hAnsi="Arial" w:cs="Arial"/>
          <w:szCs w:val="24"/>
        </w:rPr>
        <w:t xml:space="preserve"> edital.</w:t>
      </w:r>
    </w:p>
    <w:p w14:paraId="02110ADF"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t>4.7.</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t>4.8.</w:t>
      </w:r>
      <w:r w:rsidRPr="006159A3">
        <w:rPr>
          <w:rFonts w:ascii="Arial" w:hAnsi="Arial" w:cs="Arial"/>
          <w:szCs w:val="24"/>
        </w:rPr>
        <w:t xml:space="preserve"> A nota fiscal/fatura deverá, obrigatoriamente, ser entregue junto com o seu objeto.</w:t>
      </w:r>
    </w:p>
    <w:p w14:paraId="7DD5048C" w14:textId="77777777" w:rsidR="00487DDD" w:rsidRPr="006159A3" w:rsidRDefault="00487DDD" w:rsidP="00102C83">
      <w:pPr>
        <w:spacing w:after="106" w:line="276" w:lineRule="auto"/>
        <w:ind w:left="461" w:firstLine="0"/>
        <w:jc w:val="left"/>
        <w:rPr>
          <w:rFonts w:ascii="Arial" w:hAnsi="Arial" w:cs="Arial"/>
          <w:szCs w:val="24"/>
        </w:rPr>
      </w:pPr>
      <w:r w:rsidRPr="006159A3">
        <w:rPr>
          <w:rFonts w:ascii="Arial" w:hAnsi="Arial" w:cs="Arial"/>
          <w:szCs w:val="24"/>
        </w:rPr>
        <w:t xml:space="preserve"> </w:t>
      </w:r>
    </w:p>
    <w:p w14:paraId="701C5BCD"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QUINTA - DA DESPESA </w:t>
      </w:r>
    </w:p>
    <w:p w14:paraId="0AFACBE0" w14:textId="77777777" w:rsidR="00487DDD" w:rsidRPr="006159A3" w:rsidRDefault="00487DDD" w:rsidP="00102C83">
      <w:pPr>
        <w:spacing w:line="276" w:lineRule="auto"/>
        <w:ind w:left="1134" w:hanging="1076"/>
        <w:rPr>
          <w:rFonts w:ascii="Arial" w:hAnsi="Arial" w:cs="Arial"/>
          <w:szCs w:val="24"/>
        </w:rPr>
      </w:pPr>
      <w:r w:rsidRPr="006159A3">
        <w:rPr>
          <w:rFonts w:ascii="Arial" w:hAnsi="Arial" w:cs="Arial"/>
          <w:b/>
          <w:bCs/>
          <w:szCs w:val="24"/>
        </w:rPr>
        <w:t>5.1</w:t>
      </w:r>
      <w:r w:rsidRPr="006159A3">
        <w:rPr>
          <w:rFonts w:ascii="Arial" w:hAnsi="Arial" w:cs="Arial"/>
          <w:bCs/>
          <w:szCs w:val="24"/>
        </w:rPr>
        <w:t xml:space="preserve">. A </w:t>
      </w:r>
      <w:r w:rsidRPr="006159A3">
        <w:rPr>
          <w:rFonts w:ascii="Arial" w:hAnsi="Arial" w:cs="Arial"/>
          <w:szCs w:val="24"/>
        </w:rPr>
        <w:t xml:space="preserve">despesa correrá na seguinte dotação orçamentária: </w:t>
      </w:r>
    </w:p>
    <w:p w14:paraId="4B504156" w14:textId="77777777" w:rsidR="00D04E64" w:rsidRPr="006159A3" w:rsidRDefault="00D04E64" w:rsidP="00D04E64">
      <w:pPr>
        <w:tabs>
          <w:tab w:val="left" w:pos="1134"/>
        </w:tabs>
        <w:spacing w:line="276" w:lineRule="auto"/>
        <w:rPr>
          <w:rFonts w:ascii="Arial" w:hAnsi="Arial" w:cs="Arial"/>
          <w:b/>
          <w:szCs w:val="24"/>
        </w:rPr>
      </w:pPr>
      <w:r>
        <w:rPr>
          <w:rFonts w:ascii="Arial" w:hAnsi="Arial" w:cs="Arial"/>
          <w:b/>
          <w:szCs w:val="24"/>
        </w:rPr>
        <w:t>PA| 2111 | 33903230</w:t>
      </w:r>
      <w:r w:rsidRPr="006159A3">
        <w:rPr>
          <w:rFonts w:ascii="Arial" w:hAnsi="Arial" w:cs="Arial"/>
          <w:b/>
          <w:szCs w:val="24"/>
        </w:rPr>
        <w:t xml:space="preserve">000000- Material </w:t>
      </w:r>
      <w:r>
        <w:rPr>
          <w:rFonts w:ascii="Arial" w:hAnsi="Arial" w:cs="Arial"/>
          <w:b/>
          <w:szCs w:val="24"/>
        </w:rPr>
        <w:t>Destinado a Assistência Social | RV - 4011</w:t>
      </w:r>
    </w:p>
    <w:p w14:paraId="60E77055" w14:textId="77777777" w:rsidR="00D04E64" w:rsidRPr="006159A3" w:rsidRDefault="00D04E64" w:rsidP="00D04E64">
      <w:pPr>
        <w:tabs>
          <w:tab w:val="left" w:pos="1134"/>
        </w:tabs>
        <w:spacing w:line="276" w:lineRule="auto"/>
        <w:rPr>
          <w:rFonts w:ascii="Arial" w:hAnsi="Arial" w:cs="Arial"/>
          <w:b/>
          <w:szCs w:val="24"/>
        </w:rPr>
      </w:pPr>
      <w:r>
        <w:rPr>
          <w:rFonts w:ascii="Arial" w:hAnsi="Arial" w:cs="Arial"/>
          <w:b/>
          <w:szCs w:val="24"/>
        </w:rPr>
        <w:t>PA| 2012</w:t>
      </w:r>
      <w:r w:rsidRPr="006159A3">
        <w:rPr>
          <w:rFonts w:ascii="Arial" w:hAnsi="Arial" w:cs="Arial"/>
          <w:b/>
          <w:szCs w:val="24"/>
        </w:rPr>
        <w:t xml:space="preserve"> | 33903</w:t>
      </w:r>
      <w:r>
        <w:rPr>
          <w:rFonts w:ascii="Arial" w:hAnsi="Arial" w:cs="Arial"/>
          <w:b/>
          <w:szCs w:val="24"/>
        </w:rPr>
        <w:t>203</w:t>
      </w:r>
      <w:r w:rsidRPr="006159A3">
        <w:rPr>
          <w:rFonts w:ascii="Arial" w:hAnsi="Arial" w:cs="Arial"/>
          <w:b/>
          <w:szCs w:val="24"/>
        </w:rPr>
        <w:t xml:space="preserve">000000- Material </w:t>
      </w:r>
      <w:r>
        <w:rPr>
          <w:rFonts w:ascii="Arial" w:hAnsi="Arial" w:cs="Arial"/>
          <w:b/>
          <w:szCs w:val="24"/>
        </w:rPr>
        <w:t>Destinado a Assistência Social | RV - 40</w:t>
      </w:r>
    </w:p>
    <w:p w14:paraId="4FA13F3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SEXTA - DA VIGÊNCIA DO CONTRATO </w:t>
      </w:r>
    </w:p>
    <w:p w14:paraId="2AE88895" w14:textId="77777777" w:rsidR="004E176C" w:rsidRPr="006159A3" w:rsidRDefault="00487DDD" w:rsidP="004E176C">
      <w:pPr>
        <w:spacing w:line="276" w:lineRule="auto"/>
        <w:ind w:left="-5"/>
        <w:rPr>
          <w:rFonts w:ascii="Arial" w:hAnsi="Arial" w:cs="Arial"/>
          <w:szCs w:val="24"/>
        </w:rPr>
      </w:pPr>
      <w:r w:rsidRPr="006159A3">
        <w:rPr>
          <w:rFonts w:ascii="Arial" w:hAnsi="Arial" w:cs="Arial"/>
          <w:szCs w:val="24"/>
        </w:rPr>
        <w:t>A vigência do contrato se dará a partir de sua assinatura por até 31 de dezembro de 2024.</w:t>
      </w:r>
    </w:p>
    <w:p w14:paraId="78035ACD" w14:textId="41CECB29" w:rsidR="00487DDD" w:rsidRPr="006159A3" w:rsidRDefault="004E176C" w:rsidP="004E176C">
      <w:pPr>
        <w:spacing w:line="276" w:lineRule="auto"/>
        <w:ind w:left="-5"/>
        <w:rPr>
          <w:rFonts w:ascii="Arial" w:hAnsi="Arial" w:cs="Arial"/>
          <w:szCs w:val="24"/>
        </w:rPr>
      </w:pPr>
      <w:r w:rsidRPr="006159A3">
        <w:rPr>
          <w:rFonts w:ascii="Arial" w:hAnsi="Arial" w:cs="Arial"/>
          <w:szCs w:val="24"/>
        </w:rPr>
        <w:t>Podendo ser prorrogado de acordo com a Lei 14.133/21</w:t>
      </w:r>
      <w:r w:rsidR="00487DDD" w:rsidRPr="006159A3">
        <w:rPr>
          <w:rFonts w:ascii="Arial" w:hAnsi="Arial" w:cs="Arial"/>
          <w:szCs w:val="24"/>
        </w:rPr>
        <w:t xml:space="preserve"> </w:t>
      </w:r>
    </w:p>
    <w:p w14:paraId="33BF564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E5E63C5"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SÉTIMA - DA FISCALIZAÇÃO: </w:t>
      </w:r>
    </w:p>
    <w:p w14:paraId="34C8375B" w14:textId="77777777" w:rsidR="00A25BD2" w:rsidRPr="006159A3" w:rsidRDefault="00487DDD" w:rsidP="00102C83">
      <w:pPr>
        <w:spacing w:line="276" w:lineRule="auto"/>
        <w:ind w:left="-5"/>
        <w:rPr>
          <w:rFonts w:ascii="Arial" w:hAnsi="Arial" w:cs="Arial"/>
          <w:szCs w:val="24"/>
        </w:rPr>
      </w:pPr>
      <w:r w:rsidRPr="006159A3">
        <w:rPr>
          <w:rFonts w:ascii="Arial" w:hAnsi="Arial" w:cs="Arial"/>
          <w:b/>
          <w:szCs w:val="24"/>
        </w:rPr>
        <w:t>7.1.</w:t>
      </w:r>
      <w:r w:rsidRPr="006159A3">
        <w:rPr>
          <w:rFonts w:ascii="Arial" w:hAnsi="Arial" w:cs="Arial"/>
          <w:szCs w:val="24"/>
        </w:rPr>
        <w:t xml:space="preserve"> Nos termos do art. 104, III, Lei nº 14.1</w:t>
      </w:r>
      <w:r w:rsidR="004E176C" w:rsidRPr="006159A3">
        <w:rPr>
          <w:rFonts w:ascii="Arial" w:hAnsi="Arial" w:cs="Arial"/>
          <w:szCs w:val="24"/>
        </w:rPr>
        <w:t>33, de 2021, fica designada a</w:t>
      </w:r>
      <w:r w:rsidRPr="006159A3">
        <w:rPr>
          <w:rFonts w:ascii="Arial" w:hAnsi="Arial" w:cs="Arial"/>
          <w:szCs w:val="24"/>
        </w:rPr>
        <w:t xml:space="preserve"> Sr</w:t>
      </w:r>
      <w:r w:rsidR="004E176C" w:rsidRPr="006159A3">
        <w:rPr>
          <w:rFonts w:ascii="Arial" w:hAnsi="Arial" w:cs="Arial"/>
          <w:szCs w:val="24"/>
        </w:rPr>
        <w:t>a</w:t>
      </w:r>
      <w:r w:rsidRPr="006159A3">
        <w:rPr>
          <w:rFonts w:ascii="Arial" w:hAnsi="Arial" w:cs="Arial"/>
          <w:szCs w:val="24"/>
        </w:rPr>
        <w:t xml:space="preserve">. </w:t>
      </w:r>
    </w:p>
    <w:p w14:paraId="16266552" w14:textId="70646FC0"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 da Secretaria Municipal de </w:t>
      </w:r>
      <w:r w:rsidR="006E1516" w:rsidRPr="006159A3">
        <w:rPr>
          <w:rFonts w:ascii="Arial" w:hAnsi="Arial" w:cs="Arial"/>
          <w:szCs w:val="24"/>
        </w:rPr>
        <w:t>Obras</w:t>
      </w:r>
      <w:r w:rsidRPr="006159A3">
        <w:rPr>
          <w:rFonts w:ascii="Arial" w:hAnsi="Arial" w:cs="Arial"/>
          <w:szCs w:val="24"/>
        </w:rPr>
        <w:t xml:space="preserve">, para acompanhar e fiscalizar a entrega do produto e determinando o que for necessário à regularização de falhas ou defeitos observados. </w:t>
      </w:r>
    </w:p>
    <w:p w14:paraId="5A09ABB7"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lastRenderedPageBreak/>
        <w:t>7.2.</w:t>
      </w:r>
      <w:r w:rsidRPr="006159A3">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6159A3" w:rsidRDefault="00487DDD" w:rsidP="00F06B62">
      <w:pPr>
        <w:spacing w:line="276" w:lineRule="auto"/>
        <w:ind w:left="-5"/>
        <w:rPr>
          <w:rFonts w:ascii="Arial" w:hAnsi="Arial" w:cs="Arial"/>
          <w:szCs w:val="24"/>
        </w:rPr>
      </w:pPr>
      <w:r w:rsidRPr="006159A3">
        <w:rPr>
          <w:rFonts w:ascii="Arial" w:hAnsi="Arial" w:cs="Arial"/>
          <w:b/>
          <w:szCs w:val="24"/>
        </w:rPr>
        <w:t>7.3.</w:t>
      </w:r>
      <w:r w:rsidRPr="006159A3">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OITAVA - DAS RESPONSABILIDADES DAS PARTES </w:t>
      </w:r>
    </w:p>
    <w:p w14:paraId="707C55AA" w14:textId="77777777" w:rsidR="00487DDD" w:rsidRPr="006159A3" w:rsidRDefault="00487DDD" w:rsidP="00102C83">
      <w:pPr>
        <w:spacing w:after="116" w:line="276" w:lineRule="auto"/>
        <w:ind w:left="-5"/>
        <w:rPr>
          <w:rFonts w:ascii="Arial" w:hAnsi="Arial" w:cs="Arial"/>
          <w:szCs w:val="24"/>
        </w:rPr>
      </w:pPr>
      <w:r w:rsidRPr="006159A3">
        <w:rPr>
          <w:rFonts w:ascii="Arial" w:hAnsi="Arial" w:cs="Arial"/>
          <w:b/>
          <w:szCs w:val="24"/>
        </w:rPr>
        <w:t>8.1.</w:t>
      </w:r>
      <w:r w:rsidRPr="006159A3">
        <w:rPr>
          <w:rFonts w:ascii="Arial" w:eastAsia="Arial" w:hAnsi="Arial" w:cs="Arial"/>
          <w:b/>
          <w:szCs w:val="24"/>
        </w:rPr>
        <w:t xml:space="preserve"> </w:t>
      </w:r>
      <w:r w:rsidRPr="006159A3">
        <w:rPr>
          <w:rFonts w:ascii="Arial" w:hAnsi="Arial" w:cs="Arial"/>
          <w:szCs w:val="24"/>
        </w:rPr>
        <w:t xml:space="preserve">Constituem obrigações da CONTRATANTE, além das descritas no Termo de Referência: </w:t>
      </w:r>
    </w:p>
    <w:p w14:paraId="6CEF5723"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Notificar a contratada, por escrito, sobre imperfeições, falhas ou qualquer irregularidade encontrada nos produtos entregues para que sejam substituídos. </w:t>
      </w:r>
    </w:p>
    <w:p w14:paraId="34EEC7A3" w14:textId="07ACBC6F"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Supervisionar e fiscalizar a re</w:t>
      </w:r>
      <w:r w:rsidR="0004215A" w:rsidRPr="006159A3">
        <w:rPr>
          <w:rFonts w:ascii="Arial" w:hAnsi="Arial" w:cs="Arial"/>
          <w:szCs w:val="24"/>
        </w:rPr>
        <w:t>alização dos serviços/materiais.</w:t>
      </w:r>
    </w:p>
    <w:p w14:paraId="476D7DAC" w14:textId="77777777"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 xml:space="preserve">Aplicar a Adjudicatária as sanções regulamentares e contratuais. </w:t>
      </w:r>
    </w:p>
    <w:p w14:paraId="4E7B17EF"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Prestar as informações e os esclarecimentos atinentes ao objeto, que venham a ser solicitados pela Contratada. </w:t>
      </w:r>
    </w:p>
    <w:p w14:paraId="5DE0CEB8" w14:textId="6288D815" w:rsidR="00487DDD" w:rsidRPr="006159A3" w:rsidRDefault="00487DDD" w:rsidP="00F06B62">
      <w:pPr>
        <w:spacing w:after="106" w:line="276" w:lineRule="auto"/>
        <w:ind w:left="0" w:firstLine="0"/>
        <w:jc w:val="left"/>
        <w:rPr>
          <w:rFonts w:ascii="Arial" w:hAnsi="Arial" w:cs="Arial"/>
          <w:szCs w:val="24"/>
        </w:rPr>
      </w:pPr>
      <w:r w:rsidRPr="006159A3">
        <w:rPr>
          <w:rFonts w:ascii="Arial" w:hAnsi="Arial" w:cs="Arial"/>
          <w:szCs w:val="24"/>
        </w:rPr>
        <w:t xml:space="preserve"> </w:t>
      </w:r>
      <w:r w:rsidRPr="006159A3">
        <w:rPr>
          <w:rFonts w:ascii="Arial" w:hAnsi="Arial" w:cs="Arial"/>
          <w:b/>
          <w:szCs w:val="24"/>
        </w:rPr>
        <w:t>8.2.</w:t>
      </w:r>
      <w:r w:rsidRPr="006159A3">
        <w:rPr>
          <w:rFonts w:ascii="Arial" w:eastAsia="Arial" w:hAnsi="Arial" w:cs="Arial"/>
          <w:b/>
          <w:szCs w:val="24"/>
        </w:rPr>
        <w:t xml:space="preserve"> </w:t>
      </w:r>
      <w:r w:rsidRPr="006159A3">
        <w:rPr>
          <w:rFonts w:ascii="Arial" w:hAnsi="Arial" w:cs="Arial"/>
          <w:szCs w:val="24"/>
        </w:rPr>
        <w:t xml:space="preserve">Constituem obrigações da CONTRATADA, além das descritas no Termo de Referência: </w:t>
      </w:r>
    </w:p>
    <w:p w14:paraId="146759C3"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Os serviços/materiais entregues serão avaliados pela qualidade, podendo a contratante recusar o recebimento. </w:t>
      </w:r>
    </w:p>
    <w:p w14:paraId="0A57BF7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Responsabilizar-se pelos vícios e danos decorrentes do produto, de acordo com o Código de Defesa do Consumidor (Lei nº. 8.078, de 1990). </w:t>
      </w:r>
    </w:p>
    <w:p w14:paraId="72E7B433"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lastRenderedPageBreak/>
        <w:t xml:space="preserve">Comunicar por escrito a Administração, qualquer anormalidade de caráter urgente e prestar os esclarecimentos que julgar necessário. </w:t>
      </w:r>
    </w:p>
    <w:p w14:paraId="3DF8EAE9"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Acatar as determinações dos responsáveis pelo recebimento e conferência dos serviços. </w:t>
      </w:r>
    </w:p>
    <w:p w14:paraId="1158B32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Abster-se de subcontratar total ou parcialmente o objeto deste contrato. </w:t>
      </w:r>
    </w:p>
    <w:p w14:paraId="011130B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0B8757F1"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NONA – DAS INFRAÇÕES E SANCÕES ADMINISTRATIVAS: </w:t>
      </w:r>
    </w:p>
    <w:p w14:paraId="62458281" w14:textId="77777777" w:rsidR="00487DDD" w:rsidRPr="006159A3" w:rsidRDefault="00487DDD" w:rsidP="00102C83">
      <w:pPr>
        <w:spacing w:after="115" w:line="276" w:lineRule="auto"/>
        <w:ind w:left="-5"/>
        <w:rPr>
          <w:rFonts w:ascii="Arial" w:hAnsi="Arial" w:cs="Arial"/>
          <w:szCs w:val="24"/>
        </w:rPr>
      </w:pPr>
      <w:r w:rsidRPr="006159A3">
        <w:rPr>
          <w:rFonts w:ascii="Arial" w:hAnsi="Arial" w:cs="Arial"/>
          <w:b/>
          <w:szCs w:val="24"/>
        </w:rPr>
        <w:t xml:space="preserve">9.1. </w:t>
      </w:r>
      <w:r w:rsidRPr="006159A3">
        <w:rPr>
          <w:rFonts w:ascii="Arial" w:hAnsi="Arial" w:cs="Arial"/>
          <w:szCs w:val="24"/>
        </w:rPr>
        <w:t xml:space="preserve">A contratada será responsabilizada administrativamente pelas seguintes infrações: </w:t>
      </w:r>
    </w:p>
    <w:p w14:paraId="1FAC7E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w:t>
      </w:r>
    </w:p>
    <w:p w14:paraId="378DDCAE"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que cause grave dano à Administração, ao funcionamento dos serviços públicos ou ao interesse coletivo; </w:t>
      </w:r>
    </w:p>
    <w:p w14:paraId="5857DAD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total do contrato; </w:t>
      </w:r>
    </w:p>
    <w:p w14:paraId="3D73964B"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entregar a documentação exigida para o certame; </w:t>
      </w:r>
    </w:p>
    <w:p w14:paraId="16597E76"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manter a proposta, salvo em decorrência de fato superveniente devidamente justificado; </w:t>
      </w:r>
    </w:p>
    <w:p w14:paraId="025525B9"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celebrar o contrato ou não entregar a documentação exigida para a contratação, quando convocado dentro do prazo de validade de sua proposta; </w:t>
      </w:r>
    </w:p>
    <w:p w14:paraId="1794EE2B"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ensejar</w:t>
      </w:r>
      <w:proofErr w:type="gramEnd"/>
      <w:r w:rsidRPr="006159A3">
        <w:rPr>
          <w:rFonts w:ascii="Arial" w:hAnsi="Arial" w:cs="Arial"/>
          <w:szCs w:val="24"/>
        </w:rPr>
        <w:t xml:space="preserve"> o retardamento da execução ou da entrega do objeto da licitação sem motivo justificado; </w:t>
      </w:r>
    </w:p>
    <w:p w14:paraId="4781B7CC"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declaração ou documentação falsa exigida para o certame ou prestar declaração falsa durante a licitação ou a execução do contrato; </w:t>
      </w:r>
    </w:p>
    <w:p w14:paraId="5674E53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fraudar</w:t>
      </w:r>
      <w:proofErr w:type="gramEnd"/>
      <w:r w:rsidRPr="006159A3">
        <w:rPr>
          <w:rFonts w:ascii="Arial" w:hAnsi="Arial" w:cs="Arial"/>
          <w:szCs w:val="24"/>
        </w:rPr>
        <w:t xml:space="preserve"> a licitação ou praticar ato fraudulento na execução do contrato; </w:t>
      </w:r>
    </w:p>
    <w:p w14:paraId="5D8AAC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comportar</w:t>
      </w:r>
      <w:proofErr w:type="gramEnd"/>
      <w:r w:rsidRPr="006159A3">
        <w:rPr>
          <w:rFonts w:ascii="Arial" w:hAnsi="Arial" w:cs="Arial"/>
          <w:szCs w:val="24"/>
        </w:rPr>
        <w:t xml:space="preserve">-se de modo inidôneo ou cometer fraude de qualquer natureza; </w:t>
      </w:r>
    </w:p>
    <w:p w14:paraId="2C18C52F" w14:textId="77777777" w:rsidR="00487DDD" w:rsidRPr="006159A3" w:rsidRDefault="00487DDD" w:rsidP="00102C83">
      <w:pPr>
        <w:numPr>
          <w:ilvl w:val="0"/>
          <w:numId w:val="32"/>
        </w:numPr>
        <w:spacing w:after="111"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atos ilícitos com vistas a frustrar os objetivos da licitação; </w:t>
      </w:r>
    </w:p>
    <w:p w14:paraId="4D5161AF"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 lesivo previsto no art. 5º da Lei nº 12.846, de 1º de agosto de 2013</w:t>
      </w:r>
      <w:r w:rsidRPr="006159A3">
        <w:rPr>
          <w:rFonts w:ascii="Arial" w:hAnsi="Arial" w:cs="Arial"/>
          <w:szCs w:val="24"/>
          <w:u w:val="single" w:color="000000"/>
        </w:rPr>
        <w:t>.</w:t>
      </w:r>
      <w:r w:rsidRPr="006159A3">
        <w:rPr>
          <w:rFonts w:ascii="Arial" w:hAnsi="Arial" w:cs="Arial"/>
          <w:szCs w:val="24"/>
        </w:rPr>
        <w:t xml:space="preserve"> </w:t>
      </w:r>
    </w:p>
    <w:p w14:paraId="461D4699" w14:textId="77777777" w:rsidR="00487DDD" w:rsidRPr="006159A3" w:rsidRDefault="00487DDD" w:rsidP="00102C83">
      <w:pPr>
        <w:numPr>
          <w:ilvl w:val="0"/>
          <w:numId w:val="32"/>
        </w:numPr>
        <w:spacing w:after="235" w:line="276" w:lineRule="auto"/>
        <w:ind w:hanging="278"/>
        <w:rPr>
          <w:rFonts w:ascii="Arial" w:hAnsi="Arial" w:cs="Arial"/>
          <w:szCs w:val="24"/>
        </w:rPr>
      </w:pPr>
      <w:proofErr w:type="gramStart"/>
      <w:r w:rsidRPr="006159A3">
        <w:rPr>
          <w:rFonts w:ascii="Arial" w:hAnsi="Arial" w:cs="Arial"/>
          <w:szCs w:val="24"/>
        </w:rPr>
        <w:t>recusar</w:t>
      </w:r>
      <w:proofErr w:type="gramEnd"/>
      <w:r w:rsidRPr="006159A3">
        <w:rPr>
          <w:rFonts w:ascii="Arial" w:hAnsi="Arial" w:cs="Arial"/>
          <w:szCs w:val="24"/>
        </w:rPr>
        <w:t xml:space="preserve">-se a enviar o detalhamento da proposta quando exigível; </w:t>
      </w:r>
    </w:p>
    <w:p w14:paraId="6C2A351E"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lastRenderedPageBreak/>
        <w:t>pedir</w:t>
      </w:r>
      <w:proofErr w:type="gramEnd"/>
      <w:r w:rsidRPr="006159A3">
        <w:rPr>
          <w:rFonts w:ascii="Arial" w:hAnsi="Arial" w:cs="Arial"/>
          <w:szCs w:val="24"/>
        </w:rPr>
        <w:t xml:space="preserve"> para ser desclassificado quando encerrada a etapa competitiva; ou  </w:t>
      </w:r>
    </w:p>
    <w:p w14:paraId="2A44C26D" w14:textId="77777777" w:rsidR="00487DDD" w:rsidRPr="006159A3" w:rsidRDefault="00487DDD" w:rsidP="00102C83">
      <w:pPr>
        <w:numPr>
          <w:ilvl w:val="0"/>
          <w:numId w:val="32"/>
        </w:numPr>
        <w:spacing w:after="130" w:line="276" w:lineRule="auto"/>
        <w:ind w:hanging="278"/>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apresentar amostra ou apresentar amostra falsificada ou deteriorada; </w:t>
      </w:r>
    </w:p>
    <w:p w14:paraId="2AE39342"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proposta ou amostra em desacordo com as especificações do edital e seus anexos </w:t>
      </w:r>
    </w:p>
    <w:p w14:paraId="779525A3" w14:textId="77777777" w:rsidR="00487DDD" w:rsidRPr="006159A3" w:rsidRDefault="00487DDD" w:rsidP="00102C83">
      <w:pPr>
        <w:numPr>
          <w:ilvl w:val="0"/>
          <w:numId w:val="32"/>
        </w:numPr>
        <w:spacing w:after="120" w:line="276" w:lineRule="auto"/>
        <w:ind w:hanging="278"/>
        <w:rPr>
          <w:rFonts w:ascii="Arial" w:hAnsi="Arial" w:cs="Arial"/>
          <w:szCs w:val="24"/>
        </w:rPr>
      </w:pPr>
      <w:proofErr w:type="gramStart"/>
      <w:r w:rsidRPr="006159A3">
        <w:rPr>
          <w:rFonts w:ascii="Arial" w:hAnsi="Arial" w:cs="Arial"/>
          <w:szCs w:val="24"/>
        </w:rPr>
        <w:t>recusar</w:t>
      </w:r>
      <w:proofErr w:type="gramEnd"/>
      <w:r w:rsidRPr="006159A3">
        <w:rPr>
          <w:rFonts w:ascii="Arial" w:hAnsi="Arial" w:cs="Arial"/>
          <w:szCs w:val="24"/>
        </w:rPr>
        <w:t xml:space="preserve">-se, sem justificativa, a assinar o contrato ou a ata de registro de preço, ou a aceitar ou retirar o instrumento equivalente no prazo estabelecido pela Administração; </w:t>
      </w:r>
    </w:p>
    <w:p w14:paraId="2FD1D62D" w14:textId="77777777" w:rsidR="00487DDD" w:rsidRPr="006159A3" w:rsidRDefault="00487DDD" w:rsidP="00102C83">
      <w:pPr>
        <w:numPr>
          <w:ilvl w:val="0"/>
          <w:numId w:val="32"/>
        </w:numPr>
        <w:spacing w:after="135" w:line="276" w:lineRule="auto"/>
        <w:ind w:hanging="278"/>
        <w:rPr>
          <w:rFonts w:ascii="Arial" w:hAnsi="Arial" w:cs="Arial"/>
          <w:szCs w:val="24"/>
        </w:rPr>
      </w:pPr>
      <w:proofErr w:type="gramStart"/>
      <w:r w:rsidRPr="006159A3">
        <w:rPr>
          <w:rFonts w:ascii="Arial" w:hAnsi="Arial" w:cs="Arial"/>
          <w:szCs w:val="24"/>
        </w:rPr>
        <w:t>agir</w:t>
      </w:r>
      <w:proofErr w:type="gramEnd"/>
      <w:r w:rsidRPr="006159A3">
        <w:rPr>
          <w:rFonts w:ascii="Arial" w:hAnsi="Arial" w:cs="Arial"/>
          <w:szCs w:val="24"/>
        </w:rPr>
        <w:t xml:space="preserve"> em conluio ou em desconformidade com a lei;  </w:t>
      </w:r>
    </w:p>
    <w:p w14:paraId="20124ED9"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t>induzir</w:t>
      </w:r>
      <w:proofErr w:type="gramEnd"/>
      <w:r w:rsidRPr="006159A3">
        <w:rPr>
          <w:rFonts w:ascii="Arial" w:hAnsi="Arial" w:cs="Arial"/>
          <w:szCs w:val="24"/>
        </w:rPr>
        <w:t xml:space="preserve"> deliberadamente a erro no julgamento;  </w:t>
      </w:r>
    </w:p>
    <w:p w14:paraId="79678DC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9.2.</w:t>
      </w:r>
      <w:r w:rsidRPr="006159A3">
        <w:rPr>
          <w:rFonts w:ascii="Arial" w:hAnsi="Arial" w:cs="Arial"/>
          <w:szCs w:val="24"/>
        </w:rPr>
        <w:t xml:space="preserve"> Serão aplicadas ao responsável pelas infrações administrativas previstas no item 9.1 deste, as seguintes sanções: </w:t>
      </w:r>
    </w:p>
    <w:p w14:paraId="14B71F48" w14:textId="77777777" w:rsidR="00487DDD" w:rsidRPr="006159A3" w:rsidRDefault="00487DDD" w:rsidP="00102C83">
      <w:pPr>
        <w:numPr>
          <w:ilvl w:val="2"/>
          <w:numId w:val="33"/>
        </w:numPr>
        <w:spacing w:after="115" w:line="276" w:lineRule="auto"/>
        <w:ind w:hanging="211"/>
        <w:rPr>
          <w:rFonts w:ascii="Arial" w:hAnsi="Arial" w:cs="Arial"/>
          <w:szCs w:val="24"/>
        </w:rPr>
      </w:pPr>
      <w:proofErr w:type="gramStart"/>
      <w:r w:rsidRPr="006159A3">
        <w:rPr>
          <w:rFonts w:ascii="Arial" w:hAnsi="Arial" w:cs="Arial"/>
          <w:szCs w:val="24"/>
        </w:rPr>
        <w:t>advertência</w:t>
      </w:r>
      <w:proofErr w:type="gramEnd"/>
      <w:r w:rsidRPr="006159A3">
        <w:rPr>
          <w:rFonts w:ascii="Arial" w:hAnsi="Arial" w:cs="Arial"/>
          <w:szCs w:val="24"/>
        </w:rPr>
        <w:t xml:space="preserve">; </w:t>
      </w:r>
    </w:p>
    <w:p w14:paraId="5037B6BE"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multa</w:t>
      </w:r>
      <w:proofErr w:type="gramEnd"/>
      <w:r w:rsidRPr="006159A3">
        <w:rPr>
          <w:rFonts w:ascii="Arial" w:hAnsi="Arial" w:cs="Arial"/>
          <w:szCs w:val="24"/>
        </w:rPr>
        <w:t xml:space="preserve"> de no mínimo 0,5% (cinco décimos por cento) e máximo de 30% (trinta por cento) do valor do objeto licitado ou contratado; </w:t>
      </w:r>
    </w:p>
    <w:p w14:paraId="046A6999"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impedimento</w:t>
      </w:r>
      <w:proofErr w:type="gramEnd"/>
      <w:r w:rsidRPr="006159A3">
        <w:rPr>
          <w:rFonts w:ascii="Arial" w:hAnsi="Arial" w:cs="Arial"/>
          <w:szCs w:val="24"/>
        </w:rPr>
        <w:t xml:space="preserve"> de licitar e contratar, no âmbito da Administração Pública direta e indireta do órgão licitante, pelo prazo máximo de 3 (três) anos. </w:t>
      </w:r>
    </w:p>
    <w:p w14:paraId="0161CC81"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declaração</w:t>
      </w:r>
      <w:proofErr w:type="gramEnd"/>
      <w:r w:rsidRPr="006159A3">
        <w:rPr>
          <w:rFonts w:ascii="Arial" w:hAnsi="Arial" w:cs="Arial"/>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9.3</w:t>
      </w:r>
      <w:r w:rsidRPr="006159A3">
        <w:rPr>
          <w:rFonts w:ascii="Arial" w:hAnsi="Arial" w:cs="Arial"/>
          <w:szCs w:val="24"/>
        </w:rPr>
        <w:t xml:space="preserve"> As sanções previstas nas alíneas “a”, “c” e “d” do item 9.2. </w:t>
      </w:r>
      <w:proofErr w:type="gramStart"/>
      <w:r w:rsidRPr="006159A3">
        <w:rPr>
          <w:rFonts w:ascii="Arial" w:hAnsi="Arial" w:cs="Arial"/>
          <w:szCs w:val="24"/>
        </w:rPr>
        <w:t>do</w:t>
      </w:r>
      <w:proofErr w:type="gramEnd"/>
      <w:r w:rsidRPr="006159A3">
        <w:rPr>
          <w:rFonts w:ascii="Arial" w:hAnsi="Arial" w:cs="Arial"/>
          <w:szCs w:val="24"/>
        </w:rPr>
        <w:t xml:space="preserve"> presente poderão ser aplicadas cumulativamente com a prevista na alínea “b” do mesmo item. </w:t>
      </w:r>
    </w:p>
    <w:p w14:paraId="36AAB440" w14:textId="77777777" w:rsidR="00487DDD" w:rsidRPr="006159A3" w:rsidRDefault="00487DDD" w:rsidP="00102C83">
      <w:pPr>
        <w:pStyle w:val="PargrafodaLista"/>
        <w:numPr>
          <w:ilvl w:val="1"/>
          <w:numId w:val="38"/>
        </w:numPr>
        <w:spacing w:after="5" w:line="276" w:lineRule="auto"/>
        <w:ind w:left="0" w:firstLine="0"/>
        <w:jc w:val="both"/>
        <w:rPr>
          <w:rFonts w:ascii="Arial" w:hAnsi="Arial" w:cs="Arial"/>
        </w:rPr>
      </w:pPr>
      <w:r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6159A3" w:rsidRDefault="00487DDD" w:rsidP="00102C83">
      <w:pPr>
        <w:pStyle w:val="PargrafodaLista"/>
        <w:numPr>
          <w:ilvl w:val="1"/>
          <w:numId w:val="38"/>
        </w:numPr>
        <w:spacing w:after="5" w:line="276" w:lineRule="auto"/>
        <w:ind w:left="0" w:hanging="77"/>
        <w:jc w:val="both"/>
        <w:rPr>
          <w:rFonts w:ascii="Arial" w:hAnsi="Arial" w:cs="Arial"/>
        </w:rPr>
      </w:pP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 item 9.2. </w:t>
      </w:r>
      <w:proofErr w:type="gramStart"/>
      <w:r w:rsidRPr="006159A3">
        <w:rPr>
          <w:rFonts w:ascii="Arial" w:hAnsi="Arial" w:cs="Arial"/>
          <w:szCs w:val="24"/>
        </w:rPr>
        <w:t>deste</w:t>
      </w:r>
      <w:proofErr w:type="gramEnd"/>
      <w:r w:rsidRPr="006159A3">
        <w:rPr>
          <w:rFonts w:ascii="Arial" w:hAnsi="Arial" w:cs="Arial"/>
          <w:szCs w:val="24"/>
        </w:rPr>
        <w:t xml:space="preserve"> não exclui, em hipótese alguma, a obrigação de reparação integral do dano causado à Administração Pública. </w:t>
      </w:r>
    </w:p>
    <w:p w14:paraId="5116DD20" w14:textId="77777777" w:rsidR="00487DDD" w:rsidRPr="006159A3" w:rsidRDefault="00487DDD" w:rsidP="00102C83">
      <w:pPr>
        <w:numPr>
          <w:ilvl w:val="1"/>
          <w:numId w:val="38"/>
        </w:numPr>
        <w:spacing w:after="5" w:line="276" w:lineRule="auto"/>
        <w:ind w:left="284" w:hanging="361"/>
        <w:rPr>
          <w:rFonts w:ascii="Arial" w:hAnsi="Arial" w:cs="Arial"/>
          <w:szCs w:val="24"/>
        </w:rPr>
      </w:pPr>
      <w:r w:rsidRPr="006159A3">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w:t>
      </w:r>
      <w:r w:rsidRPr="006159A3">
        <w:rPr>
          <w:rFonts w:ascii="Arial" w:hAnsi="Arial" w:cs="Arial"/>
          <w:szCs w:val="24"/>
        </w:rPr>
        <w:lastRenderedPageBreak/>
        <w:t xml:space="preserve">(quinze) dias úteis, contado da data de intimação, apresentar defesa escrita e especificar as provas que pretenda produzir. </w:t>
      </w:r>
    </w:p>
    <w:p w14:paraId="00A3201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reparação</w:t>
      </w:r>
      <w:proofErr w:type="gramEnd"/>
      <w:r w:rsidRPr="006159A3">
        <w:rPr>
          <w:rFonts w:ascii="Arial" w:hAnsi="Arial" w:cs="Arial"/>
          <w:szCs w:val="24"/>
        </w:rPr>
        <w:t xml:space="preserve"> integral do dano causado à Administração Pública; </w:t>
      </w:r>
    </w:p>
    <w:p w14:paraId="03CFD0E7"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pagamento</w:t>
      </w:r>
      <w:proofErr w:type="gramEnd"/>
      <w:r w:rsidRPr="006159A3">
        <w:rPr>
          <w:rFonts w:ascii="Arial" w:hAnsi="Arial" w:cs="Arial"/>
          <w:szCs w:val="24"/>
        </w:rPr>
        <w:t xml:space="preserve"> da multa; </w:t>
      </w:r>
    </w:p>
    <w:p w14:paraId="568DEA62"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transcurso</w:t>
      </w:r>
      <w:proofErr w:type="gramEnd"/>
      <w:r w:rsidRPr="006159A3">
        <w:rPr>
          <w:rFonts w:ascii="Arial" w:hAnsi="Arial" w:cs="Arial"/>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cumprimento</w:t>
      </w:r>
      <w:proofErr w:type="gramEnd"/>
      <w:r w:rsidRPr="006159A3">
        <w:rPr>
          <w:rFonts w:ascii="Arial" w:hAnsi="Arial" w:cs="Arial"/>
          <w:szCs w:val="24"/>
        </w:rPr>
        <w:t xml:space="preserve"> das condições de reabilitação definidas no ato punitivo; </w:t>
      </w:r>
    </w:p>
    <w:p w14:paraId="5EFEB90D"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análise</w:t>
      </w:r>
      <w:proofErr w:type="gramEnd"/>
      <w:r w:rsidRPr="006159A3">
        <w:rPr>
          <w:rFonts w:ascii="Arial" w:hAnsi="Arial" w:cs="Arial"/>
          <w:szCs w:val="24"/>
        </w:rPr>
        <w:t xml:space="preserve"> jurídica prévia, com posicionamento conclusivo quanto ao cumprimento dos requisitos definidos neste artigo. </w:t>
      </w:r>
    </w:p>
    <w:p w14:paraId="6D0E22E7" w14:textId="77777777" w:rsidR="00487DDD" w:rsidRPr="006159A3" w:rsidRDefault="00487DDD" w:rsidP="00102C83">
      <w:pPr>
        <w:pStyle w:val="PargrafodaLista"/>
        <w:numPr>
          <w:ilvl w:val="1"/>
          <w:numId w:val="38"/>
        </w:numPr>
        <w:spacing w:after="5" w:line="276" w:lineRule="auto"/>
        <w:ind w:left="0" w:firstLine="66"/>
        <w:jc w:val="both"/>
        <w:rPr>
          <w:rFonts w:ascii="Arial" w:hAnsi="Arial" w:cs="Arial"/>
        </w:rPr>
      </w:pPr>
      <w:r w:rsidRPr="006159A3">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6159A3" w:rsidRDefault="00487DDD" w:rsidP="00102C83">
      <w:pPr>
        <w:numPr>
          <w:ilvl w:val="1"/>
          <w:numId w:val="38"/>
        </w:numPr>
        <w:spacing w:after="135" w:line="276" w:lineRule="auto"/>
        <w:ind w:left="426"/>
        <w:rPr>
          <w:rFonts w:ascii="Arial" w:hAnsi="Arial" w:cs="Arial"/>
          <w:szCs w:val="24"/>
        </w:rPr>
      </w:pPr>
      <w:r w:rsidRPr="006159A3">
        <w:rPr>
          <w:rFonts w:ascii="Arial" w:hAnsi="Arial" w:cs="Arial"/>
          <w:szCs w:val="24"/>
        </w:rPr>
        <w:t xml:space="preserve">Na aplicação das sanções serão considerados: </w:t>
      </w:r>
    </w:p>
    <w:p w14:paraId="77D1285A"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a</w:t>
      </w:r>
      <w:proofErr w:type="gramEnd"/>
      <w:r w:rsidRPr="006159A3">
        <w:rPr>
          <w:rFonts w:ascii="Arial" w:hAnsi="Arial" w:cs="Arial"/>
          <w:szCs w:val="24"/>
        </w:rPr>
        <w:t xml:space="preserve"> natureza e a gravidade da infração cometida. </w:t>
      </w:r>
    </w:p>
    <w:p w14:paraId="2E060D84" w14:textId="77777777" w:rsidR="00487DDD" w:rsidRPr="006159A3" w:rsidRDefault="00487DDD" w:rsidP="00102C83">
      <w:pPr>
        <w:numPr>
          <w:ilvl w:val="0"/>
          <w:numId w:val="35"/>
        </w:numPr>
        <w:spacing w:after="139"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peculiaridades do caso concreto </w:t>
      </w:r>
    </w:p>
    <w:p w14:paraId="39414E81" w14:textId="77777777" w:rsidR="00487DDD" w:rsidRPr="006159A3" w:rsidRDefault="00487DDD" w:rsidP="00102C83">
      <w:pPr>
        <w:numPr>
          <w:ilvl w:val="0"/>
          <w:numId w:val="35"/>
        </w:numPr>
        <w:spacing w:after="135"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circunstâncias agravantes ou atenuantes </w:t>
      </w:r>
    </w:p>
    <w:p w14:paraId="196D84A1"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os</w:t>
      </w:r>
      <w:proofErr w:type="gramEnd"/>
      <w:r w:rsidRPr="006159A3">
        <w:rPr>
          <w:rFonts w:ascii="Arial" w:hAnsi="Arial" w:cs="Arial"/>
          <w:szCs w:val="24"/>
        </w:rPr>
        <w:t xml:space="preserve"> danos que dela provierem para a Administração Pública </w:t>
      </w:r>
    </w:p>
    <w:p w14:paraId="1985DF32" w14:textId="77777777" w:rsidR="00487DDD" w:rsidRPr="006159A3" w:rsidRDefault="00487DDD" w:rsidP="00102C83">
      <w:pPr>
        <w:numPr>
          <w:ilvl w:val="0"/>
          <w:numId w:val="35"/>
        </w:numPr>
        <w:spacing w:after="132" w:line="276" w:lineRule="auto"/>
        <w:ind w:hanging="221"/>
        <w:rPr>
          <w:rFonts w:ascii="Arial" w:hAnsi="Arial" w:cs="Arial"/>
          <w:szCs w:val="24"/>
        </w:rPr>
      </w:pPr>
      <w:proofErr w:type="gramStart"/>
      <w:r w:rsidRPr="006159A3">
        <w:rPr>
          <w:rFonts w:ascii="Arial" w:hAnsi="Arial" w:cs="Arial"/>
          <w:szCs w:val="24"/>
        </w:rPr>
        <w:lastRenderedPageBreak/>
        <w:t>a</w:t>
      </w:r>
      <w:proofErr w:type="gramEnd"/>
      <w:r w:rsidRPr="006159A3">
        <w:rPr>
          <w:rFonts w:ascii="Arial" w:hAnsi="Arial" w:cs="Arial"/>
          <w:szCs w:val="24"/>
        </w:rPr>
        <w:t xml:space="preserve"> implantação ou o aperfeiçoamento de programa de integridade, conforme normas e orientações dos órgãos de controle. </w:t>
      </w:r>
    </w:p>
    <w:p w14:paraId="3FD03850" w14:textId="77777777" w:rsidR="00487DDD" w:rsidRPr="006159A3" w:rsidRDefault="00487DDD" w:rsidP="00102C83">
      <w:pPr>
        <w:spacing w:after="132" w:line="276" w:lineRule="auto"/>
        <w:ind w:left="221" w:firstLine="0"/>
        <w:rPr>
          <w:rFonts w:ascii="Arial" w:hAnsi="Arial" w:cs="Arial"/>
          <w:szCs w:val="24"/>
        </w:rPr>
      </w:pPr>
    </w:p>
    <w:p w14:paraId="320D22EA" w14:textId="77777777" w:rsidR="00487DDD" w:rsidRPr="006159A3" w:rsidRDefault="00487DDD" w:rsidP="00102C83">
      <w:pPr>
        <w:spacing w:after="106" w:line="276" w:lineRule="auto"/>
        <w:ind w:left="0" w:firstLine="0"/>
        <w:jc w:val="left"/>
        <w:rPr>
          <w:rFonts w:ascii="Arial" w:hAnsi="Arial" w:cs="Arial"/>
          <w:b/>
          <w:szCs w:val="24"/>
        </w:rPr>
      </w:pPr>
      <w:r w:rsidRPr="006159A3">
        <w:rPr>
          <w:rFonts w:ascii="Arial" w:hAnsi="Arial" w:cs="Arial"/>
          <w:b/>
          <w:szCs w:val="24"/>
        </w:rPr>
        <w:t xml:space="preserve"> CLÁUSULA DÉCIMA - DA RESCISÃO CONTRATUAL </w:t>
      </w:r>
    </w:p>
    <w:p w14:paraId="3D013A4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Parágrafo Único: o presente contrato não poderá ser objeto de cessão ou transferência, no todo </w:t>
      </w:r>
      <w:proofErr w:type="gramStart"/>
      <w:r w:rsidRPr="006159A3">
        <w:rPr>
          <w:rFonts w:ascii="Arial" w:hAnsi="Arial" w:cs="Arial"/>
          <w:szCs w:val="24"/>
        </w:rPr>
        <w:t>ou  em</w:t>
      </w:r>
      <w:proofErr w:type="gramEnd"/>
      <w:r w:rsidRPr="006159A3">
        <w:rPr>
          <w:rFonts w:ascii="Arial" w:hAnsi="Arial" w:cs="Arial"/>
          <w:szCs w:val="24"/>
        </w:rPr>
        <w:t xml:space="preserve">  parte. </w:t>
      </w:r>
    </w:p>
    <w:p w14:paraId="09C67DAC"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Falência ou liquidação da CONTRATADA; </w:t>
      </w:r>
    </w:p>
    <w:p w14:paraId="2A1A33D5"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Incorporação, fusão ou cisão da CONTRATADA que venha a prejudicar a execução do contrato; </w:t>
      </w:r>
    </w:p>
    <w:p w14:paraId="4A433417"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t xml:space="preserve">Transferência a outrem, no todo ou em parte as obrigações decorrentes do contrato sem a autorização do Município; </w:t>
      </w:r>
    </w:p>
    <w:p w14:paraId="0F323BA9"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Manifesta irresponsabilidade por parte da CONTRATADA de cumprir com as obrigações assumidas; </w:t>
      </w:r>
    </w:p>
    <w:p w14:paraId="15278C0D"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t xml:space="preserve">Procedimentos irregulares da CONTRATADA, que venha causar transtornos ou prejuízos para o Município e/ou terceiros; </w:t>
      </w:r>
    </w:p>
    <w:p w14:paraId="2934976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Assunção imediata do objeto do contrato, por ato próprio do Município, mediante a lavratura de termo circunstanciado;</w:t>
      </w:r>
    </w:p>
    <w:p w14:paraId="7F127CF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 xml:space="preserve">Responsabilização da CONTRATADA por prejuízos causados ao Município. </w:t>
      </w:r>
    </w:p>
    <w:p w14:paraId="035147F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604334D5"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DÉCIMA PRIMEIRA - DO FORO </w:t>
      </w:r>
    </w:p>
    <w:p w14:paraId="0D4EC89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Fica eleito o Foro da Comarca de Rodeio Bonito/RS para dirimir quaisquer dúvidas a respeito do cumprimento do presente Contrato. </w:t>
      </w:r>
    </w:p>
    <w:p w14:paraId="22731BD5"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6159A3" w:rsidRDefault="00487DDD" w:rsidP="00102C83">
      <w:pPr>
        <w:spacing w:line="276" w:lineRule="auto"/>
        <w:ind w:left="-5"/>
        <w:rPr>
          <w:rFonts w:ascii="Arial" w:hAnsi="Arial" w:cs="Arial"/>
          <w:szCs w:val="24"/>
        </w:rPr>
      </w:pPr>
    </w:p>
    <w:p w14:paraId="4A6A8B16" w14:textId="77777777" w:rsidR="00487DDD" w:rsidRPr="006159A3" w:rsidRDefault="00487DDD" w:rsidP="00102C83">
      <w:pPr>
        <w:spacing w:after="106" w:line="276" w:lineRule="auto"/>
        <w:ind w:left="0" w:right="10" w:firstLine="0"/>
        <w:jc w:val="right"/>
        <w:rPr>
          <w:rFonts w:ascii="Arial" w:hAnsi="Arial" w:cs="Arial"/>
          <w:szCs w:val="24"/>
        </w:rPr>
      </w:pPr>
      <w:r w:rsidRPr="006159A3">
        <w:rPr>
          <w:rFonts w:ascii="Arial" w:hAnsi="Arial" w:cs="Arial"/>
          <w:szCs w:val="24"/>
        </w:rPr>
        <w:lastRenderedPageBreak/>
        <w:t xml:space="preserve">Rodeio Bonito/RS (RS), XX de XXXXX de 2024 </w:t>
      </w:r>
    </w:p>
    <w:p w14:paraId="7466AB46" w14:textId="77777777" w:rsidR="00487DDD" w:rsidRPr="006159A3" w:rsidRDefault="00487DDD" w:rsidP="00102C83">
      <w:pPr>
        <w:spacing w:after="106" w:line="276" w:lineRule="auto"/>
        <w:ind w:left="0" w:right="10" w:firstLine="0"/>
        <w:jc w:val="right"/>
        <w:rPr>
          <w:rFonts w:ascii="Arial" w:hAnsi="Arial" w:cs="Arial"/>
          <w:szCs w:val="24"/>
        </w:rPr>
      </w:pPr>
    </w:p>
    <w:p w14:paraId="21C585EE"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b/>
          <w:szCs w:val="24"/>
        </w:rPr>
        <w:t xml:space="preserve"> </w:t>
      </w:r>
    </w:p>
    <w:p w14:paraId="31AFCBB6" w14:textId="4CCE2447" w:rsidR="00487DDD" w:rsidRPr="006159A3" w:rsidRDefault="00487DDD" w:rsidP="00102C83">
      <w:pPr>
        <w:pStyle w:val="Ttulo1"/>
        <w:spacing w:after="0" w:line="276" w:lineRule="auto"/>
        <w:ind w:left="-5"/>
        <w:rPr>
          <w:rFonts w:ascii="Arial" w:hAnsi="Arial" w:cs="Arial"/>
          <w:sz w:val="24"/>
          <w:szCs w:val="24"/>
        </w:rPr>
      </w:pPr>
      <w:r w:rsidRPr="006159A3">
        <w:rPr>
          <w:rFonts w:ascii="Arial" w:hAnsi="Arial" w:cs="Arial"/>
          <w:sz w:val="24"/>
          <w:szCs w:val="24"/>
        </w:rPr>
        <w:t xml:space="preserve">Paulo Duarte                                              </w:t>
      </w:r>
      <w:r w:rsidR="00D42F43" w:rsidRPr="006159A3">
        <w:rPr>
          <w:rFonts w:ascii="Arial" w:hAnsi="Arial" w:cs="Arial"/>
          <w:sz w:val="24"/>
          <w:szCs w:val="24"/>
        </w:rPr>
        <w:t xml:space="preserve">                    </w:t>
      </w:r>
      <w:r w:rsidRPr="006159A3">
        <w:rPr>
          <w:rFonts w:ascii="Arial" w:hAnsi="Arial" w:cs="Arial"/>
          <w:sz w:val="24"/>
          <w:szCs w:val="24"/>
        </w:rPr>
        <w:t xml:space="preserve">........................................ </w:t>
      </w:r>
      <w:r w:rsidRPr="006159A3">
        <w:rPr>
          <w:rFonts w:ascii="Arial" w:hAnsi="Arial" w:cs="Arial"/>
          <w:b w:val="0"/>
          <w:sz w:val="24"/>
          <w:szCs w:val="24"/>
        </w:rPr>
        <w:t xml:space="preserve"> </w:t>
      </w:r>
    </w:p>
    <w:p w14:paraId="4026CD33" w14:textId="462F89B5"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Prefeito Municipal                                           </w:t>
      </w:r>
      <w:r w:rsidR="00D42F43" w:rsidRPr="006159A3">
        <w:rPr>
          <w:rFonts w:ascii="Arial" w:hAnsi="Arial" w:cs="Arial"/>
          <w:szCs w:val="24"/>
        </w:rPr>
        <w:t xml:space="preserve">                  </w:t>
      </w:r>
      <w:r w:rsidRPr="006159A3">
        <w:rPr>
          <w:rFonts w:ascii="Arial" w:hAnsi="Arial" w:cs="Arial"/>
          <w:szCs w:val="24"/>
        </w:rPr>
        <w:t xml:space="preserve"> CNPJ Nº ......................................... </w:t>
      </w:r>
    </w:p>
    <w:p w14:paraId="2B9AED54" w14:textId="0BF5A058" w:rsidR="00487DDD" w:rsidRPr="006159A3" w:rsidRDefault="00D42F43" w:rsidP="00102C83">
      <w:pPr>
        <w:tabs>
          <w:tab w:val="center" w:pos="6825"/>
        </w:tabs>
        <w:spacing w:line="276" w:lineRule="auto"/>
        <w:ind w:left="-15" w:firstLine="0"/>
        <w:jc w:val="left"/>
        <w:rPr>
          <w:rFonts w:ascii="Arial" w:hAnsi="Arial" w:cs="Arial"/>
          <w:szCs w:val="24"/>
        </w:rPr>
      </w:pPr>
      <w:r w:rsidRPr="006159A3">
        <w:rPr>
          <w:rFonts w:ascii="Arial" w:hAnsi="Arial" w:cs="Arial"/>
          <w:szCs w:val="24"/>
        </w:rPr>
        <w:t xml:space="preserve">Contratante                                                                     </w:t>
      </w:r>
      <w:proofErr w:type="gramStart"/>
      <w:r w:rsidRPr="006159A3">
        <w:rPr>
          <w:rFonts w:ascii="Arial" w:hAnsi="Arial" w:cs="Arial"/>
          <w:szCs w:val="24"/>
        </w:rPr>
        <w:t xml:space="preserve"> </w:t>
      </w:r>
      <w:r w:rsidR="00487DDD" w:rsidRPr="006159A3">
        <w:rPr>
          <w:rFonts w:ascii="Arial" w:hAnsi="Arial" w:cs="Arial"/>
          <w:szCs w:val="24"/>
        </w:rPr>
        <w:t>Contratada</w:t>
      </w:r>
      <w:proofErr w:type="gramEnd"/>
      <w:r w:rsidR="00487DDD" w:rsidRPr="006159A3">
        <w:rPr>
          <w:rFonts w:ascii="Arial" w:hAnsi="Arial" w:cs="Arial"/>
          <w:szCs w:val="24"/>
        </w:rPr>
        <w:t xml:space="preserve"> </w:t>
      </w:r>
    </w:p>
    <w:p w14:paraId="718F7426" w14:textId="77777777" w:rsidR="00487DDD" w:rsidRPr="006159A3" w:rsidRDefault="00487DDD" w:rsidP="00102C83">
      <w:pPr>
        <w:tabs>
          <w:tab w:val="center" w:pos="6825"/>
        </w:tabs>
        <w:spacing w:line="276" w:lineRule="auto"/>
        <w:ind w:left="-15" w:firstLine="0"/>
        <w:jc w:val="left"/>
        <w:rPr>
          <w:rFonts w:ascii="Arial" w:hAnsi="Arial" w:cs="Arial"/>
          <w:szCs w:val="24"/>
        </w:rPr>
      </w:pPr>
    </w:p>
    <w:p w14:paraId="2767BE55"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szCs w:val="24"/>
        </w:rPr>
        <w:t xml:space="preserve"> </w:t>
      </w:r>
    </w:p>
    <w:p w14:paraId="51FD8557"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Testemunhas: </w:t>
      </w:r>
    </w:p>
    <w:p w14:paraId="05F138DE" w14:textId="77777777" w:rsidR="00487DDD" w:rsidRPr="006159A3" w:rsidRDefault="00487DDD" w:rsidP="00102C83">
      <w:pPr>
        <w:spacing w:line="276" w:lineRule="auto"/>
        <w:ind w:left="-5"/>
        <w:rPr>
          <w:rFonts w:ascii="Arial" w:hAnsi="Arial" w:cs="Arial"/>
          <w:szCs w:val="24"/>
        </w:rPr>
      </w:pPr>
    </w:p>
    <w:p w14:paraId="121F6375" w14:textId="77777777" w:rsidR="00487DDD" w:rsidRPr="006159A3" w:rsidRDefault="00487DDD" w:rsidP="00102C83">
      <w:pPr>
        <w:spacing w:line="276" w:lineRule="auto"/>
        <w:ind w:left="-5"/>
        <w:rPr>
          <w:rFonts w:ascii="Arial" w:hAnsi="Arial" w:cs="Arial"/>
          <w:szCs w:val="24"/>
        </w:rPr>
      </w:pPr>
    </w:p>
    <w:p w14:paraId="59374BE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Assessoria Jurídica</w:t>
      </w:r>
    </w:p>
    <w:p w14:paraId="42C8B110" w14:textId="77777777" w:rsidR="00487DDD" w:rsidRPr="006159A3" w:rsidRDefault="00487DDD" w:rsidP="00102C83">
      <w:pPr>
        <w:tabs>
          <w:tab w:val="left" w:pos="1134"/>
        </w:tabs>
        <w:spacing w:line="276" w:lineRule="auto"/>
        <w:rPr>
          <w:rFonts w:ascii="Arial" w:hAnsi="Arial" w:cs="Arial"/>
          <w:b/>
          <w:bCs/>
          <w:szCs w:val="24"/>
        </w:rPr>
      </w:pPr>
    </w:p>
    <w:sectPr w:rsidR="00487DDD" w:rsidRPr="006159A3" w:rsidSect="00C54433">
      <w:headerReference w:type="even" r:id="rId22"/>
      <w:headerReference w:type="default" r:id="rId23"/>
      <w:footerReference w:type="even" r:id="rId24"/>
      <w:footerReference w:type="default" r:id="rId25"/>
      <w:headerReference w:type="first" r:id="rId26"/>
      <w:footerReference w:type="first" r:id="rId27"/>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68080" w14:textId="77777777" w:rsidR="00C26A05" w:rsidRDefault="00C26A05" w:rsidP="00DE1501">
      <w:pPr>
        <w:spacing w:line="240" w:lineRule="auto"/>
      </w:pPr>
      <w:r>
        <w:separator/>
      </w:r>
    </w:p>
  </w:endnote>
  <w:endnote w:type="continuationSeparator" w:id="0">
    <w:p w14:paraId="78A882DF" w14:textId="77777777" w:rsidR="00C26A05" w:rsidRDefault="00C26A0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DE686F" w:rsidRDefault="00DE686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E686F" w:rsidRDefault="00DE686F">
    <w:pPr>
      <w:pStyle w:val="Rodap"/>
      <w:pBdr>
        <w:bottom w:val="single" w:sz="6" w:space="1" w:color="auto"/>
      </w:pBdr>
    </w:pPr>
  </w:p>
  <w:p w14:paraId="20AD5C33" w14:textId="5700F3A1" w:rsidR="00DE686F" w:rsidRDefault="00DE686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E686F" w:rsidRDefault="00DE686F" w:rsidP="001B775B">
    <w:pPr>
      <w:pStyle w:val="Rodap"/>
      <w:ind w:left="2694"/>
      <w:rPr>
        <w:rFonts w:ascii="Arial" w:hAnsi="Arial" w:cs="Arial"/>
      </w:rPr>
    </w:pPr>
    <w:r>
      <w:rPr>
        <w:rFonts w:ascii="Arial" w:hAnsi="Arial" w:cs="Arial"/>
      </w:rPr>
      <w:t xml:space="preserve">Fone:55 3798 1155 </w:t>
    </w:r>
  </w:p>
  <w:p w14:paraId="59186FEB" w14:textId="62457C19" w:rsidR="00DE686F" w:rsidRPr="00DC0D14" w:rsidRDefault="00DE686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E686F" w:rsidRPr="00DC0D14" w:rsidRDefault="00DE686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DE686F" w:rsidRDefault="00DE686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8BAD1" w14:textId="77777777" w:rsidR="00C26A05" w:rsidRDefault="00C26A05" w:rsidP="00DE1501">
      <w:pPr>
        <w:spacing w:line="240" w:lineRule="auto"/>
      </w:pPr>
      <w:r>
        <w:separator/>
      </w:r>
    </w:p>
  </w:footnote>
  <w:footnote w:type="continuationSeparator" w:id="0">
    <w:p w14:paraId="19DE5C5A" w14:textId="77777777" w:rsidR="00C26A05" w:rsidRDefault="00C26A0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DE686F" w:rsidRDefault="00DE686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686F" w:rsidRDefault="00DE686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686F" w:rsidRDefault="00DE686F">
    <w:pPr>
      <w:pStyle w:val="Cabealho"/>
    </w:pPr>
  </w:p>
  <w:p w14:paraId="165F731B" w14:textId="77777777" w:rsidR="00DE686F" w:rsidRPr="00E57980" w:rsidRDefault="00DE686F" w:rsidP="00067DE8">
    <w:pPr>
      <w:pStyle w:val="Cabealho"/>
      <w:jc w:val="center"/>
    </w:pPr>
    <w:r w:rsidRPr="00E57980">
      <w:t>ESTADO RIO GRANDE DO SUL</w:t>
    </w:r>
  </w:p>
  <w:p w14:paraId="5E3E5F3C" w14:textId="2711F8EF" w:rsidR="00DE686F" w:rsidRPr="00E57980" w:rsidRDefault="00DE686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DE686F" w:rsidRDefault="00DE686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6"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29"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3"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7"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0"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2"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3"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7"/>
  </w:num>
  <w:num w:numId="5">
    <w:abstractNumId w:val="34"/>
  </w:num>
  <w:num w:numId="6">
    <w:abstractNumId w:val="8"/>
  </w:num>
  <w:num w:numId="7">
    <w:abstractNumId w:val="43"/>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21"/>
  </w:num>
  <w:num w:numId="13">
    <w:abstractNumId w:val="41"/>
  </w:num>
  <w:num w:numId="14">
    <w:abstractNumId w:val="45"/>
  </w:num>
  <w:num w:numId="15">
    <w:abstractNumId w:val="25"/>
  </w:num>
  <w:num w:numId="16">
    <w:abstractNumId w:val="26"/>
  </w:num>
  <w:num w:numId="17">
    <w:abstractNumId w:val="15"/>
  </w:num>
  <w:num w:numId="18">
    <w:abstractNumId w:val="39"/>
  </w:num>
  <w:num w:numId="19">
    <w:abstractNumId w:val="13"/>
  </w:num>
  <w:num w:numId="20">
    <w:abstractNumId w:val="27"/>
  </w:num>
  <w:num w:numId="21">
    <w:abstractNumId w:val="36"/>
  </w:num>
  <w:num w:numId="22">
    <w:abstractNumId w:val="10"/>
  </w:num>
  <w:num w:numId="23">
    <w:abstractNumId w:val="7"/>
  </w:num>
  <w:num w:numId="24">
    <w:abstractNumId w:val="32"/>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29"/>
  </w:num>
  <w:num w:numId="32">
    <w:abstractNumId w:val="33"/>
  </w:num>
  <w:num w:numId="33">
    <w:abstractNumId w:val="19"/>
  </w:num>
  <w:num w:numId="34">
    <w:abstractNumId w:val="35"/>
  </w:num>
  <w:num w:numId="35">
    <w:abstractNumId w:val="5"/>
  </w:num>
  <w:num w:numId="36">
    <w:abstractNumId w:val="30"/>
  </w:num>
  <w:num w:numId="37">
    <w:abstractNumId w:val="16"/>
  </w:num>
  <w:num w:numId="38">
    <w:abstractNumId w:val="28"/>
  </w:num>
  <w:num w:numId="39">
    <w:abstractNumId w:val="4"/>
  </w:num>
  <w:num w:numId="40">
    <w:abstractNumId w:val="14"/>
  </w:num>
  <w:num w:numId="41">
    <w:abstractNumId w:val="2"/>
  </w:num>
  <w:num w:numId="42">
    <w:abstractNumId w:val="38"/>
  </w:num>
  <w:num w:numId="43">
    <w:abstractNumId w:val="44"/>
  </w:num>
  <w:num w:numId="44">
    <w:abstractNumId w:val="40"/>
  </w:num>
  <w:num w:numId="45">
    <w:abstractNumId w:val="31"/>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A41CA"/>
    <w:rsid w:val="00102C83"/>
    <w:rsid w:val="0011787C"/>
    <w:rsid w:val="00122A71"/>
    <w:rsid w:val="00127CAD"/>
    <w:rsid w:val="00163A2C"/>
    <w:rsid w:val="00171008"/>
    <w:rsid w:val="001765A5"/>
    <w:rsid w:val="00190318"/>
    <w:rsid w:val="00194B64"/>
    <w:rsid w:val="00197D0C"/>
    <w:rsid w:val="001B775B"/>
    <w:rsid w:val="001C6D67"/>
    <w:rsid w:val="001E0E40"/>
    <w:rsid w:val="001F0253"/>
    <w:rsid w:val="00203113"/>
    <w:rsid w:val="00210728"/>
    <w:rsid w:val="00236372"/>
    <w:rsid w:val="00297F91"/>
    <w:rsid w:val="002B5E75"/>
    <w:rsid w:val="002D337B"/>
    <w:rsid w:val="002F3856"/>
    <w:rsid w:val="002F71D1"/>
    <w:rsid w:val="00347647"/>
    <w:rsid w:val="003E2A17"/>
    <w:rsid w:val="003F5A49"/>
    <w:rsid w:val="00454D86"/>
    <w:rsid w:val="00482176"/>
    <w:rsid w:val="00487DDD"/>
    <w:rsid w:val="004A7765"/>
    <w:rsid w:val="004C338A"/>
    <w:rsid w:val="004C5F55"/>
    <w:rsid w:val="004D37DE"/>
    <w:rsid w:val="004E176C"/>
    <w:rsid w:val="004E7D09"/>
    <w:rsid w:val="004F2AEC"/>
    <w:rsid w:val="004F79B3"/>
    <w:rsid w:val="0050300C"/>
    <w:rsid w:val="0051511C"/>
    <w:rsid w:val="00524174"/>
    <w:rsid w:val="0057404D"/>
    <w:rsid w:val="005A70C0"/>
    <w:rsid w:val="005E4BF2"/>
    <w:rsid w:val="006039B0"/>
    <w:rsid w:val="006159A3"/>
    <w:rsid w:val="006276CE"/>
    <w:rsid w:val="00632181"/>
    <w:rsid w:val="00641A0C"/>
    <w:rsid w:val="00645CA3"/>
    <w:rsid w:val="006505A6"/>
    <w:rsid w:val="00657198"/>
    <w:rsid w:val="00681EF7"/>
    <w:rsid w:val="006961CF"/>
    <w:rsid w:val="006A43E4"/>
    <w:rsid w:val="006B5CCA"/>
    <w:rsid w:val="006C5B4A"/>
    <w:rsid w:val="006E1516"/>
    <w:rsid w:val="006E215A"/>
    <w:rsid w:val="006F063D"/>
    <w:rsid w:val="0071064B"/>
    <w:rsid w:val="007119C2"/>
    <w:rsid w:val="00715F1E"/>
    <w:rsid w:val="007335F5"/>
    <w:rsid w:val="00742140"/>
    <w:rsid w:val="007578F9"/>
    <w:rsid w:val="0076622F"/>
    <w:rsid w:val="007A20D8"/>
    <w:rsid w:val="007A3031"/>
    <w:rsid w:val="007A6956"/>
    <w:rsid w:val="007A75A4"/>
    <w:rsid w:val="007B3D19"/>
    <w:rsid w:val="007B4C5E"/>
    <w:rsid w:val="007C6134"/>
    <w:rsid w:val="007F45FB"/>
    <w:rsid w:val="007F6CFB"/>
    <w:rsid w:val="00860FB3"/>
    <w:rsid w:val="00881DE2"/>
    <w:rsid w:val="00885B74"/>
    <w:rsid w:val="00887E78"/>
    <w:rsid w:val="00890BEE"/>
    <w:rsid w:val="008C259A"/>
    <w:rsid w:val="008D0483"/>
    <w:rsid w:val="00905880"/>
    <w:rsid w:val="00911831"/>
    <w:rsid w:val="009452F8"/>
    <w:rsid w:val="009618E7"/>
    <w:rsid w:val="00963B07"/>
    <w:rsid w:val="009A6214"/>
    <w:rsid w:val="009F3417"/>
    <w:rsid w:val="00A04A60"/>
    <w:rsid w:val="00A06D37"/>
    <w:rsid w:val="00A21F8E"/>
    <w:rsid w:val="00A253A5"/>
    <w:rsid w:val="00A25BD2"/>
    <w:rsid w:val="00A44343"/>
    <w:rsid w:val="00A460E6"/>
    <w:rsid w:val="00A501D2"/>
    <w:rsid w:val="00A535A4"/>
    <w:rsid w:val="00A53FC5"/>
    <w:rsid w:val="00A7221C"/>
    <w:rsid w:val="00A75514"/>
    <w:rsid w:val="00A90341"/>
    <w:rsid w:val="00B26EC1"/>
    <w:rsid w:val="00B442B0"/>
    <w:rsid w:val="00B70CE7"/>
    <w:rsid w:val="00B80BD6"/>
    <w:rsid w:val="00B966F8"/>
    <w:rsid w:val="00BE0D6B"/>
    <w:rsid w:val="00C20DE2"/>
    <w:rsid w:val="00C26A05"/>
    <w:rsid w:val="00C46386"/>
    <w:rsid w:val="00C54433"/>
    <w:rsid w:val="00C6164F"/>
    <w:rsid w:val="00CA3950"/>
    <w:rsid w:val="00CA73A0"/>
    <w:rsid w:val="00D0081A"/>
    <w:rsid w:val="00D01C62"/>
    <w:rsid w:val="00D04E64"/>
    <w:rsid w:val="00D07E2A"/>
    <w:rsid w:val="00D357D4"/>
    <w:rsid w:val="00D42F43"/>
    <w:rsid w:val="00D45D00"/>
    <w:rsid w:val="00DB2F7A"/>
    <w:rsid w:val="00DC0D14"/>
    <w:rsid w:val="00DD4840"/>
    <w:rsid w:val="00DE1501"/>
    <w:rsid w:val="00DE686F"/>
    <w:rsid w:val="00E0411B"/>
    <w:rsid w:val="00E078F6"/>
    <w:rsid w:val="00E27560"/>
    <w:rsid w:val="00E52691"/>
    <w:rsid w:val="00E57980"/>
    <w:rsid w:val="00E615BA"/>
    <w:rsid w:val="00E66C37"/>
    <w:rsid w:val="00EB5DA4"/>
    <w:rsid w:val="00EC00B1"/>
    <w:rsid w:val="00ED261C"/>
    <w:rsid w:val="00F06B62"/>
    <w:rsid w:val="00F405FF"/>
    <w:rsid w:val="00F50665"/>
    <w:rsid w:val="00F5229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yperlink" Target="https://www.planalto.gov.br/ccivil_03/leis/lcp/lcp123.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116-de-21-de-dezembro-de-202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2512</TotalTime>
  <Pages>41</Pages>
  <Words>13972</Words>
  <Characters>75455</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16</cp:revision>
  <cp:lastPrinted>2024-02-29T21:31:00Z</cp:lastPrinted>
  <dcterms:created xsi:type="dcterms:W3CDTF">2024-02-27T11:10:00Z</dcterms:created>
  <dcterms:modified xsi:type="dcterms:W3CDTF">2024-03-04T12:27:00Z</dcterms:modified>
</cp:coreProperties>
</file>