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BBBDE" w14:textId="326F0FF9" w:rsidR="00DD4840" w:rsidRPr="00CF5777" w:rsidRDefault="00DD4840" w:rsidP="006D0D7C">
      <w:pPr>
        <w:tabs>
          <w:tab w:val="left" w:pos="4253"/>
        </w:tabs>
        <w:spacing w:line="276" w:lineRule="auto"/>
        <w:ind w:left="0" w:firstLine="0"/>
        <w:jc w:val="center"/>
      </w:pPr>
      <w:r w:rsidRPr="00CF5777">
        <w:t>E</w:t>
      </w:r>
      <w:r w:rsidR="001765A5" w:rsidRPr="00CF5777">
        <w:t xml:space="preserve">DITAL DE PREGÃO ELETRÔNICO Nº </w:t>
      </w:r>
      <w:r w:rsidR="00C95936">
        <w:t>0</w:t>
      </w:r>
      <w:r w:rsidR="00511781">
        <w:t>6</w:t>
      </w:r>
      <w:r w:rsidRPr="00CF5777">
        <w:t>/202</w:t>
      </w:r>
      <w:r w:rsidR="00FC5E54">
        <w:t>6</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700A713C"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w:t>
      </w:r>
      <w:r w:rsidR="00511781">
        <w:rPr>
          <w:szCs w:val="24"/>
        </w:rPr>
        <w:t>6</w:t>
      </w:r>
      <w:r w:rsidR="00FC5E54">
        <w:rPr>
          <w:szCs w:val="24"/>
        </w:rPr>
        <w:t>/2026</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3B3D4583" w14:textId="161B8CD1" w:rsidR="00DD4840" w:rsidRDefault="0034432D" w:rsidP="00E75FB2">
      <w:pPr>
        <w:spacing w:line="276" w:lineRule="auto"/>
        <w:rPr>
          <w:szCs w:val="24"/>
        </w:rPr>
      </w:pPr>
      <w:r w:rsidRPr="00CF5777">
        <w:rPr>
          <w:szCs w:val="24"/>
        </w:rPr>
        <w:t xml:space="preserve">Processo nº </w:t>
      </w:r>
      <w:r w:rsidR="00511781">
        <w:rPr>
          <w:szCs w:val="24"/>
        </w:rPr>
        <w:t>72</w:t>
      </w:r>
      <w:r w:rsidR="00FC5E54">
        <w:rPr>
          <w:szCs w:val="24"/>
        </w:rPr>
        <w:t>/2026</w:t>
      </w:r>
    </w:p>
    <w:p w14:paraId="6AEAC950" w14:textId="77777777" w:rsidR="00E75FB2" w:rsidRPr="00CF5777" w:rsidRDefault="00E75FB2" w:rsidP="00E75FB2">
      <w:pPr>
        <w:spacing w:line="276" w:lineRule="auto"/>
        <w:rPr>
          <w:szCs w:val="24"/>
        </w:rPr>
      </w:pPr>
    </w:p>
    <w:p w14:paraId="66F75D3B" w14:textId="725C52BF" w:rsidR="00FE350C" w:rsidRDefault="00DD4840" w:rsidP="00511781">
      <w:pPr>
        <w:spacing w:line="276" w:lineRule="auto"/>
        <w:ind w:left="2977"/>
        <w:rPr>
          <w:b/>
          <w:szCs w:val="24"/>
        </w:rPr>
      </w:pPr>
      <w:r w:rsidRPr="00CF5777">
        <w:rPr>
          <w:b/>
          <w:szCs w:val="24"/>
        </w:rPr>
        <w:t xml:space="preserve">Edital de </w:t>
      </w:r>
      <w:r w:rsidR="00850CBD">
        <w:rPr>
          <w:b/>
          <w:szCs w:val="24"/>
        </w:rPr>
        <w:t>P</w:t>
      </w:r>
      <w:r w:rsidRPr="00CF5777">
        <w:rPr>
          <w:b/>
          <w:szCs w:val="24"/>
        </w:rPr>
        <w:t xml:space="preserve">regão </w:t>
      </w:r>
      <w:r w:rsidR="00850CBD">
        <w:rPr>
          <w:b/>
          <w:szCs w:val="24"/>
        </w:rPr>
        <w:t>E</w:t>
      </w:r>
      <w:r w:rsidRPr="00CF5777">
        <w:rPr>
          <w:b/>
          <w:szCs w:val="24"/>
        </w:rPr>
        <w:t>letrônico para</w:t>
      </w:r>
      <w:r w:rsidR="0034432D" w:rsidRPr="00CF5777">
        <w:rPr>
          <w:b/>
          <w:szCs w:val="24"/>
        </w:rPr>
        <w:t xml:space="preserve"> </w:t>
      </w:r>
      <w:bookmarkStart w:id="0" w:name="_Hlk179791612"/>
      <w:bookmarkStart w:id="1" w:name="_Hlk184221584"/>
      <w:r w:rsidR="00511781" w:rsidRPr="008A5A90">
        <w:t>AQUISIÇÃO DE EQUIPAMENTOS PERMANENTES DESTINADOS À SECRETARIA MUNICIPAL DE SAÚDE DE RODEIO BONITO/RS, CONFORME ESPECIFICAÇÕES TÉCNICAS CONSTANTES N</w:t>
      </w:r>
      <w:r w:rsidR="00511781">
        <w:t>O</w:t>
      </w:r>
      <w:r w:rsidR="00511781" w:rsidRPr="008A5A90">
        <w:t xml:space="preserve"> TERMO DE REFERÊNCIA, VISANDO ATENDER ÀS NECESSIDADES DA REDE MUNICIPAL DE SAÚDE</w:t>
      </w:r>
      <w:r w:rsidR="00511781">
        <w:t xml:space="preserve">. </w:t>
      </w:r>
      <w:r w:rsidR="00511781" w:rsidRPr="008241D1">
        <w:t>A AQUISIÇÃO SERÁ REALIZADA COM RECURSOS ORIUNDOS DA PROPOSTA Nº 11753578000124009/2024, FIRMADA ENTRE O MINISTÉRIO DA SAÚDE E O MUNICÍPIO DE RODEIO BONITO/RS, observadas todas as normas aplicáveis à utilização de recursos federais</w:t>
      </w:r>
      <w:r w:rsidR="00511781">
        <w:t>.</w:t>
      </w:r>
    </w:p>
    <w:p w14:paraId="5ADF640B" w14:textId="77777777" w:rsidR="00511781" w:rsidRPr="00FE350C" w:rsidRDefault="00511781" w:rsidP="00511781">
      <w:pPr>
        <w:spacing w:line="276" w:lineRule="auto"/>
        <w:ind w:left="2977"/>
        <w:rPr>
          <w:b/>
          <w:szCs w:val="24"/>
        </w:rPr>
      </w:pPr>
    </w:p>
    <w:bookmarkEnd w:id="0"/>
    <w:bookmarkEnd w:id="1"/>
    <w:p w14:paraId="0F714A6D" w14:textId="77777777" w:rsidR="000E712C" w:rsidRDefault="000E712C" w:rsidP="00FC5E54">
      <w:pPr>
        <w:ind w:left="0" w:firstLine="0"/>
        <w:rPr>
          <w:rFonts w:eastAsia="Arial"/>
          <w:szCs w:val="24"/>
        </w:rPr>
      </w:pPr>
    </w:p>
    <w:p w14:paraId="00036572" w14:textId="76F7B898" w:rsidR="00511781" w:rsidRPr="00511781" w:rsidRDefault="00DD4840" w:rsidP="00511781">
      <w:pPr>
        <w:ind w:left="0" w:firstLine="0"/>
        <w:rPr>
          <w:szCs w:val="24"/>
        </w:rPr>
      </w:pPr>
      <w:r w:rsidRPr="00CF5777">
        <w:rPr>
          <w:b/>
          <w:szCs w:val="24"/>
        </w:rPr>
        <w:t>O PREFEITO MUNICIPAL DE RODEIO BONITO/RS</w:t>
      </w:r>
      <w:r w:rsidRPr="00CF5777">
        <w:rPr>
          <w:szCs w:val="24"/>
        </w:rPr>
        <w:t>, no uso de suas atribuições, torna público, para conhecimento dos interessados, a realização de licitação na modalidade pregão, na forma eletrônica, do tipo menor preço por item, objetivando</w:t>
      </w:r>
      <w:r w:rsidR="00511781">
        <w:rPr>
          <w:szCs w:val="24"/>
        </w:rPr>
        <w:t xml:space="preserve"> a </w:t>
      </w:r>
      <w:r w:rsidR="00511781" w:rsidRPr="008A5A90">
        <w:t>AQUISIÇÃO DE EQUIPAMENTOS PERMANENTES DESTINADOS À SECRETARIA MUNICIPAL DE SAÚDE DE RODEIO BONITO/RS, CONFORME ESPECIFICAÇÕES TÉCNICAS CONSTANTES N</w:t>
      </w:r>
      <w:r w:rsidR="00511781">
        <w:t>O</w:t>
      </w:r>
      <w:r w:rsidR="00511781" w:rsidRPr="008A5A90">
        <w:t xml:space="preserve"> TERMO DE REFERÊNCIA, VISANDO ATENDER ÀS NECESSIDADES DA REDE MUNICIPAL DE SAÚDE</w:t>
      </w:r>
      <w:r w:rsidR="00511781">
        <w:t xml:space="preserve">. </w:t>
      </w:r>
      <w:r w:rsidR="00511781" w:rsidRPr="008241D1">
        <w:t>A AQUISIÇÃO SERÁ REALIZADA COM RECURSOS ORIUNDOS DA PROPOSTA Nº 11753578000124009/2024, FIRMADA ENTRE O MINISTÉRIO DA SAÚDE E O MUNICÍPIO DE RODEIO BONITO/RS, observadas todas as normas aplicáveis à utilização de recursos federais</w:t>
      </w:r>
      <w:r w:rsidR="00511781">
        <w:t>.</w:t>
      </w:r>
    </w:p>
    <w:p w14:paraId="7130344B" w14:textId="45BEFF0E" w:rsidR="00DD4840" w:rsidRDefault="00DD4840" w:rsidP="00FE350C">
      <w:pPr>
        <w:spacing w:line="276" w:lineRule="auto"/>
        <w:ind w:left="0" w:firstLine="0"/>
        <w:rPr>
          <w:rFonts w:eastAsia="Arial"/>
          <w:szCs w:val="24"/>
        </w:rPr>
      </w:pPr>
    </w:p>
    <w:p w14:paraId="4B4B9194" w14:textId="77777777" w:rsidR="00511781" w:rsidRPr="00CF5777" w:rsidRDefault="00511781" w:rsidP="00FE350C">
      <w:pPr>
        <w:spacing w:line="276" w:lineRule="auto"/>
        <w:ind w:left="0" w:firstLine="0"/>
        <w:rPr>
          <w:szCs w:val="24"/>
        </w:rPr>
      </w:pPr>
    </w:p>
    <w:p w14:paraId="2899B770" w14:textId="4D72B36E"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8" w:history="1">
        <w:r w:rsidRPr="00CF5777">
          <w:rPr>
            <w:szCs w:val="24"/>
            <w:u w:val="single"/>
          </w:rPr>
          <w:t>www.portaldecompraspublicas.com.br</w:t>
        </w:r>
      </w:hyperlink>
      <w:r w:rsidR="006961CF" w:rsidRPr="00CF5777">
        <w:rPr>
          <w:bCs/>
          <w:szCs w:val="24"/>
        </w:rPr>
        <w:t xml:space="preserve">, no dia </w:t>
      </w:r>
      <w:r w:rsidR="00511781">
        <w:rPr>
          <w:b/>
          <w:bCs/>
          <w:szCs w:val="24"/>
        </w:rPr>
        <w:t>16/07</w:t>
      </w:r>
      <w:r w:rsidR="00FC5E54">
        <w:rPr>
          <w:b/>
          <w:bCs/>
          <w:szCs w:val="24"/>
        </w:rPr>
        <w:t>/2026</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6405C7ED" w:rsidR="00102C83" w:rsidRDefault="00102C83" w:rsidP="00102C83">
      <w:pPr>
        <w:spacing w:line="276" w:lineRule="auto"/>
        <w:rPr>
          <w:bCs/>
          <w:szCs w:val="24"/>
        </w:rPr>
      </w:pPr>
    </w:p>
    <w:p w14:paraId="4CD3B214" w14:textId="77777777" w:rsidR="00FE350C" w:rsidRPr="00CF5777" w:rsidRDefault="00FE350C"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4112D16A" w14:textId="1A7EAD21" w:rsidR="00511781" w:rsidRPr="00511781" w:rsidRDefault="00DD4840" w:rsidP="00511781">
      <w:pPr>
        <w:spacing w:line="276" w:lineRule="auto"/>
        <w:rPr>
          <w:szCs w:val="24"/>
        </w:rPr>
      </w:pPr>
      <w:r w:rsidRPr="00CF5777">
        <w:rPr>
          <w:szCs w:val="24"/>
        </w:rPr>
        <w:t>Constitui objeto da presen</w:t>
      </w:r>
      <w:r w:rsidR="00D45D00" w:rsidRPr="00CF5777">
        <w:rPr>
          <w:szCs w:val="24"/>
        </w:rPr>
        <w:t>te licitação a</w:t>
      </w:r>
      <w:r w:rsidR="006961CF" w:rsidRPr="00CF5777">
        <w:rPr>
          <w:szCs w:val="24"/>
        </w:rPr>
        <w:t xml:space="preserve"> </w:t>
      </w:r>
      <w:r w:rsidR="00511781" w:rsidRPr="008A5A90">
        <w:t>AQUISIÇÃO DE EQUIPAMENTOS PERMANENTES DESTINADOS À SECRETARIA MUNICIPAL DE SAÚDE DE RODEIO BONITO/RS, CONFORME ESPECIFICAÇÕES TÉCNICAS CONSTANTES N</w:t>
      </w:r>
      <w:r w:rsidR="00511781">
        <w:t>O</w:t>
      </w:r>
      <w:r w:rsidR="00511781" w:rsidRPr="008A5A90">
        <w:t xml:space="preserve"> TERMO DE REFERÊNCIA, VISANDO </w:t>
      </w:r>
      <w:r w:rsidR="00511781" w:rsidRPr="008A5A90">
        <w:lastRenderedPageBreak/>
        <w:t>ATENDER ÀS NECESSIDADES DA REDE MUNICIPAL DE SAÚDE</w:t>
      </w:r>
      <w:r w:rsidR="00511781">
        <w:t xml:space="preserve">. </w:t>
      </w:r>
      <w:r w:rsidR="00511781" w:rsidRPr="008241D1">
        <w:t>A AQUISIÇÃO SERÁ REALIZADA COM RECURSOS ORIUNDOS DA PROPOSTA Nº 11753578000124009/2024, FIRMADA ENTRE O MINISTÉRIO DA SAÚDE E O MUNICÍPIO DE RODEIO BONITO/RS, observadas todas as normas aplicáveis à utilização de recursos federais</w:t>
      </w:r>
      <w:r w:rsidR="00511781">
        <w:t>.</w:t>
      </w:r>
    </w:p>
    <w:p w14:paraId="7F9CE53A" w14:textId="77777777" w:rsidR="00511781" w:rsidRDefault="00511781" w:rsidP="00FE350C">
      <w:pPr>
        <w:spacing w:line="276" w:lineRule="auto"/>
        <w:rPr>
          <w:rFonts w:eastAsia="Arial"/>
          <w:szCs w:val="24"/>
        </w:rPr>
      </w:pPr>
    </w:p>
    <w:p w14:paraId="3CBDC6CE" w14:textId="05E1348C" w:rsidR="00DD4840" w:rsidRPr="00CF5777" w:rsidRDefault="00DD4840" w:rsidP="000E712C">
      <w:pPr>
        <w:spacing w:line="276" w:lineRule="auto"/>
        <w:ind w:left="0" w:firstLine="0"/>
        <w:rPr>
          <w:b/>
          <w:szCs w:val="24"/>
        </w:rPr>
      </w:pPr>
      <w:r w:rsidRPr="00CF5777">
        <w:rPr>
          <w:b/>
          <w:szCs w:val="24"/>
        </w:rPr>
        <w:t>2. CREDENCIAMENTO E PARTICIPAÇÃO DO CERTAME</w:t>
      </w:r>
      <w:r w:rsidR="00674B0E">
        <w:rPr>
          <w:b/>
          <w:szCs w:val="24"/>
        </w:rPr>
        <w:t xml:space="preserve"> </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34BFC17B" w14:textId="77777777" w:rsidR="00FA62F3" w:rsidRPr="00CF5777" w:rsidRDefault="00FA62F3" w:rsidP="004D733D">
      <w:pPr>
        <w:spacing w:line="276" w:lineRule="auto"/>
        <w:ind w:left="0" w:firstLine="0"/>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lastRenderedPageBreak/>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10AD4D7"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 xml:space="preserve">declarações complementares à proposta e à habilitação, que venham a ser solicitados pelo sistema do pregão eletrônico e/ou </w:t>
      </w:r>
      <w:r w:rsidR="00A504FC">
        <w:rPr>
          <w:szCs w:val="24"/>
        </w:rPr>
        <w:t xml:space="preserve">a </w:t>
      </w:r>
      <w:r w:rsidR="00A504FC">
        <w:t>agente de contratação</w:t>
      </w:r>
      <w:r w:rsidRPr="00CF5777">
        <w:rPr>
          <w:szCs w:val="24"/>
        </w:rPr>
        <w:t>, deverão ser realizadas via sistema ou encaminhadas no prazo máximo de 02</w:t>
      </w:r>
      <w:r w:rsidR="00AC1FEC">
        <w:rPr>
          <w:szCs w:val="24"/>
        </w:rPr>
        <w:t xml:space="preserve"> </w:t>
      </w:r>
      <w:r w:rsidRPr="00CF5777">
        <w:rPr>
          <w:szCs w:val="24"/>
        </w:rPr>
        <w:t>(dois) dias úteis.</w:t>
      </w: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D24DB5">
        <w:rPr>
          <w:bCs/>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7CBD52ED" w14:textId="3B6E4AB3" w:rsidR="00DD4840" w:rsidRPr="00FA62F3" w:rsidRDefault="00D24DB5" w:rsidP="00FA62F3">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27371EEA" w14:textId="77777777" w:rsidR="004D733D" w:rsidRDefault="004D733D" w:rsidP="00102C83">
      <w:pPr>
        <w:tabs>
          <w:tab w:val="left" w:pos="1134"/>
        </w:tabs>
        <w:spacing w:line="276" w:lineRule="auto"/>
        <w:rPr>
          <w:b/>
          <w:szCs w:val="24"/>
        </w:rPr>
      </w:pPr>
    </w:p>
    <w:p w14:paraId="062353D9" w14:textId="2C89380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lastRenderedPageBreak/>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2" w:name="art68i"/>
      <w:bookmarkStart w:id="3" w:name="art68ii"/>
      <w:bookmarkEnd w:id="2"/>
      <w:bookmarkEnd w:id="3"/>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4F082AE7" w:rsidR="00DD4840" w:rsidRPr="00CF5777" w:rsidRDefault="00DD4840" w:rsidP="00102C83">
      <w:pPr>
        <w:pStyle w:val="NormalWeb"/>
        <w:spacing w:before="0" w:beforeAutospacing="0" w:after="0" w:afterAutospacing="0" w:line="276" w:lineRule="auto"/>
      </w:pPr>
      <w:bookmarkStart w:id="4" w:name="art68iii"/>
      <w:bookmarkEnd w:id="4"/>
      <w:r w:rsidRPr="00CF5777">
        <w:rPr>
          <w:b/>
          <w:bCs/>
        </w:rPr>
        <w:t>b)</w:t>
      </w:r>
      <w:r w:rsidRPr="00CF5777">
        <w:t xml:space="preserve"> prova de regularidade perante a Fazenda federal, estadual e/ou municipal do </w:t>
      </w:r>
      <w:r w:rsidR="003B6447">
        <w:t>domicílio ou sede do licitante</w:t>
      </w:r>
      <w:r w:rsidR="00607F65">
        <w:t>;</w:t>
      </w:r>
    </w:p>
    <w:p w14:paraId="591A9974" w14:textId="77777777" w:rsidR="00DD4840" w:rsidRPr="00CF5777" w:rsidRDefault="00DD4840" w:rsidP="00102C83">
      <w:pPr>
        <w:pStyle w:val="NormalWeb"/>
        <w:spacing w:before="0" w:beforeAutospacing="0" w:after="0" w:afterAutospacing="0" w:line="276" w:lineRule="auto"/>
      </w:pPr>
      <w:bookmarkStart w:id="5" w:name="art68iv"/>
      <w:bookmarkEnd w:id="5"/>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6" w:name="art68v"/>
      <w:bookmarkEnd w:id="6"/>
      <w:r w:rsidRPr="00CF5777">
        <w:rPr>
          <w:b/>
          <w:bCs/>
        </w:rPr>
        <w:t>d)</w:t>
      </w:r>
      <w:r w:rsidRPr="00CF5777">
        <w:t xml:space="preserve"> prova de regularidade perante a Justiça do Trabalho</w:t>
      </w:r>
      <w:bookmarkStart w:id="7" w:name="art68vi"/>
      <w:bookmarkEnd w:id="7"/>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692DDE8" w14:textId="77777777" w:rsidR="00BE3ABD" w:rsidRDefault="00BE3ABD" w:rsidP="00102C83">
      <w:pPr>
        <w:pStyle w:val="Corpodetexto"/>
        <w:tabs>
          <w:tab w:val="left" w:pos="1215"/>
        </w:tabs>
        <w:spacing w:line="276" w:lineRule="auto"/>
        <w:jc w:val="both"/>
        <w:rPr>
          <w:bCs w:val="0"/>
          <w:sz w:val="24"/>
        </w:rPr>
      </w:pPr>
      <w:bookmarkStart w:id="8" w:name="art68§1"/>
      <w:bookmarkEnd w:id="8"/>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0967227A" w14:textId="77777777" w:rsidR="00A82628" w:rsidRPr="00580872" w:rsidRDefault="00A82628" w:rsidP="00A82628">
      <w:pPr>
        <w:suppressAutoHyphens/>
        <w:spacing w:line="276" w:lineRule="auto"/>
        <w:textAlignment w:val="baseline"/>
        <w:rPr>
          <w:szCs w:val="24"/>
        </w:rPr>
      </w:pPr>
      <w:bookmarkStart w:id="9" w:name="_Hlk508883518"/>
      <w:r w:rsidRPr="00580872">
        <w:rPr>
          <w:b/>
          <w:szCs w:val="24"/>
        </w:rPr>
        <w:t xml:space="preserve">a) </w:t>
      </w:r>
      <w:r w:rsidRPr="00580872">
        <w:rPr>
          <w:szCs w:val="24"/>
        </w:rPr>
        <w:t>Certidão Negativa de falência, expedida pelo distribuidor da sede da empresa, datado dos últimos 90 (Noventa) dias, ou que esteja dentro do prazo de validade expresso na própria Certidão;</w:t>
      </w:r>
    </w:p>
    <w:bookmarkEnd w:id="9"/>
    <w:p w14:paraId="54A2513A" w14:textId="77777777" w:rsidR="00A82628" w:rsidRPr="000C0E6B" w:rsidRDefault="00A82628" w:rsidP="00A82628">
      <w:pPr>
        <w:tabs>
          <w:tab w:val="left" w:pos="851"/>
        </w:tabs>
        <w:spacing w:line="276" w:lineRule="auto"/>
        <w:rPr>
          <w:szCs w:val="24"/>
        </w:rPr>
      </w:pPr>
      <w:r w:rsidRPr="000C0E6B">
        <w:rPr>
          <w:b/>
          <w:szCs w:val="24"/>
        </w:rPr>
        <w:t xml:space="preserve">5.3.1. </w:t>
      </w:r>
      <w:r w:rsidRPr="000C0E6B">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212F82B" w14:textId="77777777" w:rsidR="00A82628" w:rsidRDefault="00A82628" w:rsidP="00A82628">
      <w:pPr>
        <w:tabs>
          <w:tab w:val="left" w:pos="993"/>
        </w:tabs>
        <w:spacing w:line="276" w:lineRule="auto"/>
        <w:rPr>
          <w:szCs w:val="24"/>
        </w:rPr>
      </w:pPr>
      <w:r w:rsidRPr="000C0E6B">
        <w:rPr>
          <w:b/>
          <w:szCs w:val="24"/>
        </w:rPr>
        <w:t>5.3.2.</w:t>
      </w:r>
      <w:r w:rsidRPr="000C0E6B">
        <w:rPr>
          <w:bCs/>
          <w:szCs w:val="24"/>
        </w:rPr>
        <w:t xml:space="preserve"> </w:t>
      </w:r>
      <w:r w:rsidRPr="000C0E6B">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3EE85A6" w14:textId="77777777" w:rsidR="00FA62F3" w:rsidRPr="00CF5777" w:rsidRDefault="00FA62F3" w:rsidP="00FA62F3">
      <w:pPr>
        <w:tabs>
          <w:tab w:val="left" w:pos="993"/>
        </w:tabs>
        <w:spacing w:line="276" w:lineRule="auto"/>
        <w:ind w:left="0" w:firstLine="0"/>
        <w:rPr>
          <w:szCs w:val="24"/>
        </w:rPr>
      </w:pPr>
    </w:p>
    <w:p w14:paraId="67BF8802" w14:textId="77777777" w:rsidR="004D733D" w:rsidRDefault="000A41CA" w:rsidP="004D733D">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236980BA" w14:textId="77777777" w:rsidR="000A703E" w:rsidRDefault="00090D64" w:rsidP="000A703E">
      <w:pPr>
        <w:tabs>
          <w:tab w:val="left" w:pos="993"/>
        </w:tabs>
        <w:spacing w:line="276" w:lineRule="auto"/>
        <w:rPr>
          <w:rFonts w:eastAsia="Arial"/>
          <w:color w:val="auto"/>
          <w:szCs w:val="24"/>
        </w:rPr>
      </w:pPr>
      <w:r w:rsidRPr="00836B83">
        <w:rPr>
          <w:b/>
          <w:szCs w:val="24"/>
        </w:rPr>
        <w:t>5.4.1</w:t>
      </w:r>
      <w:r w:rsidRPr="00CF5777">
        <w:rPr>
          <w:szCs w:val="24"/>
        </w:rPr>
        <w:t xml:space="preserve">. </w:t>
      </w:r>
      <w:r w:rsidR="004D733D" w:rsidRPr="00416792">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004D733D" w:rsidRPr="00416792">
        <w:rPr>
          <w:rFonts w:eastAsia="Arial"/>
          <w:color w:val="auto"/>
          <w:szCs w:val="24"/>
        </w:rPr>
        <w:t>apresentados</w:t>
      </w:r>
      <w:r w:rsidR="004D733D">
        <w:rPr>
          <w:rFonts w:eastAsia="Arial"/>
          <w:color w:val="auto"/>
          <w:szCs w:val="24"/>
        </w:rPr>
        <w:t xml:space="preserve"> </w:t>
      </w:r>
      <w:r w:rsidR="004D733D" w:rsidRPr="00416792">
        <w:rPr>
          <w:rFonts w:eastAsia="Arial"/>
          <w:color w:val="auto"/>
          <w:szCs w:val="24"/>
        </w:rPr>
        <w:t>em nome da matriz ou da filial.</w:t>
      </w:r>
    </w:p>
    <w:p w14:paraId="30265A7F" w14:textId="165341DE" w:rsidR="000A703E" w:rsidRDefault="000A703E" w:rsidP="000A703E">
      <w:pPr>
        <w:tabs>
          <w:tab w:val="left" w:pos="993"/>
        </w:tabs>
        <w:spacing w:line="276" w:lineRule="auto"/>
        <w:rPr>
          <w:rFonts w:eastAsia="Arial"/>
          <w:color w:val="auto"/>
          <w:szCs w:val="24"/>
        </w:rPr>
      </w:pPr>
      <w:r w:rsidRPr="00836B83">
        <w:rPr>
          <w:b/>
          <w:szCs w:val="24"/>
        </w:rPr>
        <w:t>5.4.</w:t>
      </w:r>
      <w:r>
        <w:rPr>
          <w:b/>
          <w:szCs w:val="24"/>
        </w:rPr>
        <w:t>2</w:t>
      </w:r>
      <w:r w:rsidRPr="00CF5777">
        <w:rPr>
          <w:szCs w:val="24"/>
        </w:rPr>
        <w:t xml:space="preserve">. </w:t>
      </w:r>
      <w:r w:rsidRPr="000A703E">
        <w:rPr>
          <w:color w:val="auto"/>
          <w:szCs w:val="24"/>
          <w:lang w:val="pt-PT" w:eastAsia="en-US"/>
        </w:rPr>
        <w:t xml:space="preserve">O licitante detentor do menor lance classificado provisoriamente em primeiro lugar deverá apresentar </w:t>
      </w:r>
      <w:r w:rsidR="00D262A1">
        <w:t>documentação técnica do fabricant</w:t>
      </w:r>
      <w:r w:rsidR="00D262A1">
        <w:t>e</w:t>
      </w:r>
      <w:r w:rsidRPr="000A703E">
        <w:rPr>
          <w:color w:val="auto"/>
          <w:szCs w:val="24"/>
          <w:lang w:val="pt-PT" w:eastAsia="en-US"/>
        </w:rPr>
        <w:t xml:space="preserve"> dos itens através de catálogo, prospecto ou ficha técnica, disponibilizado no idioma português (Brasil), com informações que permitam a perfeita identificação e/ou qualificação do objeto cotado no prazo a ser estipulado em edital, após o encerramento da disputa dos lances.</w:t>
      </w:r>
    </w:p>
    <w:p w14:paraId="0C372C55" w14:textId="658AC37D" w:rsidR="000A703E" w:rsidRDefault="000A703E" w:rsidP="000A703E">
      <w:pPr>
        <w:tabs>
          <w:tab w:val="left" w:pos="993"/>
        </w:tabs>
        <w:spacing w:line="276" w:lineRule="auto"/>
        <w:rPr>
          <w:rFonts w:eastAsia="Arial"/>
          <w:color w:val="auto"/>
          <w:szCs w:val="24"/>
        </w:rPr>
      </w:pPr>
      <w:r>
        <w:rPr>
          <w:b/>
          <w:szCs w:val="24"/>
        </w:rPr>
        <w:t xml:space="preserve">Observação 1 - </w:t>
      </w:r>
      <w:r w:rsidRPr="000A703E">
        <w:rPr>
          <w:color w:val="auto"/>
          <w:szCs w:val="24"/>
          <w:lang w:val="pt-PT" w:eastAsia="en-US"/>
        </w:rPr>
        <w:t xml:space="preserve">A </w:t>
      </w:r>
      <w:r w:rsidR="00D262A1">
        <w:t>documentação técnica do fabricante</w:t>
      </w:r>
      <w:r w:rsidRPr="000A703E">
        <w:rPr>
          <w:color w:val="auto"/>
          <w:szCs w:val="24"/>
          <w:lang w:val="pt-PT" w:eastAsia="en-US"/>
        </w:rPr>
        <w:t xml:space="preserve"> deverá conter descrição detalhada do modelo, marca, fabricante, dimensões, características, especificações técnicas e outras informações que possibilitem a avaliação do item, não sendo admitida a mera transcrição do descritivo técnico utilizado no processo de licitação, sem a descrição do item a ser ofertado, a qual deverá ser a sua realidade.</w:t>
      </w:r>
    </w:p>
    <w:p w14:paraId="3D8D8BE1" w14:textId="77777777" w:rsidR="000A703E" w:rsidRDefault="000A703E" w:rsidP="000A703E">
      <w:pPr>
        <w:tabs>
          <w:tab w:val="left" w:pos="993"/>
        </w:tabs>
        <w:spacing w:line="276" w:lineRule="auto"/>
        <w:rPr>
          <w:rFonts w:eastAsia="Arial"/>
          <w:color w:val="auto"/>
          <w:szCs w:val="24"/>
        </w:rPr>
      </w:pPr>
      <w:r>
        <w:rPr>
          <w:b/>
          <w:szCs w:val="24"/>
        </w:rPr>
        <w:t>Observação 2 -</w:t>
      </w:r>
      <w:r>
        <w:rPr>
          <w:color w:val="auto"/>
          <w:szCs w:val="24"/>
          <w:lang w:val="pt-PT" w:eastAsia="en-US"/>
        </w:rPr>
        <w:t xml:space="preserve"> </w:t>
      </w:r>
      <w:r w:rsidRPr="000A703E">
        <w:rPr>
          <w:color w:val="auto"/>
          <w:szCs w:val="24"/>
          <w:lang w:val="pt-PT" w:eastAsia="en-US"/>
        </w:rPr>
        <w:t>Quando o catálogo for omisso na descrição de algum item de composição, será aceita declaração descrevendo a especificação ausente no prospecto, contendo, inclusive, a afirmação do compromisso de entrega do item na forma declarada.</w:t>
      </w:r>
    </w:p>
    <w:p w14:paraId="48DFC90F" w14:textId="6721F0AD" w:rsidR="000A703E" w:rsidRPr="00416792" w:rsidRDefault="000A703E" w:rsidP="004D733D">
      <w:pPr>
        <w:tabs>
          <w:tab w:val="left" w:pos="993"/>
        </w:tabs>
        <w:spacing w:line="276" w:lineRule="auto"/>
        <w:rPr>
          <w:szCs w:val="24"/>
        </w:rPr>
      </w:pPr>
      <w:r>
        <w:rPr>
          <w:b/>
          <w:szCs w:val="24"/>
        </w:rPr>
        <w:lastRenderedPageBreak/>
        <w:t>Observação 3 -</w:t>
      </w:r>
      <w:r>
        <w:rPr>
          <w:color w:val="auto"/>
          <w:szCs w:val="24"/>
          <w:lang w:val="pt-PT" w:eastAsia="en-US"/>
        </w:rPr>
        <w:t xml:space="preserve"> </w:t>
      </w:r>
      <w:r w:rsidRPr="000A703E">
        <w:rPr>
          <w:color w:val="auto"/>
          <w:szCs w:val="24"/>
          <w:lang w:val="pt-PT" w:eastAsia="en-US"/>
        </w:rPr>
        <w:t>Não havendo a apresentação</w:t>
      </w:r>
      <w:r w:rsidR="00D262A1">
        <w:rPr>
          <w:color w:val="auto"/>
          <w:szCs w:val="24"/>
          <w:lang w:val="pt-PT" w:eastAsia="en-US"/>
        </w:rPr>
        <w:t xml:space="preserve"> da </w:t>
      </w:r>
      <w:r w:rsidR="00D262A1">
        <w:t>documentação técnica do fabricante</w:t>
      </w:r>
      <w:r w:rsidRPr="000A703E">
        <w:rPr>
          <w:color w:val="auto"/>
          <w:szCs w:val="24"/>
          <w:lang w:val="pt-PT" w:eastAsia="en-US"/>
        </w:rPr>
        <w:t xml:space="preserve"> </w:t>
      </w:r>
      <w:bookmarkStart w:id="10" w:name="_GoBack"/>
      <w:bookmarkEnd w:id="10"/>
      <w:r w:rsidRPr="000A703E">
        <w:rPr>
          <w:color w:val="auto"/>
          <w:szCs w:val="24"/>
          <w:lang w:val="pt-PT" w:eastAsia="en-US"/>
        </w:rPr>
        <w:t>no prazo estabelecido, bem como não sendo estas aprovadas, o licitante classificado provisoriamente em primeiro lugar será desclassificado do certame, sendo então solicitadas e examinadas as amostras dos licitantes subsequentes, observada rigorosamente a ordem de classificação, nos termos supracitados.</w:t>
      </w:r>
    </w:p>
    <w:p w14:paraId="4FA7F754" w14:textId="66BFBD4A" w:rsidR="00836B83" w:rsidRPr="00FC44A2" w:rsidRDefault="00836B83" w:rsidP="00836B83">
      <w:pPr>
        <w:suppressAutoHyphens/>
        <w:spacing w:line="276" w:lineRule="auto"/>
        <w:ind w:left="0"/>
        <w:rPr>
          <w:b/>
          <w:bCs/>
        </w:rPr>
      </w:pPr>
      <w:r>
        <w:rPr>
          <w:b/>
          <w:bCs/>
        </w:rPr>
        <w:t>5.4.</w:t>
      </w:r>
      <w:r w:rsidR="000A703E">
        <w:rPr>
          <w:b/>
          <w:bCs/>
        </w:rPr>
        <w:t>3</w:t>
      </w:r>
      <w:r>
        <w:rPr>
          <w:b/>
          <w:bCs/>
        </w:rPr>
        <w:t xml:space="preserve">. </w:t>
      </w:r>
      <w:r w:rsidRPr="00FC44A2">
        <w:rPr>
          <w:b/>
        </w:rPr>
        <w:t>Declaração com os dados do responsável para assinatura do contrato – conforme ANEXO III</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836B83">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1" w:name="art14iv"/>
      <w:bookmarkEnd w:id="11"/>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2" w:name="art14v"/>
      <w:bookmarkEnd w:id="12"/>
      <w:r w:rsidRPr="00CF5777">
        <w:rPr>
          <w:b/>
          <w:bCs/>
        </w:rPr>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3" w:name="art14vi"/>
      <w:bookmarkEnd w:id="13"/>
      <w:r w:rsidRPr="00CF5777">
        <w:rPr>
          <w:b/>
          <w:bCs/>
        </w:rPr>
        <w:t>d)</w:t>
      </w:r>
      <w:r w:rsidRPr="00CF5777">
        <w:t xml:space="preserve"> pessoa física ou jurídica que, nos 5 (cinco) anos anteriores à divulgação do </w:t>
      </w:r>
      <w:r w:rsidR="006B5EC5">
        <w:t>E</w:t>
      </w:r>
      <w:r w:rsidRPr="00CF5777">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439A3719"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 xml:space="preserve">No dia e hora indicados no preâmbulo, </w:t>
      </w:r>
      <w:r w:rsidR="00A504FC">
        <w:rPr>
          <w:bCs/>
          <w:szCs w:val="24"/>
        </w:rPr>
        <w:t xml:space="preserve">a </w:t>
      </w:r>
      <w:r w:rsidR="00A504FC">
        <w:t>agente de contratação</w:t>
      </w:r>
      <w:r w:rsidRPr="00CF5777">
        <w:rPr>
          <w:bCs/>
          <w:szCs w:val="24"/>
        </w:rPr>
        <w:t xml:space="preserve">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w:t>
      </w:r>
      <w:r w:rsidRPr="00CF5777">
        <w:rPr>
          <w:bCs/>
          <w:szCs w:val="24"/>
        </w:rPr>
        <w:lastRenderedPageBreak/>
        <w:t xml:space="preserve">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5F706B51"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 xml:space="preserve">A comunicação entre </w:t>
      </w:r>
      <w:r w:rsidR="00415F68">
        <w:rPr>
          <w:bCs/>
          <w:szCs w:val="24"/>
        </w:rPr>
        <w:t>a</w:t>
      </w:r>
      <w:r w:rsidRPr="00CF5777">
        <w:rPr>
          <w:bCs/>
          <w:szCs w:val="24"/>
        </w:rPr>
        <w:t xml:space="preserve"> </w:t>
      </w:r>
      <w:r w:rsidR="00A504FC">
        <w:t>agente de contratação</w:t>
      </w:r>
      <w:r w:rsidRPr="00CF5777">
        <w:rPr>
          <w:bCs/>
          <w:szCs w:val="24"/>
        </w:rPr>
        <w:t xml:space="preserve">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5EB66B44" w:rsidR="00DD4840" w:rsidRPr="00CF5777" w:rsidRDefault="00DD4840" w:rsidP="00102C83">
      <w:pPr>
        <w:tabs>
          <w:tab w:val="left" w:pos="1134"/>
        </w:tabs>
        <w:spacing w:line="276" w:lineRule="auto"/>
        <w:rPr>
          <w:bCs/>
          <w:szCs w:val="24"/>
        </w:rPr>
      </w:pPr>
      <w:r w:rsidRPr="00CF5777">
        <w:rPr>
          <w:b/>
          <w:szCs w:val="24"/>
        </w:rPr>
        <w:t xml:space="preserve">8.1. </w:t>
      </w:r>
      <w:r w:rsidR="00415F68">
        <w:rPr>
          <w:bCs/>
          <w:szCs w:val="24"/>
        </w:rPr>
        <w:t>A</w:t>
      </w:r>
      <w:r w:rsidRPr="00CF5777">
        <w:rPr>
          <w:bCs/>
          <w:szCs w:val="24"/>
        </w:rPr>
        <w:t xml:space="preserve"> </w:t>
      </w:r>
      <w:r w:rsidR="00A504FC">
        <w:t>agente de contratação</w:t>
      </w:r>
      <w:r w:rsidRPr="00CF5777">
        <w:rPr>
          <w:bCs/>
          <w:szCs w:val="24"/>
        </w:rPr>
        <w:t xml:space="preserve">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4" w:name="art59ii"/>
      <w:bookmarkEnd w:id="14"/>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5" w:name="art59iii"/>
      <w:bookmarkEnd w:id="15"/>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6" w:name="art59iv"/>
      <w:bookmarkEnd w:id="16"/>
      <w:r w:rsidRPr="00CF5777">
        <w:rPr>
          <w:b/>
          <w:bCs/>
        </w:rPr>
        <w:t>d)</w:t>
      </w:r>
      <w:r w:rsidRPr="00CF5777">
        <w:t xml:space="preserve"> não tiverem sua exequibilidade demonstrada, quando exigido pela Administração;</w:t>
      </w:r>
    </w:p>
    <w:p w14:paraId="29AD9B8D" w14:textId="0F383B78" w:rsidR="0038720B" w:rsidRPr="00CF5777" w:rsidRDefault="00DD4840" w:rsidP="00E75FB2">
      <w:pPr>
        <w:pStyle w:val="NormalWeb"/>
        <w:spacing w:before="0" w:beforeAutospacing="0" w:after="0" w:afterAutospacing="0" w:line="276" w:lineRule="auto"/>
      </w:pPr>
      <w:bookmarkStart w:id="17" w:name="art59v"/>
      <w:bookmarkEnd w:id="17"/>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8" w:name="art59§2"/>
      <w:bookmarkEnd w:id="18"/>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0D4E0293"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w:t>
      </w:r>
      <w:r w:rsidR="001460AF">
        <w:rPr>
          <w:bCs/>
          <w:szCs w:val="24"/>
        </w:rPr>
        <w:t>a agente de contratação</w:t>
      </w:r>
      <w:r w:rsidRPr="00CF5777">
        <w:rPr>
          <w:bCs/>
          <w:szCs w:val="24"/>
        </w:rPr>
        <w:t xml:space="preserve">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0D6E4A04"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836B83">
        <w:rPr>
          <w:szCs w:val="24"/>
        </w:rPr>
        <w:t xml:space="preserve"> </w:t>
      </w:r>
      <w:r w:rsidR="00D0081A" w:rsidRPr="00CF5777">
        <w:rPr>
          <w:szCs w:val="24"/>
        </w:rPr>
        <w:t>(um por cento)</w:t>
      </w:r>
      <w:r w:rsidR="00DA637B">
        <w:rPr>
          <w:szCs w:val="24"/>
        </w:rPr>
        <w:t>.</w:t>
      </w:r>
    </w:p>
    <w:p w14:paraId="2456168F" w14:textId="16CF0EE7" w:rsidR="00DD4840" w:rsidRPr="00CF5777" w:rsidRDefault="00DD4840" w:rsidP="00102C83">
      <w:pPr>
        <w:pStyle w:val="NormalWeb"/>
        <w:spacing w:before="0" w:beforeAutospacing="0" w:after="0" w:afterAutospacing="0" w:line="276" w:lineRule="auto"/>
      </w:pPr>
      <w:bookmarkStart w:id="19" w:name="art56§3ii"/>
      <w:bookmarkEnd w:id="19"/>
      <w:r w:rsidRPr="00CF5777">
        <w:rPr>
          <w:b/>
          <w:bCs/>
        </w:rPr>
        <w:t>8.7.</w:t>
      </w:r>
      <w:r w:rsidR="00DA637B">
        <w:rPr>
          <w:b/>
          <w:bCs/>
        </w:rPr>
        <w:t>5</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lastRenderedPageBreak/>
        <w:t>8.8</w:t>
      </w:r>
      <w:r w:rsidRPr="00CF5777">
        <w:t xml:space="preserve"> A Administração poderá realizar diligências para aferir a exequibilidade das propostas ou exigir dos licitantes que ela seja demonstrada.</w:t>
      </w:r>
      <w:bookmarkStart w:id="20" w:name="art58§4"/>
      <w:bookmarkEnd w:id="20"/>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1460AF">
        <w:rPr>
          <w:b/>
          <w:bCs/>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5DD7C69D"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w:t>
      </w:r>
      <w:r w:rsidR="00DA637B">
        <w:rPr>
          <w:szCs w:val="24"/>
        </w:rPr>
        <w:t>.</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4E80583D"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w:t>
      </w:r>
      <w:r w:rsidR="00A504FC">
        <w:rPr>
          <w:szCs w:val="24"/>
        </w:rPr>
        <w:t xml:space="preserve">a </w:t>
      </w:r>
      <w:r w:rsidR="00A504FC">
        <w:t>agente de contratação</w:t>
      </w:r>
      <w:r w:rsidRPr="00CF5777">
        <w:rPr>
          <w:szCs w:val="24"/>
        </w:rPr>
        <w:t xml:space="preserve"> poderá, assessorado pela equipe de apoio, admitir o reinício da etapa de envio de lances, em prol da consecução do melhor preço, se a diferença em relação à proposta classificada em segundo lugar for de pelo menos 5%.</w:t>
      </w:r>
    </w:p>
    <w:p w14:paraId="462CF68A" w14:textId="534C2A58"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 xml:space="preserve">Na hipótese de o sistema eletrônico desconectar para </w:t>
      </w:r>
      <w:r w:rsidR="00A504FC">
        <w:rPr>
          <w:szCs w:val="24"/>
        </w:rPr>
        <w:t>a</w:t>
      </w:r>
      <w:r w:rsidR="00A504FC" w:rsidRPr="00A504FC">
        <w:t xml:space="preserve"> </w:t>
      </w:r>
      <w:r w:rsidR="00A504FC">
        <w:t>agente de contratação</w:t>
      </w:r>
      <w:r w:rsidRPr="00CF5777">
        <w:rPr>
          <w:szCs w:val="24"/>
        </w:rPr>
        <w:t xml:space="preserve"> no decorrer da etapa de envio de lances da sessão pública e permanecer acessível aos licitantes, os lances continuarão sendo recebidos, sem prejuízo dos atos realizados.</w:t>
      </w:r>
    </w:p>
    <w:p w14:paraId="45FADBA2" w14:textId="0CBC7354"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 xml:space="preserve">Quando a desconexão do sistema eletrônico para </w:t>
      </w:r>
      <w:r w:rsidR="00A504FC">
        <w:rPr>
          <w:szCs w:val="24"/>
        </w:rPr>
        <w:t xml:space="preserve">a </w:t>
      </w:r>
      <w:r w:rsidR="00A504FC">
        <w:t>agente de contratação</w:t>
      </w:r>
      <w:r w:rsidRPr="00CF5777">
        <w:rPr>
          <w:szCs w:val="24"/>
        </w:rPr>
        <w:t xml:space="preserve">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E713A3A" w14:textId="7B4E1FA4" w:rsidR="0038720B" w:rsidRPr="00CF5777" w:rsidRDefault="00DD4840" w:rsidP="00E75FB2">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lastRenderedPageBreak/>
        <w:t>10.1.4.</w:t>
      </w:r>
      <w:r w:rsidRPr="00CF5777">
        <w:rPr>
          <w:szCs w:val="24"/>
        </w:rPr>
        <w:t xml:space="preserve"> O disposto no item 10.1.2. não se aplica às hipóteses em que a proposta de menor valor inicial tiver sido </w:t>
      </w:r>
      <w:proofErr w:type="gramStart"/>
      <w:r w:rsidRPr="00CF5777">
        <w:rPr>
          <w:szCs w:val="24"/>
        </w:rPr>
        <w:t>apresentado</w:t>
      </w:r>
      <w:proofErr w:type="gramEnd"/>
      <w:r w:rsidRPr="00CF5777">
        <w:rPr>
          <w:szCs w:val="24"/>
        </w:rPr>
        <w:t xml:space="preserve">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1" w:name="art60i"/>
      <w:bookmarkEnd w:id="21"/>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2" w:name="art60ii"/>
      <w:bookmarkEnd w:id="22"/>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3" w:name="art60iii"/>
      <w:bookmarkEnd w:id="23"/>
      <w:r w:rsidRPr="00CF5777">
        <w:rPr>
          <w:b/>
          <w:bCs/>
        </w:rPr>
        <w:t>c)</w:t>
      </w:r>
      <w:r w:rsidRPr="00CF5777">
        <w:t xml:space="preserve"> desenvolvimento pelo licitante de ações de equidade entre homens e mulheres no ambiente de trabalho, conforme regulamento (SE HOUVER);</w:t>
      </w:r>
    </w:p>
    <w:p w14:paraId="604876CC" w14:textId="681144AF" w:rsidR="0038720B" w:rsidRPr="00836B83" w:rsidRDefault="00DD4840" w:rsidP="00836B83">
      <w:pPr>
        <w:pStyle w:val="NormalWeb"/>
        <w:spacing w:before="0" w:beforeAutospacing="0" w:after="0" w:afterAutospacing="0" w:line="276" w:lineRule="auto"/>
      </w:pPr>
      <w:bookmarkStart w:id="24" w:name="art60iv"/>
      <w:bookmarkEnd w:id="24"/>
      <w:r w:rsidRPr="00CF5777">
        <w:rPr>
          <w:b/>
          <w:bCs/>
        </w:rPr>
        <w:t>d)</w:t>
      </w:r>
      <w:r w:rsidRPr="00CF5777">
        <w:t xml:space="preserve"> desenvolvimento pelo licitante de programa de integridade, conforme orientações dos órgãos de controle.</w:t>
      </w:r>
      <w:bookmarkStart w:id="25" w:name="art60§1"/>
      <w:bookmarkEnd w:id="25"/>
    </w:p>
    <w:p w14:paraId="4826C2B9" w14:textId="71EE5BE6" w:rsidR="00DD4840" w:rsidRPr="00CF5777" w:rsidRDefault="0033646C" w:rsidP="00102C83">
      <w:pPr>
        <w:pStyle w:val="NormalWeb"/>
        <w:spacing w:before="0" w:beforeAutospacing="0" w:after="0" w:afterAutospacing="0" w:line="276" w:lineRule="auto"/>
      </w:pPr>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6" w:name="art60§1i"/>
      <w:bookmarkEnd w:id="26"/>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7" w:name="art60§1ii"/>
      <w:bookmarkEnd w:id="27"/>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8" w:name="art60§1iii"/>
      <w:bookmarkEnd w:id="28"/>
      <w:r w:rsidRPr="00CF5777">
        <w:rPr>
          <w:b/>
          <w:bCs/>
        </w:rPr>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9" w:name="art60§1iv"/>
      <w:bookmarkEnd w:id="29"/>
      <w:r w:rsidRPr="00CF5777">
        <w:rPr>
          <w:b/>
          <w:bCs/>
        </w:rPr>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07E7FD90"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 xml:space="preserve">Encerrada a etapa de envio de lances da sessão pública, inclusive com a realização do desempate, se for o caso, </w:t>
      </w:r>
      <w:r w:rsidR="00A504FC">
        <w:rPr>
          <w:szCs w:val="24"/>
        </w:rPr>
        <w:t xml:space="preserve">a </w:t>
      </w:r>
      <w:r w:rsidR="00A504FC">
        <w:t>agente de contratação</w:t>
      </w:r>
      <w:r w:rsidRPr="00CF5777">
        <w:rPr>
          <w:szCs w:val="24"/>
        </w:rPr>
        <w:t xml:space="preserve"> deverá encaminhar, pelo sistema eletrônico, contraproposta ao licitante que tenha apresentado o melhor preço, para que seja obtida melhor proposta.</w:t>
      </w:r>
    </w:p>
    <w:p w14:paraId="7B7AD89B" w14:textId="199B8F4D"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w:t>
      </w:r>
      <w:r w:rsidR="00A504FC">
        <w:rPr>
          <w:bCs/>
          <w:szCs w:val="24"/>
        </w:rPr>
        <w:t>a</w:t>
      </w:r>
      <w:r w:rsidRPr="00CF5777">
        <w:rPr>
          <w:bCs/>
          <w:szCs w:val="24"/>
        </w:rPr>
        <w:t xml:space="preserve"> </w:t>
      </w:r>
      <w:r w:rsidR="00A504FC">
        <w:t>agente de contratação</w:t>
      </w:r>
      <w:r w:rsidRPr="00CF5777">
        <w:rPr>
          <w:bCs/>
          <w:szCs w:val="24"/>
        </w:rPr>
        <w:t>,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30"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1" w:name="art64i"/>
      <w:bookmarkEnd w:id="31"/>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2" w:name="art64ii"/>
      <w:bookmarkEnd w:id="32"/>
      <w:r w:rsidRPr="00CF5777">
        <w:t xml:space="preserve"> </w:t>
      </w:r>
    </w:p>
    <w:p w14:paraId="55A71B15" w14:textId="7F20C77E" w:rsidR="0038720B"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4E5FE4D7" w:rsidR="00DD4840" w:rsidRPr="00CF5777" w:rsidRDefault="00DD4840" w:rsidP="00102C83">
      <w:pPr>
        <w:pStyle w:val="Default"/>
        <w:spacing w:line="276" w:lineRule="auto"/>
        <w:jc w:val="both"/>
      </w:pPr>
      <w:bookmarkStart w:id="33" w:name="_Hlk136337610"/>
      <w:bookmarkEnd w:id="30"/>
      <w:r w:rsidRPr="00CF5777">
        <w:rPr>
          <w:b/>
          <w:bCs/>
        </w:rPr>
        <w:lastRenderedPageBreak/>
        <w:t>12.2.</w:t>
      </w:r>
      <w:r w:rsidRPr="00CF5777">
        <w:t xml:space="preserve"> Na análise dos documentos de habilitação, </w:t>
      </w:r>
      <w:r w:rsidR="00415F68">
        <w:t>a</w:t>
      </w:r>
      <w:r w:rsidRPr="00CF5777">
        <w:t xml:space="preserve"> </w:t>
      </w:r>
      <w:r w:rsidR="00A504FC">
        <w:t>agente de contratação</w:t>
      </w:r>
      <w:r w:rsidRPr="00CF5777">
        <w:t xml:space="preserve">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4" w:name="_Hlk136341543"/>
      <w:bookmarkStart w:id="35" w:name="_Hlk136337734"/>
      <w:bookmarkEnd w:id="33"/>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4"/>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3412B208"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w:t>
      </w:r>
      <w:r w:rsidR="00A504FC">
        <w:rPr>
          <w:szCs w:val="24"/>
        </w:rPr>
        <w:t>a</w:t>
      </w:r>
      <w:r w:rsidR="00A504FC" w:rsidRPr="00A504FC">
        <w:t xml:space="preserve"> </w:t>
      </w:r>
      <w:r w:rsidR="00A504FC">
        <w:t>agente de contratação</w:t>
      </w:r>
      <w:r w:rsidRPr="00CF5777">
        <w:rPr>
          <w:szCs w:val="24"/>
        </w:rPr>
        <w:t xml:space="preserve">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5"/>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6" w:name="art165ia"/>
      <w:bookmarkEnd w:id="36"/>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7" w:name="art165ib"/>
      <w:bookmarkEnd w:id="37"/>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8" w:name="art165ic"/>
      <w:bookmarkEnd w:id="38"/>
      <w:r w:rsidRPr="00CF5777">
        <w:rPr>
          <w:b/>
          <w:bCs/>
        </w:rPr>
        <w:t>c)</w:t>
      </w:r>
      <w:r w:rsidRPr="00CF5777">
        <w:t xml:space="preserve"> ato de habilitação ou inabilitação de licitante;</w:t>
      </w:r>
    </w:p>
    <w:p w14:paraId="4197733B" w14:textId="279222CA" w:rsidR="001460AF" w:rsidRDefault="00DD4840" w:rsidP="00E75FB2">
      <w:pPr>
        <w:pStyle w:val="NormalWeb"/>
        <w:spacing w:before="0" w:beforeAutospacing="0" w:after="0" w:afterAutospacing="0" w:line="276" w:lineRule="auto"/>
      </w:pPr>
      <w:bookmarkStart w:id="39" w:name="art165id"/>
      <w:bookmarkEnd w:id="39"/>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62509E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00C4336C" w:rsidRPr="00CF5777">
        <w:t>n</w:t>
      </w:r>
      <w:r w:rsidR="00C4336C">
        <w:t>a</w:t>
      </w:r>
      <w:r w:rsidR="00C4336C" w:rsidRPr="00CF5777">
        <w:t>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40" w:name="art165§1i"/>
      <w:bookmarkEnd w:id="40"/>
      <w:r w:rsidRPr="00CF5777">
        <w:rPr>
          <w:b/>
          <w:bCs/>
        </w:rPr>
        <w:lastRenderedPageBreak/>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58F0985B" w14:textId="2C4D5628" w:rsidR="001460AF" w:rsidRPr="00CF5777" w:rsidRDefault="00DD4840" w:rsidP="00E75FB2">
      <w:pPr>
        <w:pStyle w:val="NormalWeb"/>
        <w:spacing w:before="0" w:beforeAutospacing="0" w:after="0" w:afterAutospacing="0" w:line="276" w:lineRule="auto"/>
      </w:pPr>
      <w:bookmarkStart w:id="41" w:name="art165§1ii"/>
      <w:bookmarkEnd w:id="41"/>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2" w:name="art165ie"/>
      <w:bookmarkEnd w:id="42"/>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3" w:name="art71i"/>
      <w:bookmarkEnd w:id="43"/>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4" w:name="art71ii"/>
      <w:bookmarkEnd w:id="44"/>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5" w:name="art71iii"/>
      <w:bookmarkEnd w:id="45"/>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6" w:name="art71iv"/>
      <w:bookmarkEnd w:id="46"/>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7" w:name="art71§1"/>
      <w:bookmarkEnd w:id="47"/>
      <w:r w:rsidRPr="00CF5777">
        <w:rPr>
          <w:b/>
          <w:szCs w:val="24"/>
        </w:rPr>
        <w:t>15. CONDIÇÕES DE CONTRATAÇÃO</w:t>
      </w:r>
    </w:p>
    <w:p w14:paraId="28BEBF15" w14:textId="6E46B3BF"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8" w:name="art90§1"/>
      <w:bookmarkEnd w:id="48"/>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9" w:name="art90§2"/>
      <w:bookmarkEnd w:id="49"/>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50" w:name="art90§3"/>
      <w:bookmarkEnd w:id="50"/>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1" w:name="art90§4"/>
      <w:bookmarkEnd w:id="51"/>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2" w:name="art90§4i"/>
      <w:bookmarkEnd w:id="52"/>
      <w:r w:rsidRPr="00CF5777">
        <w:rPr>
          <w:b/>
          <w:bCs/>
        </w:rPr>
        <w:t>a)</w:t>
      </w:r>
      <w:r w:rsidRPr="00CF5777">
        <w:t xml:space="preserve"> convocar os licitantes remanescentes para negociação, na ordem de classificação, com vistas à obtenção de preço melhor, mesmo que acima do preço do adjudicatário;</w:t>
      </w:r>
    </w:p>
    <w:p w14:paraId="49566CD9" w14:textId="2DEF0DE8" w:rsidR="001460AF" w:rsidRPr="00CF5777" w:rsidRDefault="00DD4840" w:rsidP="00E75FB2">
      <w:pPr>
        <w:pStyle w:val="NormalWeb"/>
        <w:spacing w:before="0" w:beforeAutospacing="0" w:after="0" w:afterAutospacing="0" w:line="276" w:lineRule="auto"/>
      </w:pPr>
      <w:bookmarkStart w:id="53" w:name="art90§4ii"/>
      <w:bookmarkEnd w:id="53"/>
      <w:r w:rsidRPr="00CF5777">
        <w:rPr>
          <w:b/>
          <w:bCs/>
        </w:rPr>
        <w:lastRenderedPageBreak/>
        <w:t>b)</w:t>
      </w:r>
      <w:r w:rsidRPr="00CF5777">
        <w:t xml:space="preserve"> adjudicar e celebrar o contrato nas condições ofertadas pelos licitantes remanescentes, atendida a ordem classificatória, quando frustrada a negociação de melhor condição.</w:t>
      </w:r>
    </w:p>
    <w:p w14:paraId="172CC83D" w14:textId="77777777" w:rsidR="00434624" w:rsidRDefault="00DD4840" w:rsidP="00434624">
      <w:pPr>
        <w:pStyle w:val="NormalWeb"/>
        <w:spacing w:before="0" w:beforeAutospacing="0" w:after="0" w:afterAutospacing="0" w:line="276" w:lineRule="auto"/>
      </w:pPr>
      <w:bookmarkStart w:id="54" w:name="art90§5"/>
      <w:bookmarkEnd w:id="54"/>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1168A542" w14:textId="4AD40FEE" w:rsidR="00434624" w:rsidRDefault="00434624" w:rsidP="00434624">
      <w:pPr>
        <w:pStyle w:val="NormalWeb"/>
        <w:spacing w:before="0" w:beforeAutospacing="0" w:after="0" w:afterAutospacing="0" w:line="276" w:lineRule="auto"/>
        <w:rPr>
          <w:color w:val="auto"/>
          <w:lang w:val="pt-PT" w:eastAsia="en-US"/>
        </w:rPr>
      </w:pPr>
      <w:r w:rsidRPr="00CF5777">
        <w:rPr>
          <w:b/>
          <w:bCs/>
        </w:rPr>
        <w:t>15.</w:t>
      </w:r>
      <w:r>
        <w:rPr>
          <w:b/>
          <w:bCs/>
        </w:rPr>
        <w:t>7</w:t>
      </w:r>
      <w:r w:rsidRPr="00CF5777">
        <w:rPr>
          <w:b/>
          <w:bCs/>
        </w:rPr>
        <w:t>.</w:t>
      </w:r>
      <w:r w:rsidRPr="00CF5777">
        <w:t xml:space="preserve"> </w:t>
      </w:r>
      <w:r w:rsidR="00E046B1" w:rsidRPr="00E046B1">
        <w:rPr>
          <w:color w:val="auto"/>
          <w:lang w:val="pt-PT" w:eastAsia="en-US"/>
        </w:rPr>
        <w:t>A empresa contratada deverá fornecer equipamentos novos, originais, com nota fiscal, manuais e garantia mínima de 12 meses, contados a partir da efetiva entrega dos bens à administração.</w:t>
      </w:r>
    </w:p>
    <w:p w14:paraId="380B5ADF" w14:textId="7E153886" w:rsidR="00434624" w:rsidRDefault="00434624" w:rsidP="00434624">
      <w:pPr>
        <w:pStyle w:val="NormalWeb"/>
        <w:spacing w:before="0" w:beforeAutospacing="0" w:after="0" w:afterAutospacing="0" w:line="276" w:lineRule="auto"/>
        <w:rPr>
          <w:color w:val="auto"/>
          <w:lang w:val="pt-PT" w:eastAsia="en-US"/>
        </w:rPr>
      </w:pPr>
      <w:r w:rsidRPr="00CF5777">
        <w:rPr>
          <w:b/>
          <w:bCs/>
        </w:rPr>
        <w:t>15.</w:t>
      </w:r>
      <w:r>
        <w:rPr>
          <w:b/>
          <w:bCs/>
        </w:rPr>
        <w:t>8</w:t>
      </w:r>
      <w:r w:rsidRPr="00CF5777">
        <w:rPr>
          <w:b/>
          <w:bCs/>
        </w:rPr>
        <w:t>.</w:t>
      </w:r>
      <w:r w:rsidRPr="00CF5777">
        <w:t xml:space="preserve"> </w:t>
      </w:r>
      <w:r w:rsidR="00E046B1" w:rsidRPr="00E046B1">
        <w:rPr>
          <w:color w:val="auto"/>
          <w:lang w:val="pt-PT" w:eastAsia="en-US"/>
        </w:rPr>
        <w:t>Os equipamentos deverão possuir registro, certificação ou autorização dos órgãos competentes, quando exigido pela legislação específica, especialmente ANVISA, INMETRO ou demais órgãos reguladores, conforme a natureza de cada equipamento.</w:t>
      </w:r>
    </w:p>
    <w:p w14:paraId="19E0FD83" w14:textId="384CE295" w:rsidR="00434624" w:rsidRDefault="00434624" w:rsidP="00434624">
      <w:pPr>
        <w:pStyle w:val="NormalWeb"/>
        <w:spacing w:before="0" w:beforeAutospacing="0" w:after="0" w:afterAutospacing="0" w:line="276" w:lineRule="auto"/>
        <w:rPr>
          <w:color w:val="auto"/>
          <w:lang w:val="pt-PT" w:eastAsia="en-US"/>
        </w:rPr>
      </w:pPr>
      <w:r w:rsidRPr="00CF5777">
        <w:rPr>
          <w:b/>
          <w:bCs/>
        </w:rPr>
        <w:t>15.</w:t>
      </w:r>
      <w:r>
        <w:rPr>
          <w:b/>
          <w:bCs/>
        </w:rPr>
        <w:t>9</w:t>
      </w:r>
      <w:r w:rsidRPr="00CF5777">
        <w:rPr>
          <w:b/>
          <w:bCs/>
        </w:rPr>
        <w:t>.</w:t>
      </w:r>
      <w:r w:rsidRPr="00CF5777">
        <w:t xml:space="preserve"> </w:t>
      </w:r>
      <w:r w:rsidR="00E046B1" w:rsidRPr="00E046B1">
        <w:rPr>
          <w:color w:val="auto"/>
          <w:lang w:val="pt-PT" w:eastAsia="en-US"/>
        </w:rPr>
        <w:t>A contratação será executada com recursos oriundos da Proposta nº 11753578000124009/2024, firmada entre o Ministério da Saúde e o Município de Rodeio Bonito/RS, devendo a contratada observar todas as normas legais aplicáveis à execução de contratos administrativos financiados com recursos da União, especialmente quanto à rastreabilidade da execução contratual, emissão de documentos fiscais, garantia dos equipamentos e demais exigências previstas no edital e na legislação vigente.</w:t>
      </w:r>
    </w:p>
    <w:p w14:paraId="03F53B9B" w14:textId="674DE147" w:rsidR="00434624" w:rsidRDefault="00434624" w:rsidP="00434624">
      <w:pPr>
        <w:pStyle w:val="NormalWeb"/>
        <w:spacing w:before="0" w:beforeAutospacing="0" w:after="0" w:afterAutospacing="0" w:line="276" w:lineRule="auto"/>
        <w:rPr>
          <w:color w:val="auto"/>
          <w:lang w:val="pt-PT" w:eastAsia="en-US"/>
        </w:rPr>
      </w:pPr>
      <w:r w:rsidRPr="00CF5777">
        <w:rPr>
          <w:b/>
          <w:bCs/>
        </w:rPr>
        <w:t>15.</w:t>
      </w:r>
      <w:r>
        <w:rPr>
          <w:b/>
          <w:bCs/>
        </w:rPr>
        <w:t>10</w:t>
      </w:r>
      <w:r w:rsidRPr="00CF5777">
        <w:rPr>
          <w:b/>
          <w:bCs/>
        </w:rPr>
        <w:t>.</w:t>
      </w:r>
      <w:r w:rsidRPr="00CF5777">
        <w:t xml:space="preserve"> </w:t>
      </w:r>
      <w:r w:rsidR="00E046B1" w:rsidRPr="00E046B1">
        <w:rPr>
          <w:color w:val="auto"/>
          <w:lang w:val="pt-PT" w:eastAsia="en-US"/>
        </w:rPr>
        <w:t>Não serão aceitos, em nenhuma hipótese, equipamentos de segunda linha, usados, reutilizados e/ou remanufaturados.</w:t>
      </w:r>
    </w:p>
    <w:p w14:paraId="72475066" w14:textId="2C34380E" w:rsidR="00434624" w:rsidRDefault="00434624" w:rsidP="00434624">
      <w:pPr>
        <w:pStyle w:val="NormalWeb"/>
        <w:spacing w:before="0" w:beforeAutospacing="0" w:after="0" w:afterAutospacing="0" w:line="276" w:lineRule="auto"/>
        <w:rPr>
          <w:color w:val="auto"/>
          <w:lang w:val="pt-PT" w:eastAsia="en-US"/>
        </w:rPr>
      </w:pPr>
      <w:r w:rsidRPr="00CF5777">
        <w:rPr>
          <w:b/>
          <w:bCs/>
        </w:rPr>
        <w:t>15.</w:t>
      </w:r>
      <w:r>
        <w:rPr>
          <w:b/>
          <w:bCs/>
        </w:rPr>
        <w:t>11</w:t>
      </w:r>
      <w:r w:rsidRPr="00CF5777">
        <w:rPr>
          <w:b/>
          <w:bCs/>
        </w:rPr>
        <w:t>.</w:t>
      </w:r>
      <w:r w:rsidRPr="00CF5777">
        <w:t xml:space="preserve"> </w:t>
      </w:r>
      <w:r w:rsidR="00E046B1" w:rsidRPr="00E046B1">
        <w:rPr>
          <w:color w:val="auto"/>
          <w:lang w:val="pt-PT" w:eastAsia="en-US"/>
        </w:rPr>
        <w:t>Todos os equipamentos deverão estar livres de defeitos, acompanhados de nota fiscal regular, manuais de instrução em português e, quando aplicável, certificados de conformidade e garantia.</w:t>
      </w:r>
    </w:p>
    <w:p w14:paraId="55C1AFFE" w14:textId="3A0DF58D" w:rsidR="00434624" w:rsidRDefault="00434624" w:rsidP="00434624">
      <w:pPr>
        <w:pStyle w:val="NormalWeb"/>
        <w:spacing w:before="0" w:beforeAutospacing="0" w:after="0" w:afterAutospacing="0" w:line="276" w:lineRule="auto"/>
        <w:rPr>
          <w:color w:val="auto"/>
          <w:lang w:val="pt-PT" w:eastAsia="en-US"/>
        </w:rPr>
      </w:pPr>
      <w:r w:rsidRPr="00CF5777">
        <w:rPr>
          <w:b/>
          <w:bCs/>
        </w:rPr>
        <w:t>15.</w:t>
      </w:r>
      <w:r>
        <w:rPr>
          <w:b/>
          <w:bCs/>
        </w:rPr>
        <w:t>12</w:t>
      </w:r>
      <w:r w:rsidRPr="00CF5777">
        <w:rPr>
          <w:b/>
          <w:bCs/>
        </w:rPr>
        <w:t>.</w:t>
      </w:r>
      <w:r w:rsidRPr="00CF5777">
        <w:t xml:space="preserve"> </w:t>
      </w:r>
      <w:r w:rsidR="00E046B1" w:rsidRPr="00E046B1">
        <w:rPr>
          <w:color w:val="auto"/>
          <w:lang w:val="pt-PT" w:eastAsia="en-US"/>
        </w:rPr>
        <w:t>No caso de serem identificados danos ou avarias de qualquer tamanho ou natureza nos equipamentos, seja por defeito de fabricação, transporte, falhas, lacres rompidos, embalagem violada, rótulos rasgados, produtos sem rótulos, embalagem amassada, dentre outros, que afetem ou não o seu funcionamento, deverá ser realizada a substituição ou manutenção deste(s) pelo fornecedor, conforme critério do Município.</w:t>
      </w:r>
    </w:p>
    <w:p w14:paraId="71EFF2CD" w14:textId="589178FD" w:rsidR="00434624" w:rsidRDefault="00434624" w:rsidP="00434624">
      <w:pPr>
        <w:pStyle w:val="NormalWeb"/>
        <w:spacing w:before="0" w:beforeAutospacing="0" w:after="0" w:afterAutospacing="0" w:line="276" w:lineRule="auto"/>
        <w:rPr>
          <w:color w:val="auto"/>
          <w:lang w:val="pt-PT" w:eastAsia="en-US"/>
        </w:rPr>
      </w:pPr>
      <w:r w:rsidRPr="00CF5777">
        <w:rPr>
          <w:b/>
          <w:bCs/>
        </w:rPr>
        <w:t>15.</w:t>
      </w:r>
      <w:r>
        <w:rPr>
          <w:b/>
          <w:bCs/>
        </w:rPr>
        <w:t>13</w:t>
      </w:r>
      <w:r w:rsidRPr="00CF5777">
        <w:rPr>
          <w:b/>
          <w:bCs/>
        </w:rPr>
        <w:t>.</w:t>
      </w:r>
      <w:r w:rsidRPr="00CF5777">
        <w:t xml:space="preserve"> </w:t>
      </w:r>
      <w:r w:rsidR="00E046B1" w:rsidRPr="00E046B1">
        <w:rPr>
          <w:color w:val="auto"/>
          <w:lang w:val="pt-PT" w:eastAsia="en-US"/>
        </w:rPr>
        <w:t>Se for constatado pelo Município que a manutenção dos equipamentos, como troca de peças, componentes e correlatos, não é recomendável ou tecnicamente viável, o fornecedor deverá realizar a substituição do produto por um novo igual ao original.</w:t>
      </w:r>
    </w:p>
    <w:p w14:paraId="1FDEEC3C" w14:textId="75BC8070" w:rsidR="00434624" w:rsidRDefault="00434624" w:rsidP="00434624">
      <w:pPr>
        <w:pStyle w:val="NormalWeb"/>
        <w:spacing w:before="0" w:beforeAutospacing="0" w:after="0" w:afterAutospacing="0" w:line="276" w:lineRule="auto"/>
        <w:rPr>
          <w:color w:val="auto"/>
          <w:lang w:val="pt-PT" w:eastAsia="en-US"/>
        </w:rPr>
      </w:pPr>
      <w:r w:rsidRPr="00CF5777">
        <w:rPr>
          <w:b/>
          <w:bCs/>
        </w:rPr>
        <w:t>15.</w:t>
      </w:r>
      <w:r>
        <w:rPr>
          <w:b/>
          <w:bCs/>
        </w:rPr>
        <w:t>14</w:t>
      </w:r>
      <w:r w:rsidRPr="00CF5777">
        <w:rPr>
          <w:b/>
          <w:bCs/>
        </w:rPr>
        <w:t>.</w:t>
      </w:r>
      <w:r w:rsidRPr="00CF5777">
        <w:t xml:space="preserve"> </w:t>
      </w:r>
      <w:r w:rsidR="00E046B1" w:rsidRPr="00E046B1">
        <w:rPr>
          <w:color w:val="auto"/>
          <w:lang w:val="pt-PT" w:eastAsia="en-US"/>
        </w:rPr>
        <w:t>Nos valores propostos deverão estar inclusos todos os custos inerentes a consecução do objeto, inclusive custos relativos à entrega dos equipamentos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4968EC1F" w14:textId="7D0FC336" w:rsidR="00E046B1" w:rsidRPr="00CF5777" w:rsidRDefault="00434624" w:rsidP="00434624">
      <w:pPr>
        <w:pStyle w:val="NormalWeb"/>
        <w:spacing w:before="0" w:beforeAutospacing="0" w:after="0" w:afterAutospacing="0" w:line="276" w:lineRule="auto"/>
      </w:pPr>
      <w:r w:rsidRPr="00CF5777">
        <w:rPr>
          <w:b/>
          <w:bCs/>
        </w:rPr>
        <w:t>15.</w:t>
      </w:r>
      <w:r>
        <w:rPr>
          <w:b/>
          <w:bCs/>
        </w:rPr>
        <w:t>15</w:t>
      </w:r>
      <w:r w:rsidRPr="00CF5777">
        <w:rPr>
          <w:b/>
          <w:bCs/>
        </w:rPr>
        <w:t>.</w:t>
      </w:r>
      <w:r w:rsidRPr="00CF5777">
        <w:t xml:space="preserve"> </w:t>
      </w:r>
      <w:r w:rsidR="00E046B1" w:rsidRPr="00E046B1">
        <w:rPr>
          <w:color w:val="auto"/>
          <w:lang w:val="pt-PT" w:eastAsia="en-US"/>
        </w:rPr>
        <w:t>O frete para entrega dos equipamentos nos locais supracitados será Tipo CIF, modalidade de frete em que o fornecedor é responsável por todos os custos e riscos do transporte da mercadoria até ao destinatário.</w:t>
      </w:r>
    </w:p>
    <w:p w14:paraId="73F4DAA9" w14:textId="77777777" w:rsidR="00836B83" w:rsidRPr="00CF5777" w:rsidRDefault="00836B83" w:rsidP="00415F68">
      <w:pPr>
        <w:pStyle w:val="NormalWeb"/>
        <w:spacing w:before="0" w:beforeAutospacing="0" w:after="0" w:afterAutospacing="0" w:line="276" w:lineRule="auto"/>
        <w:ind w:left="0" w:firstLine="0"/>
      </w:pPr>
    </w:p>
    <w:p w14:paraId="6A3D01D6" w14:textId="77777777" w:rsidR="00DD4840" w:rsidRPr="00CF5777" w:rsidRDefault="00DD4840" w:rsidP="00102C83">
      <w:pPr>
        <w:tabs>
          <w:tab w:val="left" w:pos="1134"/>
        </w:tabs>
        <w:spacing w:line="276" w:lineRule="auto"/>
        <w:rPr>
          <w:b/>
          <w:szCs w:val="24"/>
        </w:rPr>
      </w:pPr>
      <w:r w:rsidRPr="00CF5777">
        <w:rPr>
          <w:b/>
          <w:szCs w:val="24"/>
        </w:rPr>
        <w:t xml:space="preserve">16. VIGÊNCIA DO CONTRATO </w:t>
      </w:r>
    </w:p>
    <w:p w14:paraId="53C7D070" w14:textId="4163E214" w:rsidR="00511781" w:rsidRPr="00511781" w:rsidRDefault="00511781" w:rsidP="00511781">
      <w:pPr>
        <w:suppressAutoHyphens/>
        <w:spacing w:line="276" w:lineRule="auto"/>
        <w:textAlignment w:val="baseline"/>
        <w:rPr>
          <w:rFonts w:eastAsia="Arial"/>
          <w:szCs w:val="24"/>
        </w:rPr>
      </w:pPr>
      <w:r w:rsidRPr="008241D1">
        <w:lastRenderedPageBreak/>
        <w:t>O prazo de vigência do contrato será até 31 de dezembro de 2026, contado da assinatura, podendo ser prorrogado nas hipóteses previstas na Lei Federal nº 14.133/2021</w:t>
      </w:r>
      <w:r w:rsidRPr="003B6EAD">
        <w:t>.</w:t>
      </w:r>
    </w:p>
    <w:p w14:paraId="2D31F192" w14:textId="77777777" w:rsidR="00FE350C" w:rsidRDefault="00FE350C" w:rsidP="001460AF">
      <w:pPr>
        <w:suppressAutoHyphens/>
        <w:spacing w:line="276" w:lineRule="auto"/>
        <w:textAlignment w:val="baseline"/>
        <w:rPr>
          <w:rFonts w:eastAsia="Arial"/>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2A425A00" w14:textId="77777777" w:rsidR="001460AF" w:rsidRPr="00D71688" w:rsidRDefault="001460AF" w:rsidP="001460AF">
      <w:pPr>
        <w:tabs>
          <w:tab w:val="left" w:pos="1134"/>
        </w:tabs>
        <w:spacing w:line="276" w:lineRule="auto"/>
        <w:rPr>
          <w:szCs w:val="24"/>
        </w:rPr>
      </w:pPr>
      <w:r w:rsidRPr="00D71688">
        <w:rPr>
          <w:b/>
          <w:szCs w:val="24"/>
        </w:rPr>
        <w:t>17.1.</w:t>
      </w:r>
      <w:r w:rsidRPr="00D71688">
        <w:rPr>
          <w:szCs w:val="24"/>
        </w:rPr>
        <w:t xml:space="preserve"> O pagamento será efetuado contra empenho, após o recebimento do objeto, e mediante apresentação da Nota Fiscal/Fatura, correndo a despesa na dotação orçamentária conforme item 17.5. deste Edital.</w:t>
      </w:r>
    </w:p>
    <w:p w14:paraId="4E838911" w14:textId="77777777" w:rsidR="001460AF" w:rsidRPr="00D71688" w:rsidRDefault="001460AF" w:rsidP="001460AF">
      <w:pPr>
        <w:tabs>
          <w:tab w:val="left" w:pos="1134"/>
        </w:tabs>
        <w:spacing w:line="276" w:lineRule="auto"/>
        <w:rPr>
          <w:szCs w:val="24"/>
        </w:rPr>
      </w:pPr>
      <w:r w:rsidRPr="00D71688">
        <w:rPr>
          <w:b/>
          <w:szCs w:val="24"/>
        </w:rPr>
        <w:t xml:space="preserve">17.2. </w:t>
      </w:r>
      <w:r w:rsidRPr="00D71688">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272E2D90" w14:textId="77777777" w:rsidR="001460AF" w:rsidRPr="00D71688" w:rsidRDefault="001460AF" w:rsidP="001460AF">
      <w:pPr>
        <w:tabs>
          <w:tab w:val="left" w:pos="1134"/>
        </w:tabs>
        <w:spacing w:line="276" w:lineRule="auto"/>
        <w:rPr>
          <w:szCs w:val="24"/>
        </w:rPr>
      </w:pPr>
      <w:r w:rsidRPr="00D71688">
        <w:rPr>
          <w:b/>
          <w:szCs w:val="24"/>
        </w:rPr>
        <w:t xml:space="preserve">17.3. </w:t>
      </w:r>
      <w:r w:rsidRPr="00D71688">
        <w:rPr>
          <w:szCs w:val="24"/>
        </w:rPr>
        <w:t>O pagamento será efetuado em até 15 (quinze) dias, conforme cronograma de pagamentos estabelecidos no Decreto Municipal nº 3.318/2018, após a entrega do objeto licitado, mediante vistoria do bem.</w:t>
      </w:r>
    </w:p>
    <w:p w14:paraId="3196C5BB" w14:textId="77777777" w:rsidR="001460AF" w:rsidRPr="00D71688" w:rsidRDefault="001460AF" w:rsidP="001460AF">
      <w:pPr>
        <w:tabs>
          <w:tab w:val="left" w:pos="1134"/>
        </w:tabs>
        <w:spacing w:line="276" w:lineRule="auto"/>
        <w:rPr>
          <w:szCs w:val="24"/>
        </w:rPr>
      </w:pPr>
      <w:r w:rsidRPr="00D71688">
        <w:rPr>
          <w:b/>
          <w:bCs/>
          <w:szCs w:val="24"/>
        </w:rPr>
        <w:t>OBS:</w:t>
      </w:r>
      <w:r w:rsidRPr="00D71688">
        <w:rPr>
          <w:szCs w:val="24"/>
        </w:rPr>
        <w:t xml:space="preserve"> Se a empresa não for optante do simples nacional deverá destacar na nota fiscal a alíquota da IRRF a ser retido pelo município, conforme IN 1.234/2012 e sob pena de devolução do documento.</w:t>
      </w:r>
    </w:p>
    <w:p w14:paraId="002C574D" w14:textId="77777777" w:rsidR="001460AF" w:rsidRPr="000C0E6B" w:rsidRDefault="001460AF" w:rsidP="00527850">
      <w:pPr>
        <w:tabs>
          <w:tab w:val="left" w:pos="1134"/>
        </w:tabs>
        <w:spacing w:line="276" w:lineRule="auto"/>
        <w:rPr>
          <w:b/>
          <w:szCs w:val="24"/>
        </w:rPr>
      </w:pPr>
      <w:r w:rsidRPr="00D71688">
        <w:rPr>
          <w:b/>
          <w:szCs w:val="24"/>
        </w:rPr>
        <w:t xml:space="preserve">17.4. </w:t>
      </w:r>
      <w:r w:rsidRPr="00D71688">
        <w:rPr>
          <w:szCs w:val="24"/>
        </w:rPr>
        <w:t>Ocorrendo atraso no pagamento, os valores serão corrigidos monetariamente pelo índice IPCA do período, ou outro índice que vier a substituí-lo, e a Administração compensará a contratada com juros de 0,5% ao mês, pro rata.</w:t>
      </w:r>
      <w:r w:rsidRPr="000C0E6B">
        <w:rPr>
          <w:b/>
          <w:szCs w:val="24"/>
        </w:rPr>
        <w:t xml:space="preserve"> </w:t>
      </w:r>
    </w:p>
    <w:p w14:paraId="401DD993" w14:textId="77777777" w:rsidR="001460AF" w:rsidRDefault="001460AF" w:rsidP="00527850">
      <w:pPr>
        <w:tabs>
          <w:tab w:val="left" w:pos="1134"/>
        </w:tabs>
        <w:spacing w:line="276" w:lineRule="auto"/>
        <w:rPr>
          <w:szCs w:val="24"/>
        </w:rPr>
      </w:pPr>
      <w:r w:rsidRPr="000C0E6B">
        <w:rPr>
          <w:b/>
          <w:szCs w:val="24"/>
        </w:rPr>
        <w:t xml:space="preserve">17.5. </w:t>
      </w:r>
      <w:r w:rsidRPr="000C0E6B">
        <w:rPr>
          <w:bCs/>
          <w:szCs w:val="24"/>
        </w:rPr>
        <w:t xml:space="preserve">A </w:t>
      </w:r>
      <w:r w:rsidRPr="000C0E6B">
        <w:rPr>
          <w:szCs w:val="24"/>
        </w:rPr>
        <w:t xml:space="preserve">despesa correrá nas seguintes dotações orçamentárias: </w:t>
      </w:r>
    </w:p>
    <w:p w14:paraId="01D83797" w14:textId="77777777" w:rsidR="00511781" w:rsidRPr="00E046B1" w:rsidRDefault="00511781" w:rsidP="00E046B1">
      <w:pPr>
        <w:pStyle w:val="PargrafodaLista"/>
        <w:spacing w:line="276" w:lineRule="auto"/>
        <w:ind w:left="0"/>
        <w:jc w:val="both"/>
        <w:rPr>
          <w:b/>
        </w:rPr>
      </w:pPr>
      <w:bookmarkStart w:id="55" w:name="_Hlk190417016"/>
      <w:r w:rsidRPr="00E046B1">
        <w:rPr>
          <w:b/>
        </w:rPr>
        <w:t>PA 2012 / 4490.52.42.00.00.00 – Mobiliário em Geral / FRSV 1503</w:t>
      </w:r>
    </w:p>
    <w:p w14:paraId="5ED94896" w14:textId="77777777" w:rsidR="00511781" w:rsidRPr="00E046B1" w:rsidRDefault="00511781" w:rsidP="00E046B1">
      <w:pPr>
        <w:pStyle w:val="PargrafodaLista"/>
        <w:spacing w:line="276" w:lineRule="auto"/>
        <w:ind w:left="0"/>
        <w:jc w:val="both"/>
        <w:rPr>
          <w:b/>
        </w:rPr>
      </w:pPr>
      <w:r w:rsidRPr="00E046B1">
        <w:rPr>
          <w:b/>
        </w:rPr>
        <w:t>PA 2012 / 4490.52.08.00.00.00 – Aparelhos, Equipamentos e Utensílios Médicos / FRSV 1503</w:t>
      </w:r>
    </w:p>
    <w:p w14:paraId="50C28D31" w14:textId="77777777" w:rsidR="00511781" w:rsidRPr="00E046B1" w:rsidRDefault="00511781" w:rsidP="00E046B1">
      <w:pPr>
        <w:pStyle w:val="PargrafodaLista"/>
        <w:spacing w:line="276" w:lineRule="auto"/>
        <w:ind w:left="0"/>
        <w:jc w:val="both"/>
        <w:rPr>
          <w:b/>
        </w:rPr>
      </w:pPr>
      <w:r w:rsidRPr="00E046B1">
        <w:rPr>
          <w:b/>
        </w:rPr>
        <w:t>PA 2012 / 4490.52.99.00.00.00 – Outros Materiais Permanentes / FRSV 1503</w:t>
      </w:r>
    </w:p>
    <w:p w14:paraId="2CA4B712" w14:textId="4F8E329D" w:rsidR="00690624" w:rsidRPr="00E046B1" w:rsidRDefault="00511781" w:rsidP="00E046B1">
      <w:pPr>
        <w:pStyle w:val="PargrafodaLista"/>
        <w:spacing w:line="276" w:lineRule="auto"/>
        <w:ind w:left="0"/>
        <w:jc w:val="both"/>
        <w:rPr>
          <w:b/>
        </w:rPr>
      </w:pPr>
      <w:r w:rsidRPr="00E046B1">
        <w:rPr>
          <w:b/>
        </w:rPr>
        <w:t>PA 2012 / 4490.52.34.00.00.00 – Máquinas, Utensílios e Equipamentos Diversos / FRSV 1503</w:t>
      </w:r>
      <w:bookmarkEnd w:id="55"/>
    </w:p>
    <w:p w14:paraId="1D3891D8" w14:textId="77777777" w:rsidR="00E046B1" w:rsidRPr="00E046B1" w:rsidRDefault="00E046B1" w:rsidP="00E046B1">
      <w:pPr>
        <w:pStyle w:val="PargrafodaLista"/>
        <w:spacing w:line="276" w:lineRule="auto"/>
      </w:pPr>
    </w:p>
    <w:p w14:paraId="4FBB3049" w14:textId="405F8CAE" w:rsidR="00DD4840" w:rsidRPr="00CF5777" w:rsidRDefault="00DD4840" w:rsidP="00E046B1">
      <w:pPr>
        <w:tabs>
          <w:tab w:val="left" w:pos="1134"/>
        </w:tabs>
        <w:spacing w:line="276" w:lineRule="auto"/>
        <w:ind w:left="0" w:firstLine="0"/>
        <w:rPr>
          <w:b/>
          <w:szCs w:val="24"/>
        </w:rPr>
      </w:pPr>
      <w:r w:rsidRPr="00CF5777">
        <w:rPr>
          <w:b/>
          <w:szCs w:val="24"/>
        </w:rPr>
        <w:t>18. RECEBIMENTO DO OBJETO</w:t>
      </w:r>
    </w:p>
    <w:p w14:paraId="10955E93" w14:textId="77777777" w:rsidR="00E046B1" w:rsidRDefault="0038720B" w:rsidP="00E046B1">
      <w:pPr>
        <w:suppressAutoHyphens/>
        <w:spacing w:line="276" w:lineRule="auto"/>
        <w:ind w:left="0"/>
        <w:textAlignment w:val="baseline"/>
        <w:rPr>
          <w:b/>
          <w:szCs w:val="24"/>
        </w:rPr>
      </w:pPr>
      <w:r w:rsidRPr="00332D27">
        <w:rPr>
          <w:b/>
          <w:szCs w:val="24"/>
        </w:rPr>
        <w:t xml:space="preserve">18.1. </w:t>
      </w:r>
      <w:r w:rsidR="00E046B1" w:rsidRPr="00E046B1">
        <w:rPr>
          <w:color w:val="auto"/>
          <w:szCs w:val="24"/>
          <w:lang w:val="pt-PT" w:eastAsia="en-US"/>
        </w:rPr>
        <w:t>A entrega dos equipamentos ocorrerá em remessa única, salvo necessidade justificada da Administração, mediante emissão da Nota de Empenho contendo o descritivo dos itens e a quantidade, em horário de expediente das 07:30 as 11:30 e das 13:00 as 17:00.</w:t>
      </w:r>
    </w:p>
    <w:p w14:paraId="77BEF260" w14:textId="6482BDFF" w:rsidR="00E046B1" w:rsidRDefault="00434624" w:rsidP="00E046B1">
      <w:pPr>
        <w:suppressAutoHyphens/>
        <w:spacing w:line="276" w:lineRule="auto"/>
        <w:ind w:left="0"/>
        <w:textAlignment w:val="baseline"/>
        <w:rPr>
          <w:b/>
          <w:szCs w:val="24"/>
        </w:rPr>
      </w:pPr>
      <w:r w:rsidRPr="00332D27">
        <w:rPr>
          <w:b/>
          <w:szCs w:val="24"/>
        </w:rPr>
        <w:t>18.</w:t>
      </w:r>
      <w:r>
        <w:rPr>
          <w:b/>
          <w:szCs w:val="24"/>
        </w:rPr>
        <w:t>2</w:t>
      </w:r>
      <w:r w:rsidRPr="00332D27">
        <w:rPr>
          <w:b/>
          <w:szCs w:val="24"/>
        </w:rPr>
        <w:t xml:space="preserve">. </w:t>
      </w:r>
      <w:r w:rsidR="00E046B1" w:rsidRPr="00E046B1">
        <w:rPr>
          <w:color w:val="auto"/>
          <w:szCs w:val="24"/>
          <w:lang w:val="pt-PT" w:eastAsia="en-US"/>
        </w:rPr>
        <w:t xml:space="preserve">A entrega deverá ser realizada no Município de Rodeio Bonito, CEP: 98360-000, na Unidade Básica de Saúde Dr. Dácio Ardenghi com endereço na </w:t>
      </w:r>
      <w:r w:rsidR="00E046B1" w:rsidRPr="00E046B1">
        <w:rPr>
          <w:color w:val="auto"/>
          <w:szCs w:val="24"/>
          <w:lang w:val="pt-PT"/>
        </w:rPr>
        <w:t>Rua Júlio de Castilhos, 745 - Centro</w:t>
      </w:r>
      <w:r w:rsidR="00E046B1" w:rsidRPr="00E046B1">
        <w:rPr>
          <w:color w:val="auto"/>
          <w:szCs w:val="24"/>
          <w:lang w:val="pt-PT" w:eastAsia="en-US"/>
        </w:rPr>
        <w:t>.</w:t>
      </w:r>
    </w:p>
    <w:p w14:paraId="33D80F91" w14:textId="165AB95E" w:rsidR="00E046B1" w:rsidRDefault="00434624" w:rsidP="00E046B1">
      <w:pPr>
        <w:suppressAutoHyphens/>
        <w:spacing w:line="276" w:lineRule="auto"/>
        <w:ind w:left="0"/>
        <w:textAlignment w:val="baseline"/>
        <w:rPr>
          <w:b/>
          <w:szCs w:val="24"/>
        </w:rPr>
      </w:pPr>
      <w:r w:rsidRPr="00332D27">
        <w:rPr>
          <w:b/>
          <w:szCs w:val="24"/>
        </w:rPr>
        <w:t>18.</w:t>
      </w:r>
      <w:r>
        <w:rPr>
          <w:b/>
          <w:szCs w:val="24"/>
        </w:rPr>
        <w:t>3</w:t>
      </w:r>
      <w:r w:rsidRPr="00332D27">
        <w:rPr>
          <w:b/>
          <w:szCs w:val="24"/>
        </w:rPr>
        <w:t xml:space="preserve">. </w:t>
      </w:r>
      <w:r w:rsidR="00E046B1" w:rsidRPr="00E046B1">
        <w:rPr>
          <w:color w:val="auto"/>
          <w:szCs w:val="24"/>
          <w:lang w:val="pt-PT" w:eastAsia="en-US"/>
        </w:rPr>
        <w:t>O prazo para entrega dos produtos será de 30 (trinta) dias a contar do recebimento da Nota de Empenho, podendo ser prorrogado uma vez, por prazo adicional de 15 (quinze) dias, mediante solicitação formal, fundamentado e aceito do Município.</w:t>
      </w:r>
    </w:p>
    <w:p w14:paraId="04E02531" w14:textId="05812330" w:rsidR="00E046B1" w:rsidRDefault="00434624" w:rsidP="00E046B1">
      <w:pPr>
        <w:suppressAutoHyphens/>
        <w:spacing w:line="276" w:lineRule="auto"/>
        <w:ind w:left="0"/>
        <w:textAlignment w:val="baseline"/>
        <w:rPr>
          <w:b/>
          <w:szCs w:val="24"/>
        </w:rPr>
      </w:pPr>
      <w:r w:rsidRPr="00332D27">
        <w:rPr>
          <w:b/>
          <w:szCs w:val="24"/>
        </w:rPr>
        <w:t>18.</w:t>
      </w:r>
      <w:r>
        <w:rPr>
          <w:b/>
          <w:szCs w:val="24"/>
        </w:rPr>
        <w:t>4</w:t>
      </w:r>
      <w:r w:rsidRPr="00332D27">
        <w:rPr>
          <w:b/>
          <w:szCs w:val="24"/>
        </w:rPr>
        <w:t xml:space="preserve">. </w:t>
      </w:r>
      <w:r w:rsidR="00E046B1" w:rsidRPr="00E046B1">
        <w:rPr>
          <w:color w:val="auto"/>
          <w:szCs w:val="24"/>
          <w:lang w:val="pt-PT" w:eastAsia="en-US"/>
        </w:rPr>
        <w:t>A conferência dos equipamentos será realizada pela equipe técnica e Fiscal de Contrato.</w:t>
      </w:r>
    </w:p>
    <w:p w14:paraId="4D782A9B" w14:textId="77777777" w:rsidR="00E046B1" w:rsidRDefault="00E046B1" w:rsidP="00E046B1">
      <w:pPr>
        <w:suppressAutoHyphens/>
        <w:spacing w:line="276" w:lineRule="auto"/>
        <w:ind w:left="0"/>
        <w:textAlignment w:val="baseline"/>
        <w:rPr>
          <w:b/>
          <w:szCs w:val="24"/>
        </w:rPr>
      </w:pPr>
      <w:r w:rsidRPr="00E046B1">
        <w:rPr>
          <w:color w:val="auto"/>
          <w:lang w:val="pt-PT" w:eastAsia="en-US"/>
        </w:rPr>
        <w:t>Após conferência dos equipamentos recebidos, será emitido o recebimento definitivo, autorizando o pagamento.</w:t>
      </w:r>
    </w:p>
    <w:p w14:paraId="6763664C" w14:textId="31361879" w:rsidR="00E046B1" w:rsidRDefault="00434624" w:rsidP="00E046B1">
      <w:pPr>
        <w:suppressAutoHyphens/>
        <w:spacing w:line="276" w:lineRule="auto"/>
        <w:ind w:left="0"/>
        <w:textAlignment w:val="baseline"/>
        <w:rPr>
          <w:b/>
          <w:szCs w:val="24"/>
        </w:rPr>
      </w:pPr>
      <w:r w:rsidRPr="00332D27">
        <w:rPr>
          <w:b/>
          <w:szCs w:val="24"/>
        </w:rPr>
        <w:t>18.</w:t>
      </w:r>
      <w:r>
        <w:rPr>
          <w:b/>
          <w:szCs w:val="24"/>
        </w:rPr>
        <w:t>5</w:t>
      </w:r>
      <w:r w:rsidRPr="00332D27">
        <w:rPr>
          <w:b/>
          <w:szCs w:val="24"/>
        </w:rPr>
        <w:t xml:space="preserve">. </w:t>
      </w:r>
      <w:r w:rsidR="00E046B1" w:rsidRPr="00E046B1">
        <w:rPr>
          <w:color w:val="auto"/>
          <w:szCs w:val="24"/>
          <w:lang w:val="pt-PT" w:eastAsia="en-US"/>
        </w:rPr>
        <w:t>Em caso de não conformidade (produto errado, danificado ou com defeito), o fornecedor será notificado e deverá providenciar a substituição imediata, sem ônus à Administração, no prazo máximo de 15 (quinze) dias.</w:t>
      </w:r>
    </w:p>
    <w:p w14:paraId="5EE6EA2D" w14:textId="06F5EE31" w:rsidR="00E046B1" w:rsidRDefault="00434624" w:rsidP="00E046B1">
      <w:pPr>
        <w:suppressAutoHyphens/>
        <w:spacing w:line="276" w:lineRule="auto"/>
        <w:ind w:left="0"/>
        <w:textAlignment w:val="baseline"/>
        <w:rPr>
          <w:b/>
          <w:szCs w:val="24"/>
        </w:rPr>
      </w:pPr>
      <w:r w:rsidRPr="00332D27">
        <w:rPr>
          <w:b/>
          <w:szCs w:val="24"/>
        </w:rPr>
        <w:lastRenderedPageBreak/>
        <w:t>18.</w:t>
      </w:r>
      <w:r>
        <w:rPr>
          <w:b/>
          <w:szCs w:val="24"/>
        </w:rPr>
        <w:t>6</w:t>
      </w:r>
      <w:r w:rsidRPr="00332D27">
        <w:rPr>
          <w:b/>
          <w:szCs w:val="24"/>
        </w:rPr>
        <w:t xml:space="preserve">. </w:t>
      </w:r>
      <w:r w:rsidR="00E046B1" w:rsidRPr="00E046B1">
        <w:rPr>
          <w:color w:val="auto"/>
          <w:szCs w:val="24"/>
          <w:lang w:val="pt-PT" w:eastAsia="en-US"/>
        </w:rPr>
        <w:t>A execução do contrato será acompanhada e fiscalizada por servidor ou comissão designada, que fará a conferência da entrega, das notas fiscais e da conformidade dos produtos.</w:t>
      </w:r>
    </w:p>
    <w:p w14:paraId="12D01F22" w14:textId="36FDD897" w:rsidR="00E046B1" w:rsidRPr="00E046B1" w:rsidRDefault="00434624" w:rsidP="00E046B1">
      <w:pPr>
        <w:suppressAutoHyphens/>
        <w:spacing w:line="276" w:lineRule="auto"/>
        <w:ind w:left="0"/>
        <w:textAlignment w:val="baseline"/>
        <w:rPr>
          <w:b/>
          <w:szCs w:val="24"/>
        </w:rPr>
      </w:pPr>
      <w:r w:rsidRPr="00332D27">
        <w:rPr>
          <w:b/>
          <w:szCs w:val="24"/>
        </w:rPr>
        <w:t>18.</w:t>
      </w:r>
      <w:r>
        <w:rPr>
          <w:b/>
          <w:szCs w:val="24"/>
        </w:rPr>
        <w:t>7</w:t>
      </w:r>
      <w:r w:rsidRPr="00332D27">
        <w:rPr>
          <w:b/>
          <w:szCs w:val="24"/>
        </w:rPr>
        <w:t xml:space="preserve">. </w:t>
      </w:r>
      <w:r w:rsidR="00E046B1" w:rsidRPr="00E046B1">
        <w:rPr>
          <w:color w:val="auto"/>
          <w:szCs w:val="24"/>
          <w:lang w:eastAsia="en-US"/>
        </w:rPr>
        <w:t>Quaisquer irregularidades deverão ser comunicadas imediatamente ao setor competente para providências administrativas e aplicação de eventuais sanções.</w:t>
      </w:r>
    </w:p>
    <w:p w14:paraId="682677C7" w14:textId="77777777" w:rsidR="008F5789" w:rsidRPr="008F5789" w:rsidRDefault="008F5789" w:rsidP="00434624">
      <w:pPr>
        <w:suppressAutoHyphens/>
        <w:spacing w:line="276" w:lineRule="auto"/>
        <w:ind w:left="0" w:firstLine="0"/>
        <w:textAlignment w:val="baseline"/>
        <w:rPr>
          <w:b/>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6" w:name="art155i"/>
      <w:bookmarkEnd w:id="56"/>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7" w:name="art155ii"/>
      <w:bookmarkEnd w:id="57"/>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8" w:name="art155iii"/>
      <w:bookmarkEnd w:id="58"/>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9" w:name="art155iv"/>
      <w:bookmarkEnd w:id="59"/>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60" w:name="art155v"/>
      <w:bookmarkEnd w:id="60"/>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1" w:name="art155vi"/>
      <w:bookmarkEnd w:id="61"/>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2" w:name="art155vii"/>
      <w:bookmarkEnd w:id="62"/>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3" w:name="art155viii"/>
      <w:bookmarkEnd w:id="63"/>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4" w:name="art155ix"/>
      <w:bookmarkEnd w:id="64"/>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5" w:name="art155x"/>
      <w:bookmarkEnd w:id="65"/>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6" w:name="art155xi"/>
      <w:bookmarkEnd w:id="66"/>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7" w:name="art155xii"/>
      <w:bookmarkEnd w:id="67"/>
      <w:r w:rsidRPr="00CF5777">
        <w:rPr>
          <w:b/>
          <w:bCs/>
        </w:rPr>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8" w:name="art156"/>
      <w:bookmarkEnd w:id="68"/>
      <w:r w:rsidRPr="00CF5777">
        <w:rPr>
          <w:b/>
          <w:bCs/>
        </w:rPr>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9" w:name="art156i"/>
      <w:bookmarkEnd w:id="69"/>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70" w:name="art156ii"/>
      <w:bookmarkEnd w:id="70"/>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71" w:name="art156iii"/>
      <w:bookmarkEnd w:id="71"/>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2" w:name="art156iv"/>
      <w:bookmarkEnd w:id="72"/>
      <w:r w:rsidRPr="00CF5777">
        <w:rPr>
          <w:b/>
          <w:bCs/>
        </w:rPr>
        <w:t>d)</w:t>
      </w:r>
      <w:r w:rsidRPr="00CF5777">
        <w:t xml:space="preserve"> declaração de inidoneidade para licitar ou contratar</w:t>
      </w:r>
      <w:bookmarkStart w:id="73" w:name="art156§1"/>
      <w:bookmarkStart w:id="74" w:name="art156§2"/>
      <w:bookmarkStart w:id="75" w:name="art156§5"/>
      <w:bookmarkEnd w:id="73"/>
      <w:bookmarkEnd w:id="74"/>
      <w:bookmarkEnd w:id="75"/>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6" w:name="art156§6"/>
      <w:bookmarkStart w:id="77" w:name="art156§7"/>
      <w:bookmarkEnd w:id="76"/>
      <w:bookmarkEnd w:id="77"/>
      <w:r w:rsidRPr="00CF5777">
        <w:rPr>
          <w:b/>
          <w:bCs/>
        </w:rPr>
        <w:t>19.3</w:t>
      </w:r>
      <w:r w:rsidRPr="00CF5777">
        <w:t xml:space="preserve"> As sanções previstas nas alíneas “a”, “c” e “d” do item 19.2. do presente Edital poderão ser aplicadas cumulativamente com a prevista na alínea “b” do mesmo item.</w:t>
      </w:r>
      <w:bookmarkStart w:id="78" w:name="art156§8"/>
      <w:bookmarkEnd w:id="78"/>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lastRenderedPageBreak/>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9" w:name="art156§9"/>
      <w:bookmarkEnd w:id="79"/>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80" w:name="art157"/>
      <w:bookmarkEnd w:id="80"/>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81" w:name="art158"/>
      <w:bookmarkEnd w:id="81"/>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2" w:name="art158§1"/>
      <w:bookmarkStart w:id="83" w:name="art158§2"/>
      <w:bookmarkEnd w:id="82"/>
      <w:bookmarkEnd w:id="83"/>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4" w:name="art158§3"/>
      <w:bookmarkEnd w:id="84"/>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5" w:name="art158§4"/>
      <w:bookmarkStart w:id="86" w:name="art160"/>
      <w:bookmarkEnd w:id="85"/>
      <w:bookmarkEnd w:id="86"/>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7" w:name="art161"/>
      <w:bookmarkStart w:id="88" w:name="art162"/>
      <w:bookmarkStart w:id="89" w:name="art162p"/>
      <w:bookmarkStart w:id="90" w:name="art163"/>
      <w:bookmarkEnd w:id="87"/>
      <w:bookmarkEnd w:id="88"/>
      <w:bookmarkEnd w:id="89"/>
      <w:bookmarkEnd w:id="90"/>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1" w:name="art163i"/>
      <w:bookmarkEnd w:id="91"/>
      <w:r w:rsidRPr="00553175">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2" w:name="art163ii"/>
      <w:bookmarkEnd w:id="92"/>
      <w:r w:rsidRPr="00553175">
        <w:rPr>
          <w:b/>
          <w:bCs/>
        </w:rPr>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3" w:name="art163iii"/>
      <w:bookmarkEnd w:id="93"/>
      <w:r w:rsidRPr="00553175">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4" w:name="art163iv"/>
      <w:bookmarkEnd w:id="94"/>
      <w:r w:rsidRPr="00553175">
        <w:rPr>
          <w:b/>
          <w:bCs/>
        </w:rPr>
        <w:t>d)</w:t>
      </w:r>
      <w:r w:rsidRPr="00CF5777">
        <w:t xml:space="preserve"> cumprimento das condições de reabilitação definidas no ato punitivo;</w:t>
      </w:r>
    </w:p>
    <w:p w14:paraId="574959B4" w14:textId="568FE6AD" w:rsidR="0038720B" w:rsidRPr="00CF5777" w:rsidRDefault="00DD4840" w:rsidP="006159A3">
      <w:pPr>
        <w:pStyle w:val="NormalWeb"/>
        <w:spacing w:before="0" w:beforeAutospacing="0" w:after="0" w:afterAutospacing="0" w:line="276" w:lineRule="auto"/>
        <w:ind w:left="0" w:firstLine="0"/>
      </w:pPr>
      <w:bookmarkStart w:id="95" w:name="art163v"/>
      <w:bookmarkEnd w:id="95"/>
      <w:r w:rsidRPr="00553175">
        <w:rPr>
          <w:b/>
          <w:bCs/>
        </w:rPr>
        <w:t>e)</w:t>
      </w:r>
      <w:r w:rsidRPr="00CF5777">
        <w:t xml:space="preserve"> análise jurídica prévia, com posicionamento conclusivo quanto ao cumprimento dos requisitos definidos neste artigo.</w:t>
      </w:r>
    </w:p>
    <w:p w14:paraId="7B1CFAE2" w14:textId="714D6D35" w:rsidR="00553175" w:rsidRPr="00C049FF" w:rsidRDefault="00DD4840" w:rsidP="00C049FF">
      <w:pPr>
        <w:pStyle w:val="NormalWeb"/>
        <w:spacing w:before="0" w:beforeAutospacing="0" w:after="0" w:afterAutospacing="0" w:line="276" w:lineRule="auto"/>
      </w:pPr>
      <w:bookmarkStart w:id="96" w:name="art163p"/>
      <w:bookmarkEnd w:id="96"/>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032C2042" w14:textId="77777777" w:rsidR="00553175" w:rsidRPr="00CF5777" w:rsidRDefault="00553175"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51133D5D"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w:t>
      </w:r>
      <w:r w:rsidR="00A504FC">
        <w:rPr>
          <w:szCs w:val="24"/>
        </w:rPr>
        <w:t xml:space="preserve">a </w:t>
      </w:r>
      <w:r w:rsidR="00A504FC">
        <w:t>agente de contratação</w:t>
      </w:r>
      <w:r w:rsidRPr="00CF5777">
        <w:rPr>
          <w:szCs w:val="24"/>
        </w:rPr>
        <w:t xml:space="preserve">,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lastRenderedPageBreak/>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1F0253" w:rsidRPr="00CF5777">
        <w:rPr>
          <w:szCs w:val="24"/>
          <w:u w:val="single"/>
        </w:rPr>
        <w:t>.</w:t>
      </w:r>
      <w:r w:rsidRPr="00CF5777">
        <w:rPr>
          <w:szCs w:val="24"/>
        </w:rPr>
        <w:t>.</w:t>
      </w: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31B00F95"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w:t>
      </w:r>
      <w:r w:rsidR="00A504FC">
        <w:rPr>
          <w:szCs w:val="24"/>
        </w:rPr>
        <w:t>a</w:t>
      </w:r>
      <w:r w:rsidRPr="00CF5777">
        <w:rPr>
          <w:szCs w:val="24"/>
        </w:rPr>
        <w:t xml:space="preserve"> </w:t>
      </w:r>
      <w:r w:rsidR="00A504FC">
        <w:t>agente de contratação</w:t>
      </w:r>
      <w:r w:rsidRPr="00CF5777">
        <w:rPr>
          <w:szCs w:val="24"/>
        </w:rPr>
        <w:t>.</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057A0FBC" w14:textId="2D7AA2C4" w:rsidR="00163A2C" w:rsidRPr="00C10070" w:rsidRDefault="00DD4840" w:rsidP="00C10070">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585CFA15" w14:textId="77777777" w:rsidR="00C10070" w:rsidRDefault="00C10070" w:rsidP="0038720B">
      <w:pPr>
        <w:tabs>
          <w:tab w:val="left" w:pos="1134"/>
        </w:tabs>
        <w:spacing w:line="276" w:lineRule="auto"/>
        <w:jc w:val="right"/>
        <w:rPr>
          <w:b/>
          <w:bCs/>
          <w:szCs w:val="24"/>
        </w:rPr>
      </w:pPr>
    </w:p>
    <w:p w14:paraId="24B8AB18" w14:textId="523A1352"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E41A22">
        <w:rPr>
          <w:b/>
          <w:bCs/>
          <w:szCs w:val="24"/>
        </w:rPr>
        <w:t>30 de junho de</w:t>
      </w:r>
      <w:r w:rsidR="00E75FB2">
        <w:rPr>
          <w:b/>
          <w:bCs/>
          <w:szCs w:val="24"/>
        </w:rPr>
        <w:t xml:space="preserve"> 2026</w:t>
      </w:r>
      <w:r w:rsidR="002E3B75" w:rsidRPr="00CF5777">
        <w:rPr>
          <w:b/>
          <w:bCs/>
          <w:szCs w:val="24"/>
        </w:rPr>
        <w:t>.</w:t>
      </w:r>
    </w:p>
    <w:p w14:paraId="6D9998EE" w14:textId="388CE630" w:rsidR="0063345A" w:rsidRDefault="0063345A" w:rsidP="00E75FB2">
      <w:pPr>
        <w:tabs>
          <w:tab w:val="left" w:pos="1134"/>
        </w:tabs>
        <w:spacing w:line="276" w:lineRule="auto"/>
        <w:ind w:left="0" w:firstLine="0"/>
        <w:rPr>
          <w:b/>
          <w:bCs/>
          <w:szCs w:val="24"/>
        </w:rPr>
      </w:pPr>
    </w:p>
    <w:p w14:paraId="10677F81" w14:textId="77777777" w:rsidR="0063345A" w:rsidRPr="00CF5777" w:rsidRDefault="0063345A" w:rsidP="00102C83">
      <w:pPr>
        <w:tabs>
          <w:tab w:val="left" w:pos="1134"/>
        </w:tabs>
        <w:spacing w:line="276" w:lineRule="auto"/>
        <w:rPr>
          <w:b/>
          <w:bCs/>
          <w:szCs w:val="24"/>
        </w:rPr>
      </w:pPr>
    </w:p>
    <w:p w14:paraId="1FDBA803" w14:textId="6DA8CB3B" w:rsidR="00553175" w:rsidRDefault="00553175" w:rsidP="00553175">
      <w:pPr>
        <w:spacing w:line="276" w:lineRule="auto"/>
        <w:ind w:left="0" w:right="50" w:firstLine="0"/>
        <w:rPr>
          <w:b/>
          <w:szCs w:val="24"/>
        </w:rPr>
      </w:pPr>
    </w:p>
    <w:p w14:paraId="7F89998E" w14:textId="5CD4D7FE" w:rsidR="0034405A" w:rsidRDefault="0034405A" w:rsidP="00553175">
      <w:pPr>
        <w:spacing w:line="276" w:lineRule="auto"/>
        <w:ind w:left="0" w:right="50" w:firstLine="0"/>
        <w:rPr>
          <w:b/>
          <w:szCs w:val="24"/>
        </w:rPr>
      </w:pPr>
    </w:p>
    <w:p w14:paraId="6C6F0B67" w14:textId="77777777" w:rsidR="0034405A" w:rsidRDefault="0034405A" w:rsidP="00553175">
      <w:pPr>
        <w:spacing w:line="276" w:lineRule="auto"/>
        <w:ind w:left="0" w:right="50" w:firstLine="0"/>
        <w:rPr>
          <w:b/>
          <w:szCs w:val="24"/>
        </w:rPr>
      </w:pPr>
    </w:p>
    <w:p w14:paraId="5FBBC7D4" w14:textId="77777777" w:rsidR="00C10070" w:rsidRPr="002B7BD9" w:rsidRDefault="00C10070" w:rsidP="00553175">
      <w:pPr>
        <w:spacing w:line="276" w:lineRule="auto"/>
        <w:ind w:left="0" w:right="50" w:firstLine="0"/>
        <w:rPr>
          <w:b/>
          <w:szCs w:val="24"/>
        </w:rPr>
      </w:pPr>
    </w:p>
    <w:p w14:paraId="5C7C8BEF" w14:textId="77777777" w:rsidR="0034405A" w:rsidRDefault="0034405A" w:rsidP="0034405A">
      <w:pPr>
        <w:spacing w:line="276" w:lineRule="auto"/>
        <w:ind w:left="0" w:right="50" w:firstLine="0"/>
        <w:rPr>
          <w:b/>
          <w:szCs w:val="24"/>
        </w:rPr>
      </w:pPr>
    </w:p>
    <w:p w14:paraId="31113CD9" w14:textId="77777777" w:rsidR="0034405A" w:rsidRDefault="0034405A" w:rsidP="0034405A">
      <w:pPr>
        <w:spacing w:line="276" w:lineRule="auto"/>
        <w:rPr>
          <w:rFonts w:eastAsia="Arial"/>
          <w:b/>
          <w:szCs w:val="24"/>
        </w:rPr>
      </w:pPr>
      <w:r>
        <w:rPr>
          <w:b/>
          <w:szCs w:val="24"/>
        </w:rPr>
        <w:t xml:space="preserve">            </w:t>
      </w:r>
      <w:bookmarkStart w:id="97" w:name="_Hlk224828813"/>
      <w:r>
        <w:rPr>
          <w:b/>
          <w:bCs/>
          <w:szCs w:val="24"/>
        </w:rPr>
        <w:t>P</w:t>
      </w:r>
      <w:r>
        <w:rPr>
          <w:b/>
          <w:szCs w:val="24"/>
        </w:rPr>
        <w:t xml:space="preserve">aulo Duarte </w:t>
      </w:r>
      <w:bookmarkEnd w:id="97"/>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14:paraId="7D580F52" w14:textId="77777777" w:rsidR="0034405A" w:rsidRDefault="0034405A" w:rsidP="0034405A">
      <w:pPr>
        <w:spacing w:line="276" w:lineRule="auto"/>
        <w:rPr>
          <w:rFonts w:eastAsia="Arial"/>
          <w:b/>
          <w:szCs w:val="24"/>
        </w:rPr>
      </w:pPr>
      <w:r>
        <w:rPr>
          <w:szCs w:val="24"/>
        </w:rPr>
        <w:t xml:space="preserve">       Prefeito Municipal                                                               </w:t>
      </w:r>
      <w:r>
        <w:rPr>
          <w:rFonts w:eastAsia="Arial"/>
          <w:b/>
          <w:szCs w:val="24"/>
        </w:rPr>
        <w:t>OAB/RS 100.531</w:t>
      </w:r>
    </w:p>
    <w:p w14:paraId="3650A95C" w14:textId="77777777" w:rsidR="0034405A" w:rsidRDefault="0034405A" w:rsidP="0034405A">
      <w:pPr>
        <w:spacing w:line="276" w:lineRule="auto"/>
        <w:jc w:val="center"/>
        <w:rPr>
          <w:b/>
          <w:szCs w:val="24"/>
        </w:rPr>
      </w:pPr>
      <w:r>
        <w:rPr>
          <w:b/>
          <w:szCs w:val="24"/>
        </w:rPr>
        <w:t xml:space="preserve">                                                                 Procuradora Jurídica Municipal</w:t>
      </w:r>
    </w:p>
    <w:p w14:paraId="4F7E0FE7" w14:textId="77777777" w:rsidR="0034405A" w:rsidRDefault="0034405A" w:rsidP="0034405A">
      <w:pPr>
        <w:spacing w:line="276" w:lineRule="auto"/>
        <w:ind w:left="0" w:right="50" w:firstLine="0"/>
        <w:rPr>
          <w:b/>
          <w:szCs w:val="24"/>
        </w:rPr>
      </w:pPr>
    </w:p>
    <w:p w14:paraId="0083B89D" w14:textId="1DB8B198" w:rsidR="0034405A" w:rsidRDefault="0034405A" w:rsidP="003675D0">
      <w:pPr>
        <w:tabs>
          <w:tab w:val="left" w:pos="1134"/>
        </w:tabs>
        <w:spacing w:line="240" w:lineRule="auto"/>
        <w:ind w:left="0" w:firstLine="0"/>
        <w:jc w:val="center"/>
        <w:rPr>
          <w:b/>
          <w:bCs/>
          <w:szCs w:val="24"/>
        </w:rPr>
      </w:pPr>
    </w:p>
    <w:p w14:paraId="5181D209" w14:textId="7C63777C" w:rsidR="0034405A" w:rsidRDefault="0034405A" w:rsidP="003675D0">
      <w:pPr>
        <w:tabs>
          <w:tab w:val="left" w:pos="1134"/>
        </w:tabs>
        <w:spacing w:line="240" w:lineRule="auto"/>
        <w:ind w:left="0" w:firstLine="0"/>
        <w:jc w:val="center"/>
        <w:rPr>
          <w:b/>
          <w:bCs/>
          <w:szCs w:val="24"/>
        </w:rPr>
      </w:pPr>
    </w:p>
    <w:p w14:paraId="0EEBD68C" w14:textId="08926E23" w:rsidR="0034405A" w:rsidRDefault="0034405A" w:rsidP="003675D0">
      <w:pPr>
        <w:tabs>
          <w:tab w:val="left" w:pos="1134"/>
        </w:tabs>
        <w:spacing w:line="240" w:lineRule="auto"/>
        <w:ind w:left="0" w:firstLine="0"/>
        <w:jc w:val="center"/>
        <w:rPr>
          <w:b/>
          <w:bCs/>
          <w:szCs w:val="24"/>
        </w:rPr>
      </w:pPr>
    </w:p>
    <w:p w14:paraId="7497EDCF" w14:textId="038B07C7" w:rsidR="0034405A" w:rsidRDefault="0034405A" w:rsidP="003675D0">
      <w:pPr>
        <w:tabs>
          <w:tab w:val="left" w:pos="1134"/>
        </w:tabs>
        <w:spacing w:line="240" w:lineRule="auto"/>
        <w:ind w:left="0" w:firstLine="0"/>
        <w:jc w:val="center"/>
        <w:rPr>
          <w:b/>
          <w:bCs/>
          <w:szCs w:val="24"/>
        </w:rPr>
      </w:pPr>
    </w:p>
    <w:p w14:paraId="07B60E3A" w14:textId="6E4C6BA2" w:rsidR="0034405A" w:rsidRDefault="0034405A" w:rsidP="003675D0">
      <w:pPr>
        <w:tabs>
          <w:tab w:val="left" w:pos="1134"/>
        </w:tabs>
        <w:spacing w:line="240" w:lineRule="auto"/>
        <w:ind w:left="0" w:firstLine="0"/>
        <w:jc w:val="center"/>
        <w:rPr>
          <w:b/>
          <w:bCs/>
          <w:szCs w:val="24"/>
        </w:rPr>
      </w:pPr>
    </w:p>
    <w:p w14:paraId="04CA1845" w14:textId="5811D0A1" w:rsidR="0034405A" w:rsidRDefault="0034405A" w:rsidP="003675D0">
      <w:pPr>
        <w:tabs>
          <w:tab w:val="left" w:pos="1134"/>
        </w:tabs>
        <w:spacing w:line="240" w:lineRule="auto"/>
        <w:ind w:left="0" w:firstLine="0"/>
        <w:jc w:val="center"/>
        <w:rPr>
          <w:b/>
          <w:bCs/>
          <w:szCs w:val="24"/>
        </w:rPr>
      </w:pPr>
    </w:p>
    <w:p w14:paraId="3E7D87DB" w14:textId="70D1AE74" w:rsidR="0034405A" w:rsidRDefault="0034405A" w:rsidP="003675D0">
      <w:pPr>
        <w:tabs>
          <w:tab w:val="left" w:pos="1134"/>
        </w:tabs>
        <w:spacing w:line="240" w:lineRule="auto"/>
        <w:ind w:left="0" w:firstLine="0"/>
        <w:jc w:val="center"/>
        <w:rPr>
          <w:b/>
          <w:bCs/>
          <w:szCs w:val="24"/>
        </w:rPr>
      </w:pPr>
    </w:p>
    <w:p w14:paraId="371E8670" w14:textId="2918388D" w:rsidR="0034405A" w:rsidRDefault="0034405A" w:rsidP="003675D0">
      <w:pPr>
        <w:tabs>
          <w:tab w:val="left" w:pos="1134"/>
        </w:tabs>
        <w:spacing w:line="240" w:lineRule="auto"/>
        <w:ind w:left="0" w:firstLine="0"/>
        <w:jc w:val="center"/>
        <w:rPr>
          <w:b/>
          <w:bCs/>
          <w:szCs w:val="24"/>
        </w:rPr>
      </w:pPr>
    </w:p>
    <w:p w14:paraId="213E461A" w14:textId="6D1414DB" w:rsidR="0034405A" w:rsidRDefault="0034405A" w:rsidP="003675D0">
      <w:pPr>
        <w:tabs>
          <w:tab w:val="left" w:pos="1134"/>
        </w:tabs>
        <w:spacing w:line="240" w:lineRule="auto"/>
        <w:ind w:left="0" w:firstLine="0"/>
        <w:jc w:val="center"/>
        <w:rPr>
          <w:b/>
          <w:bCs/>
          <w:szCs w:val="24"/>
        </w:rPr>
      </w:pPr>
    </w:p>
    <w:p w14:paraId="3671055A" w14:textId="28E727D6" w:rsidR="0034405A" w:rsidRDefault="0034405A" w:rsidP="003675D0">
      <w:pPr>
        <w:tabs>
          <w:tab w:val="left" w:pos="1134"/>
        </w:tabs>
        <w:spacing w:line="240" w:lineRule="auto"/>
        <w:ind w:left="0" w:firstLine="0"/>
        <w:jc w:val="center"/>
        <w:rPr>
          <w:b/>
          <w:bCs/>
          <w:szCs w:val="24"/>
        </w:rPr>
      </w:pPr>
    </w:p>
    <w:p w14:paraId="46F003ED" w14:textId="00D36402" w:rsidR="0034405A" w:rsidRDefault="0034405A" w:rsidP="003675D0">
      <w:pPr>
        <w:tabs>
          <w:tab w:val="left" w:pos="1134"/>
        </w:tabs>
        <w:spacing w:line="240" w:lineRule="auto"/>
        <w:ind w:left="0" w:firstLine="0"/>
        <w:jc w:val="center"/>
        <w:rPr>
          <w:b/>
          <w:bCs/>
          <w:szCs w:val="24"/>
        </w:rPr>
      </w:pPr>
    </w:p>
    <w:p w14:paraId="639A097E" w14:textId="276B0483" w:rsidR="0034405A" w:rsidRDefault="0034405A" w:rsidP="00E41A22">
      <w:pPr>
        <w:tabs>
          <w:tab w:val="left" w:pos="1134"/>
        </w:tabs>
        <w:spacing w:line="240" w:lineRule="auto"/>
        <w:ind w:left="0" w:firstLine="0"/>
        <w:rPr>
          <w:b/>
          <w:bCs/>
          <w:szCs w:val="24"/>
        </w:rPr>
      </w:pPr>
    </w:p>
    <w:p w14:paraId="505983D1" w14:textId="55C6EFC7" w:rsidR="00553175" w:rsidRPr="0034405A" w:rsidRDefault="00553175" w:rsidP="00E41A22">
      <w:pPr>
        <w:tabs>
          <w:tab w:val="left" w:pos="284"/>
          <w:tab w:val="left" w:pos="1134"/>
        </w:tabs>
        <w:spacing w:line="240" w:lineRule="auto"/>
        <w:ind w:left="0" w:firstLine="0"/>
        <w:jc w:val="center"/>
        <w:rPr>
          <w:b/>
          <w:bCs/>
          <w:szCs w:val="24"/>
        </w:rPr>
      </w:pPr>
      <w:r w:rsidRPr="0034405A">
        <w:rPr>
          <w:b/>
          <w:bCs/>
          <w:szCs w:val="24"/>
        </w:rPr>
        <w:lastRenderedPageBreak/>
        <w:t>ANEXO I</w:t>
      </w:r>
    </w:p>
    <w:p w14:paraId="30EB7AC5" w14:textId="77777777" w:rsidR="00827996" w:rsidRPr="0034405A" w:rsidRDefault="00827996" w:rsidP="00E41A22">
      <w:pPr>
        <w:tabs>
          <w:tab w:val="left" w:pos="284"/>
        </w:tabs>
        <w:spacing w:line="240" w:lineRule="auto"/>
        <w:ind w:left="0" w:firstLine="0"/>
        <w:jc w:val="center"/>
        <w:rPr>
          <w:szCs w:val="24"/>
        </w:rPr>
      </w:pPr>
      <w:r w:rsidRPr="0034405A">
        <w:rPr>
          <w:b/>
          <w:bCs/>
          <w:szCs w:val="24"/>
        </w:rPr>
        <w:t>TERMO DE REFERÊNCIA (TR)</w:t>
      </w:r>
    </w:p>
    <w:p w14:paraId="0F358120" w14:textId="77777777" w:rsidR="00E41A22" w:rsidRPr="00E41A22" w:rsidRDefault="00E41A22" w:rsidP="00E41A22">
      <w:pPr>
        <w:widowControl w:val="0"/>
        <w:tabs>
          <w:tab w:val="left" w:pos="284"/>
        </w:tabs>
        <w:suppressAutoHyphens/>
        <w:spacing w:line="240" w:lineRule="auto"/>
        <w:ind w:left="0" w:firstLine="0"/>
        <w:rPr>
          <w:b/>
          <w:color w:val="auto"/>
          <w:szCs w:val="24"/>
          <w:lang w:val="pt-PT" w:eastAsia="en-US"/>
        </w:rPr>
      </w:pPr>
    </w:p>
    <w:p w14:paraId="12A74F97" w14:textId="77777777" w:rsidR="00E41A22" w:rsidRPr="00E41A22" w:rsidRDefault="00E41A22" w:rsidP="00E41A22">
      <w:pPr>
        <w:widowControl w:val="0"/>
        <w:tabs>
          <w:tab w:val="left" w:pos="284"/>
        </w:tabs>
        <w:suppressAutoHyphens/>
        <w:spacing w:line="240" w:lineRule="auto"/>
        <w:ind w:left="0" w:firstLine="0"/>
        <w:rPr>
          <w:i/>
          <w:iCs/>
          <w:color w:val="auto"/>
          <w:szCs w:val="24"/>
          <w:u w:val="single"/>
          <w:lang w:val="pt-PT" w:eastAsia="en-US"/>
        </w:rPr>
      </w:pPr>
      <w:r w:rsidRPr="00E41A22">
        <w:rPr>
          <w:i/>
          <w:color w:val="auto"/>
          <w:u w:val="single"/>
          <w:lang w:val="pt-PT" w:eastAsia="en-US"/>
        </w:rPr>
        <w:t xml:space="preserve">Ref. DFD nº 66/2026 - </w:t>
      </w:r>
      <w:r w:rsidRPr="00E41A22">
        <w:rPr>
          <w:i/>
          <w:iCs/>
          <w:color w:val="auto"/>
          <w:szCs w:val="24"/>
          <w:u w:val="single"/>
          <w:lang w:val="pt-PT" w:eastAsia="en-US"/>
        </w:rPr>
        <w:t>Áreas Requisitantes: Secretaria Municipal de Saúde.</w:t>
      </w:r>
    </w:p>
    <w:p w14:paraId="37A518B7" w14:textId="77777777" w:rsidR="00E41A22" w:rsidRPr="00E41A22" w:rsidRDefault="00E41A22" w:rsidP="00E41A22">
      <w:pPr>
        <w:widowControl w:val="0"/>
        <w:tabs>
          <w:tab w:val="left" w:pos="284"/>
        </w:tabs>
        <w:suppressAutoHyphens/>
        <w:spacing w:line="240" w:lineRule="auto"/>
        <w:ind w:left="0" w:firstLine="0"/>
        <w:rPr>
          <w:i/>
          <w:color w:val="auto"/>
          <w:szCs w:val="24"/>
          <w:lang w:val="pt-PT" w:eastAsia="en-US"/>
        </w:rPr>
      </w:pPr>
    </w:p>
    <w:p w14:paraId="53B1FB8C" w14:textId="77777777" w:rsidR="00E41A22" w:rsidRPr="00E41A22" w:rsidRDefault="00E41A22" w:rsidP="00E41A22">
      <w:pPr>
        <w:widowControl w:val="0"/>
        <w:numPr>
          <w:ilvl w:val="0"/>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DEFINIÇÃO</w:t>
      </w:r>
      <w:r w:rsidRPr="00E41A22">
        <w:rPr>
          <w:b/>
          <w:bCs/>
          <w:color w:val="auto"/>
          <w:spacing w:val="-1"/>
          <w:szCs w:val="24"/>
          <w:lang w:val="pt-PT" w:eastAsia="en-US"/>
        </w:rPr>
        <w:t xml:space="preserve"> </w:t>
      </w:r>
      <w:r w:rsidRPr="00E41A22">
        <w:rPr>
          <w:b/>
          <w:bCs/>
          <w:color w:val="auto"/>
          <w:szCs w:val="24"/>
          <w:lang w:val="pt-PT" w:eastAsia="en-US"/>
        </w:rPr>
        <w:t xml:space="preserve">DO </w:t>
      </w:r>
      <w:r w:rsidRPr="00E41A22">
        <w:rPr>
          <w:b/>
          <w:bCs/>
          <w:color w:val="auto"/>
          <w:spacing w:val="-2"/>
          <w:szCs w:val="24"/>
          <w:lang w:val="pt-PT" w:eastAsia="en-US"/>
        </w:rPr>
        <w:t>OBJETO</w:t>
      </w:r>
    </w:p>
    <w:p w14:paraId="6E0C063E" w14:textId="77777777" w:rsidR="00E41A22" w:rsidRPr="00E41A22" w:rsidRDefault="00E41A22" w:rsidP="00E41A22">
      <w:pPr>
        <w:widowControl w:val="0"/>
        <w:numPr>
          <w:ilvl w:val="1"/>
          <w:numId w:val="24"/>
        </w:numPr>
        <w:tabs>
          <w:tab w:val="left" w:pos="284"/>
          <w:tab w:val="left" w:pos="852"/>
        </w:tabs>
        <w:suppressAutoHyphens/>
        <w:spacing w:line="240" w:lineRule="auto"/>
        <w:ind w:left="0" w:right="141" w:firstLine="0"/>
        <w:rPr>
          <w:color w:val="auto"/>
          <w:sz w:val="22"/>
          <w:lang w:val="pt-PT" w:eastAsia="en-US"/>
        </w:rPr>
      </w:pPr>
      <w:r w:rsidRPr="00E41A22">
        <w:rPr>
          <w:color w:val="auto"/>
          <w:lang w:val="pt-PT" w:eastAsia="en-US"/>
        </w:rPr>
        <w:t>A presente contratação tem por objeto a AQUISIÇÃO DE EQUIPAMENTOS PERMANENTES DESTINADOS À SECRETARIA MUNICIPAL DE SAÚDE DE RODEIO BONITO/RS, CONFORME ESPECIFICAÇÕES TÉCNICAS CONSTANTES NESTE TERMO DE REFERÊNCIA, VISANDO ATENDER ÀS NECESSIDADES DA REDE MUNICIPAL DE SAÚDE</w:t>
      </w:r>
      <w:r w:rsidRPr="00E41A22">
        <w:rPr>
          <w:color w:val="auto"/>
          <w:sz w:val="22"/>
          <w:lang w:val="pt-PT" w:eastAsia="en-US"/>
        </w:rPr>
        <w:t>. A AQUISIÇÃO SERÁ REALIZADA COM RECURSOS ORIUNDOS DA PROPOSTA Nº 11753578000124009/2024, FIRMADA ENTRE O MINISTÉRIO DA SAÚDE E O MUNICÍPIO DE RODEIO BONITO/RS, observadas todas as normas aplicáveis à utilização de recursos federais.</w:t>
      </w:r>
    </w:p>
    <w:p w14:paraId="5E58774D" w14:textId="77777777" w:rsidR="00E41A22" w:rsidRPr="00E41A22" w:rsidRDefault="00E41A22" w:rsidP="00E41A22">
      <w:pPr>
        <w:widowControl w:val="0"/>
        <w:numPr>
          <w:ilvl w:val="1"/>
          <w:numId w:val="24"/>
        </w:numPr>
        <w:tabs>
          <w:tab w:val="left" w:pos="284"/>
          <w:tab w:val="left" w:pos="852"/>
        </w:tabs>
        <w:suppressAutoHyphens/>
        <w:spacing w:line="240" w:lineRule="auto"/>
        <w:ind w:left="0" w:right="130" w:firstLine="0"/>
        <w:rPr>
          <w:color w:val="auto"/>
          <w:lang w:val="pt-PT" w:eastAsia="en-US"/>
        </w:rPr>
      </w:pPr>
      <w:r w:rsidRPr="00E41A22">
        <w:rPr>
          <w:color w:val="auto"/>
          <w:lang w:val="pt-PT" w:eastAsia="en-US"/>
        </w:rPr>
        <w:t>Os equipamentos são classificados como bens comuns, cujos padrões de desempenho e qualidade podem ser objetivamente definidos por especificações usuais de mercado, nos termos da Lei Federal nº 14.133/2021, sendo a contratação realizada mediante Pregão Eletrônico, em razão da natureza do objeto e da utilização de recursos federais.</w:t>
      </w:r>
    </w:p>
    <w:p w14:paraId="02E5ABB4" w14:textId="77777777" w:rsidR="00E41A22" w:rsidRPr="00E41A22" w:rsidRDefault="00E41A22" w:rsidP="00E41A22">
      <w:pPr>
        <w:widowControl w:val="0"/>
        <w:numPr>
          <w:ilvl w:val="1"/>
          <w:numId w:val="24"/>
        </w:numPr>
        <w:tabs>
          <w:tab w:val="left" w:pos="284"/>
          <w:tab w:val="left" w:pos="852"/>
        </w:tabs>
        <w:suppressAutoHyphens/>
        <w:spacing w:line="240" w:lineRule="auto"/>
        <w:ind w:left="0" w:right="151" w:firstLine="0"/>
        <w:rPr>
          <w:color w:val="auto"/>
          <w:sz w:val="22"/>
          <w:lang w:val="pt-PT" w:eastAsia="en-US"/>
        </w:rPr>
      </w:pPr>
      <w:bookmarkStart w:id="98" w:name="_Hlk233702200"/>
      <w:r w:rsidRPr="00E41A22">
        <w:rPr>
          <w:color w:val="auto"/>
          <w:lang w:val="pt-PT" w:eastAsia="en-US"/>
        </w:rPr>
        <w:t>O prazo de vigência do contrato será até 31 de dezembro de 2026, contado da assinatura, podendo ser prorrogado nas hipóteses previstas na Lei Federal nº 14.133/2021.</w:t>
      </w:r>
    </w:p>
    <w:bookmarkEnd w:id="98"/>
    <w:p w14:paraId="3FF8CCFE"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rPr>
          <w:color w:val="auto"/>
          <w:lang w:val="pt-PT" w:eastAsia="en-US"/>
        </w:rPr>
      </w:pPr>
      <w:r w:rsidRPr="00E41A22">
        <w:rPr>
          <w:color w:val="auto"/>
          <w:lang w:val="pt-PT" w:eastAsia="en-US"/>
        </w:rPr>
        <w:t>Tabela</w:t>
      </w:r>
      <w:r w:rsidRPr="00E41A22">
        <w:rPr>
          <w:color w:val="auto"/>
          <w:spacing w:val="-13"/>
          <w:lang w:val="pt-PT" w:eastAsia="en-US"/>
        </w:rPr>
        <w:t xml:space="preserve"> </w:t>
      </w:r>
      <w:r w:rsidRPr="00E41A22">
        <w:rPr>
          <w:color w:val="auto"/>
          <w:lang w:val="pt-PT" w:eastAsia="en-US"/>
        </w:rPr>
        <w:t>descritiva</w:t>
      </w:r>
      <w:r w:rsidRPr="00E41A22">
        <w:rPr>
          <w:color w:val="auto"/>
          <w:spacing w:val="-1"/>
          <w:lang w:val="pt-PT" w:eastAsia="en-US"/>
        </w:rPr>
        <w:t xml:space="preserve"> </w:t>
      </w:r>
      <w:r w:rsidRPr="00E41A22">
        <w:rPr>
          <w:color w:val="auto"/>
          <w:lang w:val="pt-PT" w:eastAsia="en-US"/>
        </w:rPr>
        <w:t>de</w:t>
      </w:r>
      <w:r w:rsidRPr="00E41A22">
        <w:rPr>
          <w:color w:val="auto"/>
          <w:spacing w:val="-4"/>
          <w:lang w:val="pt-PT" w:eastAsia="en-US"/>
        </w:rPr>
        <w:t xml:space="preserve"> </w:t>
      </w:r>
      <w:r w:rsidRPr="00E41A22">
        <w:rPr>
          <w:color w:val="auto"/>
          <w:lang w:val="pt-PT" w:eastAsia="en-US"/>
        </w:rPr>
        <w:t>itens,</w:t>
      </w:r>
      <w:r w:rsidRPr="00E41A22">
        <w:rPr>
          <w:color w:val="auto"/>
          <w:spacing w:val="-1"/>
          <w:lang w:val="pt-PT" w:eastAsia="en-US"/>
        </w:rPr>
        <w:t xml:space="preserve"> </w:t>
      </w:r>
      <w:r w:rsidRPr="00E41A22">
        <w:rPr>
          <w:color w:val="auto"/>
          <w:lang w:val="pt-PT" w:eastAsia="en-US"/>
        </w:rPr>
        <w:t>quantidade</w:t>
      </w:r>
      <w:r w:rsidRPr="00E41A22">
        <w:rPr>
          <w:color w:val="auto"/>
          <w:spacing w:val="-4"/>
          <w:lang w:val="pt-PT" w:eastAsia="en-US"/>
        </w:rPr>
        <w:t xml:space="preserve"> </w:t>
      </w:r>
      <w:r w:rsidRPr="00E41A22">
        <w:rPr>
          <w:color w:val="auto"/>
          <w:lang w:val="pt-PT" w:eastAsia="en-US"/>
        </w:rPr>
        <w:t>e</w:t>
      </w:r>
      <w:r w:rsidRPr="00E41A22">
        <w:rPr>
          <w:color w:val="auto"/>
          <w:spacing w:val="-7"/>
          <w:lang w:val="pt-PT" w:eastAsia="en-US"/>
        </w:rPr>
        <w:t xml:space="preserve"> </w:t>
      </w:r>
      <w:r w:rsidRPr="00E41A22">
        <w:rPr>
          <w:color w:val="auto"/>
          <w:lang w:val="pt-PT" w:eastAsia="en-US"/>
        </w:rPr>
        <w:t>valores</w:t>
      </w:r>
      <w:r w:rsidRPr="00E41A22">
        <w:rPr>
          <w:color w:val="auto"/>
          <w:spacing w:val="-1"/>
          <w:lang w:val="pt-PT" w:eastAsia="en-US"/>
        </w:rPr>
        <w:t xml:space="preserve"> </w:t>
      </w:r>
      <w:r w:rsidRPr="00E41A22">
        <w:rPr>
          <w:color w:val="auto"/>
          <w:lang w:val="pt-PT" w:eastAsia="en-US"/>
        </w:rPr>
        <w:t>de</w:t>
      </w:r>
      <w:r w:rsidRPr="00E41A22">
        <w:rPr>
          <w:color w:val="auto"/>
          <w:spacing w:val="2"/>
          <w:lang w:val="pt-PT" w:eastAsia="en-US"/>
        </w:rPr>
        <w:t xml:space="preserve"> </w:t>
      </w:r>
      <w:r w:rsidRPr="00E41A22">
        <w:rPr>
          <w:color w:val="auto"/>
          <w:lang w:val="pt-PT" w:eastAsia="en-US"/>
        </w:rPr>
        <w:t>referência</w:t>
      </w:r>
      <w:r w:rsidRPr="00E41A22">
        <w:rPr>
          <w:color w:val="auto"/>
          <w:spacing w:val="-4"/>
          <w:lang w:val="pt-PT" w:eastAsia="en-US"/>
        </w:rPr>
        <w:t xml:space="preserve"> </w:t>
      </w:r>
      <w:r w:rsidRPr="00E41A22">
        <w:rPr>
          <w:color w:val="auto"/>
          <w:lang w:val="pt-PT" w:eastAsia="en-US"/>
        </w:rPr>
        <w:t>do</w:t>
      </w:r>
      <w:r w:rsidRPr="00E41A22">
        <w:rPr>
          <w:color w:val="auto"/>
          <w:spacing w:val="-1"/>
          <w:lang w:val="pt-PT" w:eastAsia="en-US"/>
        </w:rPr>
        <w:t xml:space="preserve"> </w:t>
      </w:r>
      <w:r w:rsidRPr="00E41A22">
        <w:rPr>
          <w:color w:val="auto"/>
          <w:spacing w:val="-2"/>
          <w:lang w:val="pt-PT" w:eastAsia="en-US"/>
        </w:rPr>
        <w:t>objeto:</w:t>
      </w:r>
    </w:p>
    <w:p w14:paraId="46DCF362" w14:textId="77777777" w:rsidR="00E41A22" w:rsidRPr="00E41A22" w:rsidRDefault="00E41A22" w:rsidP="00E41A22">
      <w:pPr>
        <w:widowControl w:val="0"/>
        <w:tabs>
          <w:tab w:val="left" w:pos="284"/>
          <w:tab w:val="left" w:pos="852"/>
        </w:tabs>
        <w:suppressAutoHyphens/>
        <w:spacing w:line="240" w:lineRule="auto"/>
        <w:ind w:left="0" w:firstLine="0"/>
        <w:rPr>
          <w:color w:val="auto"/>
          <w:spacing w:val="-2"/>
          <w:lang w:val="pt-PT" w:eastAsia="en-US"/>
        </w:rPr>
      </w:pPr>
    </w:p>
    <w:tbl>
      <w:tblPr>
        <w:tblStyle w:val="Tabelacomgrade2"/>
        <w:tblW w:w="4850" w:type="pct"/>
        <w:tblInd w:w="137" w:type="dxa"/>
        <w:tblLayout w:type="fixed"/>
        <w:tblLook w:val="04A0" w:firstRow="1" w:lastRow="0" w:firstColumn="1" w:lastColumn="0" w:noHBand="0" w:noVBand="1"/>
      </w:tblPr>
      <w:tblGrid>
        <w:gridCol w:w="695"/>
        <w:gridCol w:w="4537"/>
        <w:gridCol w:w="693"/>
        <w:gridCol w:w="831"/>
        <w:gridCol w:w="1654"/>
        <w:gridCol w:w="1478"/>
      </w:tblGrid>
      <w:tr w:rsidR="00E41A22" w:rsidRPr="00E41A22" w14:paraId="5F0B114C" w14:textId="77777777" w:rsidTr="00E41A22">
        <w:tc>
          <w:tcPr>
            <w:tcW w:w="709" w:type="dxa"/>
            <w:shd w:val="clear" w:color="auto" w:fill="A6A6A6"/>
            <w:vAlign w:val="center"/>
          </w:tcPr>
          <w:p w14:paraId="2571CF8B" w14:textId="77777777" w:rsidR="00E41A22" w:rsidRPr="00E41A22" w:rsidRDefault="00E41A22" w:rsidP="00E41A22">
            <w:pPr>
              <w:widowControl w:val="0"/>
              <w:tabs>
                <w:tab w:val="left" w:pos="284"/>
              </w:tabs>
              <w:spacing w:line="240" w:lineRule="auto"/>
              <w:ind w:left="0" w:firstLine="0"/>
              <w:rPr>
                <w:b/>
                <w:bCs/>
                <w:color w:val="auto"/>
                <w:sz w:val="22"/>
                <w:lang w:val="pt-PT" w:eastAsia="en-US"/>
              </w:rPr>
            </w:pPr>
            <w:r w:rsidRPr="00E41A22">
              <w:rPr>
                <w:b/>
                <w:bCs/>
                <w:color w:val="auto"/>
                <w:sz w:val="22"/>
                <w:lang w:val="pt-PT" w:eastAsia="en-US"/>
              </w:rPr>
              <w:t>Item</w:t>
            </w:r>
          </w:p>
        </w:tc>
        <w:tc>
          <w:tcPr>
            <w:tcW w:w="4678" w:type="dxa"/>
            <w:shd w:val="clear" w:color="auto" w:fill="A6A6A6"/>
            <w:vAlign w:val="center"/>
          </w:tcPr>
          <w:p w14:paraId="1A33D247" w14:textId="77777777" w:rsidR="00E41A22" w:rsidRPr="00E41A22" w:rsidRDefault="00E41A22" w:rsidP="00E41A22">
            <w:pPr>
              <w:widowControl w:val="0"/>
              <w:tabs>
                <w:tab w:val="left" w:pos="284"/>
              </w:tabs>
              <w:spacing w:line="240" w:lineRule="auto"/>
              <w:ind w:left="0" w:firstLine="0"/>
              <w:rPr>
                <w:b/>
                <w:bCs/>
                <w:color w:val="auto"/>
                <w:sz w:val="22"/>
                <w:lang w:val="pt-PT" w:eastAsia="en-US"/>
              </w:rPr>
            </w:pPr>
            <w:r w:rsidRPr="00E41A22">
              <w:rPr>
                <w:b/>
                <w:bCs/>
                <w:color w:val="auto"/>
                <w:sz w:val="22"/>
                <w:lang w:val="pt-PT" w:eastAsia="en-US"/>
              </w:rPr>
              <w:t>Descrição</w:t>
            </w:r>
          </w:p>
        </w:tc>
        <w:tc>
          <w:tcPr>
            <w:tcW w:w="708" w:type="dxa"/>
            <w:shd w:val="clear" w:color="auto" w:fill="A6A6A6"/>
            <w:vAlign w:val="center"/>
          </w:tcPr>
          <w:p w14:paraId="5116ABE8" w14:textId="77777777" w:rsidR="00E41A22" w:rsidRPr="00E41A22" w:rsidRDefault="00E41A22" w:rsidP="00E41A22">
            <w:pPr>
              <w:widowControl w:val="0"/>
              <w:tabs>
                <w:tab w:val="left" w:pos="284"/>
              </w:tabs>
              <w:spacing w:line="240" w:lineRule="auto"/>
              <w:ind w:left="0" w:firstLine="0"/>
              <w:rPr>
                <w:b/>
                <w:bCs/>
                <w:color w:val="auto"/>
                <w:sz w:val="22"/>
                <w:lang w:val="pt-PT" w:eastAsia="en-US"/>
              </w:rPr>
            </w:pPr>
            <w:r w:rsidRPr="00E41A22">
              <w:rPr>
                <w:b/>
                <w:bCs/>
                <w:color w:val="auto"/>
                <w:sz w:val="22"/>
                <w:lang w:val="pt-PT" w:eastAsia="en-US"/>
              </w:rPr>
              <w:t>Unid</w:t>
            </w:r>
          </w:p>
        </w:tc>
        <w:tc>
          <w:tcPr>
            <w:tcW w:w="851" w:type="dxa"/>
            <w:shd w:val="clear" w:color="auto" w:fill="A6A6A6"/>
            <w:vAlign w:val="center"/>
          </w:tcPr>
          <w:p w14:paraId="6DCDD35F" w14:textId="77777777" w:rsidR="00E41A22" w:rsidRPr="00E41A22" w:rsidRDefault="00E41A22" w:rsidP="00E41A22">
            <w:pPr>
              <w:widowControl w:val="0"/>
              <w:tabs>
                <w:tab w:val="left" w:pos="284"/>
              </w:tabs>
              <w:spacing w:line="240" w:lineRule="auto"/>
              <w:ind w:left="0" w:firstLine="0"/>
              <w:rPr>
                <w:b/>
                <w:bCs/>
                <w:color w:val="auto"/>
                <w:sz w:val="22"/>
                <w:lang w:val="pt-PT" w:eastAsia="en-US"/>
              </w:rPr>
            </w:pPr>
            <w:r w:rsidRPr="00E41A22">
              <w:rPr>
                <w:b/>
                <w:bCs/>
                <w:color w:val="auto"/>
                <w:sz w:val="22"/>
                <w:lang w:val="pt-PT" w:eastAsia="en-US"/>
              </w:rPr>
              <w:t>Quant</w:t>
            </w:r>
          </w:p>
        </w:tc>
        <w:tc>
          <w:tcPr>
            <w:tcW w:w="1701" w:type="dxa"/>
            <w:shd w:val="clear" w:color="auto" w:fill="A6A6A6"/>
            <w:vAlign w:val="center"/>
          </w:tcPr>
          <w:p w14:paraId="0C32D987" w14:textId="77777777" w:rsidR="00E41A22" w:rsidRPr="00E41A22" w:rsidRDefault="00E41A22" w:rsidP="00E41A22">
            <w:pPr>
              <w:widowControl w:val="0"/>
              <w:tabs>
                <w:tab w:val="left" w:pos="284"/>
              </w:tabs>
              <w:spacing w:line="240" w:lineRule="auto"/>
              <w:ind w:left="0" w:firstLine="0"/>
              <w:rPr>
                <w:b/>
                <w:bCs/>
                <w:color w:val="auto"/>
                <w:sz w:val="22"/>
                <w:lang w:val="pt-PT" w:eastAsia="en-US"/>
              </w:rPr>
            </w:pPr>
            <w:r w:rsidRPr="00E41A22">
              <w:rPr>
                <w:b/>
                <w:bCs/>
                <w:color w:val="auto"/>
                <w:sz w:val="22"/>
                <w:lang w:val="pt-PT" w:eastAsia="en-US"/>
              </w:rPr>
              <w:t>Valor unitário</w:t>
            </w:r>
          </w:p>
        </w:tc>
        <w:tc>
          <w:tcPr>
            <w:tcW w:w="1519" w:type="dxa"/>
            <w:shd w:val="clear" w:color="auto" w:fill="A6A6A6"/>
            <w:vAlign w:val="center"/>
          </w:tcPr>
          <w:p w14:paraId="15CFC6D2" w14:textId="77777777" w:rsidR="00E41A22" w:rsidRPr="00E41A22" w:rsidRDefault="00E41A22" w:rsidP="00E41A22">
            <w:pPr>
              <w:widowControl w:val="0"/>
              <w:tabs>
                <w:tab w:val="left" w:pos="284"/>
              </w:tabs>
              <w:spacing w:line="240" w:lineRule="auto"/>
              <w:ind w:left="0" w:firstLine="0"/>
              <w:rPr>
                <w:b/>
                <w:bCs/>
                <w:color w:val="auto"/>
                <w:sz w:val="22"/>
                <w:lang w:val="pt-PT" w:eastAsia="en-US"/>
              </w:rPr>
            </w:pPr>
            <w:r w:rsidRPr="00E41A22">
              <w:rPr>
                <w:b/>
                <w:bCs/>
                <w:color w:val="auto"/>
                <w:sz w:val="22"/>
                <w:lang w:val="pt-PT" w:eastAsia="en-US"/>
              </w:rPr>
              <w:t>Valor total</w:t>
            </w:r>
          </w:p>
        </w:tc>
      </w:tr>
      <w:tr w:rsidR="00E41A22" w:rsidRPr="00E41A22" w14:paraId="36E1722D" w14:textId="77777777" w:rsidTr="00E41A22">
        <w:tc>
          <w:tcPr>
            <w:tcW w:w="709" w:type="dxa"/>
            <w:vAlign w:val="center"/>
          </w:tcPr>
          <w:p w14:paraId="46A3747D" w14:textId="77777777" w:rsidR="00E41A22" w:rsidRPr="00E41A22" w:rsidRDefault="00E41A22" w:rsidP="00E41A22">
            <w:pPr>
              <w:widowControl w:val="0"/>
              <w:numPr>
                <w:ilvl w:val="0"/>
                <w:numId w:val="29"/>
              </w:numPr>
              <w:tabs>
                <w:tab w:val="left" w:pos="284"/>
              </w:tabs>
              <w:spacing w:line="240" w:lineRule="auto"/>
              <w:ind w:left="0" w:firstLine="0"/>
              <w:contextualSpacing/>
              <w:rPr>
                <w:color w:val="auto"/>
                <w:sz w:val="22"/>
                <w:lang w:val="pt-PT" w:eastAsia="en-US"/>
              </w:rPr>
            </w:pPr>
          </w:p>
        </w:tc>
        <w:tc>
          <w:tcPr>
            <w:tcW w:w="4678" w:type="dxa"/>
            <w:vAlign w:val="center"/>
          </w:tcPr>
          <w:p w14:paraId="07B8BE20"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ESCADA COM DOIS DEGRAUS EM AÇO, ANTIADERENTE, REFORÇADA, SUPORTA ATÉ 120KG NA COR BRANCA OU INOX.</w:t>
            </w:r>
          </w:p>
        </w:tc>
        <w:tc>
          <w:tcPr>
            <w:tcW w:w="708" w:type="dxa"/>
            <w:vAlign w:val="center"/>
          </w:tcPr>
          <w:p w14:paraId="55627584"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UND</w:t>
            </w:r>
          </w:p>
        </w:tc>
        <w:tc>
          <w:tcPr>
            <w:tcW w:w="851" w:type="dxa"/>
            <w:vAlign w:val="center"/>
          </w:tcPr>
          <w:p w14:paraId="3D432304"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01</w:t>
            </w:r>
          </w:p>
        </w:tc>
        <w:tc>
          <w:tcPr>
            <w:tcW w:w="1701" w:type="dxa"/>
            <w:vAlign w:val="center"/>
          </w:tcPr>
          <w:p w14:paraId="53A33707"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R$ 268,00</w:t>
            </w:r>
          </w:p>
        </w:tc>
        <w:tc>
          <w:tcPr>
            <w:tcW w:w="1519" w:type="dxa"/>
            <w:vAlign w:val="center"/>
          </w:tcPr>
          <w:p w14:paraId="3782FAEF"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R$ 268,00</w:t>
            </w:r>
          </w:p>
        </w:tc>
      </w:tr>
      <w:tr w:rsidR="00E41A22" w:rsidRPr="00E41A22" w14:paraId="586C3475" w14:textId="77777777" w:rsidTr="00E41A22">
        <w:tc>
          <w:tcPr>
            <w:tcW w:w="709" w:type="dxa"/>
            <w:vAlign w:val="center"/>
          </w:tcPr>
          <w:p w14:paraId="01E5E98A" w14:textId="77777777" w:rsidR="00E41A22" w:rsidRPr="00E41A22" w:rsidRDefault="00E41A22" w:rsidP="00E41A22">
            <w:pPr>
              <w:widowControl w:val="0"/>
              <w:numPr>
                <w:ilvl w:val="0"/>
                <w:numId w:val="29"/>
              </w:numPr>
              <w:tabs>
                <w:tab w:val="left" w:pos="284"/>
              </w:tabs>
              <w:spacing w:line="240" w:lineRule="auto"/>
              <w:ind w:left="0" w:firstLine="0"/>
              <w:contextualSpacing/>
              <w:rPr>
                <w:color w:val="auto"/>
                <w:sz w:val="22"/>
                <w:lang w:val="pt-PT" w:eastAsia="en-US"/>
              </w:rPr>
            </w:pPr>
          </w:p>
        </w:tc>
        <w:tc>
          <w:tcPr>
            <w:tcW w:w="4678" w:type="dxa"/>
            <w:vAlign w:val="center"/>
          </w:tcPr>
          <w:p w14:paraId="6C3D07A8"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MESA PARA EXAME CLÍNICO COM BALCÃO MDF, GABINETE COM 06 GAVETAS, 02 PORTAS E 01 PRATELEIRA INTERNA, GAVETAS DESLIZANTES ATRAVÉS DE CORREDIÇAS METÁLICAS, PUXADORES CROMADOS, LEITO ESTOFADO COM ESPUMA D33 COM REVESTIMENTO EM COURVIM, CABECEIRA RECLINÁVEL POR MEIO DE CREMALHEIRA EM ATÉ 04 POSIÇÕES.</w:t>
            </w:r>
          </w:p>
        </w:tc>
        <w:tc>
          <w:tcPr>
            <w:tcW w:w="708" w:type="dxa"/>
            <w:vAlign w:val="center"/>
          </w:tcPr>
          <w:p w14:paraId="7C5B9E88"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UND</w:t>
            </w:r>
          </w:p>
        </w:tc>
        <w:tc>
          <w:tcPr>
            <w:tcW w:w="851" w:type="dxa"/>
            <w:vAlign w:val="center"/>
          </w:tcPr>
          <w:p w14:paraId="61DDCAE7"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02</w:t>
            </w:r>
          </w:p>
        </w:tc>
        <w:tc>
          <w:tcPr>
            <w:tcW w:w="1701" w:type="dxa"/>
            <w:vAlign w:val="center"/>
          </w:tcPr>
          <w:p w14:paraId="14BDF7BB"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R$ 3.544,50</w:t>
            </w:r>
          </w:p>
        </w:tc>
        <w:tc>
          <w:tcPr>
            <w:tcW w:w="1519" w:type="dxa"/>
            <w:vAlign w:val="center"/>
          </w:tcPr>
          <w:p w14:paraId="56D5856B"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R$ 7.089,00</w:t>
            </w:r>
          </w:p>
        </w:tc>
      </w:tr>
      <w:tr w:rsidR="00E41A22" w:rsidRPr="00E41A22" w14:paraId="6E625690" w14:textId="77777777" w:rsidTr="00E41A22">
        <w:tc>
          <w:tcPr>
            <w:tcW w:w="709" w:type="dxa"/>
            <w:vAlign w:val="center"/>
          </w:tcPr>
          <w:p w14:paraId="4A255D7F" w14:textId="77777777" w:rsidR="00E41A22" w:rsidRPr="00E41A22" w:rsidRDefault="00E41A22" w:rsidP="00E41A22">
            <w:pPr>
              <w:widowControl w:val="0"/>
              <w:numPr>
                <w:ilvl w:val="0"/>
                <w:numId w:val="29"/>
              </w:numPr>
              <w:tabs>
                <w:tab w:val="left" w:pos="284"/>
              </w:tabs>
              <w:spacing w:line="240" w:lineRule="auto"/>
              <w:ind w:left="0" w:firstLine="0"/>
              <w:contextualSpacing/>
              <w:rPr>
                <w:color w:val="auto"/>
                <w:sz w:val="22"/>
                <w:lang w:val="pt-PT" w:eastAsia="en-US"/>
              </w:rPr>
            </w:pPr>
          </w:p>
        </w:tc>
        <w:tc>
          <w:tcPr>
            <w:tcW w:w="4678" w:type="dxa"/>
            <w:vAlign w:val="center"/>
          </w:tcPr>
          <w:p w14:paraId="1680A7AF"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 xml:space="preserve">CÂMARA PARA CONSERVAÇÃO DE IMUNOBIOLÓGICOS 3401 PAINEL DE CONTROLE COM CHAVE GERAL LIGA/DESLIGA, COM DISPLAY LCD LUMINOSO E SAÍDA USB, POSSIBILITANDO A FÁCIL VISUALIZAÇÃO DAS MUDANÇAS DE TEMPERATURA. MÓDULO PROTETOR DE BATERIA E OS AJUSTES DOS PARÂMETROS REALIZADOS POR MEIO DE SENHA. INDICAÇÃO NO PAINEL DA </w:t>
            </w:r>
            <w:r w:rsidRPr="00E41A22">
              <w:rPr>
                <w:color w:val="auto"/>
                <w:sz w:val="22"/>
                <w:lang w:val="pt-PT" w:eastAsia="en-US"/>
              </w:rPr>
              <w:lastRenderedPageBreak/>
              <w:t>TEMPERATURA A TEMPERATURA EXATA DO PRODUTO ARMAZENADO E NÃO DO AR DO GABINETE. SISTEMA DE CIRCULAÇÃO INTERNA POR AR FORÇADO COM VENTILADORES QUE MANTÉM A TEMPERATURA HOMOGÊNEA EM TODA A CÂMARA. SISTEMA DE REFRIGERAÇÃO COM COMPRESSOR HERMÉTICO DE ALTO RENDIMENTO E RÁPIDA RECUPERAÇÃO DA TEMPERATURA INTERNA. LUZ INTERNA DE LED RESISTENTE A UMIDADE DO AMBIENTE COM ACIONAMENTO AUTOMÁTICO PELA ABERTURA DA PORTA. MEMÓRIA PARA REGISTRO E ARMAZENAMENTO DAS TEMPERATURAS DE MOMENTO (MÁXIMA E MÍNIMA) E DE TODOS OS EVENTOS DA CÂMARA COM DATA E HORA, CONFORME INTERVALO PROGRAMADO. COM SISTEMAS DE SEGURANÇA COM ACIONAMENTO DOS ALARMES QUANDO A CÂMARA TRABALHAR EM TEMPERATURAS FORA DO PROGRAMADO (MÁXIMA OU MÍNIMA), PORTA ABERTA E FALTA DE ENERGIA. POSSUIR DISCADOR TELEFÔNICO. ISOLAÇÃO TÉRMICA COM ESPESSURA DE 75MM EM PU INJETADO EXPANDIDO DE ALTA DENSIDADE. GABINETE INTERNO EM AÇO INOXIDÁVEL. PORTA COM FECHAMENTO AUTOMÁTICO, VEDAÇÃO POR PERFIL MAGNÉTICO, PUXADOR ANATÔMICO E SISTEMA ANTIEMBAÇANTE. GABINETE EXTERNO EM AÇO GALVANIZADO, TRATADO E ESMALTADO COM PINTURA NAS CORES BRANCA E CINZA. MONTADA SOB PÉS REGULÁVEIS.</w:t>
            </w:r>
          </w:p>
        </w:tc>
        <w:tc>
          <w:tcPr>
            <w:tcW w:w="708" w:type="dxa"/>
            <w:vAlign w:val="center"/>
          </w:tcPr>
          <w:p w14:paraId="60AD902E"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lastRenderedPageBreak/>
              <w:t>UND</w:t>
            </w:r>
          </w:p>
        </w:tc>
        <w:tc>
          <w:tcPr>
            <w:tcW w:w="851" w:type="dxa"/>
            <w:vAlign w:val="center"/>
          </w:tcPr>
          <w:p w14:paraId="7D8129F8"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02</w:t>
            </w:r>
          </w:p>
        </w:tc>
        <w:tc>
          <w:tcPr>
            <w:tcW w:w="1701" w:type="dxa"/>
            <w:vAlign w:val="center"/>
          </w:tcPr>
          <w:p w14:paraId="5F34198F"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R$ 15.500,00</w:t>
            </w:r>
          </w:p>
        </w:tc>
        <w:tc>
          <w:tcPr>
            <w:tcW w:w="1519" w:type="dxa"/>
            <w:vAlign w:val="center"/>
          </w:tcPr>
          <w:p w14:paraId="6CC57690"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R$ 31.000,00</w:t>
            </w:r>
          </w:p>
        </w:tc>
      </w:tr>
      <w:tr w:rsidR="00E41A22" w:rsidRPr="00E41A22" w14:paraId="10131D23" w14:textId="77777777" w:rsidTr="00E41A22">
        <w:tc>
          <w:tcPr>
            <w:tcW w:w="709" w:type="dxa"/>
            <w:vAlign w:val="center"/>
          </w:tcPr>
          <w:p w14:paraId="4D9FD403" w14:textId="77777777" w:rsidR="00E41A22" w:rsidRPr="00E41A22" w:rsidRDefault="00E41A22" w:rsidP="00E41A22">
            <w:pPr>
              <w:widowControl w:val="0"/>
              <w:numPr>
                <w:ilvl w:val="0"/>
                <w:numId w:val="29"/>
              </w:numPr>
              <w:tabs>
                <w:tab w:val="left" w:pos="284"/>
              </w:tabs>
              <w:spacing w:line="240" w:lineRule="auto"/>
              <w:ind w:left="0" w:firstLine="0"/>
              <w:contextualSpacing/>
              <w:rPr>
                <w:color w:val="auto"/>
                <w:sz w:val="22"/>
                <w:lang w:val="pt-PT" w:eastAsia="en-US"/>
              </w:rPr>
            </w:pPr>
          </w:p>
        </w:tc>
        <w:tc>
          <w:tcPr>
            <w:tcW w:w="4678" w:type="dxa"/>
            <w:vAlign w:val="center"/>
          </w:tcPr>
          <w:p w14:paraId="0795611E"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MESA DE ESCRITÓRIO EM MDF ALTURA 73CM X LARGURA135CM, PROFUNDIDADE 68CM COM GAVETEIRO, TAPO DE 38MM. GAVETEIRO COM 3 GAVETAS, CORREDIÇAS METÁLICAS E PUXADORES, COM RODIZIO. LARGURA 39CM, ALTURA 60CM, PROFUNDIDADE 44CM.</w:t>
            </w:r>
          </w:p>
        </w:tc>
        <w:tc>
          <w:tcPr>
            <w:tcW w:w="708" w:type="dxa"/>
            <w:vAlign w:val="center"/>
          </w:tcPr>
          <w:p w14:paraId="08BB7034"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UND</w:t>
            </w:r>
          </w:p>
        </w:tc>
        <w:tc>
          <w:tcPr>
            <w:tcW w:w="851" w:type="dxa"/>
            <w:vAlign w:val="center"/>
          </w:tcPr>
          <w:p w14:paraId="19CC2620"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01</w:t>
            </w:r>
          </w:p>
        </w:tc>
        <w:tc>
          <w:tcPr>
            <w:tcW w:w="1701" w:type="dxa"/>
            <w:vAlign w:val="center"/>
          </w:tcPr>
          <w:p w14:paraId="47DF6C0C"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R$ 492,67</w:t>
            </w:r>
          </w:p>
        </w:tc>
        <w:tc>
          <w:tcPr>
            <w:tcW w:w="1519" w:type="dxa"/>
            <w:vAlign w:val="center"/>
          </w:tcPr>
          <w:p w14:paraId="6140DAB4"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R$ 492,67</w:t>
            </w:r>
          </w:p>
        </w:tc>
      </w:tr>
      <w:tr w:rsidR="00E41A22" w:rsidRPr="00E41A22" w14:paraId="26775ABD" w14:textId="77777777" w:rsidTr="00E41A22">
        <w:tc>
          <w:tcPr>
            <w:tcW w:w="709" w:type="dxa"/>
            <w:vAlign w:val="center"/>
          </w:tcPr>
          <w:p w14:paraId="485170DA" w14:textId="77777777" w:rsidR="00E41A22" w:rsidRPr="00E41A22" w:rsidRDefault="00E41A22" w:rsidP="00E41A22">
            <w:pPr>
              <w:widowControl w:val="0"/>
              <w:numPr>
                <w:ilvl w:val="0"/>
                <w:numId w:val="29"/>
              </w:numPr>
              <w:tabs>
                <w:tab w:val="left" w:pos="284"/>
              </w:tabs>
              <w:spacing w:line="240" w:lineRule="auto"/>
              <w:ind w:left="0" w:firstLine="0"/>
              <w:contextualSpacing/>
              <w:rPr>
                <w:color w:val="auto"/>
                <w:sz w:val="22"/>
                <w:lang w:val="pt-PT" w:eastAsia="en-US"/>
              </w:rPr>
            </w:pPr>
          </w:p>
        </w:tc>
        <w:tc>
          <w:tcPr>
            <w:tcW w:w="4678" w:type="dxa"/>
            <w:vAlign w:val="center"/>
          </w:tcPr>
          <w:p w14:paraId="77632A51"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 xml:space="preserve">CARRO MACA SIMPLES COM ELEVAÇÃO EM AÇO CARBONO, SUPORTA ATÉ 150KG </w:t>
            </w:r>
            <w:r w:rsidRPr="00E41A22">
              <w:rPr>
                <w:color w:val="auto"/>
                <w:sz w:val="22"/>
                <w:lang w:val="pt-PT" w:eastAsia="en-US"/>
              </w:rPr>
              <w:lastRenderedPageBreak/>
              <w:t>COM REGULAGEM DE ALTURA, CABECEIRA REGULÁVEL, GRADES LATERAIS EM TUBOS DE AÇO CARBONO REDONDO, SUPORTE PARA SORO COM 02 GANCHOS EM AÇO INOX, RODÍZIOS GIRATÓRIOS DE 4" EM POLIPROPILENO COM SISTEMA DE FREIO EM DIAGONAL, PROTEÇÃO REDONDA NOS 4 CANTOS DO LEITO, ESTOFADO REVESTIDO EM COURVIN NA COR PRETA.</w:t>
            </w:r>
          </w:p>
        </w:tc>
        <w:tc>
          <w:tcPr>
            <w:tcW w:w="708" w:type="dxa"/>
            <w:vAlign w:val="center"/>
          </w:tcPr>
          <w:p w14:paraId="325B5E70"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lastRenderedPageBreak/>
              <w:t>UND</w:t>
            </w:r>
          </w:p>
        </w:tc>
        <w:tc>
          <w:tcPr>
            <w:tcW w:w="851" w:type="dxa"/>
            <w:vAlign w:val="center"/>
          </w:tcPr>
          <w:p w14:paraId="7642AFA6"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01</w:t>
            </w:r>
          </w:p>
        </w:tc>
        <w:tc>
          <w:tcPr>
            <w:tcW w:w="1701" w:type="dxa"/>
            <w:vAlign w:val="center"/>
          </w:tcPr>
          <w:p w14:paraId="77595FA6"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R$ 3.262,17</w:t>
            </w:r>
          </w:p>
        </w:tc>
        <w:tc>
          <w:tcPr>
            <w:tcW w:w="1519" w:type="dxa"/>
            <w:vAlign w:val="center"/>
          </w:tcPr>
          <w:p w14:paraId="3AB75652"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R$ 3.262,17</w:t>
            </w:r>
          </w:p>
        </w:tc>
      </w:tr>
      <w:tr w:rsidR="00E41A22" w:rsidRPr="00E41A22" w14:paraId="78B9B9AF" w14:textId="77777777" w:rsidTr="00E41A22">
        <w:tc>
          <w:tcPr>
            <w:tcW w:w="709" w:type="dxa"/>
            <w:vAlign w:val="center"/>
          </w:tcPr>
          <w:p w14:paraId="4BE0BB0F" w14:textId="77777777" w:rsidR="00E41A22" w:rsidRPr="00E41A22" w:rsidRDefault="00E41A22" w:rsidP="00E41A22">
            <w:pPr>
              <w:widowControl w:val="0"/>
              <w:numPr>
                <w:ilvl w:val="0"/>
                <w:numId w:val="29"/>
              </w:numPr>
              <w:tabs>
                <w:tab w:val="left" w:pos="284"/>
              </w:tabs>
              <w:spacing w:line="240" w:lineRule="auto"/>
              <w:ind w:left="0" w:firstLine="0"/>
              <w:contextualSpacing/>
              <w:rPr>
                <w:color w:val="auto"/>
                <w:sz w:val="22"/>
                <w:lang w:val="pt-PT" w:eastAsia="en-US"/>
              </w:rPr>
            </w:pPr>
          </w:p>
        </w:tc>
        <w:tc>
          <w:tcPr>
            <w:tcW w:w="4678" w:type="dxa"/>
            <w:vAlign w:val="center"/>
          </w:tcPr>
          <w:p w14:paraId="07750359"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ARMÁRIO PARA ESCRITÓRIO MULTIUSO 2 PORTAS COM CHAVE 100% MDF. 12 PRATELEIRAS, ALTURA 191CM X LARGURA 93,5CM E PROFUNDIDADE 47CM, COM 6 PÉS E PUXADORES EXTERNOS EM ALUMÍNIO, COR BRANCO.</w:t>
            </w:r>
          </w:p>
        </w:tc>
        <w:tc>
          <w:tcPr>
            <w:tcW w:w="708" w:type="dxa"/>
            <w:vAlign w:val="center"/>
          </w:tcPr>
          <w:p w14:paraId="2F0E1917"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UND</w:t>
            </w:r>
          </w:p>
        </w:tc>
        <w:tc>
          <w:tcPr>
            <w:tcW w:w="851" w:type="dxa"/>
            <w:vAlign w:val="center"/>
          </w:tcPr>
          <w:p w14:paraId="4AE56431"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01</w:t>
            </w:r>
          </w:p>
        </w:tc>
        <w:tc>
          <w:tcPr>
            <w:tcW w:w="1701" w:type="dxa"/>
            <w:vAlign w:val="center"/>
          </w:tcPr>
          <w:p w14:paraId="5D4187A9"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R$ 813,00</w:t>
            </w:r>
          </w:p>
        </w:tc>
        <w:tc>
          <w:tcPr>
            <w:tcW w:w="1519" w:type="dxa"/>
            <w:vAlign w:val="center"/>
          </w:tcPr>
          <w:p w14:paraId="35FE52C2"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R$ 813,00</w:t>
            </w:r>
          </w:p>
        </w:tc>
      </w:tr>
      <w:tr w:rsidR="00E41A22" w:rsidRPr="00E41A22" w14:paraId="1A5D3364" w14:textId="77777777" w:rsidTr="00E41A22">
        <w:tc>
          <w:tcPr>
            <w:tcW w:w="709" w:type="dxa"/>
            <w:vAlign w:val="center"/>
          </w:tcPr>
          <w:p w14:paraId="08156D48" w14:textId="77777777" w:rsidR="00E41A22" w:rsidRPr="00E41A22" w:rsidRDefault="00E41A22" w:rsidP="00E41A22">
            <w:pPr>
              <w:widowControl w:val="0"/>
              <w:numPr>
                <w:ilvl w:val="0"/>
                <w:numId w:val="29"/>
              </w:numPr>
              <w:tabs>
                <w:tab w:val="left" w:pos="284"/>
              </w:tabs>
              <w:spacing w:line="240" w:lineRule="auto"/>
              <w:ind w:left="0" w:firstLine="0"/>
              <w:contextualSpacing/>
              <w:rPr>
                <w:color w:val="auto"/>
                <w:sz w:val="22"/>
                <w:lang w:val="pt-PT" w:eastAsia="en-US"/>
              </w:rPr>
            </w:pPr>
          </w:p>
        </w:tc>
        <w:tc>
          <w:tcPr>
            <w:tcW w:w="4678" w:type="dxa"/>
            <w:vAlign w:val="center"/>
          </w:tcPr>
          <w:p w14:paraId="390E1CA1"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CAIXA TÉRMICA 34 LITROS COM TERMÔMETRO DIGITAL SIMPLES E CERTIFICADO DE CALIBRAÇÃO. MATERIAL: POLIPROPILENO; REVESTIMENTO INTERNO: EPS (PLACAS DE ISOPOR); ALÇA PARA TRANSPORTE. MEDIDAS EXTERNAS: AXLXP 42X48X36 CM; MEDIDAS INTERNAS: AXLXP 40X46X34 CM. TERMÔMETRO DISPLAY LCD; ALIMENTAÇÃO POR 2 BATERIAS IR44 (INCLUSAS); FAIXA DE TEMPERATURA DO TERMÔMETRO: -50+110°C; PRECISÃO: ± 1°C; TAMANHO DISPLAY: 47X28X14 MM.</w:t>
            </w:r>
          </w:p>
        </w:tc>
        <w:tc>
          <w:tcPr>
            <w:tcW w:w="708" w:type="dxa"/>
            <w:vAlign w:val="center"/>
          </w:tcPr>
          <w:p w14:paraId="6D6D0C2D"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UND</w:t>
            </w:r>
          </w:p>
        </w:tc>
        <w:tc>
          <w:tcPr>
            <w:tcW w:w="851" w:type="dxa"/>
            <w:vAlign w:val="center"/>
          </w:tcPr>
          <w:p w14:paraId="0B790353"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02</w:t>
            </w:r>
          </w:p>
        </w:tc>
        <w:tc>
          <w:tcPr>
            <w:tcW w:w="1701" w:type="dxa"/>
            <w:vAlign w:val="center"/>
          </w:tcPr>
          <w:p w14:paraId="3C814D10"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R$ 537,13</w:t>
            </w:r>
          </w:p>
        </w:tc>
        <w:tc>
          <w:tcPr>
            <w:tcW w:w="1519" w:type="dxa"/>
            <w:vAlign w:val="center"/>
          </w:tcPr>
          <w:p w14:paraId="47762459" w14:textId="77777777" w:rsidR="00E41A22" w:rsidRPr="00E41A22" w:rsidRDefault="00E41A22" w:rsidP="00E41A22">
            <w:pPr>
              <w:widowControl w:val="0"/>
              <w:tabs>
                <w:tab w:val="left" w:pos="284"/>
              </w:tabs>
              <w:spacing w:line="240" w:lineRule="auto"/>
              <w:ind w:left="0" w:firstLine="0"/>
              <w:rPr>
                <w:color w:val="auto"/>
                <w:sz w:val="22"/>
                <w:lang w:val="pt-PT" w:eastAsia="en-US"/>
              </w:rPr>
            </w:pPr>
            <w:r w:rsidRPr="00E41A22">
              <w:rPr>
                <w:color w:val="auto"/>
                <w:sz w:val="22"/>
                <w:lang w:val="pt-PT" w:eastAsia="en-US"/>
              </w:rPr>
              <w:t>R$ 1.074,26</w:t>
            </w:r>
          </w:p>
        </w:tc>
      </w:tr>
    </w:tbl>
    <w:p w14:paraId="04893AA1" w14:textId="77777777" w:rsidR="00E41A22" w:rsidRPr="00E41A22" w:rsidRDefault="00E41A22" w:rsidP="00E41A22">
      <w:pPr>
        <w:widowControl w:val="0"/>
        <w:numPr>
          <w:ilvl w:val="0"/>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FUNDAMENTAÇÃO</w:t>
      </w:r>
      <w:r w:rsidRPr="00E41A22">
        <w:rPr>
          <w:b/>
          <w:bCs/>
          <w:color w:val="auto"/>
          <w:spacing w:val="-6"/>
          <w:szCs w:val="24"/>
          <w:lang w:val="pt-PT" w:eastAsia="en-US"/>
        </w:rPr>
        <w:t xml:space="preserve"> </w:t>
      </w:r>
      <w:r w:rsidRPr="00E41A22">
        <w:rPr>
          <w:b/>
          <w:bCs/>
          <w:color w:val="auto"/>
          <w:szCs w:val="24"/>
          <w:lang w:val="pt-PT" w:eastAsia="en-US"/>
        </w:rPr>
        <w:t>E</w:t>
      </w:r>
      <w:r w:rsidRPr="00E41A22">
        <w:rPr>
          <w:b/>
          <w:bCs/>
          <w:color w:val="auto"/>
          <w:spacing w:val="-3"/>
          <w:szCs w:val="24"/>
          <w:lang w:val="pt-PT" w:eastAsia="en-US"/>
        </w:rPr>
        <w:t xml:space="preserve"> </w:t>
      </w:r>
      <w:r w:rsidRPr="00E41A22">
        <w:rPr>
          <w:b/>
          <w:bCs/>
          <w:color w:val="auto"/>
          <w:szCs w:val="24"/>
          <w:lang w:val="pt-PT" w:eastAsia="en-US"/>
        </w:rPr>
        <w:t>DESCRIÇÃO</w:t>
      </w:r>
      <w:r w:rsidRPr="00E41A22">
        <w:rPr>
          <w:b/>
          <w:bCs/>
          <w:color w:val="auto"/>
          <w:spacing w:val="-3"/>
          <w:szCs w:val="24"/>
          <w:lang w:val="pt-PT" w:eastAsia="en-US"/>
        </w:rPr>
        <w:t xml:space="preserve"> </w:t>
      </w:r>
      <w:r w:rsidRPr="00E41A22">
        <w:rPr>
          <w:b/>
          <w:bCs/>
          <w:color w:val="auto"/>
          <w:szCs w:val="24"/>
          <w:lang w:val="pt-PT" w:eastAsia="en-US"/>
        </w:rPr>
        <w:t>DA</w:t>
      </w:r>
      <w:r w:rsidRPr="00E41A22">
        <w:rPr>
          <w:b/>
          <w:bCs/>
          <w:color w:val="auto"/>
          <w:spacing w:val="-4"/>
          <w:szCs w:val="24"/>
          <w:lang w:val="pt-PT" w:eastAsia="en-US"/>
        </w:rPr>
        <w:t xml:space="preserve"> </w:t>
      </w:r>
      <w:r w:rsidRPr="00E41A22">
        <w:rPr>
          <w:b/>
          <w:bCs/>
          <w:color w:val="auto"/>
          <w:szCs w:val="24"/>
          <w:lang w:val="pt-PT" w:eastAsia="en-US"/>
        </w:rPr>
        <w:t>NECESSIDADE</w:t>
      </w:r>
      <w:r w:rsidRPr="00E41A22">
        <w:rPr>
          <w:b/>
          <w:bCs/>
          <w:color w:val="auto"/>
          <w:spacing w:val="-3"/>
          <w:szCs w:val="24"/>
          <w:lang w:val="pt-PT" w:eastAsia="en-US"/>
        </w:rPr>
        <w:t xml:space="preserve"> </w:t>
      </w:r>
      <w:r w:rsidRPr="00E41A22">
        <w:rPr>
          <w:b/>
          <w:bCs/>
          <w:color w:val="auto"/>
          <w:szCs w:val="24"/>
          <w:lang w:val="pt-PT" w:eastAsia="en-US"/>
        </w:rPr>
        <w:t>DA</w:t>
      </w:r>
      <w:r w:rsidRPr="00E41A22">
        <w:rPr>
          <w:b/>
          <w:bCs/>
          <w:color w:val="auto"/>
          <w:spacing w:val="-1"/>
          <w:szCs w:val="24"/>
          <w:lang w:val="pt-PT" w:eastAsia="en-US"/>
        </w:rPr>
        <w:t xml:space="preserve"> </w:t>
      </w:r>
      <w:r w:rsidRPr="00E41A22">
        <w:rPr>
          <w:b/>
          <w:bCs/>
          <w:color w:val="auto"/>
          <w:spacing w:val="-2"/>
          <w:szCs w:val="24"/>
          <w:lang w:val="pt-PT" w:eastAsia="en-US"/>
        </w:rPr>
        <w:t>CONTRATAÇÃO</w:t>
      </w:r>
    </w:p>
    <w:p w14:paraId="1F9AE7EA" w14:textId="77777777" w:rsidR="00E41A22" w:rsidRPr="00E41A22" w:rsidRDefault="00E41A22" w:rsidP="00E41A22">
      <w:pPr>
        <w:widowControl w:val="0"/>
        <w:numPr>
          <w:ilvl w:val="1"/>
          <w:numId w:val="24"/>
        </w:numPr>
        <w:tabs>
          <w:tab w:val="left" w:pos="284"/>
          <w:tab w:val="left" w:pos="852"/>
        </w:tabs>
        <w:suppressAutoHyphens/>
        <w:spacing w:line="240" w:lineRule="auto"/>
        <w:ind w:left="0" w:right="149" w:firstLine="0"/>
        <w:rPr>
          <w:color w:val="auto"/>
          <w:lang w:val="pt-PT" w:eastAsia="en-US"/>
        </w:rPr>
      </w:pPr>
      <w:r w:rsidRPr="00E41A22">
        <w:rPr>
          <w:color w:val="auto"/>
          <w:lang w:val="pt-PT" w:eastAsia="en-US"/>
        </w:rPr>
        <w:t>A necessidade da contratação encontra-se devidamente justificada no Estudo Técnico Preliminar.</w:t>
      </w:r>
    </w:p>
    <w:p w14:paraId="14BFC30B" w14:textId="77777777" w:rsidR="00E41A22" w:rsidRPr="00E41A22" w:rsidRDefault="00E41A22" w:rsidP="00E41A22">
      <w:pPr>
        <w:widowControl w:val="0"/>
        <w:numPr>
          <w:ilvl w:val="1"/>
          <w:numId w:val="24"/>
        </w:numPr>
        <w:tabs>
          <w:tab w:val="left" w:pos="284"/>
          <w:tab w:val="left" w:pos="852"/>
        </w:tabs>
        <w:suppressAutoHyphens/>
        <w:spacing w:line="240" w:lineRule="auto"/>
        <w:ind w:left="0" w:right="157" w:firstLine="0"/>
        <w:rPr>
          <w:color w:val="auto"/>
          <w:lang w:val="pt-PT" w:eastAsia="en-US"/>
        </w:rPr>
      </w:pPr>
      <w:r w:rsidRPr="00E41A22">
        <w:rPr>
          <w:color w:val="auto"/>
          <w:lang w:val="pt-PT" w:eastAsia="en-US"/>
        </w:rPr>
        <w:t>A aquisição dos equipamentos visa fortalecer a estrutura física da Secretaria Municipal de Saúde, proporcionando melhores condições de atendimento aos usuários do Sistema Único de Saúde – SUS, bem como adequando as unidades de saúde às necessidades assistenciais e às exigências técnicas dos serviços prestados.</w:t>
      </w:r>
    </w:p>
    <w:p w14:paraId="1BAA37F8" w14:textId="77777777" w:rsidR="00E41A22" w:rsidRPr="00E41A22" w:rsidRDefault="00E41A22" w:rsidP="00E41A22">
      <w:pPr>
        <w:widowControl w:val="0"/>
        <w:numPr>
          <w:ilvl w:val="1"/>
          <w:numId w:val="24"/>
        </w:numPr>
        <w:tabs>
          <w:tab w:val="left" w:pos="284"/>
          <w:tab w:val="left" w:pos="852"/>
        </w:tabs>
        <w:suppressAutoHyphens/>
        <w:spacing w:line="240" w:lineRule="auto"/>
        <w:ind w:left="0" w:right="157" w:firstLine="0"/>
        <w:rPr>
          <w:color w:val="auto"/>
          <w:lang w:val="pt-PT" w:eastAsia="en-US"/>
        </w:rPr>
      </w:pPr>
      <w:r w:rsidRPr="00E41A22">
        <w:rPr>
          <w:color w:val="auto"/>
          <w:lang w:val="pt-PT" w:eastAsia="en-US"/>
        </w:rPr>
        <w:t>A contratação será executada com recursos provenientes da Proposta nº 11753578000124009/2024, firmada entre o Ministério da Saúde e o Município de Rodeio Bonito/RS, destinada à aquisição de equipamentos permanentes para qualificação da assistência à saúde.</w:t>
      </w:r>
    </w:p>
    <w:p w14:paraId="6C31D6B2" w14:textId="77777777" w:rsidR="00E41A22" w:rsidRPr="00E41A22" w:rsidRDefault="00E41A22" w:rsidP="00E41A22">
      <w:pPr>
        <w:widowControl w:val="0"/>
        <w:numPr>
          <w:ilvl w:val="0"/>
          <w:numId w:val="24"/>
        </w:numPr>
        <w:tabs>
          <w:tab w:val="left" w:pos="284"/>
          <w:tab w:val="left" w:pos="852"/>
        </w:tabs>
        <w:suppressAutoHyphens/>
        <w:spacing w:line="240" w:lineRule="auto"/>
        <w:ind w:left="0" w:right="132" w:firstLine="0"/>
        <w:outlineLvl w:val="0"/>
        <w:rPr>
          <w:b/>
          <w:bCs/>
          <w:color w:val="auto"/>
          <w:szCs w:val="24"/>
          <w:lang w:val="pt-PT" w:eastAsia="en-US"/>
        </w:rPr>
      </w:pPr>
      <w:r w:rsidRPr="00E41A22">
        <w:rPr>
          <w:b/>
          <w:bCs/>
          <w:color w:val="auto"/>
          <w:szCs w:val="24"/>
          <w:lang w:val="pt-PT" w:eastAsia="en-US"/>
        </w:rPr>
        <w:t>DESCRIÇÃO</w:t>
      </w:r>
      <w:r w:rsidRPr="00E41A22">
        <w:rPr>
          <w:b/>
          <w:bCs/>
          <w:color w:val="auto"/>
          <w:spacing w:val="-10"/>
          <w:szCs w:val="24"/>
          <w:lang w:val="pt-PT" w:eastAsia="en-US"/>
        </w:rPr>
        <w:t xml:space="preserve"> </w:t>
      </w:r>
      <w:r w:rsidRPr="00E41A22">
        <w:rPr>
          <w:b/>
          <w:bCs/>
          <w:color w:val="auto"/>
          <w:szCs w:val="24"/>
          <w:lang w:val="pt-PT" w:eastAsia="en-US"/>
        </w:rPr>
        <w:t>DA</w:t>
      </w:r>
      <w:r w:rsidRPr="00E41A22">
        <w:rPr>
          <w:b/>
          <w:bCs/>
          <w:color w:val="auto"/>
          <w:spacing w:val="-11"/>
          <w:szCs w:val="24"/>
          <w:lang w:val="pt-PT" w:eastAsia="en-US"/>
        </w:rPr>
        <w:t xml:space="preserve"> </w:t>
      </w:r>
      <w:r w:rsidRPr="00E41A22">
        <w:rPr>
          <w:b/>
          <w:bCs/>
          <w:color w:val="auto"/>
          <w:szCs w:val="24"/>
          <w:lang w:val="pt-PT" w:eastAsia="en-US"/>
        </w:rPr>
        <w:t>SOLUÇÃO</w:t>
      </w:r>
      <w:r w:rsidRPr="00E41A22">
        <w:rPr>
          <w:b/>
          <w:bCs/>
          <w:color w:val="auto"/>
          <w:spacing w:val="-10"/>
          <w:szCs w:val="24"/>
          <w:lang w:val="pt-PT" w:eastAsia="en-US"/>
        </w:rPr>
        <w:t xml:space="preserve"> </w:t>
      </w:r>
      <w:r w:rsidRPr="00E41A22">
        <w:rPr>
          <w:b/>
          <w:bCs/>
          <w:color w:val="auto"/>
          <w:szCs w:val="24"/>
          <w:lang w:val="pt-PT" w:eastAsia="en-US"/>
        </w:rPr>
        <w:t>COMO</w:t>
      </w:r>
      <w:r w:rsidRPr="00E41A22">
        <w:rPr>
          <w:b/>
          <w:bCs/>
          <w:color w:val="auto"/>
          <w:spacing w:val="-10"/>
          <w:szCs w:val="24"/>
          <w:lang w:val="pt-PT" w:eastAsia="en-US"/>
        </w:rPr>
        <w:t xml:space="preserve"> </w:t>
      </w:r>
      <w:r w:rsidRPr="00E41A22">
        <w:rPr>
          <w:b/>
          <w:bCs/>
          <w:color w:val="auto"/>
          <w:szCs w:val="24"/>
          <w:lang w:val="pt-PT" w:eastAsia="en-US"/>
        </w:rPr>
        <w:t>UM</w:t>
      </w:r>
      <w:r w:rsidRPr="00E41A22">
        <w:rPr>
          <w:b/>
          <w:bCs/>
          <w:color w:val="auto"/>
          <w:spacing w:val="-13"/>
          <w:szCs w:val="24"/>
          <w:lang w:val="pt-PT" w:eastAsia="en-US"/>
        </w:rPr>
        <w:t xml:space="preserve"> </w:t>
      </w:r>
      <w:r w:rsidRPr="00E41A22">
        <w:rPr>
          <w:b/>
          <w:bCs/>
          <w:color w:val="auto"/>
          <w:szCs w:val="24"/>
          <w:lang w:val="pt-PT" w:eastAsia="en-US"/>
        </w:rPr>
        <w:t>TODO</w:t>
      </w:r>
      <w:r w:rsidRPr="00E41A22">
        <w:rPr>
          <w:b/>
          <w:bCs/>
          <w:color w:val="auto"/>
          <w:spacing w:val="-10"/>
          <w:szCs w:val="24"/>
          <w:lang w:val="pt-PT" w:eastAsia="en-US"/>
        </w:rPr>
        <w:t xml:space="preserve"> </w:t>
      </w:r>
      <w:r w:rsidRPr="00E41A22">
        <w:rPr>
          <w:b/>
          <w:bCs/>
          <w:color w:val="auto"/>
          <w:szCs w:val="24"/>
          <w:lang w:val="pt-PT" w:eastAsia="en-US"/>
        </w:rPr>
        <w:t>CONSIDERADO</w:t>
      </w:r>
      <w:r w:rsidRPr="00E41A22">
        <w:rPr>
          <w:b/>
          <w:bCs/>
          <w:color w:val="auto"/>
          <w:spacing w:val="-10"/>
          <w:szCs w:val="24"/>
          <w:lang w:val="pt-PT" w:eastAsia="en-US"/>
        </w:rPr>
        <w:t xml:space="preserve"> </w:t>
      </w:r>
      <w:r w:rsidRPr="00E41A22">
        <w:rPr>
          <w:b/>
          <w:bCs/>
          <w:color w:val="auto"/>
          <w:szCs w:val="24"/>
          <w:lang w:val="pt-PT" w:eastAsia="en-US"/>
        </w:rPr>
        <w:t>O</w:t>
      </w:r>
      <w:r w:rsidRPr="00E41A22">
        <w:rPr>
          <w:b/>
          <w:bCs/>
          <w:color w:val="auto"/>
          <w:spacing w:val="-8"/>
          <w:szCs w:val="24"/>
          <w:lang w:val="pt-PT" w:eastAsia="en-US"/>
        </w:rPr>
        <w:t xml:space="preserve"> </w:t>
      </w:r>
      <w:r w:rsidRPr="00E41A22">
        <w:rPr>
          <w:b/>
          <w:bCs/>
          <w:color w:val="auto"/>
          <w:szCs w:val="24"/>
          <w:lang w:val="pt-PT" w:eastAsia="en-US"/>
        </w:rPr>
        <w:t>CICLO</w:t>
      </w:r>
      <w:r w:rsidRPr="00E41A22">
        <w:rPr>
          <w:b/>
          <w:bCs/>
          <w:color w:val="auto"/>
          <w:spacing w:val="-10"/>
          <w:szCs w:val="24"/>
          <w:lang w:val="pt-PT" w:eastAsia="en-US"/>
        </w:rPr>
        <w:t xml:space="preserve"> </w:t>
      </w:r>
      <w:r w:rsidRPr="00E41A22">
        <w:rPr>
          <w:b/>
          <w:bCs/>
          <w:color w:val="auto"/>
          <w:szCs w:val="24"/>
          <w:lang w:val="pt-PT" w:eastAsia="en-US"/>
        </w:rPr>
        <w:t>DE</w:t>
      </w:r>
      <w:r w:rsidRPr="00E41A22">
        <w:rPr>
          <w:b/>
          <w:bCs/>
          <w:color w:val="auto"/>
          <w:spacing w:val="-10"/>
          <w:szCs w:val="24"/>
          <w:lang w:val="pt-PT" w:eastAsia="en-US"/>
        </w:rPr>
        <w:t xml:space="preserve"> </w:t>
      </w:r>
      <w:r w:rsidRPr="00E41A22">
        <w:rPr>
          <w:b/>
          <w:bCs/>
          <w:color w:val="auto"/>
          <w:szCs w:val="24"/>
          <w:lang w:val="pt-PT" w:eastAsia="en-US"/>
        </w:rPr>
        <w:t>VIDA</w:t>
      </w:r>
      <w:r w:rsidRPr="00E41A22">
        <w:rPr>
          <w:b/>
          <w:bCs/>
          <w:color w:val="auto"/>
          <w:spacing w:val="-11"/>
          <w:szCs w:val="24"/>
          <w:lang w:val="pt-PT" w:eastAsia="en-US"/>
        </w:rPr>
        <w:t xml:space="preserve"> </w:t>
      </w:r>
      <w:r w:rsidRPr="00E41A22">
        <w:rPr>
          <w:b/>
          <w:bCs/>
          <w:color w:val="auto"/>
          <w:szCs w:val="24"/>
          <w:lang w:val="pt-PT" w:eastAsia="en-US"/>
        </w:rPr>
        <w:t xml:space="preserve">DO </w:t>
      </w:r>
      <w:r w:rsidRPr="00E41A22">
        <w:rPr>
          <w:b/>
          <w:bCs/>
          <w:color w:val="auto"/>
          <w:spacing w:val="-2"/>
          <w:szCs w:val="24"/>
          <w:lang w:val="pt-PT" w:eastAsia="en-US"/>
        </w:rPr>
        <w:t>OBJETO</w:t>
      </w:r>
    </w:p>
    <w:p w14:paraId="4F064DF2" w14:textId="77777777" w:rsidR="00E41A22" w:rsidRPr="00E41A22" w:rsidRDefault="00E41A22" w:rsidP="00E41A22">
      <w:pPr>
        <w:widowControl w:val="0"/>
        <w:numPr>
          <w:ilvl w:val="1"/>
          <w:numId w:val="24"/>
        </w:numPr>
        <w:tabs>
          <w:tab w:val="left" w:pos="284"/>
        </w:tabs>
        <w:suppressAutoHyphens/>
        <w:spacing w:line="240" w:lineRule="auto"/>
        <w:ind w:left="0" w:firstLine="0"/>
        <w:rPr>
          <w:color w:val="auto"/>
          <w:lang w:val="pt-PT" w:eastAsia="en-US"/>
        </w:rPr>
      </w:pPr>
      <w:r w:rsidRPr="00E41A22">
        <w:rPr>
          <w:color w:val="auto"/>
          <w:lang w:val="pt-PT" w:eastAsia="en-US"/>
        </w:rPr>
        <w:t>A solução consiste na aquisição de equipamentos permanentes destinados ao aparelhamento das unidades municipais de saúde, garantindo melhores condições de atendimento aos pacientes, segurança, conservação adequada de imunobiológicos, organização dos ambientes administrativos e assistenciais e melhoria da infraestrutura da rede pública municipal de saúde.</w:t>
      </w:r>
    </w:p>
    <w:p w14:paraId="3FE90A51" w14:textId="77777777" w:rsidR="00E41A22" w:rsidRPr="00E41A22" w:rsidRDefault="00E41A22" w:rsidP="00E41A22">
      <w:pPr>
        <w:widowControl w:val="0"/>
        <w:numPr>
          <w:ilvl w:val="0"/>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REQUISITOS</w:t>
      </w:r>
      <w:r w:rsidRPr="00E41A22">
        <w:rPr>
          <w:b/>
          <w:bCs/>
          <w:color w:val="auto"/>
          <w:spacing w:val="1"/>
          <w:szCs w:val="24"/>
          <w:lang w:val="pt-PT" w:eastAsia="en-US"/>
        </w:rPr>
        <w:t xml:space="preserve"> </w:t>
      </w:r>
      <w:r w:rsidRPr="00E41A22">
        <w:rPr>
          <w:b/>
          <w:bCs/>
          <w:color w:val="auto"/>
          <w:szCs w:val="24"/>
          <w:lang w:val="pt-PT" w:eastAsia="en-US"/>
        </w:rPr>
        <w:t xml:space="preserve">DA </w:t>
      </w:r>
      <w:r w:rsidRPr="00E41A22">
        <w:rPr>
          <w:b/>
          <w:bCs/>
          <w:color w:val="auto"/>
          <w:spacing w:val="-2"/>
          <w:szCs w:val="24"/>
          <w:lang w:val="pt-PT" w:eastAsia="en-US"/>
        </w:rPr>
        <w:t>CONTRATAÇÃO</w:t>
      </w:r>
    </w:p>
    <w:p w14:paraId="6A3D9140"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color w:val="auto"/>
          <w:szCs w:val="24"/>
          <w:lang w:val="pt-PT" w:eastAsia="en-US"/>
        </w:rPr>
      </w:pPr>
      <w:bookmarkStart w:id="99" w:name="_Hlk233702842"/>
      <w:r w:rsidRPr="00E41A22">
        <w:rPr>
          <w:color w:val="auto"/>
          <w:szCs w:val="24"/>
          <w:lang w:val="pt-PT" w:eastAsia="en-US"/>
        </w:rPr>
        <w:lastRenderedPageBreak/>
        <w:t>A empresa contratada deverá fornecer equipamentos novos, originais, com nota fiscal, manuais e garantia mínima de 12 meses, contados a partir da efetiva entrega dos bens à administração.</w:t>
      </w:r>
    </w:p>
    <w:p w14:paraId="56FA3D8F"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Os equipamentos deverão possuir registro, certificação ou autorização dos órgãos competentes, quando exigido pela legislação específica, especialmente ANVISA, INMETRO ou demais órgãos reguladores, conforme a natureza de cada equipamento.</w:t>
      </w:r>
    </w:p>
    <w:p w14:paraId="591873B6"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A contratação será executada com recursos oriundos da Proposta nº 11753578000124009/2024, firmada entre o Ministério da Saúde e o Município de Rodeio Bonito/RS, devendo a contratada observar todas as normas legais aplicáveis à execução de contratos administrativos financiados com recursos da União, especialmente quanto à rastreabilidade da execução contratual, emissão de documentos fiscais, garantia dos equipamentos e demais exigências previstas no edital e na legislação vigente.</w:t>
      </w:r>
    </w:p>
    <w:p w14:paraId="1A1BE203"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Não serão aceitos, em nenhuma hipótese, equipamentos de segunda linha, usados, reutilizados e/ou remanufaturados.</w:t>
      </w:r>
    </w:p>
    <w:p w14:paraId="3ABA5F36"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Todos os equipamentos deverão estar livres de defeitos, acompanhados de nota fiscal regular, manuais de instrução em português e, quando aplicável, certificados de conformidade e garantia.</w:t>
      </w:r>
    </w:p>
    <w:p w14:paraId="1AE37775"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color w:val="auto"/>
          <w:szCs w:val="24"/>
          <w:lang w:val="pt-PT" w:eastAsia="en-US"/>
        </w:rPr>
        <w:t>No caso de serem identificados danos ou avarias de qualquer tamanho ou natureza nos equipamentos, seja por defeito de fabricação, transporte, falhas, lacres rompidos, embalagem violada, rótulos rasgados, produtos sem rótulos, embalagem amassada, dentre outros, que afetem ou não o seu funcionamento, deverá ser realizada a substituição ou manutenção deste(s) pelo fornecedor, conforme critério do Município.</w:t>
      </w:r>
    </w:p>
    <w:p w14:paraId="236A7901"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color w:val="auto"/>
          <w:szCs w:val="24"/>
          <w:lang w:val="pt-PT" w:eastAsia="en-US"/>
        </w:rPr>
        <w:t>Se for constatado pelo Município que a manutenção dos equipamentos, como troca de peças, componentes e correlatos, não é recomendável ou tecnicamente viável, o fornecedor deverá realizar a substituição do produto por um novo igual ao original.</w:t>
      </w:r>
    </w:p>
    <w:p w14:paraId="46B0E95D"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color w:val="auto"/>
          <w:szCs w:val="24"/>
          <w:lang w:val="pt-PT" w:eastAsia="en-US"/>
        </w:rPr>
        <w:t xml:space="preserve">Nos valores propostos deverão estar inclusos todos os custos inerentes a consecução do objeto, inclusive custos relativos à entrega dos equipamentos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0BF57200"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color w:val="auto"/>
          <w:szCs w:val="24"/>
          <w:lang w:val="pt-PT" w:eastAsia="en-US"/>
        </w:rPr>
        <w:t>O frete para entrega dos equipamentos nos locais supracitados será Tipo CIF, modalidade de frete em que o fornecedor é responsável por todos os custos e riscos do transporte da mercadoria até ao destinatário.</w:t>
      </w:r>
    </w:p>
    <w:bookmarkEnd w:id="99"/>
    <w:p w14:paraId="62231BFA" w14:textId="77777777" w:rsidR="00E41A22" w:rsidRPr="00E41A22" w:rsidRDefault="00E41A22" w:rsidP="00E41A22">
      <w:pPr>
        <w:widowControl w:val="0"/>
        <w:numPr>
          <w:ilvl w:val="0"/>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DA EXECUÇÃO DA GARANTIA:</w:t>
      </w:r>
    </w:p>
    <w:p w14:paraId="77F52593" w14:textId="77777777" w:rsidR="00E41A22" w:rsidRPr="00E41A22" w:rsidRDefault="00E41A22" w:rsidP="00E41A22">
      <w:pPr>
        <w:widowControl w:val="0"/>
        <w:numPr>
          <w:ilvl w:val="2"/>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Todos os custos relacionados à execução da garantia ou troca de produtos correrão por conta exclusiva do fornecedor, incluídos os custos de transporte, troca de peças/equipamentos, horas técnicas, deslocamento de pessoal.</w:t>
      </w:r>
    </w:p>
    <w:p w14:paraId="12AF7DDA" w14:textId="77777777" w:rsidR="00E41A22" w:rsidRPr="00E41A22" w:rsidRDefault="00E41A22" w:rsidP="00E41A22">
      <w:pPr>
        <w:widowControl w:val="0"/>
        <w:numPr>
          <w:ilvl w:val="2"/>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Para o eventual conserto/manutenção/reparo do bem defeituoso ou viciado, exige-se a utilização de peças/componentes/itens originais e novos, conforme dispõe o art. 21 do CDC. Após o conserto ou a substituição, o bem terá mais 90 dias de garantia legal, nos termos do art. 26, inciso II, do CDC, não se excluindo eventual prazo em aberto referente à garantia contratual ou a outra garantia disponibilizada pelo fornecedor.</w:t>
      </w:r>
    </w:p>
    <w:p w14:paraId="717BDB00" w14:textId="77777777" w:rsidR="00E41A22" w:rsidRPr="00E41A22" w:rsidRDefault="00E41A22" w:rsidP="00E41A22">
      <w:pPr>
        <w:widowControl w:val="0"/>
        <w:numPr>
          <w:ilvl w:val="2"/>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De acordo com o art. 18, §§ 1° e 2º, do CDC, o prazo para que o produto com defeito seja consertado ou, sendo o caso, substituído, será de 30 dias contados a partir do registro do aviso do defeito do produto ao fornecedor ou fabricante, podendo-se, caso justificativo, deferir eventual pedido de prorrogação deste prazo</w:t>
      </w:r>
    </w:p>
    <w:p w14:paraId="378D81CA" w14:textId="77777777" w:rsidR="00E41A22" w:rsidRPr="00E41A22" w:rsidRDefault="00E41A22" w:rsidP="00E41A22">
      <w:pPr>
        <w:widowControl w:val="0"/>
        <w:numPr>
          <w:ilvl w:val="2"/>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Ficará sob total responsabilidade das proponentes vencedoras, realizar o transporte adequado e manter em perfeitas condições de armazenamento todos os equipamentos a serem entregues, garantindo a sua total eficiência e qualidade.</w:t>
      </w:r>
    </w:p>
    <w:p w14:paraId="4AB906B6"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 xml:space="preserve">A empresa deverá emitir notas fiscais em conformidade com os itens entregues e realizar a substituição </w:t>
      </w:r>
      <w:r w:rsidRPr="00E41A22">
        <w:rPr>
          <w:color w:val="auto"/>
          <w:szCs w:val="24"/>
          <w:lang w:val="pt-PT" w:eastAsia="en-US"/>
        </w:rPr>
        <w:lastRenderedPageBreak/>
        <w:t>de peças ou equipamentos com defeito sem ônus ao Município.</w:t>
      </w:r>
    </w:p>
    <w:p w14:paraId="37435646"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Respeitar a confidencialidade de dados e informações fornecidos pelo Município, mantendo postura ética durante toda a execução do contrato.</w:t>
      </w:r>
    </w:p>
    <w:p w14:paraId="2D519352"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Disponibilizar canal de comunicação para atendimento de eventuais dúvidas ou reclamações durante a vigência contratual.</w:t>
      </w:r>
    </w:p>
    <w:p w14:paraId="2D8D8D1A" w14:textId="77777777" w:rsidR="00E41A22" w:rsidRPr="00E41A22" w:rsidRDefault="00E41A22" w:rsidP="00E41A22">
      <w:pPr>
        <w:widowControl w:val="0"/>
        <w:numPr>
          <w:ilvl w:val="1"/>
          <w:numId w:val="24"/>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p w14:paraId="2A6AEFE5" w14:textId="77777777" w:rsidR="00E41A22" w:rsidRPr="00E41A22" w:rsidRDefault="00E41A22" w:rsidP="00E41A22">
      <w:pPr>
        <w:widowControl w:val="0"/>
        <w:numPr>
          <w:ilvl w:val="0"/>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DAS AMOSTRAS:</w:t>
      </w:r>
    </w:p>
    <w:p w14:paraId="6381E8AD" w14:textId="77777777" w:rsidR="00E41A22" w:rsidRPr="00E41A22" w:rsidRDefault="00E41A22" w:rsidP="00E41A22">
      <w:pPr>
        <w:widowControl w:val="0"/>
        <w:numPr>
          <w:ilvl w:val="2"/>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color w:val="auto"/>
          <w:szCs w:val="24"/>
          <w:lang w:val="pt-PT" w:eastAsia="en-US"/>
        </w:rPr>
        <w:t>Nos termos do art. 17, § 3º, e do art. 41, inciso II, ambos da Lei Federal n. 14.133/2021, será exigida, juntamente com a documentação de habilitação do processo, amostra no formato eletrônico de todos os itens listados, a fim de que seja possível assegurar-se que o bem proposto pelo licitante se conforma, de fato, às exigências estabelecidas no presente Termo de Referência e no Edital a ser publicado.</w:t>
      </w:r>
    </w:p>
    <w:p w14:paraId="09C80F71" w14:textId="77777777" w:rsidR="00E41A22" w:rsidRPr="00E41A22" w:rsidRDefault="00E41A22" w:rsidP="00E41A22">
      <w:pPr>
        <w:widowControl w:val="0"/>
        <w:numPr>
          <w:ilvl w:val="2"/>
          <w:numId w:val="24"/>
        </w:numPr>
        <w:tabs>
          <w:tab w:val="left" w:pos="284"/>
          <w:tab w:val="left" w:pos="852"/>
        </w:tabs>
        <w:suppressAutoHyphens/>
        <w:spacing w:line="240" w:lineRule="auto"/>
        <w:ind w:left="0" w:firstLine="0"/>
        <w:outlineLvl w:val="0"/>
        <w:rPr>
          <w:b/>
          <w:bCs/>
          <w:color w:val="auto"/>
          <w:szCs w:val="24"/>
          <w:lang w:val="pt-PT" w:eastAsia="en-US"/>
        </w:rPr>
      </w:pPr>
      <w:bookmarkStart w:id="100" w:name="_Hlk233703943"/>
      <w:r w:rsidRPr="00E41A22">
        <w:rPr>
          <w:color w:val="auto"/>
          <w:szCs w:val="24"/>
          <w:lang w:val="pt-PT" w:eastAsia="en-US"/>
        </w:rPr>
        <w:t>O licitante detentor do menor lance classificado provisoriamente em primeiro lugar deverá apresentar as amostras dos itens através de catálogo, prospecto ou ficha técnica, disponibilizado no idioma português (Brasil), com informações que permitam a perfeita identificação e/ou qualificação do objeto cotado no prazo a ser estipulado em edital, após o encerramento da disputa dos lances.</w:t>
      </w:r>
    </w:p>
    <w:p w14:paraId="5B050651" w14:textId="77777777" w:rsidR="00E41A22" w:rsidRPr="00E41A22" w:rsidRDefault="00E41A22" w:rsidP="00E41A22">
      <w:pPr>
        <w:widowControl w:val="0"/>
        <w:numPr>
          <w:ilvl w:val="2"/>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color w:val="auto"/>
          <w:szCs w:val="24"/>
          <w:lang w:val="pt-PT" w:eastAsia="en-US"/>
        </w:rPr>
        <w:t>A amostra deverá conter descrição detalhada do modelo, marca, fabricante, dimensões, características, especificações técnicas e outras informações que possibilitem a avaliação do item, não sendo admitida a mera transcrição do descritivo técnico utilizado no processo de licitação, sem a descrição do item a ser ofertado, a qual deverá ser a sua realidade.</w:t>
      </w:r>
    </w:p>
    <w:p w14:paraId="6AD027F7" w14:textId="77777777" w:rsidR="00E41A22" w:rsidRPr="00E41A22" w:rsidRDefault="00E41A22" w:rsidP="00E41A22">
      <w:pPr>
        <w:widowControl w:val="0"/>
        <w:numPr>
          <w:ilvl w:val="2"/>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color w:val="auto"/>
          <w:szCs w:val="24"/>
          <w:lang w:val="pt-PT" w:eastAsia="en-US"/>
        </w:rPr>
        <w:t>Quando o catálogo for omisso na descrição de algum item de composição, será aceita declaração descrevendo a especificação ausente no prospecto, contendo, inclusive, a afirmação do compromisso de entrega do item na forma declarada.</w:t>
      </w:r>
    </w:p>
    <w:p w14:paraId="4E9A2711" w14:textId="77777777" w:rsidR="00E41A22" w:rsidRPr="00E41A22" w:rsidRDefault="00E41A22" w:rsidP="00E41A22">
      <w:pPr>
        <w:widowControl w:val="0"/>
        <w:numPr>
          <w:ilvl w:val="2"/>
          <w:numId w:val="24"/>
        </w:numPr>
        <w:tabs>
          <w:tab w:val="left" w:pos="284"/>
          <w:tab w:val="left" w:pos="852"/>
        </w:tabs>
        <w:suppressAutoHyphens/>
        <w:spacing w:line="240" w:lineRule="auto"/>
        <w:ind w:left="0" w:firstLine="0"/>
        <w:outlineLvl w:val="0"/>
        <w:rPr>
          <w:b/>
          <w:bCs/>
          <w:color w:val="auto"/>
          <w:szCs w:val="24"/>
          <w:lang w:val="pt-PT" w:eastAsia="en-US"/>
        </w:rPr>
      </w:pPr>
      <w:r w:rsidRPr="00E41A22">
        <w:rPr>
          <w:color w:val="auto"/>
          <w:szCs w:val="24"/>
          <w:lang w:val="pt-PT" w:eastAsia="en-US"/>
        </w:rPr>
        <w:t>Não havendo a apresentação das amostras no prazo estabelecido, bem como não sendo estas aprovadas, o licitante classificado provisoriamente em primeiro lugar será desclassificado do certame, sendo então solicitadas e examinadas as amostras dos licitantes subsequentes, observada rigorosamente a ordem de classificação, nos termos supracitados.</w:t>
      </w:r>
    </w:p>
    <w:bookmarkEnd w:id="100"/>
    <w:p w14:paraId="0AD9863B" w14:textId="77777777" w:rsidR="00E41A22" w:rsidRPr="00E41A22" w:rsidRDefault="00E41A22" w:rsidP="00E41A22">
      <w:pPr>
        <w:widowControl w:val="0"/>
        <w:numPr>
          <w:ilvl w:val="0"/>
          <w:numId w:val="27"/>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MODELO</w:t>
      </w:r>
      <w:r w:rsidRPr="00E41A22">
        <w:rPr>
          <w:b/>
          <w:bCs/>
          <w:color w:val="auto"/>
          <w:spacing w:val="-2"/>
          <w:szCs w:val="24"/>
          <w:lang w:val="pt-PT" w:eastAsia="en-US"/>
        </w:rPr>
        <w:t xml:space="preserve"> </w:t>
      </w:r>
      <w:r w:rsidRPr="00E41A22">
        <w:rPr>
          <w:b/>
          <w:bCs/>
          <w:color w:val="auto"/>
          <w:szCs w:val="24"/>
          <w:lang w:val="pt-PT" w:eastAsia="en-US"/>
        </w:rPr>
        <w:t>DE</w:t>
      </w:r>
      <w:r w:rsidRPr="00E41A22">
        <w:rPr>
          <w:b/>
          <w:bCs/>
          <w:color w:val="auto"/>
          <w:spacing w:val="-4"/>
          <w:szCs w:val="24"/>
          <w:lang w:val="pt-PT" w:eastAsia="en-US"/>
        </w:rPr>
        <w:t xml:space="preserve"> </w:t>
      </w:r>
      <w:r w:rsidRPr="00E41A22">
        <w:rPr>
          <w:b/>
          <w:bCs/>
          <w:color w:val="auto"/>
          <w:szCs w:val="24"/>
          <w:lang w:val="pt-PT" w:eastAsia="en-US"/>
        </w:rPr>
        <w:t>EXECUÇÃO</w:t>
      </w:r>
      <w:r w:rsidRPr="00E41A22">
        <w:rPr>
          <w:b/>
          <w:bCs/>
          <w:color w:val="auto"/>
          <w:spacing w:val="-2"/>
          <w:szCs w:val="24"/>
          <w:lang w:val="pt-PT" w:eastAsia="en-US"/>
        </w:rPr>
        <w:t xml:space="preserve"> </w:t>
      </w:r>
      <w:r w:rsidRPr="00E41A22">
        <w:rPr>
          <w:b/>
          <w:bCs/>
          <w:color w:val="auto"/>
          <w:szCs w:val="24"/>
          <w:lang w:val="pt-PT" w:eastAsia="en-US"/>
        </w:rPr>
        <w:t xml:space="preserve">DO </w:t>
      </w:r>
      <w:r w:rsidRPr="00E41A22">
        <w:rPr>
          <w:b/>
          <w:bCs/>
          <w:color w:val="auto"/>
          <w:spacing w:val="-2"/>
          <w:szCs w:val="24"/>
          <w:lang w:val="pt-PT" w:eastAsia="en-US"/>
        </w:rPr>
        <w:t>OBJETO</w:t>
      </w:r>
    </w:p>
    <w:p w14:paraId="55FF2ABF" w14:textId="77777777" w:rsidR="00E41A22" w:rsidRPr="00E41A22" w:rsidRDefault="00E41A22" w:rsidP="00E41A22">
      <w:pPr>
        <w:widowControl w:val="0"/>
        <w:numPr>
          <w:ilvl w:val="1"/>
          <w:numId w:val="25"/>
        </w:numPr>
        <w:tabs>
          <w:tab w:val="left" w:pos="284"/>
          <w:tab w:val="left" w:pos="852"/>
        </w:tabs>
        <w:suppressAutoHyphens/>
        <w:spacing w:line="240" w:lineRule="auto"/>
        <w:ind w:left="0" w:firstLine="0"/>
        <w:outlineLvl w:val="0"/>
        <w:rPr>
          <w:color w:val="auto"/>
          <w:szCs w:val="24"/>
          <w:lang w:val="pt-PT" w:eastAsia="en-US"/>
        </w:rPr>
      </w:pPr>
      <w:bookmarkStart w:id="101" w:name="_Hlk233702340"/>
      <w:r w:rsidRPr="00E41A22">
        <w:rPr>
          <w:color w:val="auto"/>
          <w:szCs w:val="24"/>
          <w:lang w:val="pt-PT" w:eastAsia="en-US"/>
        </w:rPr>
        <w:t>A entrega dos equipamentos ocorrerá em remessa única, salvo necessidade justificada da Administração, mediante emissão da Nota de Empenho contendo o descritivo dos itens e a quantidade, em horário de expediente das 07:30 as 11:30 e das 13:00 as 17:00.</w:t>
      </w:r>
    </w:p>
    <w:p w14:paraId="3917CCC2" w14:textId="77777777" w:rsidR="00E41A22" w:rsidRPr="00E41A22" w:rsidRDefault="00E41A22" w:rsidP="00E41A22">
      <w:pPr>
        <w:widowControl w:val="0"/>
        <w:numPr>
          <w:ilvl w:val="1"/>
          <w:numId w:val="25"/>
        </w:numPr>
        <w:tabs>
          <w:tab w:val="left" w:pos="284"/>
          <w:tab w:val="left" w:pos="852"/>
        </w:tabs>
        <w:suppressAutoHyphens/>
        <w:spacing w:line="240" w:lineRule="auto"/>
        <w:ind w:left="0" w:firstLine="0"/>
        <w:outlineLvl w:val="0"/>
        <w:rPr>
          <w:b/>
          <w:bCs/>
          <w:color w:val="auto"/>
          <w:szCs w:val="24"/>
          <w:lang w:val="pt-PT" w:eastAsia="en-US"/>
        </w:rPr>
      </w:pPr>
      <w:r w:rsidRPr="00E41A22">
        <w:rPr>
          <w:color w:val="auto"/>
          <w:szCs w:val="24"/>
          <w:lang w:val="pt-PT" w:eastAsia="en-US"/>
        </w:rPr>
        <w:t xml:space="preserve">A entrega deverá ser realizada no Município de Rodeio Bonito, CEP: 98360-000, na Unidade Básica de Saúde Dr. Dácio Ardenghi com endereço na </w:t>
      </w:r>
      <w:r w:rsidRPr="00E41A22">
        <w:rPr>
          <w:color w:val="auto"/>
          <w:szCs w:val="24"/>
          <w:lang w:val="pt-PT"/>
        </w:rPr>
        <w:t>Rua Júlio de Castilhos, 745 - Centro</w:t>
      </w:r>
      <w:r w:rsidRPr="00E41A22">
        <w:rPr>
          <w:color w:val="auto"/>
          <w:szCs w:val="24"/>
          <w:lang w:val="pt-PT" w:eastAsia="en-US"/>
        </w:rPr>
        <w:t>.</w:t>
      </w:r>
    </w:p>
    <w:p w14:paraId="6117137A" w14:textId="77777777" w:rsidR="00E41A22" w:rsidRPr="00E41A22" w:rsidRDefault="00E41A22" w:rsidP="00E41A22">
      <w:pPr>
        <w:widowControl w:val="0"/>
        <w:numPr>
          <w:ilvl w:val="1"/>
          <w:numId w:val="25"/>
        </w:numPr>
        <w:tabs>
          <w:tab w:val="left" w:pos="284"/>
          <w:tab w:val="left" w:pos="852"/>
        </w:tabs>
        <w:suppressAutoHyphens/>
        <w:spacing w:line="240" w:lineRule="auto"/>
        <w:ind w:left="0" w:firstLine="0"/>
        <w:outlineLvl w:val="0"/>
        <w:rPr>
          <w:b/>
          <w:bCs/>
          <w:color w:val="auto"/>
          <w:szCs w:val="24"/>
          <w:lang w:val="pt-PT" w:eastAsia="en-US"/>
        </w:rPr>
      </w:pPr>
      <w:r w:rsidRPr="00E41A22">
        <w:rPr>
          <w:color w:val="auto"/>
          <w:szCs w:val="24"/>
          <w:lang w:val="pt-PT" w:eastAsia="en-US"/>
        </w:rPr>
        <w:t>O prazo para entrega dos produtos será de 30 (trinta) dias a contar do recebimento da Nota de Empenho, podendo ser prorrogado uma vez, por prazo adicional de 15 (quinze) dias, mediante solicitação formal, fundamentado e aceito do Município.</w:t>
      </w:r>
    </w:p>
    <w:p w14:paraId="4D5329D4" w14:textId="77777777" w:rsidR="00E41A22" w:rsidRPr="00E41A22" w:rsidRDefault="00E41A22" w:rsidP="00E41A22">
      <w:pPr>
        <w:widowControl w:val="0"/>
        <w:numPr>
          <w:ilvl w:val="1"/>
          <w:numId w:val="25"/>
        </w:numPr>
        <w:tabs>
          <w:tab w:val="left" w:pos="284"/>
          <w:tab w:val="left" w:pos="852"/>
        </w:tabs>
        <w:suppressAutoHyphens/>
        <w:spacing w:line="240" w:lineRule="auto"/>
        <w:ind w:left="0" w:firstLine="0"/>
        <w:outlineLvl w:val="0"/>
        <w:rPr>
          <w:b/>
          <w:bCs/>
          <w:color w:val="auto"/>
          <w:szCs w:val="24"/>
          <w:lang w:val="pt-PT" w:eastAsia="en-US"/>
        </w:rPr>
      </w:pPr>
      <w:r w:rsidRPr="00E41A22">
        <w:rPr>
          <w:color w:val="auto"/>
          <w:szCs w:val="24"/>
          <w:lang w:val="pt-PT" w:eastAsia="en-US"/>
        </w:rPr>
        <w:t>A conferência dos equipamentos será realizada pela equipe técnica e Fiscal de Contrato.</w:t>
      </w:r>
    </w:p>
    <w:p w14:paraId="0A78832F" w14:textId="77777777" w:rsidR="00E41A22" w:rsidRPr="00E41A22" w:rsidRDefault="00E41A22" w:rsidP="00E41A22">
      <w:pPr>
        <w:widowControl w:val="0"/>
        <w:numPr>
          <w:ilvl w:val="1"/>
          <w:numId w:val="25"/>
        </w:numPr>
        <w:tabs>
          <w:tab w:val="left" w:pos="284"/>
          <w:tab w:val="left" w:pos="852"/>
        </w:tabs>
        <w:suppressAutoHyphens/>
        <w:spacing w:line="240" w:lineRule="auto"/>
        <w:ind w:left="0" w:right="159" w:firstLine="0"/>
        <w:rPr>
          <w:color w:val="auto"/>
          <w:lang w:val="pt-PT" w:eastAsia="en-US"/>
        </w:rPr>
      </w:pPr>
      <w:r w:rsidRPr="00E41A22">
        <w:rPr>
          <w:color w:val="auto"/>
          <w:lang w:val="pt-PT" w:eastAsia="en-US"/>
        </w:rPr>
        <w:t>Após conferência dos equipamentos recebidos, será emitido o recebimento definitivo, autorizando o pagamento.</w:t>
      </w:r>
    </w:p>
    <w:p w14:paraId="4C4D5B65" w14:textId="77777777" w:rsidR="00E41A22" w:rsidRPr="00E41A22" w:rsidRDefault="00E41A22" w:rsidP="00E41A22">
      <w:pPr>
        <w:widowControl w:val="0"/>
        <w:numPr>
          <w:ilvl w:val="1"/>
          <w:numId w:val="25"/>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Em caso de não conformidade (produto errado, danificado ou com defeito), o fornecedor será notificado e deverá providenciar a substituição imediata, sem ônus à Administração, no prazo máximo de 15 (quinze) dias.</w:t>
      </w:r>
    </w:p>
    <w:p w14:paraId="4EB809CE" w14:textId="77777777" w:rsidR="00E41A22" w:rsidRPr="00E41A22" w:rsidRDefault="00E41A22" w:rsidP="00E41A22">
      <w:pPr>
        <w:widowControl w:val="0"/>
        <w:numPr>
          <w:ilvl w:val="1"/>
          <w:numId w:val="25"/>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val="pt-PT" w:eastAsia="en-US"/>
        </w:rPr>
        <w:t xml:space="preserve">A execução do contrato será acompanhada e fiscalizada por servidor ou comissão designada, que fará a </w:t>
      </w:r>
      <w:r w:rsidRPr="00E41A22">
        <w:rPr>
          <w:color w:val="auto"/>
          <w:szCs w:val="24"/>
          <w:lang w:val="pt-PT" w:eastAsia="en-US"/>
        </w:rPr>
        <w:lastRenderedPageBreak/>
        <w:t>conferência da entrega, das notas fiscais e da conformidade dos produtos.</w:t>
      </w:r>
    </w:p>
    <w:p w14:paraId="055D150E" w14:textId="77777777" w:rsidR="00E41A22" w:rsidRPr="00E41A22" w:rsidRDefault="00E41A22" w:rsidP="00E41A22">
      <w:pPr>
        <w:widowControl w:val="0"/>
        <w:numPr>
          <w:ilvl w:val="1"/>
          <w:numId w:val="25"/>
        </w:numPr>
        <w:tabs>
          <w:tab w:val="left" w:pos="284"/>
          <w:tab w:val="left" w:pos="852"/>
        </w:tabs>
        <w:suppressAutoHyphens/>
        <w:spacing w:line="240" w:lineRule="auto"/>
        <w:ind w:left="0" w:firstLine="0"/>
        <w:outlineLvl w:val="0"/>
        <w:rPr>
          <w:color w:val="auto"/>
          <w:szCs w:val="24"/>
          <w:lang w:val="pt-PT" w:eastAsia="en-US"/>
        </w:rPr>
      </w:pPr>
      <w:r w:rsidRPr="00E41A22">
        <w:rPr>
          <w:color w:val="auto"/>
          <w:szCs w:val="24"/>
          <w:lang w:eastAsia="en-US"/>
        </w:rPr>
        <w:t>Quaisquer irregularidades deverão ser comunicadas imediatamente ao setor competente para providências administrativas e aplicação de eventuais sanções.</w:t>
      </w:r>
    </w:p>
    <w:bookmarkEnd w:id="101"/>
    <w:p w14:paraId="5EFD7F2B" w14:textId="77777777" w:rsidR="00E41A22" w:rsidRPr="00E41A22" w:rsidRDefault="00E41A22" w:rsidP="00E41A22">
      <w:pPr>
        <w:widowControl w:val="0"/>
        <w:numPr>
          <w:ilvl w:val="0"/>
          <w:numId w:val="28"/>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MODELO</w:t>
      </w:r>
      <w:r w:rsidRPr="00E41A22">
        <w:rPr>
          <w:b/>
          <w:bCs/>
          <w:color w:val="auto"/>
          <w:spacing w:val="-4"/>
          <w:szCs w:val="24"/>
          <w:lang w:val="pt-PT" w:eastAsia="en-US"/>
        </w:rPr>
        <w:t xml:space="preserve"> </w:t>
      </w:r>
      <w:r w:rsidRPr="00E41A22">
        <w:rPr>
          <w:b/>
          <w:bCs/>
          <w:color w:val="auto"/>
          <w:szCs w:val="24"/>
          <w:lang w:val="pt-PT" w:eastAsia="en-US"/>
        </w:rPr>
        <w:t>DE</w:t>
      </w:r>
      <w:r w:rsidRPr="00E41A22">
        <w:rPr>
          <w:b/>
          <w:bCs/>
          <w:color w:val="auto"/>
          <w:spacing w:val="-4"/>
          <w:szCs w:val="24"/>
          <w:lang w:val="pt-PT" w:eastAsia="en-US"/>
        </w:rPr>
        <w:t xml:space="preserve"> </w:t>
      </w:r>
      <w:r w:rsidRPr="00E41A22">
        <w:rPr>
          <w:b/>
          <w:bCs/>
          <w:color w:val="auto"/>
          <w:szCs w:val="24"/>
          <w:lang w:val="pt-PT" w:eastAsia="en-US"/>
        </w:rPr>
        <w:t>GESTÃO</w:t>
      </w:r>
      <w:r w:rsidRPr="00E41A22">
        <w:rPr>
          <w:b/>
          <w:bCs/>
          <w:color w:val="auto"/>
          <w:spacing w:val="-1"/>
          <w:szCs w:val="24"/>
          <w:lang w:val="pt-PT" w:eastAsia="en-US"/>
        </w:rPr>
        <w:t xml:space="preserve"> </w:t>
      </w:r>
      <w:r w:rsidRPr="00E41A22">
        <w:rPr>
          <w:b/>
          <w:bCs/>
          <w:color w:val="auto"/>
          <w:szCs w:val="24"/>
          <w:lang w:val="pt-PT" w:eastAsia="en-US"/>
        </w:rPr>
        <w:t>DO</w:t>
      </w:r>
      <w:r w:rsidRPr="00E41A22">
        <w:rPr>
          <w:b/>
          <w:bCs/>
          <w:color w:val="auto"/>
          <w:spacing w:val="-2"/>
          <w:szCs w:val="24"/>
          <w:lang w:val="pt-PT" w:eastAsia="en-US"/>
        </w:rPr>
        <w:t xml:space="preserve"> CONTRATO</w:t>
      </w:r>
    </w:p>
    <w:p w14:paraId="3E048098"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38" w:firstLine="0"/>
        <w:rPr>
          <w:color w:val="auto"/>
          <w:lang w:val="pt-PT" w:eastAsia="en-US"/>
        </w:rPr>
      </w:pPr>
      <w:r w:rsidRPr="00E41A22">
        <w:rPr>
          <w:color w:val="auto"/>
          <w:lang w:val="pt-PT" w:eastAsia="en-US"/>
        </w:rPr>
        <w:t>O</w:t>
      </w:r>
      <w:r w:rsidRPr="00E41A22">
        <w:rPr>
          <w:color w:val="auto"/>
          <w:spacing w:val="-5"/>
          <w:lang w:val="pt-PT" w:eastAsia="en-US"/>
        </w:rPr>
        <w:t xml:space="preserve"> </w:t>
      </w:r>
      <w:r w:rsidRPr="00E41A22">
        <w:rPr>
          <w:color w:val="auto"/>
          <w:lang w:val="pt-PT" w:eastAsia="en-US"/>
        </w:rPr>
        <w:t>contrato</w:t>
      </w:r>
      <w:r w:rsidRPr="00E41A22">
        <w:rPr>
          <w:color w:val="auto"/>
          <w:spacing w:val="-4"/>
          <w:lang w:val="pt-PT" w:eastAsia="en-US"/>
        </w:rPr>
        <w:t xml:space="preserve"> </w:t>
      </w:r>
      <w:r w:rsidRPr="00E41A22">
        <w:rPr>
          <w:color w:val="auto"/>
          <w:lang w:val="pt-PT" w:eastAsia="en-US"/>
        </w:rPr>
        <w:t>deverá</w:t>
      </w:r>
      <w:r w:rsidRPr="00E41A22">
        <w:rPr>
          <w:color w:val="auto"/>
          <w:spacing w:val="-6"/>
          <w:lang w:val="pt-PT" w:eastAsia="en-US"/>
        </w:rPr>
        <w:t xml:space="preserve"> </w:t>
      </w:r>
      <w:r w:rsidRPr="00E41A22">
        <w:rPr>
          <w:color w:val="auto"/>
          <w:lang w:val="pt-PT" w:eastAsia="en-US"/>
        </w:rPr>
        <w:t>ser</w:t>
      </w:r>
      <w:r w:rsidRPr="00E41A22">
        <w:rPr>
          <w:color w:val="auto"/>
          <w:spacing w:val="-2"/>
          <w:lang w:val="pt-PT" w:eastAsia="en-US"/>
        </w:rPr>
        <w:t xml:space="preserve"> </w:t>
      </w:r>
      <w:r w:rsidRPr="00E41A22">
        <w:rPr>
          <w:color w:val="auto"/>
          <w:lang w:val="pt-PT" w:eastAsia="en-US"/>
        </w:rPr>
        <w:t>executado</w:t>
      </w:r>
      <w:r w:rsidRPr="00E41A22">
        <w:rPr>
          <w:color w:val="auto"/>
          <w:spacing w:val="-4"/>
          <w:lang w:val="pt-PT" w:eastAsia="en-US"/>
        </w:rPr>
        <w:t xml:space="preserve"> </w:t>
      </w:r>
      <w:r w:rsidRPr="00E41A22">
        <w:rPr>
          <w:color w:val="auto"/>
          <w:lang w:val="pt-PT" w:eastAsia="en-US"/>
        </w:rPr>
        <w:t>fielmente</w:t>
      </w:r>
      <w:r w:rsidRPr="00E41A22">
        <w:rPr>
          <w:color w:val="auto"/>
          <w:spacing w:val="-5"/>
          <w:lang w:val="pt-PT" w:eastAsia="en-US"/>
        </w:rPr>
        <w:t xml:space="preserve"> </w:t>
      </w:r>
      <w:r w:rsidRPr="00E41A22">
        <w:rPr>
          <w:color w:val="auto"/>
          <w:lang w:val="pt-PT" w:eastAsia="en-US"/>
        </w:rPr>
        <w:t>pelas</w:t>
      </w:r>
      <w:r w:rsidRPr="00E41A22">
        <w:rPr>
          <w:color w:val="auto"/>
          <w:spacing w:val="-5"/>
          <w:lang w:val="pt-PT" w:eastAsia="en-US"/>
        </w:rPr>
        <w:t xml:space="preserve"> </w:t>
      </w:r>
      <w:r w:rsidRPr="00E41A22">
        <w:rPr>
          <w:color w:val="auto"/>
          <w:lang w:val="pt-PT" w:eastAsia="en-US"/>
        </w:rPr>
        <w:t>partes,</w:t>
      </w:r>
      <w:r w:rsidRPr="00E41A22">
        <w:rPr>
          <w:color w:val="auto"/>
          <w:spacing w:val="-5"/>
          <w:lang w:val="pt-PT" w:eastAsia="en-US"/>
        </w:rPr>
        <w:t xml:space="preserve"> </w:t>
      </w:r>
      <w:r w:rsidRPr="00E41A22">
        <w:rPr>
          <w:color w:val="auto"/>
          <w:lang w:val="pt-PT" w:eastAsia="en-US"/>
        </w:rPr>
        <w:t>de</w:t>
      </w:r>
      <w:r w:rsidRPr="00E41A22">
        <w:rPr>
          <w:color w:val="auto"/>
          <w:spacing w:val="-6"/>
          <w:lang w:val="pt-PT" w:eastAsia="en-US"/>
        </w:rPr>
        <w:t xml:space="preserve"> </w:t>
      </w:r>
      <w:r w:rsidRPr="00E41A22">
        <w:rPr>
          <w:color w:val="auto"/>
          <w:lang w:val="pt-PT" w:eastAsia="en-US"/>
        </w:rPr>
        <w:t>acordo</w:t>
      </w:r>
      <w:r w:rsidRPr="00E41A22">
        <w:rPr>
          <w:color w:val="auto"/>
          <w:spacing w:val="-3"/>
          <w:lang w:val="pt-PT" w:eastAsia="en-US"/>
        </w:rPr>
        <w:t xml:space="preserve"> </w:t>
      </w:r>
      <w:r w:rsidRPr="00E41A22">
        <w:rPr>
          <w:color w:val="auto"/>
          <w:lang w:val="pt-PT" w:eastAsia="en-US"/>
        </w:rPr>
        <w:t>com</w:t>
      </w:r>
      <w:r w:rsidRPr="00E41A22">
        <w:rPr>
          <w:color w:val="auto"/>
          <w:spacing w:val="-3"/>
          <w:lang w:val="pt-PT" w:eastAsia="en-US"/>
        </w:rPr>
        <w:t xml:space="preserve"> </w:t>
      </w:r>
      <w:r w:rsidRPr="00E41A22">
        <w:rPr>
          <w:color w:val="auto"/>
          <w:lang w:val="pt-PT" w:eastAsia="en-US"/>
        </w:rPr>
        <w:t>as</w:t>
      </w:r>
      <w:r w:rsidRPr="00E41A22">
        <w:rPr>
          <w:color w:val="auto"/>
          <w:spacing w:val="-5"/>
          <w:lang w:val="pt-PT" w:eastAsia="en-US"/>
        </w:rPr>
        <w:t xml:space="preserve"> </w:t>
      </w:r>
      <w:r w:rsidRPr="00E41A22">
        <w:rPr>
          <w:color w:val="auto"/>
          <w:lang w:val="pt-PT" w:eastAsia="en-US"/>
        </w:rPr>
        <w:t>cláusulas</w:t>
      </w:r>
      <w:r w:rsidRPr="00E41A22">
        <w:rPr>
          <w:color w:val="auto"/>
          <w:spacing w:val="-5"/>
          <w:lang w:val="pt-PT" w:eastAsia="en-US"/>
        </w:rPr>
        <w:t xml:space="preserve"> </w:t>
      </w:r>
      <w:r w:rsidRPr="00E41A22">
        <w:rPr>
          <w:color w:val="auto"/>
          <w:lang w:val="pt-PT" w:eastAsia="en-US"/>
        </w:rPr>
        <w:t>avençadas e as</w:t>
      </w:r>
      <w:r w:rsidRPr="00E41A22">
        <w:rPr>
          <w:color w:val="auto"/>
          <w:spacing w:val="-12"/>
          <w:lang w:val="pt-PT" w:eastAsia="en-US"/>
        </w:rPr>
        <w:t xml:space="preserve"> </w:t>
      </w:r>
      <w:r w:rsidRPr="00E41A22">
        <w:rPr>
          <w:color w:val="auto"/>
          <w:lang w:val="pt-PT" w:eastAsia="en-US"/>
        </w:rPr>
        <w:t>normas</w:t>
      </w:r>
      <w:r w:rsidRPr="00E41A22">
        <w:rPr>
          <w:color w:val="auto"/>
          <w:spacing w:val="-12"/>
          <w:lang w:val="pt-PT" w:eastAsia="en-US"/>
        </w:rPr>
        <w:t xml:space="preserve"> </w:t>
      </w:r>
      <w:r w:rsidRPr="00E41A22">
        <w:rPr>
          <w:color w:val="auto"/>
          <w:lang w:val="pt-PT" w:eastAsia="en-US"/>
        </w:rPr>
        <w:t>da</w:t>
      </w:r>
      <w:r w:rsidRPr="00E41A22">
        <w:rPr>
          <w:color w:val="auto"/>
          <w:spacing w:val="-15"/>
          <w:lang w:val="pt-PT" w:eastAsia="en-US"/>
        </w:rPr>
        <w:t xml:space="preserve"> </w:t>
      </w:r>
      <w:r w:rsidRPr="00E41A22">
        <w:rPr>
          <w:color w:val="auto"/>
          <w:lang w:val="pt-PT" w:eastAsia="en-US"/>
        </w:rPr>
        <w:t>Lei</w:t>
      </w:r>
      <w:r w:rsidRPr="00E41A22">
        <w:rPr>
          <w:color w:val="auto"/>
          <w:spacing w:val="-11"/>
          <w:lang w:val="pt-PT" w:eastAsia="en-US"/>
        </w:rPr>
        <w:t xml:space="preserve"> </w:t>
      </w:r>
      <w:r w:rsidRPr="00E41A22">
        <w:rPr>
          <w:color w:val="auto"/>
          <w:lang w:val="pt-PT" w:eastAsia="en-US"/>
        </w:rPr>
        <w:t>nº</w:t>
      </w:r>
      <w:r w:rsidRPr="00E41A22">
        <w:rPr>
          <w:color w:val="auto"/>
          <w:spacing w:val="-12"/>
          <w:lang w:val="pt-PT" w:eastAsia="en-US"/>
        </w:rPr>
        <w:t xml:space="preserve"> </w:t>
      </w:r>
      <w:r w:rsidRPr="00E41A22">
        <w:rPr>
          <w:color w:val="auto"/>
          <w:lang w:val="pt-PT" w:eastAsia="en-US"/>
        </w:rPr>
        <w:t>14.133,</w:t>
      </w:r>
      <w:r w:rsidRPr="00E41A22">
        <w:rPr>
          <w:color w:val="auto"/>
          <w:spacing w:val="-12"/>
          <w:lang w:val="pt-PT" w:eastAsia="en-US"/>
        </w:rPr>
        <w:t xml:space="preserve"> </w:t>
      </w:r>
      <w:r w:rsidRPr="00E41A22">
        <w:rPr>
          <w:color w:val="auto"/>
          <w:lang w:val="pt-PT" w:eastAsia="en-US"/>
        </w:rPr>
        <w:t>de</w:t>
      </w:r>
      <w:r w:rsidRPr="00E41A22">
        <w:rPr>
          <w:color w:val="auto"/>
          <w:spacing w:val="-15"/>
          <w:lang w:val="pt-PT" w:eastAsia="en-US"/>
        </w:rPr>
        <w:t xml:space="preserve"> </w:t>
      </w:r>
      <w:r w:rsidRPr="00E41A22">
        <w:rPr>
          <w:color w:val="auto"/>
          <w:lang w:val="pt-PT" w:eastAsia="en-US"/>
        </w:rPr>
        <w:t>2021,</w:t>
      </w:r>
      <w:r w:rsidRPr="00E41A22">
        <w:rPr>
          <w:color w:val="auto"/>
          <w:spacing w:val="-12"/>
          <w:lang w:val="pt-PT" w:eastAsia="en-US"/>
        </w:rPr>
        <w:t xml:space="preserve"> </w:t>
      </w:r>
      <w:r w:rsidRPr="00E41A22">
        <w:rPr>
          <w:color w:val="auto"/>
          <w:lang w:val="pt-PT" w:eastAsia="en-US"/>
        </w:rPr>
        <w:t>e</w:t>
      </w:r>
      <w:r w:rsidRPr="00E41A22">
        <w:rPr>
          <w:color w:val="auto"/>
          <w:spacing w:val="-13"/>
          <w:lang w:val="pt-PT" w:eastAsia="en-US"/>
        </w:rPr>
        <w:t xml:space="preserve"> </w:t>
      </w:r>
      <w:r w:rsidRPr="00E41A22">
        <w:rPr>
          <w:color w:val="auto"/>
          <w:lang w:val="pt-PT" w:eastAsia="en-US"/>
        </w:rPr>
        <w:t>cada</w:t>
      </w:r>
      <w:r w:rsidRPr="00E41A22">
        <w:rPr>
          <w:color w:val="auto"/>
          <w:spacing w:val="-15"/>
          <w:lang w:val="pt-PT" w:eastAsia="en-US"/>
        </w:rPr>
        <w:t xml:space="preserve"> </w:t>
      </w:r>
      <w:r w:rsidRPr="00E41A22">
        <w:rPr>
          <w:color w:val="auto"/>
          <w:lang w:val="pt-PT" w:eastAsia="en-US"/>
        </w:rPr>
        <w:t>parte</w:t>
      </w:r>
      <w:r w:rsidRPr="00E41A22">
        <w:rPr>
          <w:color w:val="auto"/>
          <w:spacing w:val="-13"/>
          <w:lang w:val="pt-PT" w:eastAsia="en-US"/>
        </w:rPr>
        <w:t xml:space="preserve"> </w:t>
      </w:r>
      <w:r w:rsidRPr="00E41A22">
        <w:rPr>
          <w:color w:val="auto"/>
          <w:lang w:val="pt-PT" w:eastAsia="en-US"/>
        </w:rPr>
        <w:t>responderá</w:t>
      </w:r>
      <w:r w:rsidRPr="00E41A22">
        <w:rPr>
          <w:color w:val="auto"/>
          <w:spacing w:val="-13"/>
          <w:lang w:val="pt-PT" w:eastAsia="en-US"/>
        </w:rPr>
        <w:t xml:space="preserve"> </w:t>
      </w:r>
      <w:r w:rsidRPr="00E41A22">
        <w:rPr>
          <w:color w:val="auto"/>
          <w:lang w:val="pt-PT" w:eastAsia="en-US"/>
        </w:rPr>
        <w:t>pelas</w:t>
      </w:r>
      <w:r w:rsidRPr="00E41A22">
        <w:rPr>
          <w:color w:val="auto"/>
          <w:spacing w:val="-12"/>
          <w:lang w:val="pt-PT" w:eastAsia="en-US"/>
        </w:rPr>
        <w:t xml:space="preserve"> </w:t>
      </w:r>
      <w:r w:rsidRPr="00E41A22">
        <w:rPr>
          <w:color w:val="auto"/>
          <w:lang w:val="pt-PT" w:eastAsia="en-US"/>
        </w:rPr>
        <w:t>consequências</w:t>
      </w:r>
      <w:r w:rsidRPr="00E41A22">
        <w:rPr>
          <w:color w:val="auto"/>
          <w:spacing w:val="-11"/>
          <w:lang w:val="pt-PT" w:eastAsia="en-US"/>
        </w:rPr>
        <w:t xml:space="preserve"> </w:t>
      </w:r>
      <w:r w:rsidRPr="00E41A22">
        <w:rPr>
          <w:color w:val="auto"/>
          <w:lang w:val="pt-PT" w:eastAsia="en-US"/>
        </w:rPr>
        <w:t>de</w:t>
      </w:r>
      <w:r w:rsidRPr="00E41A22">
        <w:rPr>
          <w:color w:val="auto"/>
          <w:spacing w:val="-15"/>
          <w:lang w:val="pt-PT" w:eastAsia="en-US"/>
        </w:rPr>
        <w:t xml:space="preserve"> </w:t>
      </w:r>
      <w:r w:rsidRPr="00E41A22">
        <w:rPr>
          <w:color w:val="auto"/>
          <w:lang w:val="pt-PT" w:eastAsia="en-US"/>
        </w:rPr>
        <w:t>sua</w:t>
      </w:r>
      <w:r w:rsidRPr="00E41A22">
        <w:rPr>
          <w:color w:val="auto"/>
          <w:spacing w:val="-15"/>
          <w:lang w:val="pt-PT" w:eastAsia="en-US"/>
        </w:rPr>
        <w:t xml:space="preserve"> </w:t>
      </w:r>
      <w:r w:rsidRPr="00E41A22">
        <w:rPr>
          <w:color w:val="auto"/>
          <w:lang w:val="pt-PT" w:eastAsia="en-US"/>
        </w:rPr>
        <w:t>inexecução total ou parcial.</w:t>
      </w:r>
    </w:p>
    <w:p w14:paraId="4DC6173E"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42" w:firstLine="0"/>
        <w:rPr>
          <w:color w:val="auto"/>
          <w:lang w:val="pt-PT" w:eastAsia="en-US"/>
        </w:rPr>
      </w:pPr>
      <w:r w:rsidRPr="00E41A22">
        <w:rPr>
          <w:color w:val="auto"/>
          <w:lang w:val="pt-PT" w:eastAsia="en-US"/>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43767F10"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50" w:firstLine="0"/>
        <w:rPr>
          <w:color w:val="auto"/>
          <w:lang w:val="pt-PT" w:eastAsia="en-US"/>
        </w:rPr>
      </w:pPr>
      <w:r w:rsidRPr="00E41A22">
        <w:rPr>
          <w:color w:val="auto"/>
          <w:lang w:val="pt-PT" w:eastAsia="en-US"/>
        </w:rPr>
        <w:t>Em caso de impedimento, ordem de paralisação ou suspensão do contrato, o cronograma de execução será prorrogado automaticamente pelo tempo correspondente.</w:t>
      </w:r>
    </w:p>
    <w:p w14:paraId="33F564FA"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41" w:firstLine="0"/>
        <w:rPr>
          <w:color w:val="auto"/>
          <w:lang w:val="pt-PT" w:eastAsia="en-US"/>
        </w:rPr>
      </w:pPr>
      <w:r w:rsidRPr="00E41A22">
        <w:rPr>
          <w:color w:val="auto"/>
          <w:lang w:val="pt-PT" w:eastAsia="en-US"/>
        </w:rPr>
        <w:t>As</w:t>
      </w:r>
      <w:r w:rsidRPr="00E41A22">
        <w:rPr>
          <w:color w:val="auto"/>
          <w:spacing w:val="-1"/>
          <w:lang w:val="pt-PT" w:eastAsia="en-US"/>
        </w:rPr>
        <w:t xml:space="preserve"> </w:t>
      </w:r>
      <w:r w:rsidRPr="00E41A22">
        <w:rPr>
          <w:color w:val="auto"/>
          <w:lang w:val="pt-PT" w:eastAsia="en-US"/>
        </w:rPr>
        <w:t>comunicações</w:t>
      </w:r>
      <w:r w:rsidRPr="00E41A22">
        <w:rPr>
          <w:color w:val="auto"/>
          <w:spacing w:val="-1"/>
          <w:lang w:val="pt-PT" w:eastAsia="en-US"/>
        </w:rPr>
        <w:t xml:space="preserve"> </w:t>
      </w:r>
      <w:r w:rsidRPr="00E41A22">
        <w:rPr>
          <w:color w:val="auto"/>
          <w:lang w:val="pt-PT" w:eastAsia="en-US"/>
        </w:rPr>
        <w:t>entre o</w:t>
      </w:r>
      <w:r w:rsidRPr="00E41A22">
        <w:rPr>
          <w:color w:val="auto"/>
          <w:spacing w:val="-1"/>
          <w:lang w:val="pt-PT" w:eastAsia="en-US"/>
        </w:rPr>
        <w:t xml:space="preserve"> </w:t>
      </w:r>
      <w:r w:rsidRPr="00E41A22">
        <w:rPr>
          <w:color w:val="auto"/>
          <w:lang w:val="pt-PT" w:eastAsia="en-US"/>
        </w:rPr>
        <w:t>órgão</w:t>
      </w:r>
      <w:r w:rsidRPr="00E41A22">
        <w:rPr>
          <w:color w:val="auto"/>
          <w:spacing w:val="-1"/>
          <w:lang w:val="pt-PT" w:eastAsia="en-US"/>
        </w:rPr>
        <w:t xml:space="preserve"> </w:t>
      </w:r>
      <w:r w:rsidRPr="00E41A22">
        <w:rPr>
          <w:color w:val="auto"/>
          <w:lang w:val="pt-PT" w:eastAsia="en-US"/>
        </w:rPr>
        <w:t>ou entidade e a contratada</w:t>
      </w:r>
      <w:r w:rsidRPr="00E41A22">
        <w:rPr>
          <w:color w:val="auto"/>
          <w:spacing w:val="-2"/>
          <w:lang w:val="pt-PT" w:eastAsia="en-US"/>
        </w:rPr>
        <w:t xml:space="preserve"> </w:t>
      </w:r>
      <w:r w:rsidRPr="00E41A22">
        <w:rPr>
          <w:color w:val="auto"/>
          <w:lang w:val="pt-PT" w:eastAsia="en-US"/>
        </w:rPr>
        <w:t>devem ser realizadas</w:t>
      </w:r>
      <w:r w:rsidRPr="00E41A22">
        <w:rPr>
          <w:color w:val="auto"/>
          <w:spacing w:val="-1"/>
          <w:lang w:val="pt-PT" w:eastAsia="en-US"/>
        </w:rPr>
        <w:t xml:space="preserve"> </w:t>
      </w:r>
      <w:r w:rsidRPr="00E41A22">
        <w:rPr>
          <w:color w:val="auto"/>
          <w:lang w:val="pt-PT" w:eastAsia="en-US"/>
        </w:rPr>
        <w:t>por escrito</w:t>
      </w:r>
      <w:r w:rsidRPr="00E41A22">
        <w:rPr>
          <w:color w:val="auto"/>
          <w:spacing w:val="-1"/>
          <w:lang w:val="pt-PT" w:eastAsia="en-US"/>
        </w:rPr>
        <w:t xml:space="preserve"> </w:t>
      </w:r>
      <w:r w:rsidRPr="00E41A22">
        <w:rPr>
          <w:color w:val="auto"/>
          <w:lang w:val="pt-PT" w:eastAsia="en-US"/>
        </w:rPr>
        <w:t>sempre que o ato exigir tal formalidade, admitindo-se o uso de mensagem eletrônica para esse fim.</w:t>
      </w:r>
    </w:p>
    <w:p w14:paraId="682F8E54"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30" w:firstLine="0"/>
        <w:rPr>
          <w:color w:val="auto"/>
          <w:lang w:val="pt-PT" w:eastAsia="en-US"/>
        </w:rPr>
      </w:pPr>
      <w:r w:rsidRPr="00E41A22">
        <w:rPr>
          <w:color w:val="auto"/>
          <w:lang w:val="pt-PT" w:eastAsia="en-US"/>
        </w:rPr>
        <w:t>Após assinatura</w:t>
      </w:r>
      <w:r w:rsidRPr="00E41A22">
        <w:rPr>
          <w:color w:val="auto"/>
          <w:spacing w:val="-4"/>
          <w:lang w:val="pt-PT" w:eastAsia="en-US"/>
        </w:rPr>
        <w:t xml:space="preserve"> </w:t>
      </w:r>
      <w:r w:rsidRPr="00E41A22">
        <w:rPr>
          <w:color w:val="auto"/>
          <w:lang w:val="pt-PT" w:eastAsia="en-US"/>
        </w:rPr>
        <w:t>do contrato, o fiscal poderá convocar representante da empresa para</w:t>
      </w:r>
      <w:r w:rsidRPr="00E41A22">
        <w:rPr>
          <w:color w:val="auto"/>
          <w:spacing w:val="-1"/>
          <w:lang w:val="pt-PT" w:eastAsia="en-US"/>
        </w:rPr>
        <w:t xml:space="preserve"> </w:t>
      </w:r>
      <w:r w:rsidRPr="00E41A22">
        <w:rPr>
          <w:color w:val="auto"/>
          <w:lang w:val="pt-PT" w:eastAsia="en-US"/>
        </w:rPr>
        <w:t>adoção de providências que devam ser cumpridas de imediato, através de reunião para detalhamento das informações</w:t>
      </w:r>
      <w:r w:rsidRPr="00E41A22">
        <w:rPr>
          <w:color w:val="auto"/>
          <w:spacing w:val="-10"/>
          <w:lang w:val="pt-PT" w:eastAsia="en-US"/>
        </w:rPr>
        <w:t xml:space="preserve"> </w:t>
      </w:r>
      <w:r w:rsidRPr="00E41A22">
        <w:rPr>
          <w:color w:val="auto"/>
          <w:lang w:val="pt-PT" w:eastAsia="en-US"/>
        </w:rPr>
        <w:t>acerca</w:t>
      </w:r>
      <w:r w:rsidRPr="00E41A22">
        <w:rPr>
          <w:color w:val="auto"/>
          <w:spacing w:val="-13"/>
          <w:lang w:val="pt-PT" w:eastAsia="en-US"/>
        </w:rPr>
        <w:t xml:space="preserve"> </w:t>
      </w:r>
      <w:r w:rsidRPr="00E41A22">
        <w:rPr>
          <w:color w:val="auto"/>
          <w:lang w:val="pt-PT" w:eastAsia="en-US"/>
        </w:rPr>
        <w:t>das</w:t>
      </w:r>
      <w:r w:rsidRPr="00E41A22">
        <w:rPr>
          <w:color w:val="auto"/>
          <w:spacing w:val="-13"/>
          <w:lang w:val="pt-PT" w:eastAsia="en-US"/>
        </w:rPr>
        <w:t xml:space="preserve"> </w:t>
      </w:r>
      <w:r w:rsidRPr="00E41A22">
        <w:rPr>
          <w:color w:val="auto"/>
          <w:lang w:val="pt-PT" w:eastAsia="en-US"/>
        </w:rPr>
        <w:t>obrigações</w:t>
      </w:r>
      <w:r w:rsidRPr="00E41A22">
        <w:rPr>
          <w:color w:val="auto"/>
          <w:spacing w:val="-10"/>
          <w:lang w:val="pt-PT" w:eastAsia="en-US"/>
        </w:rPr>
        <w:t xml:space="preserve"> </w:t>
      </w:r>
      <w:r w:rsidRPr="00E41A22">
        <w:rPr>
          <w:color w:val="auto"/>
          <w:lang w:val="pt-PT" w:eastAsia="en-US"/>
        </w:rPr>
        <w:t>contratuais,</w:t>
      </w:r>
      <w:r w:rsidRPr="00E41A22">
        <w:rPr>
          <w:color w:val="auto"/>
          <w:spacing w:val="-10"/>
          <w:lang w:val="pt-PT" w:eastAsia="en-US"/>
        </w:rPr>
        <w:t xml:space="preserve"> </w:t>
      </w:r>
      <w:r w:rsidRPr="00E41A22">
        <w:rPr>
          <w:color w:val="auto"/>
          <w:lang w:val="pt-PT" w:eastAsia="en-US"/>
        </w:rPr>
        <w:t>dos</w:t>
      </w:r>
      <w:r w:rsidRPr="00E41A22">
        <w:rPr>
          <w:color w:val="auto"/>
          <w:spacing w:val="-13"/>
          <w:lang w:val="pt-PT" w:eastAsia="en-US"/>
        </w:rPr>
        <w:t xml:space="preserve"> </w:t>
      </w:r>
      <w:r w:rsidRPr="00E41A22">
        <w:rPr>
          <w:color w:val="auto"/>
          <w:lang w:val="pt-PT" w:eastAsia="en-US"/>
        </w:rPr>
        <w:t>mecanismos</w:t>
      </w:r>
      <w:r w:rsidRPr="00E41A22">
        <w:rPr>
          <w:color w:val="auto"/>
          <w:spacing w:val="-10"/>
          <w:lang w:val="pt-PT" w:eastAsia="en-US"/>
        </w:rPr>
        <w:t xml:space="preserve"> </w:t>
      </w:r>
      <w:r w:rsidRPr="00E41A22">
        <w:rPr>
          <w:color w:val="auto"/>
          <w:lang w:val="pt-PT" w:eastAsia="en-US"/>
        </w:rPr>
        <w:t>de</w:t>
      </w:r>
      <w:r w:rsidRPr="00E41A22">
        <w:rPr>
          <w:color w:val="auto"/>
          <w:spacing w:val="-13"/>
          <w:lang w:val="pt-PT" w:eastAsia="en-US"/>
        </w:rPr>
        <w:t xml:space="preserve"> </w:t>
      </w:r>
      <w:r w:rsidRPr="00E41A22">
        <w:rPr>
          <w:color w:val="auto"/>
          <w:lang w:val="pt-PT" w:eastAsia="en-US"/>
        </w:rPr>
        <w:t>fiscalização,</w:t>
      </w:r>
      <w:r w:rsidRPr="00E41A22">
        <w:rPr>
          <w:color w:val="auto"/>
          <w:spacing w:val="-10"/>
          <w:lang w:val="pt-PT" w:eastAsia="en-US"/>
        </w:rPr>
        <w:t xml:space="preserve"> </w:t>
      </w:r>
      <w:r w:rsidRPr="00E41A22">
        <w:rPr>
          <w:color w:val="auto"/>
          <w:lang w:val="pt-PT" w:eastAsia="en-US"/>
        </w:rPr>
        <w:t>das</w:t>
      </w:r>
      <w:r w:rsidRPr="00E41A22">
        <w:rPr>
          <w:color w:val="auto"/>
          <w:spacing w:val="-13"/>
          <w:lang w:val="pt-PT" w:eastAsia="en-US"/>
        </w:rPr>
        <w:t xml:space="preserve"> </w:t>
      </w:r>
      <w:r w:rsidRPr="00E41A22">
        <w:rPr>
          <w:color w:val="auto"/>
          <w:lang w:val="pt-PT" w:eastAsia="en-US"/>
        </w:rPr>
        <w:t>estratégias</w:t>
      </w:r>
      <w:r w:rsidRPr="00E41A22">
        <w:rPr>
          <w:color w:val="auto"/>
          <w:spacing w:val="-10"/>
          <w:lang w:val="pt-PT" w:eastAsia="en-US"/>
        </w:rPr>
        <w:t xml:space="preserve"> </w:t>
      </w:r>
      <w:r w:rsidRPr="00E41A22">
        <w:rPr>
          <w:color w:val="auto"/>
          <w:lang w:val="pt-PT" w:eastAsia="en-US"/>
        </w:rPr>
        <w:t>para execução</w:t>
      </w:r>
      <w:r w:rsidRPr="00E41A22">
        <w:rPr>
          <w:color w:val="auto"/>
          <w:spacing w:val="-3"/>
          <w:lang w:val="pt-PT" w:eastAsia="en-US"/>
        </w:rPr>
        <w:t xml:space="preserve"> </w:t>
      </w:r>
      <w:r w:rsidRPr="00E41A22">
        <w:rPr>
          <w:color w:val="auto"/>
          <w:lang w:val="pt-PT" w:eastAsia="en-US"/>
        </w:rPr>
        <w:t>do</w:t>
      </w:r>
      <w:r w:rsidRPr="00E41A22">
        <w:rPr>
          <w:color w:val="auto"/>
          <w:spacing w:val="-1"/>
          <w:lang w:val="pt-PT" w:eastAsia="en-US"/>
        </w:rPr>
        <w:t xml:space="preserve"> </w:t>
      </w:r>
      <w:r w:rsidRPr="00E41A22">
        <w:rPr>
          <w:color w:val="auto"/>
          <w:lang w:val="pt-PT" w:eastAsia="en-US"/>
        </w:rPr>
        <w:t>objeto,</w:t>
      </w:r>
      <w:r w:rsidRPr="00E41A22">
        <w:rPr>
          <w:color w:val="auto"/>
          <w:spacing w:val="-3"/>
          <w:lang w:val="pt-PT" w:eastAsia="en-US"/>
        </w:rPr>
        <w:t xml:space="preserve"> </w:t>
      </w:r>
      <w:r w:rsidRPr="00E41A22">
        <w:rPr>
          <w:color w:val="auto"/>
          <w:lang w:val="pt-PT" w:eastAsia="en-US"/>
        </w:rPr>
        <w:t>do</w:t>
      </w:r>
      <w:r w:rsidRPr="00E41A22">
        <w:rPr>
          <w:color w:val="auto"/>
          <w:spacing w:val="-3"/>
          <w:lang w:val="pt-PT" w:eastAsia="en-US"/>
        </w:rPr>
        <w:t xml:space="preserve"> </w:t>
      </w:r>
      <w:r w:rsidRPr="00E41A22">
        <w:rPr>
          <w:color w:val="auto"/>
          <w:lang w:val="pt-PT" w:eastAsia="en-US"/>
        </w:rPr>
        <w:t>plano</w:t>
      </w:r>
      <w:r w:rsidRPr="00E41A22">
        <w:rPr>
          <w:color w:val="auto"/>
          <w:spacing w:val="-4"/>
          <w:lang w:val="pt-PT" w:eastAsia="en-US"/>
        </w:rPr>
        <w:t xml:space="preserve"> </w:t>
      </w:r>
      <w:r w:rsidRPr="00E41A22">
        <w:rPr>
          <w:color w:val="auto"/>
          <w:lang w:val="pt-PT" w:eastAsia="en-US"/>
        </w:rPr>
        <w:t>complementar</w:t>
      </w:r>
      <w:r w:rsidRPr="00E41A22">
        <w:rPr>
          <w:color w:val="auto"/>
          <w:spacing w:val="-3"/>
          <w:lang w:val="pt-PT" w:eastAsia="en-US"/>
        </w:rPr>
        <w:t xml:space="preserve"> </w:t>
      </w:r>
      <w:r w:rsidRPr="00E41A22">
        <w:rPr>
          <w:color w:val="auto"/>
          <w:lang w:val="pt-PT" w:eastAsia="en-US"/>
        </w:rPr>
        <w:t>de</w:t>
      </w:r>
      <w:r w:rsidRPr="00E41A22">
        <w:rPr>
          <w:color w:val="auto"/>
          <w:spacing w:val="-2"/>
          <w:lang w:val="pt-PT" w:eastAsia="en-US"/>
        </w:rPr>
        <w:t xml:space="preserve"> </w:t>
      </w:r>
      <w:r w:rsidRPr="00E41A22">
        <w:rPr>
          <w:color w:val="auto"/>
          <w:lang w:val="pt-PT" w:eastAsia="en-US"/>
        </w:rPr>
        <w:t>execução</w:t>
      </w:r>
      <w:r w:rsidRPr="00E41A22">
        <w:rPr>
          <w:color w:val="auto"/>
          <w:spacing w:val="-3"/>
          <w:lang w:val="pt-PT" w:eastAsia="en-US"/>
        </w:rPr>
        <w:t xml:space="preserve"> </w:t>
      </w:r>
      <w:r w:rsidRPr="00E41A22">
        <w:rPr>
          <w:color w:val="auto"/>
          <w:lang w:val="pt-PT" w:eastAsia="en-US"/>
        </w:rPr>
        <w:t>da</w:t>
      </w:r>
      <w:r w:rsidRPr="00E41A22">
        <w:rPr>
          <w:color w:val="auto"/>
          <w:spacing w:val="-2"/>
          <w:lang w:val="pt-PT" w:eastAsia="en-US"/>
        </w:rPr>
        <w:t xml:space="preserve"> </w:t>
      </w:r>
      <w:r w:rsidRPr="00E41A22">
        <w:rPr>
          <w:color w:val="auto"/>
          <w:lang w:val="pt-PT" w:eastAsia="en-US"/>
        </w:rPr>
        <w:t>contratada,</w:t>
      </w:r>
      <w:r w:rsidRPr="00E41A22">
        <w:rPr>
          <w:color w:val="auto"/>
          <w:spacing w:val="-2"/>
          <w:lang w:val="pt-PT" w:eastAsia="en-US"/>
        </w:rPr>
        <w:t xml:space="preserve"> </w:t>
      </w:r>
      <w:r w:rsidRPr="00E41A22">
        <w:rPr>
          <w:color w:val="auto"/>
          <w:lang w:val="pt-PT" w:eastAsia="en-US"/>
        </w:rPr>
        <w:t>quando</w:t>
      </w:r>
      <w:r w:rsidRPr="00E41A22">
        <w:rPr>
          <w:color w:val="auto"/>
          <w:spacing w:val="-3"/>
          <w:lang w:val="pt-PT" w:eastAsia="en-US"/>
        </w:rPr>
        <w:t xml:space="preserve"> </w:t>
      </w:r>
      <w:r w:rsidRPr="00E41A22">
        <w:rPr>
          <w:color w:val="auto"/>
          <w:lang w:val="pt-PT" w:eastAsia="en-US"/>
        </w:rPr>
        <w:t>houver,</w:t>
      </w:r>
      <w:r w:rsidRPr="00E41A22">
        <w:rPr>
          <w:color w:val="auto"/>
          <w:spacing w:val="-4"/>
          <w:lang w:val="pt-PT" w:eastAsia="en-US"/>
        </w:rPr>
        <w:t xml:space="preserve"> </w:t>
      </w:r>
      <w:r w:rsidRPr="00E41A22">
        <w:rPr>
          <w:color w:val="auto"/>
          <w:lang w:val="pt-PT" w:eastAsia="en-US"/>
        </w:rPr>
        <w:t>do</w:t>
      </w:r>
      <w:r w:rsidRPr="00E41A22">
        <w:rPr>
          <w:color w:val="auto"/>
          <w:spacing w:val="-1"/>
          <w:lang w:val="pt-PT" w:eastAsia="en-US"/>
        </w:rPr>
        <w:t xml:space="preserve"> </w:t>
      </w:r>
      <w:r w:rsidRPr="00E41A22">
        <w:rPr>
          <w:color w:val="auto"/>
          <w:lang w:val="pt-PT" w:eastAsia="en-US"/>
        </w:rPr>
        <w:t>método de aferição dos resultados e das sanções aplicáveis, dentre outros;</w:t>
      </w:r>
    </w:p>
    <w:p w14:paraId="03741F9C"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46" w:firstLine="0"/>
        <w:rPr>
          <w:color w:val="auto"/>
          <w:lang w:val="pt-PT" w:eastAsia="en-US"/>
        </w:rPr>
      </w:pPr>
      <w:r w:rsidRPr="00E41A22">
        <w:rPr>
          <w:color w:val="auto"/>
          <w:lang w:val="pt-PT" w:eastAsia="en-US"/>
        </w:rPr>
        <w:t xml:space="preserve">O fiscal do contrato acompanhará a execução do contrato, para que sejam cumpridas todas as condições estabelecidas no contrato, de modo a assegurar os melhores resultados para a </w:t>
      </w:r>
      <w:r w:rsidRPr="00E41A22">
        <w:rPr>
          <w:color w:val="auto"/>
          <w:spacing w:val="-2"/>
          <w:lang w:val="pt-PT" w:eastAsia="en-US"/>
        </w:rPr>
        <w:t>Administração.</w:t>
      </w:r>
    </w:p>
    <w:p w14:paraId="18ED5726"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45" w:firstLine="0"/>
        <w:rPr>
          <w:color w:val="auto"/>
          <w:lang w:val="pt-PT" w:eastAsia="en-US"/>
        </w:rPr>
      </w:pPr>
      <w:r w:rsidRPr="00E41A22">
        <w:rPr>
          <w:color w:val="auto"/>
          <w:lang w:val="pt-PT" w:eastAsia="en-US"/>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64351E7A"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29" w:firstLine="0"/>
        <w:rPr>
          <w:color w:val="auto"/>
          <w:lang w:val="pt-PT" w:eastAsia="en-US"/>
        </w:rPr>
      </w:pPr>
      <w:r w:rsidRPr="00E41A22">
        <w:rPr>
          <w:color w:val="auto"/>
          <w:lang w:val="pt-PT" w:eastAsia="en-US"/>
        </w:rPr>
        <w:t>O</w:t>
      </w:r>
      <w:r w:rsidRPr="00E41A22">
        <w:rPr>
          <w:color w:val="auto"/>
          <w:spacing w:val="-10"/>
          <w:lang w:val="pt-PT" w:eastAsia="en-US"/>
        </w:rPr>
        <w:t xml:space="preserve"> </w:t>
      </w:r>
      <w:r w:rsidRPr="00E41A22">
        <w:rPr>
          <w:color w:val="auto"/>
          <w:lang w:val="pt-PT" w:eastAsia="en-US"/>
        </w:rPr>
        <w:t>fiscal</w:t>
      </w:r>
      <w:r w:rsidRPr="00E41A22">
        <w:rPr>
          <w:color w:val="auto"/>
          <w:spacing w:val="-9"/>
          <w:lang w:val="pt-PT" w:eastAsia="en-US"/>
        </w:rPr>
        <w:t xml:space="preserve"> </w:t>
      </w:r>
      <w:r w:rsidRPr="00E41A22">
        <w:rPr>
          <w:color w:val="auto"/>
          <w:lang w:val="pt-PT" w:eastAsia="en-US"/>
        </w:rPr>
        <w:t>do</w:t>
      </w:r>
      <w:r w:rsidRPr="00E41A22">
        <w:rPr>
          <w:color w:val="auto"/>
          <w:spacing w:val="-7"/>
          <w:lang w:val="pt-PT" w:eastAsia="en-US"/>
        </w:rPr>
        <w:t xml:space="preserve"> </w:t>
      </w:r>
      <w:r w:rsidRPr="00E41A22">
        <w:rPr>
          <w:color w:val="auto"/>
          <w:lang w:val="pt-PT" w:eastAsia="en-US"/>
        </w:rPr>
        <w:t>contrato</w:t>
      </w:r>
      <w:r w:rsidRPr="00E41A22">
        <w:rPr>
          <w:color w:val="auto"/>
          <w:spacing w:val="-7"/>
          <w:lang w:val="pt-PT" w:eastAsia="en-US"/>
        </w:rPr>
        <w:t xml:space="preserve"> </w:t>
      </w:r>
      <w:r w:rsidRPr="00E41A22">
        <w:rPr>
          <w:color w:val="auto"/>
          <w:lang w:val="pt-PT" w:eastAsia="en-US"/>
        </w:rPr>
        <w:t>informará</w:t>
      </w:r>
      <w:r w:rsidRPr="00E41A22">
        <w:rPr>
          <w:color w:val="auto"/>
          <w:spacing w:val="-5"/>
          <w:lang w:val="pt-PT" w:eastAsia="en-US"/>
        </w:rPr>
        <w:t xml:space="preserve"> </w:t>
      </w:r>
      <w:r w:rsidRPr="00E41A22">
        <w:rPr>
          <w:color w:val="auto"/>
          <w:lang w:val="pt-PT" w:eastAsia="en-US"/>
        </w:rPr>
        <w:t>a</w:t>
      </w:r>
      <w:r w:rsidRPr="00E41A22">
        <w:rPr>
          <w:color w:val="auto"/>
          <w:spacing w:val="-11"/>
          <w:lang w:val="pt-PT" w:eastAsia="en-US"/>
        </w:rPr>
        <w:t xml:space="preserve"> </w:t>
      </w:r>
      <w:r w:rsidRPr="00E41A22">
        <w:rPr>
          <w:color w:val="auto"/>
          <w:lang w:val="pt-PT" w:eastAsia="en-US"/>
        </w:rPr>
        <w:t>seus</w:t>
      </w:r>
      <w:r w:rsidRPr="00E41A22">
        <w:rPr>
          <w:color w:val="auto"/>
          <w:spacing w:val="-7"/>
          <w:lang w:val="pt-PT" w:eastAsia="en-US"/>
        </w:rPr>
        <w:t xml:space="preserve"> </w:t>
      </w:r>
      <w:r w:rsidRPr="00E41A22">
        <w:rPr>
          <w:color w:val="auto"/>
          <w:lang w:val="pt-PT" w:eastAsia="en-US"/>
        </w:rPr>
        <w:t>superiores</w:t>
      </w:r>
      <w:r w:rsidRPr="00E41A22">
        <w:rPr>
          <w:color w:val="auto"/>
          <w:spacing w:val="-9"/>
          <w:lang w:val="pt-PT" w:eastAsia="en-US"/>
        </w:rPr>
        <w:t xml:space="preserve"> </w:t>
      </w:r>
      <w:r w:rsidRPr="00E41A22">
        <w:rPr>
          <w:color w:val="auto"/>
          <w:lang w:val="pt-PT" w:eastAsia="en-US"/>
        </w:rPr>
        <w:t>e</w:t>
      </w:r>
      <w:r w:rsidRPr="00E41A22">
        <w:rPr>
          <w:color w:val="auto"/>
          <w:spacing w:val="-11"/>
          <w:lang w:val="pt-PT" w:eastAsia="en-US"/>
        </w:rPr>
        <w:t xml:space="preserve"> </w:t>
      </w:r>
      <w:r w:rsidRPr="00E41A22">
        <w:rPr>
          <w:color w:val="auto"/>
          <w:lang w:val="pt-PT" w:eastAsia="en-US"/>
        </w:rPr>
        <w:t>ao</w:t>
      </w:r>
      <w:r w:rsidRPr="00E41A22">
        <w:rPr>
          <w:color w:val="auto"/>
          <w:spacing w:val="-7"/>
          <w:lang w:val="pt-PT" w:eastAsia="en-US"/>
        </w:rPr>
        <w:t xml:space="preserve"> </w:t>
      </w:r>
      <w:r w:rsidRPr="00E41A22">
        <w:rPr>
          <w:color w:val="auto"/>
          <w:lang w:val="pt-PT" w:eastAsia="en-US"/>
        </w:rPr>
        <w:t>gestor</w:t>
      </w:r>
      <w:r w:rsidRPr="00E41A22">
        <w:rPr>
          <w:color w:val="auto"/>
          <w:spacing w:val="-10"/>
          <w:lang w:val="pt-PT" w:eastAsia="en-US"/>
        </w:rPr>
        <w:t xml:space="preserve"> </w:t>
      </w:r>
      <w:r w:rsidRPr="00E41A22">
        <w:rPr>
          <w:color w:val="auto"/>
          <w:lang w:val="pt-PT" w:eastAsia="en-US"/>
        </w:rPr>
        <w:t>do</w:t>
      </w:r>
      <w:r w:rsidRPr="00E41A22">
        <w:rPr>
          <w:color w:val="auto"/>
          <w:spacing w:val="-5"/>
          <w:lang w:val="pt-PT" w:eastAsia="en-US"/>
        </w:rPr>
        <w:t xml:space="preserve"> </w:t>
      </w:r>
      <w:r w:rsidRPr="00E41A22">
        <w:rPr>
          <w:color w:val="auto"/>
          <w:lang w:val="pt-PT" w:eastAsia="en-US"/>
        </w:rPr>
        <w:t>contrato,</w:t>
      </w:r>
      <w:r w:rsidRPr="00E41A22">
        <w:rPr>
          <w:color w:val="auto"/>
          <w:spacing w:val="-9"/>
          <w:lang w:val="pt-PT" w:eastAsia="en-US"/>
        </w:rPr>
        <w:t xml:space="preserve"> </w:t>
      </w:r>
      <w:r w:rsidRPr="00E41A22">
        <w:rPr>
          <w:color w:val="auto"/>
          <w:lang w:val="pt-PT" w:eastAsia="en-US"/>
        </w:rPr>
        <w:t>em</w:t>
      </w:r>
      <w:r w:rsidRPr="00E41A22">
        <w:rPr>
          <w:color w:val="auto"/>
          <w:spacing w:val="-7"/>
          <w:lang w:val="pt-PT" w:eastAsia="en-US"/>
        </w:rPr>
        <w:t xml:space="preserve"> </w:t>
      </w:r>
      <w:r w:rsidRPr="00E41A22">
        <w:rPr>
          <w:color w:val="auto"/>
          <w:lang w:val="pt-PT" w:eastAsia="en-US"/>
        </w:rPr>
        <w:t>tempo</w:t>
      </w:r>
      <w:r w:rsidRPr="00E41A22">
        <w:rPr>
          <w:color w:val="auto"/>
          <w:spacing w:val="-10"/>
          <w:lang w:val="pt-PT" w:eastAsia="en-US"/>
        </w:rPr>
        <w:t xml:space="preserve"> </w:t>
      </w:r>
      <w:r w:rsidRPr="00E41A22">
        <w:rPr>
          <w:color w:val="auto"/>
          <w:lang w:val="pt-PT" w:eastAsia="en-US"/>
        </w:rPr>
        <w:t>hábil</w:t>
      </w:r>
      <w:r w:rsidRPr="00E41A22">
        <w:rPr>
          <w:color w:val="auto"/>
          <w:spacing w:val="-6"/>
          <w:lang w:val="pt-PT" w:eastAsia="en-US"/>
        </w:rPr>
        <w:t xml:space="preserve"> </w:t>
      </w:r>
      <w:r w:rsidRPr="00E41A22">
        <w:rPr>
          <w:color w:val="auto"/>
          <w:lang w:val="pt-PT" w:eastAsia="en-US"/>
        </w:rPr>
        <w:t>para a</w:t>
      </w:r>
      <w:r w:rsidRPr="00E41A22">
        <w:rPr>
          <w:color w:val="auto"/>
          <w:spacing w:val="-10"/>
          <w:lang w:val="pt-PT" w:eastAsia="en-US"/>
        </w:rPr>
        <w:t xml:space="preserve"> </w:t>
      </w:r>
      <w:r w:rsidRPr="00E41A22">
        <w:rPr>
          <w:color w:val="auto"/>
          <w:lang w:val="pt-PT" w:eastAsia="en-US"/>
        </w:rPr>
        <w:t>adoção</w:t>
      </w:r>
      <w:r w:rsidRPr="00E41A22">
        <w:rPr>
          <w:color w:val="auto"/>
          <w:spacing w:val="-7"/>
          <w:lang w:val="pt-PT" w:eastAsia="en-US"/>
        </w:rPr>
        <w:t xml:space="preserve"> </w:t>
      </w:r>
      <w:r w:rsidRPr="00E41A22">
        <w:rPr>
          <w:color w:val="auto"/>
          <w:lang w:val="pt-PT" w:eastAsia="en-US"/>
        </w:rPr>
        <w:t>das</w:t>
      </w:r>
      <w:r w:rsidRPr="00E41A22">
        <w:rPr>
          <w:color w:val="auto"/>
          <w:spacing w:val="-7"/>
          <w:lang w:val="pt-PT" w:eastAsia="en-US"/>
        </w:rPr>
        <w:t xml:space="preserve"> </w:t>
      </w:r>
      <w:r w:rsidRPr="00E41A22">
        <w:rPr>
          <w:color w:val="auto"/>
          <w:lang w:val="pt-PT" w:eastAsia="en-US"/>
        </w:rPr>
        <w:t>medidas</w:t>
      </w:r>
      <w:r w:rsidRPr="00E41A22">
        <w:rPr>
          <w:color w:val="auto"/>
          <w:spacing w:val="-7"/>
          <w:lang w:val="pt-PT" w:eastAsia="en-US"/>
        </w:rPr>
        <w:t xml:space="preserve"> </w:t>
      </w:r>
      <w:r w:rsidRPr="00E41A22">
        <w:rPr>
          <w:color w:val="auto"/>
          <w:lang w:val="pt-PT" w:eastAsia="en-US"/>
        </w:rPr>
        <w:t>convenientes,</w:t>
      </w:r>
      <w:r w:rsidRPr="00E41A22">
        <w:rPr>
          <w:color w:val="auto"/>
          <w:spacing w:val="-7"/>
          <w:lang w:val="pt-PT" w:eastAsia="en-US"/>
        </w:rPr>
        <w:t xml:space="preserve"> </w:t>
      </w:r>
      <w:r w:rsidRPr="00E41A22">
        <w:rPr>
          <w:color w:val="auto"/>
          <w:lang w:val="pt-PT" w:eastAsia="en-US"/>
        </w:rPr>
        <w:t>a</w:t>
      </w:r>
      <w:r w:rsidRPr="00E41A22">
        <w:rPr>
          <w:color w:val="auto"/>
          <w:spacing w:val="-10"/>
          <w:lang w:val="pt-PT" w:eastAsia="en-US"/>
        </w:rPr>
        <w:t xml:space="preserve"> </w:t>
      </w:r>
      <w:r w:rsidRPr="00E41A22">
        <w:rPr>
          <w:color w:val="auto"/>
          <w:lang w:val="pt-PT" w:eastAsia="en-US"/>
        </w:rPr>
        <w:t>situação</w:t>
      </w:r>
      <w:r w:rsidRPr="00E41A22">
        <w:rPr>
          <w:color w:val="auto"/>
          <w:spacing w:val="-6"/>
          <w:lang w:val="pt-PT" w:eastAsia="en-US"/>
        </w:rPr>
        <w:t xml:space="preserve"> </w:t>
      </w:r>
      <w:r w:rsidRPr="00E41A22">
        <w:rPr>
          <w:color w:val="auto"/>
          <w:lang w:val="pt-PT" w:eastAsia="en-US"/>
        </w:rPr>
        <w:t>que</w:t>
      </w:r>
      <w:r w:rsidRPr="00E41A22">
        <w:rPr>
          <w:color w:val="auto"/>
          <w:spacing w:val="-9"/>
          <w:lang w:val="pt-PT" w:eastAsia="en-US"/>
        </w:rPr>
        <w:t xml:space="preserve"> </w:t>
      </w:r>
      <w:r w:rsidRPr="00E41A22">
        <w:rPr>
          <w:color w:val="auto"/>
          <w:lang w:val="pt-PT" w:eastAsia="en-US"/>
        </w:rPr>
        <w:t>demandar</w:t>
      </w:r>
      <w:r w:rsidRPr="00E41A22">
        <w:rPr>
          <w:color w:val="auto"/>
          <w:spacing w:val="-7"/>
          <w:lang w:val="pt-PT" w:eastAsia="en-US"/>
        </w:rPr>
        <w:t xml:space="preserve"> </w:t>
      </w:r>
      <w:r w:rsidRPr="00E41A22">
        <w:rPr>
          <w:color w:val="auto"/>
          <w:lang w:val="pt-PT" w:eastAsia="en-US"/>
        </w:rPr>
        <w:t>decisão</w:t>
      </w:r>
      <w:r w:rsidRPr="00E41A22">
        <w:rPr>
          <w:color w:val="auto"/>
          <w:spacing w:val="-7"/>
          <w:lang w:val="pt-PT" w:eastAsia="en-US"/>
        </w:rPr>
        <w:t xml:space="preserve"> </w:t>
      </w:r>
      <w:r w:rsidRPr="00E41A22">
        <w:rPr>
          <w:color w:val="auto"/>
          <w:lang w:val="pt-PT" w:eastAsia="en-US"/>
        </w:rPr>
        <w:t>ou</w:t>
      </w:r>
      <w:r w:rsidRPr="00E41A22">
        <w:rPr>
          <w:color w:val="auto"/>
          <w:spacing w:val="-7"/>
          <w:lang w:val="pt-PT" w:eastAsia="en-US"/>
        </w:rPr>
        <w:t xml:space="preserve"> </w:t>
      </w:r>
      <w:r w:rsidRPr="00E41A22">
        <w:rPr>
          <w:color w:val="auto"/>
          <w:lang w:val="pt-PT" w:eastAsia="en-US"/>
        </w:rPr>
        <w:t>providência</w:t>
      </w:r>
      <w:r w:rsidRPr="00E41A22">
        <w:rPr>
          <w:color w:val="auto"/>
          <w:spacing w:val="-7"/>
          <w:lang w:val="pt-PT" w:eastAsia="en-US"/>
        </w:rPr>
        <w:t xml:space="preserve"> </w:t>
      </w:r>
      <w:r w:rsidRPr="00E41A22">
        <w:rPr>
          <w:color w:val="auto"/>
          <w:lang w:val="pt-PT" w:eastAsia="en-US"/>
        </w:rPr>
        <w:t>que</w:t>
      </w:r>
      <w:r w:rsidRPr="00E41A22">
        <w:rPr>
          <w:color w:val="auto"/>
          <w:spacing w:val="-7"/>
          <w:lang w:val="pt-PT" w:eastAsia="en-US"/>
        </w:rPr>
        <w:t xml:space="preserve"> </w:t>
      </w:r>
      <w:r w:rsidRPr="00E41A22">
        <w:rPr>
          <w:color w:val="auto"/>
          <w:lang w:val="pt-PT" w:eastAsia="en-US"/>
        </w:rPr>
        <w:t>ultrapasse sua competência, conforme § 2º, art. 117 da Lei nº 14.133/21.</w:t>
      </w:r>
    </w:p>
    <w:p w14:paraId="64DF07B5"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38" w:firstLine="0"/>
        <w:rPr>
          <w:color w:val="auto"/>
          <w:lang w:val="pt-PT" w:eastAsia="en-US"/>
        </w:rPr>
      </w:pPr>
      <w:r w:rsidRPr="00E41A22">
        <w:rPr>
          <w:color w:val="auto"/>
          <w:lang w:val="pt-PT" w:eastAsia="en-US"/>
        </w:rPr>
        <w:t>Constatada</w:t>
      </w:r>
      <w:r w:rsidRPr="00E41A22">
        <w:rPr>
          <w:color w:val="auto"/>
          <w:spacing w:val="-12"/>
          <w:lang w:val="pt-PT" w:eastAsia="en-US"/>
        </w:rPr>
        <w:t xml:space="preserve"> </w:t>
      </w:r>
      <w:r w:rsidRPr="00E41A22">
        <w:rPr>
          <w:color w:val="auto"/>
          <w:lang w:val="pt-PT" w:eastAsia="en-US"/>
        </w:rPr>
        <w:t>a</w:t>
      </w:r>
      <w:r w:rsidRPr="00E41A22">
        <w:rPr>
          <w:color w:val="auto"/>
          <w:spacing w:val="-12"/>
          <w:lang w:val="pt-PT" w:eastAsia="en-US"/>
        </w:rPr>
        <w:t xml:space="preserve"> </w:t>
      </w:r>
      <w:r w:rsidRPr="00E41A22">
        <w:rPr>
          <w:color w:val="auto"/>
          <w:lang w:val="pt-PT" w:eastAsia="en-US"/>
        </w:rPr>
        <w:t>ocorrência</w:t>
      </w:r>
      <w:r w:rsidRPr="00E41A22">
        <w:rPr>
          <w:color w:val="auto"/>
          <w:spacing w:val="-6"/>
          <w:lang w:val="pt-PT" w:eastAsia="en-US"/>
        </w:rPr>
        <w:t xml:space="preserve"> </w:t>
      </w:r>
      <w:r w:rsidRPr="00E41A22">
        <w:rPr>
          <w:color w:val="auto"/>
          <w:lang w:val="pt-PT" w:eastAsia="en-US"/>
        </w:rPr>
        <w:t>de</w:t>
      </w:r>
      <w:r w:rsidRPr="00E41A22">
        <w:rPr>
          <w:color w:val="auto"/>
          <w:spacing w:val="-12"/>
          <w:lang w:val="pt-PT" w:eastAsia="en-US"/>
        </w:rPr>
        <w:t xml:space="preserve"> </w:t>
      </w:r>
      <w:r w:rsidRPr="00E41A22">
        <w:rPr>
          <w:color w:val="auto"/>
          <w:lang w:val="pt-PT" w:eastAsia="en-US"/>
        </w:rPr>
        <w:t>descumprimento</w:t>
      </w:r>
      <w:r w:rsidRPr="00E41A22">
        <w:rPr>
          <w:color w:val="auto"/>
          <w:spacing w:val="-7"/>
          <w:lang w:val="pt-PT" w:eastAsia="en-US"/>
        </w:rPr>
        <w:t xml:space="preserve"> </w:t>
      </w:r>
      <w:r w:rsidRPr="00E41A22">
        <w:rPr>
          <w:color w:val="auto"/>
          <w:lang w:val="pt-PT" w:eastAsia="en-US"/>
        </w:rPr>
        <w:t>total</w:t>
      </w:r>
      <w:r w:rsidRPr="00E41A22">
        <w:rPr>
          <w:color w:val="auto"/>
          <w:spacing w:val="-7"/>
          <w:lang w:val="pt-PT" w:eastAsia="en-US"/>
        </w:rPr>
        <w:t xml:space="preserve"> </w:t>
      </w:r>
      <w:r w:rsidRPr="00E41A22">
        <w:rPr>
          <w:color w:val="auto"/>
          <w:lang w:val="pt-PT" w:eastAsia="en-US"/>
        </w:rPr>
        <w:t>ou</w:t>
      </w:r>
      <w:r w:rsidRPr="00E41A22">
        <w:rPr>
          <w:color w:val="auto"/>
          <w:spacing w:val="-11"/>
          <w:lang w:val="pt-PT" w:eastAsia="en-US"/>
        </w:rPr>
        <w:t xml:space="preserve"> </w:t>
      </w:r>
      <w:r w:rsidRPr="00E41A22">
        <w:rPr>
          <w:color w:val="auto"/>
          <w:lang w:val="pt-PT" w:eastAsia="en-US"/>
        </w:rPr>
        <w:t>parcial</w:t>
      </w:r>
      <w:r w:rsidRPr="00E41A22">
        <w:rPr>
          <w:color w:val="auto"/>
          <w:spacing w:val="-11"/>
          <w:lang w:val="pt-PT" w:eastAsia="en-US"/>
        </w:rPr>
        <w:t xml:space="preserve"> </w:t>
      </w:r>
      <w:r w:rsidRPr="00E41A22">
        <w:rPr>
          <w:color w:val="auto"/>
          <w:lang w:val="pt-PT" w:eastAsia="en-US"/>
        </w:rPr>
        <w:t>do</w:t>
      </w:r>
      <w:r w:rsidRPr="00E41A22">
        <w:rPr>
          <w:color w:val="auto"/>
          <w:spacing w:val="-8"/>
          <w:lang w:val="pt-PT" w:eastAsia="en-US"/>
        </w:rPr>
        <w:t xml:space="preserve"> </w:t>
      </w:r>
      <w:r w:rsidRPr="00E41A22">
        <w:rPr>
          <w:color w:val="auto"/>
          <w:lang w:val="pt-PT" w:eastAsia="en-US"/>
        </w:rPr>
        <w:t>contrato,</w:t>
      </w:r>
      <w:r w:rsidRPr="00E41A22">
        <w:rPr>
          <w:color w:val="auto"/>
          <w:spacing w:val="-7"/>
          <w:lang w:val="pt-PT" w:eastAsia="en-US"/>
        </w:rPr>
        <w:t xml:space="preserve"> </w:t>
      </w:r>
      <w:r w:rsidRPr="00E41A22">
        <w:rPr>
          <w:color w:val="auto"/>
          <w:lang w:val="pt-PT" w:eastAsia="en-US"/>
        </w:rPr>
        <w:t>deverão</w:t>
      </w:r>
      <w:r w:rsidRPr="00E41A22">
        <w:rPr>
          <w:color w:val="auto"/>
          <w:spacing w:val="-11"/>
          <w:lang w:val="pt-PT" w:eastAsia="en-US"/>
        </w:rPr>
        <w:t xml:space="preserve"> </w:t>
      </w:r>
      <w:r w:rsidRPr="00E41A22">
        <w:rPr>
          <w:color w:val="auto"/>
          <w:lang w:val="pt-PT" w:eastAsia="en-US"/>
        </w:rPr>
        <w:t>ser</w:t>
      </w:r>
      <w:r w:rsidRPr="00E41A22">
        <w:rPr>
          <w:color w:val="auto"/>
          <w:spacing w:val="-11"/>
          <w:lang w:val="pt-PT" w:eastAsia="en-US"/>
        </w:rPr>
        <w:t xml:space="preserve"> </w:t>
      </w:r>
      <w:r w:rsidRPr="00E41A22">
        <w:rPr>
          <w:color w:val="auto"/>
          <w:lang w:val="pt-PT" w:eastAsia="en-US"/>
        </w:rPr>
        <w:t>observadas as disposições dos art. 155 a 163 da Lei nº 14.133/21, a fim de apurar a responsabilidade do Contratado e eventualmente aplicar sanções.</w:t>
      </w:r>
    </w:p>
    <w:p w14:paraId="5B379F57"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36" w:firstLine="0"/>
        <w:rPr>
          <w:color w:val="auto"/>
          <w:lang w:val="pt-PT" w:eastAsia="en-US"/>
        </w:rPr>
      </w:pPr>
      <w:r w:rsidRPr="00E41A22">
        <w:rPr>
          <w:color w:val="auto"/>
          <w:lang w:val="pt-PT" w:eastAsia="en-US"/>
        </w:rPr>
        <w:t>A fiscalização de que trata esta cláusula não exclui, nem reduz a responsabilidade do Contratado por</w:t>
      </w:r>
      <w:r w:rsidRPr="00E41A22">
        <w:rPr>
          <w:color w:val="auto"/>
          <w:spacing w:val="-4"/>
          <w:lang w:val="pt-PT" w:eastAsia="en-US"/>
        </w:rPr>
        <w:t xml:space="preserve"> </w:t>
      </w:r>
      <w:r w:rsidRPr="00E41A22">
        <w:rPr>
          <w:color w:val="auto"/>
          <w:lang w:val="pt-PT" w:eastAsia="en-US"/>
        </w:rPr>
        <w:t>quaisquer</w:t>
      </w:r>
      <w:r w:rsidRPr="00E41A22">
        <w:rPr>
          <w:color w:val="auto"/>
          <w:spacing w:val="-2"/>
          <w:lang w:val="pt-PT" w:eastAsia="en-US"/>
        </w:rPr>
        <w:t xml:space="preserve"> </w:t>
      </w:r>
      <w:r w:rsidRPr="00E41A22">
        <w:rPr>
          <w:color w:val="auto"/>
          <w:lang w:val="pt-PT" w:eastAsia="en-US"/>
        </w:rPr>
        <w:t>irregularidades, inexecuções ou</w:t>
      </w:r>
      <w:r w:rsidRPr="00E41A22">
        <w:rPr>
          <w:color w:val="auto"/>
          <w:spacing w:val="-1"/>
          <w:lang w:val="pt-PT" w:eastAsia="en-US"/>
        </w:rPr>
        <w:t xml:space="preserve"> </w:t>
      </w:r>
      <w:r w:rsidRPr="00E41A22">
        <w:rPr>
          <w:color w:val="auto"/>
          <w:lang w:val="pt-PT" w:eastAsia="en-US"/>
        </w:rPr>
        <w:t>desconformidades havidas</w:t>
      </w:r>
      <w:r w:rsidRPr="00E41A22">
        <w:rPr>
          <w:color w:val="auto"/>
          <w:spacing w:val="-1"/>
          <w:lang w:val="pt-PT" w:eastAsia="en-US"/>
        </w:rPr>
        <w:t xml:space="preserve"> </w:t>
      </w:r>
      <w:r w:rsidRPr="00E41A22">
        <w:rPr>
          <w:color w:val="auto"/>
          <w:lang w:val="pt-PT" w:eastAsia="en-US"/>
        </w:rPr>
        <w:t>na</w:t>
      </w:r>
      <w:r w:rsidRPr="00E41A22">
        <w:rPr>
          <w:color w:val="auto"/>
          <w:spacing w:val="-4"/>
          <w:lang w:val="pt-PT" w:eastAsia="en-US"/>
        </w:rPr>
        <w:t xml:space="preserve"> </w:t>
      </w:r>
      <w:r w:rsidRPr="00E41A22">
        <w:rPr>
          <w:color w:val="auto"/>
          <w:lang w:val="pt-PT" w:eastAsia="en-US"/>
        </w:rPr>
        <w:t>execução do</w:t>
      </w:r>
      <w:r w:rsidRPr="00E41A22">
        <w:rPr>
          <w:color w:val="auto"/>
          <w:spacing w:val="-1"/>
          <w:lang w:val="pt-PT" w:eastAsia="en-US"/>
        </w:rPr>
        <w:t xml:space="preserve"> </w:t>
      </w:r>
      <w:r w:rsidRPr="00E41A22">
        <w:rPr>
          <w:color w:val="auto"/>
          <w:lang w:val="pt-PT" w:eastAsia="en-US"/>
        </w:rPr>
        <w:t>objeto,</w:t>
      </w:r>
      <w:r w:rsidRPr="00E41A22">
        <w:rPr>
          <w:color w:val="auto"/>
          <w:spacing w:val="-1"/>
          <w:lang w:val="pt-PT" w:eastAsia="en-US"/>
        </w:rPr>
        <w:t xml:space="preserve"> </w:t>
      </w:r>
      <w:r w:rsidRPr="00E41A22">
        <w:rPr>
          <w:color w:val="auto"/>
          <w:lang w:val="pt-PT" w:eastAsia="en-US"/>
        </w:rPr>
        <w:t>aí incluídas imperfeições de natureza técnica ou aquelas provenientes de vício redibitório, como tal definido pela lei civil.</w:t>
      </w:r>
    </w:p>
    <w:p w14:paraId="7FE8BEB8"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37" w:firstLine="0"/>
        <w:rPr>
          <w:color w:val="auto"/>
          <w:lang w:val="pt-PT" w:eastAsia="en-US"/>
        </w:rPr>
      </w:pPr>
      <w:r w:rsidRPr="00E41A22">
        <w:rPr>
          <w:color w:val="auto"/>
          <w:lang w:val="pt-PT" w:eastAsia="en-US"/>
        </w:rPr>
        <w:t>O</w:t>
      </w:r>
      <w:r w:rsidRPr="00E41A22">
        <w:rPr>
          <w:color w:val="auto"/>
          <w:spacing w:val="-3"/>
          <w:lang w:val="pt-PT" w:eastAsia="en-US"/>
        </w:rPr>
        <w:t xml:space="preserve"> </w:t>
      </w:r>
      <w:r w:rsidRPr="00E41A22">
        <w:rPr>
          <w:color w:val="auto"/>
          <w:lang w:val="pt-PT" w:eastAsia="en-US"/>
        </w:rPr>
        <w:t>Contratante</w:t>
      </w:r>
      <w:r w:rsidRPr="00E41A22">
        <w:rPr>
          <w:color w:val="auto"/>
          <w:spacing w:val="-3"/>
          <w:lang w:val="pt-PT" w:eastAsia="en-US"/>
        </w:rPr>
        <w:t xml:space="preserve"> </w:t>
      </w:r>
      <w:r w:rsidRPr="00E41A22">
        <w:rPr>
          <w:color w:val="auto"/>
          <w:lang w:val="pt-PT" w:eastAsia="en-US"/>
        </w:rPr>
        <w:t>reserva-se</w:t>
      </w:r>
      <w:r w:rsidRPr="00E41A22">
        <w:rPr>
          <w:color w:val="auto"/>
          <w:spacing w:val="-1"/>
          <w:lang w:val="pt-PT" w:eastAsia="en-US"/>
        </w:rPr>
        <w:t xml:space="preserve"> </w:t>
      </w:r>
      <w:r w:rsidRPr="00E41A22">
        <w:rPr>
          <w:color w:val="auto"/>
          <w:lang w:val="pt-PT" w:eastAsia="en-US"/>
        </w:rPr>
        <w:t>ao</w:t>
      </w:r>
      <w:r w:rsidRPr="00E41A22">
        <w:rPr>
          <w:color w:val="auto"/>
          <w:spacing w:val="-2"/>
          <w:lang w:val="pt-PT" w:eastAsia="en-US"/>
        </w:rPr>
        <w:t xml:space="preserve"> </w:t>
      </w:r>
      <w:r w:rsidRPr="00E41A22">
        <w:rPr>
          <w:color w:val="auto"/>
          <w:lang w:val="pt-PT" w:eastAsia="en-US"/>
        </w:rPr>
        <w:t>direito</w:t>
      </w:r>
      <w:r w:rsidRPr="00E41A22">
        <w:rPr>
          <w:color w:val="auto"/>
          <w:spacing w:val="-2"/>
          <w:lang w:val="pt-PT" w:eastAsia="en-US"/>
        </w:rPr>
        <w:t xml:space="preserve"> </w:t>
      </w:r>
      <w:r w:rsidRPr="00E41A22">
        <w:rPr>
          <w:color w:val="auto"/>
          <w:lang w:val="pt-PT" w:eastAsia="en-US"/>
        </w:rPr>
        <w:t>de</w:t>
      </w:r>
      <w:r w:rsidRPr="00E41A22">
        <w:rPr>
          <w:color w:val="auto"/>
          <w:spacing w:val="-1"/>
          <w:lang w:val="pt-PT" w:eastAsia="en-US"/>
        </w:rPr>
        <w:t xml:space="preserve"> </w:t>
      </w:r>
      <w:r w:rsidRPr="00E41A22">
        <w:rPr>
          <w:color w:val="auto"/>
          <w:lang w:val="pt-PT" w:eastAsia="en-US"/>
        </w:rPr>
        <w:t>rejeitar,</w:t>
      </w:r>
      <w:r w:rsidRPr="00E41A22">
        <w:rPr>
          <w:color w:val="auto"/>
          <w:spacing w:val="-2"/>
          <w:lang w:val="pt-PT" w:eastAsia="en-US"/>
        </w:rPr>
        <w:t xml:space="preserve"> </w:t>
      </w:r>
      <w:r w:rsidRPr="00E41A22">
        <w:rPr>
          <w:color w:val="auto"/>
          <w:lang w:val="pt-PT" w:eastAsia="en-US"/>
        </w:rPr>
        <w:t>no</w:t>
      </w:r>
      <w:r w:rsidRPr="00E41A22">
        <w:rPr>
          <w:color w:val="auto"/>
          <w:spacing w:val="-2"/>
          <w:lang w:val="pt-PT" w:eastAsia="en-US"/>
        </w:rPr>
        <w:t xml:space="preserve"> </w:t>
      </w:r>
      <w:r w:rsidRPr="00E41A22">
        <w:rPr>
          <w:color w:val="auto"/>
          <w:lang w:val="pt-PT" w:eastAsia="en-US"/>
        </w:rPr>
        <w:t>todo</w:t>
      </w:r>
      <w:r w:rsidRPr="00E41A22">
        <w:rPr>
          <w:color w:val="auto"/>
          <w:spacing w:val="-2"/>
          <w:lang w:val="pt-PT" w:eastAsia="en-US"/>
        </w:rPr>
        <w:t xml:space="preserve"> </w:t>
      </w:r>
      <w:r w:rsidRPr="00E41A22">
        <w:rPr>
          <w:color w:val="auto"/>
          <w:lang w:val="pt-PT" w:eastAsia="en-US"/>
        </w:rPr>
        <w:t>ou</w:t>
      </w:r>
      <w:r w:rsidRPr="00E41A22">
        <w:rPr>
          <w:color w:val="auto"/>
          <w:spacing w:val="-2"/>
          <w:lang w:val="pt-PT" w:eastAsia="en-US"/>
        </w:rPr>
        <w:t xml:space="preserve"> </w:t>
      </w:r>
      <w:r w:rsidRPr="00E41A22">
        <w:rPr>
          <w:color w:val="auto"/>
          <w:lang w:val="pt-PT" w:eastAsia="en-US"/>
        </w:rPr>
        <w:t>em</w:t>
      </w:r>
      <w:r w:rsidRPr="00E41A22">
        <w:rPr>
          <w:color w:val="auto"/>
          <w:spacing w:val="-2"/>
          <w:lang w:val="pt-PT" w:eastAsia="en-US"/>
        </w:rPr>
        <w:t xml:space="preserve"> </w:t>
      </w:r>
      <w:r w:rsidRPr="00E41A22">
        <w:rPr>
          <w:color w:val="auto"/>
          <w:lang w:val="pt-PT" w:eastAsia="en-US"/>
        </w:rPr>
        <w:t>parte,</w:t>
      </w:r>
      <w:r w:rsidRPr="00E41A22">
        <w:rPr>
          <w:color w:val="auto"/>
          <w:spacing w:val="-2"/>
          <w:lang w:val="pt-PT" w:eastAsia="en-US"/>
        </w:rPr>
        <w:t xml:space="preserve"> </w:t>
      </w:r>
      <w:r w:rsidRPr="00E41A22">
        <w:rPr>
          <w:color w:val="auto"/>
          <w:lang w:val="pt-PT" w:eastAsia="en-US"/>
        </w:rPr>
        <w:t>o</w:t>
      </w:r>
      <w:r w:rsidRPr="00E41A22">
        <w:rPr>
          <w:color w:val="auto"/>
          <w:spacing w:val="-2"/>
          <w:lang w:val="pt-PT" w:eastAsia="en-US"/>
        </w:rPr>
        <w:t xml:space="preserve"> </w:t>
      </w:r>
      <w:r w:rsidRPr="00E41A22">
        <w:rPr>
          <w:color w:val="auto"/>
          <w:lang w:val="pt-PT" w:eastAsia="en-US"/>
        </w:rPr>
        <w:t>objeto da</w:t>
      </w:r>
      <w:r w:rsidRPr="00E41A22">
        <w:rPr>
          <w:color w:val="auto"/>
          <w:spacing w:val="-3"/>
          <w:lang w:val="pt-PT" w:eastAsia="en-US"/>
        </w:rPr>
        <w:t xml:space="preserve"> </w:t>
      </w:r>
      <w:r w:rsidRPr="00E41A22">
        <w:rPr>
          <w:color w:val="auto"/>
          <w:lang w:val="pt-PT" w:eastAsia="en-US"/>
        </w:rPr>
        <w:t>contratação, caso o mesmo afaste-se das especificações deste termo de referência, do instrumento convocatório e de seus anexos, e da proposta comercial do Contratado.</w:t>
      </w:r>
    </w:p>
    <w:p w14:paraId="1EE98B30"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53" w:firstLine="0"/>
        <w:rPr>
          <w:color w:val="auto"/>
          <w:lang w:eastAsia="en-US"/>
        </w:rPr>
      </w:pPr>
      <w:r w:rsidRPr="00E41A22">
        <w:rPr>
          <w:color w:val="auto"/>
          <w:lang w:val="pt-PT" w:eastAsia="en-US"/>
        </w:rPr>
        <w:t xml:space="preserve">A execução do contrato deverá ser acompanhada e fiscalizada pela fiscal a Sra. </w:t>
      </w:r>
      <w:r w:rsidRPr="00E41A22">
        <w:rPr>
          <w:color w:val="auto"/>
          <w:lang w:eastAsia="en-US"/>
        </w:rPr>
        <w:t xml:space="preserve">Suelen </w:t>
      </w:r>
      <w:proofErr w:type="spellStart"/>
      <w:r w:rsidRPr="00E41A22">
        <w:rPr>
          <w:color w:val="auto"/>
          <w:lang w:eastAsia="en-US"/>
        </w:rPr>
        <w:t>Nienow</w:t>
      </w:r>
      <w:proofErr w:type="spellEnd"/>
      <w:r w:rsidRPr="00E41A22">
        <w:rPr>
          <w:color w:val="auto"/>
          <w:lang w:eastAsia="en-US"/>
        </w:rPr>
        <w:t xml:space="preserve"> Arantes, Chefe de Setor.</w:t>
      </w:r>
    </w:p>
    <w:p w14:paraId="008D6B1C" w14:textId="77777777" w:rsidR="00E41A22" w:rsidRPr="00E41A22" w:rsidRDefault="00E41A22" w:rsidP="00E41A22">
      <w:pPr>
        <w:widowControl w:val="0"/>
        <w:numPr>
          <w:ilvl w:val="0"/>
          <w:numId w:val="28"/>
        </w:numPr>
        <w:tabs>
          <w:tab w:val="left" w:pos="284"/>
          <w:tab w:val="left" w:pos="852"/>
        </w:tabs>
        <w:suppressAutoHyphens/>
        <w:spacing w:line="240" w:lineRule="auto"/>
        <w:ind w:left="0" w:right="153" w:firstLine="0"/>
        <w:rPr>
          <w:b/>
          <w:bCs/>
          <w:color w:val="auto"/>
          <w:lang w:eastAsia="en-US"/>
        </w:rPr>
      </w:pPr>
      <w:r w:rsidRPr="00E41A22">
        <w:rPr>
          <w:b/>
          <w:bCs/>
          <w:color w:val="auto"/>
          <w:lang w:eastAsia="en-US"/>
        </w:rPr>
        <w:t>DO REEQUILÍBRIO ECONÔMICO-FINANCEIRO/REAJUSTE</w:t>
      </w:r>
    </w:p>
    <w:p w14:paraId="4C52CD44"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53" w:firstLine="0"/>
        <w:rPr>
          <w:color w:val="auto"/>
          <w:lang w:eastAsia="en-US"/>
        </w:rPr>
      </w:pPr>
      <w:r w:rsidRPr="00E41A22">
        <w:rPr>
          <w:color w:val="auto"/>
          <w:lang w:val="pt-PT" w:eastAsia="en-US"/>
        </w:rPr>
        <w:t>Os preços contratados são fixos e irreajustáveis durante a vigência do contrato, observado o prazo inferior a 12 (doze) meses, nos termos da Lei Federal nº 14.133/2021</w:t>
      </w:r>
      <w:r w:rsidRPr="00E41A22">
        <w:rPr>
          <w:color w:val="auto"/>
          <w:lang w:eastAsia="en-US"/>
        </w:rPr>
        <w:t>.</w:t>
      </w:r>
    </w:p>
    <w:p w14:paraId="1F99771C"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53" w:firstLine="0"/>
        <w:rPr>
          <w:color w:val="auto"/>
          <w:lang w:eastAsia="en-US"/>
        </w:rPr>
      </w:pPr>
      <w:r w:rsidRPr="00E41A22">
        <w:rPr>
          <w:color w:val="auto"/>
          <w:lang w:val="pt-PT" w:eastAsia="en-US"/>
        </w:rPr>
        <w:t xml:space="preserve">Na hipótese de ocorrência de fato superveniente, imprevisível, ou previsível de consequências </w:t>
      </w:r>
      <w:r w:rsidRPr="00E41A22">
        <w:rPr>
          <w:color w:val="auto"/>
          <w:lang w:val="pt-PT" w:eastAsia="en-US"/>
        </w:rPr>
        <w:lastRenderedPageBreak/>
        <w:t>incalculáveis, que torne excessivamente onerosa a execução do contrato, poderá ser concedido o reequilíbrio econômico-financeiro, mediante requerimento formal da contratada, devidamente instruído com documentos que comprovem a efetiva ocorrência do desequilíbrio, observado o disposto no art. 124, inciso II, alínea "d", da Lei Federal nº 14.133/2021.</w:t>
      </w:r>
    </w:p>
    <w:p w14:paraId="5D7B1E19"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53" w:firstLine="0"/>
        <w:rPr>
          <w:color w:val="auto"/>
          <w:lang w:eastAsia="en-US"/>
        </w:rPr>
      </w:pPr>
      <w:r w:rsidRPr="00E41A22">
        <w:rPr>
          <w:color w:val="auto"/>
          <w:lang w:val="pt-PT" w:eastAsia="en-US"/>
        </w:rPr>
        <w:t>Caberá à Administração analisar a documentação apresentada e decidir quanto ao pedido de reequilíbrio econômico-financeiro, podendo solicitar documentos complementares, diligências ou outras comprovações necessárias.</w:t>
      </w:r>
    </w:p>
    <w:p w14:paraId="573E965F" w14:textId="77777777" w:rsidR="00E41A22" w:rsidRPr="00E41A22" w:rsidRDefault="00E41A22" w:rsidP="00E41A22">
      <w:pPr>
        <w:widowControl w:val="0"/>
        <w:numPr>
          <w:ilvl w:val="0"/>
          <w:numId w:val="28"/>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CRITÉRIOS</w:t>
      </w:r>
      <w:r w:rsidRPr="00E41A22">
        <w:rPr>
          <w:b/>
          <w:bCs/>
          <w:color w:val="auto"/>
          <w:spacing w:val="-1"/>
          <w:szCs w:val="24"/>
          <w:lang w:val="pt-PT" w:eastAsia="en-US"/>
        </w:rPr>
        <w:t xml:space="preserve"> </w:t>
      </w:r>
      <w:r w:rsidRPr="00E41A22">
        <w:rPr>
          <w:b/>
          <w:bCs/>
          <w:color w:val="auto"/>
          <w:szCs w:val="24"/>
          <w:lang w:val="pt-PT" w:eastAsia="en-US"/>
        </w:rPr>
        <w:t xml:space="preserve">DE </w:t>
      </w:r>
      <w:r w:rsidRPr="00E41A22">
        <w:rPr>
          <w:b/>
          <w:bCs/>
          <w:color w:val="auto"/>
          <w:spacing w:val="-2"/>
          <w:szCs w:val="24"/>
          <w:lang w:val="pt-PT" w:eastAsia="en-US"/>
        </w:rPr>
        <w:t>MEDIÇÃO</w:t>
      </w:r>
    </w:p>
    <w:p w14:paraId="171BACEE"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54" w:firstLine="0"/>
        <w:rPr>
          <w:color w:val="auto"/>
          <w:lang w:val="pt-PT" w:eastAsia="en-US"/>
        </w:rPr>
      </w:pPr>
      <w:r w:rsidRPr="00E41A22">
        <w:rPr>
          <w:color w:val="auto"/>
          <w:lang w:val="pt-PT" w:eastAsia="en-US"/>
        </w:rPr>
        <w:t>Os pagamentos serão realizados conforme a entrega dos produtos, desde que comprovada a conformidade com as exigências contratuais</w:t>
      </w:r>
      <w:r w:rsidRPr="00E41A22">
        <w:rPr>
          <w:color w:val="auto"/>
          <w:spacing w:val="-2"/>
          <w:lang w:val="pt-PT" w:eastAsia="en-US"/>
        </w:rPr>
        <w:t>.</w:t>
      </w:r>
    </w:p>
    <w:p w14:paraId="1BC5E7F3" w14:textId="77777777" w:rsidR="00E41A22" w:rsidRPr="00E41A22" w:rsidRDefault="00E41A22" w:rsidP="00E41A22">
      <w:pPr>
        <w:widowControl w:val="0"/>
        <w:numPr>
          <w:ilvl w:val="0"/>
          <w:numId w:val="28"/>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 xml:space="preserve">DO </w:t>
      </w:r>
      <w:r w:rsidRPr="00E41A22">
        <w:rPr>
          <w:b/>
          <w:bCs/>
          <w:color w:val="auto"/>
          <w:spacing w:val="-2"/>
          <w:szCs w:val="24"/>
          <w:lang w:val="pt-PT" w:eastAsia="en-US"/>
        </w:rPr>
        <w:t>RECEBIMENTO</w:t>
      </w:r>
    </w:p>
    <w:p w14:paraId="126025AE"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56" w:firstLine="0"/>
        <w:rPr>
          <w:color w:val="auto"/>
          <w:lang w:val="pt-PT" w:eastAsia="en-US"/>
        </w:rPr>
      </w:pPr>
      <w:r w:rsidRPr="00E41A22">
        <w:rPr>
          <w:color w:val="auto"/>
          <w:lang w:val="pt-PT" w:eastAsia="en-US"/>
        </w:rPr>
        <w:t xml:space="preserve">Os equipamentos serão recebidos pelos fiscais de contrato que farão a verificação do cumprimento das exigências do Termo de Referência, contrato e demais documentos que fazem parte deste </w:t>
      </w:r>
      <w:r w:rsidRPr="00E41A22">
        <w:rPr>
          <w:color w:val="auto"/>
          <w:spacing w:val="-2"/>
          <w:lang w:val="pt-PT" w:eastAsia="en-US"/>
        </w:rPr>
        <w:t>processo.</w:t>
      </w:r>
    </w:p>
    <w:p w14:paraId="0D9233DE"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40" w:firstLine="0"/>
        <w:rPr>
          <w:color w:val="auto"/>
          <w:lang w:val="pt-PT" w:eastAsia="en-US"/>
        </w:rPr>
      </w:pPr>
      <w:r w:rsidRPr="00E41A22">
        <w:rPr>
          <w:color w:val="auto"/>
          <w:lang w:val="pt-PT" w:eastAsia="en-US"/>
        </w:rPr>
        <w:t>Os</w:t>
      </w:r>
      <w:r w:rsidRPr="00E41A22">
        <w:rPr>
          <w:color w:val="auto"/>
          <w:spacing w:val="-15"/>
          <w:lang w:val="pt-PT" w:eastAsia="en-US"/>
        </w:rPr>
        <w:t xml:space="preserve"> </w:t>
      </w:r>
      <w:r w:rsidRPr="00E41A22">
        <w:rPr>
          <w:color w:val="auto"/>
          <w:lang w:val="pt-PT" w:eastAsia="en-US"/>
        </w:rPr>
        <w:t>equipamentos</w:t>
      </w:r>
      <w:r w:rsidRPr="00E41A22">
        <w:rPr>
          <w:color w:val="auto"/>
          <w:spacing w:val="-15"/>
          <w:lang w:val="pt-PT" w:eastAsia="en-US"/>
        </w:rPr>
        <w:t xml:space="preserve"> </w:t>
      </w:r>
      <w:r w:rsidRPr="00E41A22">
        <w:rPr>
          <w:color w:val="auto"/>
          <w:lang w:val="pt-PT" w:eastAsia="en-US"/>
        </w:rPr>
        <w:t>poderão</w:t>
      </w:r>
      <w:r w:rsidRPr="00E41A22">
        <w:rPr>
          <w:color w:val="auto"/>
          <w:spacing w:val="-15"/>
          <w:lang w:val="pt-PT" w:eastAsia="en-US"/>
        </w:rPr>
        <w:t xml:space="preserve"> </w:t>
      </w:r>
      <w:r w:rsidRPr="00E41A22">
        <w:rPr>
          <w:color w:val="auto"/>
          <w:lang w:val="pt-PT" w:eastAsia="en-US"/>
        </w:rPr>
        <w:t>ser</w:t>
      </w:r>
      <w:r w:rsidRPr="00E41A22">
        <w:rPr>
          <w:color w:val="auto"/>
          <w:spacing w:val="-15"/>
          <w:lang w:val="pt-PT" w:eastAsia="en-US"/>
        </w:rPr>
        <w:t xml:space="preserve"> </w:t>
      </w:r>
      <w:r w:rsidRPr="00E41A22">
        <w:rPr>
          <w:color w:val="auto"/>
          <w:lang w:val="pt-PT" w:eastAsia="en-US"/>
        </w:rPr>
        <w:t>rejeitados,</w:t>
      </w:r>
      <w:r w:rsidRPr="00E41A22">
        <w:rPr>
          <w:color w:val="auto"/>
          <w:spacing w:val="-15"/>
          <w:lang w:val="pt-PT" w:eastAsia="en-US"/>
        </w:rPr>
        <w:t xml:space="preserve"> </w:t>
      </w:r>
      <w:r w:rsidRPr="00E41A22">
        <w:rPr>
          <w:color w:val="auto"/>
          <w:lang w:val="pt-PT" w:eastAsia="en-US"/>
        </w:rPr>
        <w:t>no</w:t>
      </w:r>
      <w:r w:rsidRPr="00E41A22">
        <w:rPr>
          <w:color w:val="auto"/>
          <w:spacing w:val="-15"/>
          <w:lang w:val="pt-PT" w:eastAsia="en-US"/>
        </w:rPr>
        <w:t xml:space="preserve"> </w:t>
      </w:r>
      <w:r w:rsidRPr="00E41A22">
        <w:rPr>
          <w:color w:val="auto"/>
          <w:lang w:val="pt-PT" w:eastAsia="en-US"/>
        </w:rPr>
        <w:t>todo</w:t>
      </w:r>
      <w:r w:rsidRPr="00E41A22">
        <w:rPr>
          <w:color w:val="auto"/>
          <w:spacing w:val="-15"/>
          <w:lang w:val="pt-PT" w:eastAsia="en-US"/>
        </w:rPr>
        <w:t xml:space="preserve"> </w:t>
      </w:r>
      <w:r w:rsidRPr="00E41A22">
        <w:rPr>
          <w:color w:val="auto"/>
          <w:lang w:val="pt-PT" w:eastAsia="en-US"/>
        </w:rPr>
        <w:t>ou</w:t>
      </w:r>
      <w:r w:rsidRPr="00E41A22">
        <w:rPr>
          <w:color w:val="auto"/>
          <w:spacing w:val="-15"/>
          <w:lang w:val="pt-PT" w:eastAsia="en-US"/>
        </w:rPr>
        <w:t xml:space="preserve"> </w:t>
      </w:r>
      <w:r w:rsidRPr="00E41A22">
        <w:rPr>
          <w:color w:val="auto"/>
          <w:lang w:val="pt-PT" w:eastAsia="en-US"/>
        </w:rPr>
        <w:t>em</w:t>
      </w:r>
      <w:r w:rsidRPr="00E41A22">
        <w:rPr>
          <w:color w:val="auto"/>
          <w:spacing w:val="-15"/>
          <w:lang w:val="pt-PT" w:eastAsia="en-US"/>
        </w:rPr>
        <w:t xml:space="preserve"> </w:t>
      </w:r>
      <w:r w:rsidRPr="00E41A22">
        <w:rPr>
          <w:color w:val="auto"/>
          <w:lang w:val="pt-PT" w:eastAsia="en-US"/>
        </w:rPr>
        <w:t>parte,</w:t>
      </w:r>
      <w:r w:rsidRPr="00E41A22">
        <w:rPr>
          <w:color w:val="auto"/>
          <w:spacing w:val="-15"/>
          <w:lang w:val="pt-PT" w:eastAsia="en-US"/>
        </w:rPr>
        <w:t xml:space="preserve"> </w:t>
      </w:r>
      <w:r w:rsidRPr="00E41A22">
        <w:rPr>
          <w:color w:val="auto"/>
          <w:lang w:val="pt-PT" w:eastAsia="en-US"/>
        </w:rPr>
        <w:t>quando</w:t>
      </w:r>
      <w:r w:rsidRPr="00E41A22">
        <w:rPr>
          <w:color w:val="auto"/>
          <w:spacing w:val="-15"/>
          <w:lang w:val="pt-PT" w:eastAsia="en-US"/>
        </w:rPr>
        <w:t xml:space="preserve"> </w:t>
      </w:r>
      <w:r w:rsidRPr="00E41A22">
        <w:rPr>
          <w:color w:val="auto"/>
          <w:lang w:val="pt-PT" w:eastAsia="en-US"/>
        </w:rPr>
        <w:t>em</w:t>
      </w:r>
      <w:r w:rsidRPr="00E41A22">
        <w:rPr>
          <w:color w:val="auto"/>
          <w:spacing w:val="-15"/>
          <w:lang w:val="pt-PT" w:eastAsia="en-US"/>
        </w:rPr>
        <w:t xml:space="preserve"> </w:t>
      </w:r>
      <w:r w:rsidRPr="00E41A22">
        <w:rPr>
          <w:color w:val="auto"/>
          <w:lang w:val="pt-PT" w:eastAsia="en-US"/>
        </w:rPr>
        <w:t>desacordo</w:t>
      </w:r>
      <w:r w:rsidRPr="00E41A22">
        <w:rPr>
          <w:color w:val="auto"/>
          <w:spacing w:val="-15"/>
          <w:lang w:val="pt-PT" w:eastAsia="en-US"/>
        </w:rPr>
        <w:t xml:space="preserve"> </w:t>
      </w:r>
      <w:r w:rsidRPr="00E41A22">
        <w:rPr>
          <w:color w:val="auto"/>
          <w:lang w:val="pt-PT" w:eastAsia="en-US"/>
        </w:rPr>
        <w:t>com</w:t>
      </w:r>
      <w:r w:rsidRPr="00E41A22">
        <w:rPr>
          <w:color w:val="auto"/>
          <w:spacing w:val="-15"/>
          <w:lang w:val="pt-PT" w:eastAsia="en-US"/>
        </w:rPr>
        <w:t xml:space="preserve"> </w:t>
      </w:r>
      <w:r w:rsidRPr="00E41A22">
        <w:rPr>
          <w:color w:val="auto"/>
          <w:lang w:val="pt-PT" w:eastAsia="en-US"/>
        </w:rPr>
        <w:t>as</w:t>
      </w:r>
      <w:r w:rsidRPr="00E41A22">
        <w:rPr>
          <w:color w:val="auto"/>
          <w:spacing w:val="-15"/>
          <w:lang w:val="pt-PT" w:eastAsia="en-US"/>
        </w:rPr>
        <w:t xml:space="preserve"> </w:t>
      </w:r>
      <w:r w:rsidRPr="00E41A22">
        <w:rPr>
          <w:color w:val="auto"/>
          <w:lang w:val="pt-PT" w:eastAsia="en-US"/>
        </w:rPr>
        <w:t>especificações constantes no Termo de Referência e na proposta, sem prejuízo da aplicação das penalidades.</w:t>
      </w:r>
    </w:p>
    <w:p w14:paraId="3CDC9335"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44" w:firstLine="0"/>
        <w:rPr>
          <w:color w:val="auto"/>
          <w:lang w:val="pt-PT" w:eastAsia="en-US"/>
        </w:rPr>
      </w:pPr>
      <w:r w:rsidRPr="00E41A22">
        <w:rPr>
          <w:color w:val="auto"/>
          <w:lang w:val="pt-PT" w:eastAsia="en-US"/>
        </w:rPr>
        <w:t>O contratado fica obrigado a reparar, corrigir, remover, reconstruir ou substituir, às suas expensas, no todo ou em parte, os equipamentos em que se verificarem vícios, defeitos ou incorreções, cabendo à fiscalização não atestar a última e/ou única medição da parcela até que sejam sanadas todas as eventuais pendências que possam vir a ser apontadas pelos fiscais.</w:t>
      </w:r>
    </w:p>
    <w:p w14:paraId="75081DA2"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38" w:firstLine="0"/>
        <w:rPr>
          <w:color w:val="auto"/>
          <w:lang w:val="pt-PT" w:eastAsia="en-US"/>
        </w:rPr>
      </w:pPr>
      <w:r w:rsidRPr="00E41A22">
        <w:rPr>
          <w:color w:val="auto"/>
          <w:lang w:val="pt-PT" w:eastAsia="en-US"/>
        </w:rPr>
        <w:t>Cabe</w:t>
      </w:r>
      <w:r w:rsidRPr="00E41A22">
        <w:rPr>
          <w:color w:val="auto"/>
          <w:spacing w:val="-6"/>
          <w:lang w:val="pt-PT" w:eastAsia="en-US"/>
        </w:rPr>
        <w:t xml:space="preserve"> </w:t>
      </w:r>
      <w:r w:rsidRPr="00E41A22">
        <w:rPr>
          <w:color w:val="auto"/>
          <w:lang w:val="pt-PT" w:eastAsia="en-US"/>
        </w:rPr>
        <w:t>ao fiscal</w:t>
      </w:r>
      <w:r w:rsidRPr="00E41A22">
        <w:rPr>
          <w:color w:val="auto"/>
          <w:spacing w:val="-1"/>
          <w:lang w:val="pt-PT" w:eastAsia="en-US"/>
        </w:rPr>
        <w:t xml:space="preserve"> </w:t>
      </w:r>
      <w:r w:rsidRPr="00E41A22">
        <w:rPr>
          <w:color w:val="auto"/>
          <w:lang w:val="pt-PT" w:eastAsia="en-US"/>
        </w:rPr>
        <w:t>comunicar a</w:t>
      </w:r>
      <w:r w:rsidRPr="00E41A22">
        <w:rPr>
          <w:color w:val="auto"/>
          <w:spacing w:val="-2"/>
          <w:lang w:val="pt-PT" w:eastAsia="en-US"/>
        </w:rPr>
        <w:t xml:space="preserve"> </w:t>
      </w:r>
      <w:r w:rsidRPr="00E41A22">
        <w:rPr>
          <w:color w:val="auto"/>
          <w:lang w:val="pt-PT" w:eastAsia="en-US"/>
        </w:rPr>
        <w:t>empresa</w:t>
      </w:r>
      <w:r w:rsidRPr="00E41A22">
        <w:rPr>
          <w:color w:val="auto"/>
          <w:spacing w:val="-3"/>
          <w:lang w:val="pt-PT" w:eastAsia="en-US"/>
        </w:rPr>
        <w:t xml:space="preserve"> </w:t>
      </w:r>
      <w:r w:rsidRPr="00E41A22">
        <w:rPr>
          <w:color w:val="auto"/>
          <w:lang w:val="pt-PT" w:eastAsia="en-US"/>
        </w:rPr>
        <w:t>para</w:t>
      </w:r>
      <w:r w:rsidRPr="00E41A22">
        <w:rPr>
          <w:color w:val="auto"/>
          <w:spacing w:val="-4"/>
          <w:lang w:val="pt-PT" w:eastAsia="en-US"/>
        </w:rPr>
        <w:t xml:space="preserve"> </w:t>
      </w:r>
      <w:r w:rsidRPr="00E41A22">
        <w:rPr>
          <w:color w:val="auto"/>
          <w:lang w:val="pt-PT" w:eastAsia="en-US"/>
        </w:rPr>
        <w:t>que</w:t>
      </w:r>
      <w:r w:rsidRPr="00E41A22">
        <w:rPr>
          <w:color w:val="auto"/>
          <w:spacing w:val="-3"/>
          <w:lang w:val="pt-PT" w:eastAsia="en-US"/>
        </w:rPr>
        <w:t xml:space="preserve"> </w:t>
      </w:r>
      <w:r w:rsidRPr="00E41A22">
        <w:rPr>
          <w:color w:val="auto"/>
          <w:lang w:val="pt-PT" w:eastAsia="en-US"/>
        </w:rPr>
        <w:t>emita</w:t>
      </w:r>
      <w:r w:rsidRPr="00E41A22">
        <w:rPr>
          <w:color w:val="auto"/>
          <w:spacing w:val="-3"/>
          <w:lang w:val="pt-PT" w:eastAsia="en-US"/>
        </w:rPr>
        <w:t xml:space="preserve"> </w:t>
      </w:r>
      <w:r w:rsidRPr="00E41A22">
        <w:rPr>
          <w:color w:val="auto"/>
          <w:lang w:val="pt-PT" w:eastAsia="en-US"/>
        </w:rPr>
        <w:t>a</w:t>
      </w:r>
      <w:r w:rsidRPr="00E41A22">
        <w:rPr>
          <w:color w:val="auto"/>
          <w:spacing w:val="-6"/>
          <w:lang w:val="pt-PT" w:eastAsia="en-US"/>
        </w:rPr>
        <w:t xml:space="preserve"> </w:t>
      </w:r>
      <w:r w:rsidRPr="00E41A22">
        <w:rPr>
          <w:color w:val="auto"/>
          <w:lang w:val="pt-PT" w:eastAsia="en-US"/>
        </w:rPr>
        <w:t>Nota</w:t>
      </w:r>
      <w:r w:rsidRPr="00E41A22">
        <w:rPr>
          <w:color w:val="auto"/>
          <w:spacing w:val="-3"/>
          <w:lang w:val="pt-PT" w:eastAsia="en-US"/>
        </w:rPr>
        <w:t xml:space="preserve"> </w:t>
      </w:r>
      <w:r w:rsidRPr="00E41A22">
        <w:rPr>
          <w:color w:val="auto"/>
          <w:lang w:val="pt-PT" w:eastAsia="en-US"/>
        </w:rPr>
        <w:t>Fiscal, com</w:t>
      </w:r>
      <w:r w:rsidRPr="00E41A22">
        <w:rPr>
          <w:color w:val="auto"/>
          <w:spacing w:val="-1"/>
          <w:lang w:val="pt-PT" w:eastAsia="en-US"/>
        </w:rPr>
        <w:t xml:space="preserve"> </w:t>
      </w:r>
      <w:r w:rsidRPr="00E41A22">
        <w:rPr>
          <w:color w:val="auto"/>
          <w:lang w:val="pt-PT" w:eastAsia="en-US"/>
        </w:rPr>
        <w:t>o</w:t>
      </w:r>
      <w:r w:rsidRPr="00E41A22">
        <w:rPr>
          <w:color w:val="auto"/>
          <w:spacing w:val="-2"/>
          <w:lang w:val="pt-PT" w:eastAsia="en-US"/>
        </w:rPr>
        <w:t xml:space="preserve"> </w:t>
      </w:r>
      <w:r w:rsidRPr="00E41A22">
        <w:rPr>
          <w:color w:val="auto"/>
          <w:lang w:val="pt-PT" w:eastAsia="en-US"/>
        </w:rPr>
        <w:t>valor</w:t>
      </w:r>
      <w:r w:rsidRPr="00E41A22">
        <w:rPr>
          <w:color w:val="auto"/>
          <w:spacing w:val="-2"/>
          <w:lang w:val="pt-PT" w:eastAsia="en-US"/>
        </w:rPr>
        <w:t xml:space="preserve"> </w:t>
      </w:r>
      <w:r w:rsidRPr="00E41A22">
        <w:rPr>
          <w:color w:val="auto"/>
          <w:lang w:val="pt-PT" w:eastAsia="en-US"/>
        </w:rPr>
        <w:t>exato</w:t>
      </w:r>
      <w:r w:rsidRPr="00E41A22">
        <w:rPr>
          <w:color w:val="auto"/>
          <w:spacing w:val="-2"/>
          <w:lang w:val="pt-PT" w:eastAsia="en-US"/>
        </w:rPr>
        <w:t xml:space="preserve"> </w:t>
      </w:r>
      <w:r w:rsidRPr="00E41A22">
        <w:rPr>
          <w:color w:val="auto"/>
          <w:lang w:val="pt-PT" w:eastAsia="en-US"/>
        </w:rPr>
        <w:t>dimensionado pela fiscalização.</w:t>
      </w:r>
    </w:p>
    <w:p w14:paraId="5365D7B2"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41" w:firstLine="0"/>
        <w:rPr>
          <w:color w:val="auto"/>
          <w:lang w:val="pt-PT" w:eastAsia="en-US"/>
        </w:rPr>
      </w:pPr>
      <w:r w:rsidRPr="00E41A22">
        <w:rPr>
          <w:color w:val="auto"/>
          <w:lang w:val="pt-PT" w:eastAsia="en-US"/>
        </w:rPr>
        <w:t xml:space="preserve">O recebimento provisório ou definitivo não excluirá a responsabilidade civil pela solidez e pela segurança do objeto nem a responsabilidade ético-profissional pela perfeita execução do </w:t>
      </w:r>
      <w:r w:rsidRPr="00E41A22">
        <w:rPr>
          <w:color w:val="auto"/>
          <w:spacing w:val="-2"/>
          <w:lang w:val="pt-PT" w:eastAsia="en-US"/>
        </w:rPr>
        <w:t>contrato.</w:t>
      </w:r>
    </w:p>
    <w:p w14:paraId="0510ADA5" w14:textId="77777777" w:rsidR="00E41A22" w:rsidRPr="00E41A22" w:rsidRDefault="00E41A22" w:rsidP="00E41A22">
      <w:pPr>
        <w:widowControl w:val="0"/>
        <w:numPr>
          <w:ilvl w:val="0"/>
          <w:numId w:val="28"/>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pacing w:val="-2"/>
          <w:szCs w:val="24"/>
          <w:lang w:val="pt-PT" w:eastAsia="en-US"/>
        </w:rPr>
        <w:t>LIQUIDAÇÃO</w:t>
      </w:r>
    </w:p>
    <w:p w14:paraId="6BE24E95"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64" w:firstLine="0"/>
        <w:rPr>
          <w:color w:val="auto"/>
          <w:lang w:val="pt-PT" w:eastAsia="en-US"/>
        </w:rPr>
      </w:pPr>
      <w:r w:rsidRPr="00E41A22">
        <w:rPr>
          <w:color w:val="auto"/>
          <w:lang w:val="pt-PT" w:eastAsia="en-US"/>
        </w:rPr>
        <w:t>Recebida a Nota Fiscal ou documento de cobrança equivalente, o setor competente dará o correto andamento para a liquidação.</w:t>
      </w:r>
    </w:p>
    <w:p w14:paraId="63ED9A72"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49" w:firstLine="0"/>
        <w:rPr>
          <w:color w:val="auto"/>
          <w:lang w:val="pt-PT" w:eastAsia="en-US"/>
        </w:rPr>
      </w:pPr>
      <w:r w:rsidRPr="00E41A22">
        <w:rPr>
          <w:color w:val="auto"/>
          <w:lang w:val="pt-PT" w:eastAsia="en-US"/>
        </w:rPr>
        <w:t>Para</w:t>
      </w:r>
      <w:r w:rsidRPr="00E41A22">
        <w:rPr>
          <w:color w:val="auto"/>
          <w:spacing w:val="-2"/>
          <w:lang w:val="pt-PT" w:eastAsia="en-US"/>
        </w:rPr>
        <w:t xml:space="preserve"> </w:t>
      </w:r>
      <w:r w:rsidRPr="00E41A22">
        <w:rPr>
          <w:color w:val="auto"/>
          <w:lang w:val="pt-PT" w:eastAsia="en-US"/>
        </w:rPr>
        <w:t>fins de liquidação, o setor competente deve verificar se a Nota Fiscal apresentada expressa os elementos necessários e essenciais do documento.</w:t>
      </w:r>
    </w:p>
    <w:p w14:paraId="2D4AEC0B"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39" w:firstLine="0"/>
        <w:rPr>
          <w:color w:val="auto"/>
          <w:lang w:val="pt-PT" w:eastAsia="en-US"/>
        </w:rPr>
      </w:pPr>
      <w:r w:rsidRPr="00E41A22">
        <w:rPr>
          <w:color w:val="auto"/>
          <w:lang w:val="pt-PT" w:eastAsia="en-US"/>
        </w:rPr>
        <w:t>Havendo</w:t>
      </w:r>
      <w:r w:rsidRPr="00E41A22">
        <w:rPr>
          <w:color w:val="auto"/>
          <w:spacing w:val="-5"/>
          <w:lang w:val="pt-PT" w:eastAsia="en-US"/>
        </w:rPr>
        <w:t xml:space="preserve"> </w:t>
      </w:r>
      <w:r w:rsidRPr="00E41A22">
        <w:rPr>
          <w:color w:val="auto"/>
          <w:lang w:val="pt-PT" w:eastAsia="en-US"/>
        </w:rPr>
        <w:t>erro</w:t>
      </w:r>
      <w:r w:rsidRPr="00E41A22">
        <w:rPr>
          <w:color w:val="auto"/>
          <w:spacing w:val="-8"/>
          <w:lang w:val="pt-PT" w:eastAsia="en-US"/>
        </w:rPr>
        <w:t xml:space="preserve"> </w:t>
      </w:r>
      <w:r w:rsidRPr="00E41A22">
        <w:rPr>
          <w:color w:val="auto"/>
          <w:lang w:val="pt-PT" w:eastAsia="en-US"/>
        </w:rPr>
        <w:t>na</w:t>
      </w:r>
      <w:r w:rsidRPr="00E41A22">
        <w:rPr>
          <w:color w:val="auto"/>
          <w:spacing w:val="-6"/>
          <w:lang w:val="pt-PT" w:eastAsia="en-US"/>
        </w:rPr>
        <w:t xml:space="preserve"> </w:t>
      </w:r>
      <w:r w:rsidRPr="00E41A22">
        <w:rPr>
          <w:color w:val="auto"/>
          <w:lang w:val="pt-PT" w:eastAsia="en-US"/>
        </w:rPr>
        <w:t>apresentação</w:t>
      </w:r>
      <w:r w:rsidRPr="00E41A22">
        <w:rPr>
          <w:color w:val="auto"/>
          <w:spacing w:val="-4"/>
          <w:lang w:val="pt-PT" w:eastAsia="en-US"/>
        </w:rPr>
        <w:t xml:space="preserve"> </w:t>
      </w:r>
      <w:r w:rsidRPr="00E41A22">
        <w:rPr>
          <w:color w:val="auto"/>
          <w:lang w:val="pt-PT" w:eastAsia="en-US"/>
        </w:rPr>
        <w:t>da</w:t>
      </w:r>
      <w:r w:rsidRPr="00E41A22">
        <w:rPr>
          <w:color w:val="auto"/>
          <w:spacing w:val="-8"/>
          <w:lang w:val="pt-PT" w:eastAsia="en-US"/>
        </w:rPr>
        <w:t xml:space="preserve"> </w:t>
      </w:r>
      <w:r w:rsidRPr="00E41A22">
        <w:rPr>
          <w:color w:val="auto"/>
          <w:lang w:val="pt-PT" w:eastAsia="en-US"/>
        </w:rPr>
        <w:t>Nota</w:t>
      </w:r>
      <w:r w:rsidRPr="00E41A22">
        <w:rPr>
          <w:color w:val="auto"/>
          <w:spacing w:val="-8"/>
          <w:lang w:val="pt-PT" w:eastAsia="en-US"/>
        </w:rPr>
        <w:t xml:space="preserve"> </w:t>
      </w:r>
      <w:r w:rsidRPr="00E41A22">
        <w:rPr>
          <w:color w:val="auto"/>
          <w:lang w:val="pt-PT" w:eastAsia="en-US"/>
        </w:rPr>
        <w:t>Fiscal,</w:t>
      </w:r>
      <w:r w:rsidRPr="00E41A22">
        <w:rPr>
          <w:color w:val="auto"/>
          <w:spacing w:val="-6"/>
          <w:lang w:val="pt-PT" w:eastAsia="en-US"/>
        </w:rPr>
        <w:t xml:space="preserve"> </w:t>
      </w:r>
      <w:r w:rsidRPr="00E41A22">
        <w:rPr>
          <w:color w:val="auto"/>
          <w:lang w:val="pt-PT" w:eastAsia="en-US"/>
        </w:rPr>
        <w:t>ou</w:t>
      </w:r>
      <w:r w:rsidRPr="00E41A22">
        <w:rPr>
          <w:color w:val="auto"/>
          <w:spacing w:val="-5"/>
          <w:lang w:val="pt-PT" w:eastAsia="en-US"/>
        </w:rPr>
        <w:t xml:space="preserve"> </w:t>
      </w:r>
      <w:r w:rsidRPr="00E41A22">
        <w:rPr>
          <w:color w:val="auto"/>
          <w:lang w:val="pt-PT" w:eastAsia="en-US"/>
        </w:rPr>
        <w:t>circunstância</w:t>
      </w:r>
      <w:r w:rsidRPr="00E41A22">
        <w:rPr>
          <w:color w:val="auto"/>
          <w:spacing w:val="-7"/>
          <w:lang w:val="pt-PT" w:eastAsia="en-US"/>
        </w:rPr>
        <w:t xml:space="preserve"> </w:t>
      </w:r>
      <w:r w:rsidRPr="00E41A22">
        <w:rPr>
          <w:color w:val="auto"/>
          <w:lang w:val="pt-PT" w:eastAsia="en-US"/>
        </w:rPr>
        <w:t>que</w:t>
      </w:r>
      <w:r w:rsidRPr="00E41A22">
        <w:rPr>
          <w:color w:val="auto"/>
          <w:spacing w:val="-7"/>
          <w:lang w:val="pt-PT" w:eastAsia="en-US"/>
        </w:rPr>
        <w:t xml:space="preserve"> </w:t>
      </w:r>
      <w:r w:rsidRPr="00E41A22">
        <w:rPr>
          <w:color w:val="auto"/>
          <w:lang w:val="pt-PT" w:eastAsia="en-US"/>
        </w:rPr>
        <w:t>impeça</w:t>
      </w:r>
      <w:r w:rsidRPr="00E41A22">
        <w:rPr>
          <w:color w:val="auto"/>
          <w:spacing w:val="-5"/>
          <w:lang w:val="pt-PT" w:eastAsia="en-US"/>
        </w:rPr>
        <w:t xml:space="preserve"> </w:t>
      </w:r>
      <w:r w:rsidRPr="00E41A22">
        <w:rPr>
          <w:color w:val="auto"/>
          <w:lang w:val="pt-PT" w:eastAsia="en-US"/>
        </w:rPr>
        <w:t>a</w:t>
      </w:r>
      <w:r w:rsidRPr="00E41A22">
        <w:rPr>
          <w:color w:val="auto"/>
          <w:spacing w:val="-8"/>
          <w:lang w:val="pt-PT" w:eastAsia="en-US"/>
        </w:rPr>
        <w:t xml:space="preserve"> </w:t>
      </w:r>
      <w:r w:rsidRPr="00E41A22">
        <w:rPr>
          <w:color w:val="auto"/>
          <w:lang w:val="pt-PT" w:eastAsia="en-US"/>
        </w:rPr>
        <w:t>liquidação</w:t>
      </w:r>
      <w:r w:rsidRPr="00E41A22">
        <w:rPr>
          <w:color w:val="auto"/>
          <w:spacing w:val="-7"/>
          <w:lang w:val="pt-PT" w:eastAsia="en-US"/>
        </w:rPr>
        <w:t xml:space="preserve"> </w:t>
      </w:r>
      <w:r w:rsidRPr="00E41A22">
        <w:rPr>
          <w:color w:val="auto"/>
          <w:lang w:val="pt-PT" w:eastAsia="en-US"/>
        </w:rPr>
        <w:t>da</w:t>
      </w:r>
      <w:r w:rsidRPr="00E41A22">
        <w:rPr>
          <w:color w:val="auto"/>
          <w:spacing w:val="-8"/>
          <w:lang w:val="pt-PT" w:eastAsia="en-US"/>
        </w:rPr>
        <w:t xml:space="preserve"> </w:t>
      </w:r>
      <w:r w:rsidRPr="00E41A22">
        <w:rPr>
          <w:color w:val="auto"/>
          <w:lang w:val="pt-PT" w:eastAsia="en-US"/>
        </w:rPr>
        <w:t xml:space="preserve">despesa, esta ficará sobrestada até que o contratado providencie as medidas saneadoras, sem ônus à </w:t>
      </w:r>
      <w:r w:rsidRPr="00E41A22">
        <w:rPr>
          <w:color w:val="auto"/>
          <w:spacing w:val="-2"/>
          <w:lang w:val="pt-PT" w:eastAsia="en-US"/>
        </w:rPr>
        <w:t>contratante;</w:t>
      </w:r>
    </w:p>
    <w:p w14:paraId="2E4E39AA" w14:textId="77777777" w:rsidR="00E41A22" w:rsidRPr="00E41A22" w:rsidRDefault="00E41A22" w:rsidP="00E41A22">
      <w:pPr>
        <w:widowControl w:val="0"/>
        <w:numPr>
          <w:ilvl w:val="0"/>
          <w:numId w:val="28"/>
        </w:numPr>
        <w:tabs>
          <w:tab w:val="left" w:pos="284"/>
          <w:tab w:val="left" w:pos="851"/>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PRAZO</w:t>
      </w:r>
      <w:r w:rsidRPr="00E41A22">
        <w:rPr>
          <w:b/>
          <w:bCs/>
          <w:color w:val="auto"/>
          <w:spacing w:val="-1"/>
          <w:szCs w:val="24"/>
          <w:lang w:val="pt-PT" w:eastAsia="en-US"/>
        </w:rPr>
        <w:t xml:space="preserve"> </w:t>
      </w:r>
      <w:r w:rsidRPr="00E41A22">
        <w:rPr>
          <w:b/>
          <w:bCs/>
          <w:color w:val="auto"/>
          <w:szCs w:val="24"/>
          <w:lang w:val="pt-PT" w:eastAsia="en-US"/>
        </w:rPr>
        <w:t xml:space="preserve">DE </w:t>
      </w:r>
      <w:r w:rsidRPr="00E41A22">
        <w:rPr>
          <w:b/>
          <w:bCs/>
          <w:color w:val="auto"/>
          <w:spacing w:val="-2"/>
          <w:szCs w:val="24"/>
          <w:lang w:val="pt-PT" w:eastAsia="en-US"/>
        </w:rPr>
        <w:t>PAGAMENTO</w:t>
      </w:r>
    </w:p>
    <w:p w14:paraId="0A06F62B"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42" w:firstLine="0"/>
        <w:rPr>
          <w:color w:val="auto"/>
          <w:lang w:val="pt-PT" w:eastAsia="en-US"/>
        </w:rPr>
      </w:pPr>
      <w:r w:rsidRPr="00E41A22">
        <w:rPr>
          <w:color w:val="auto"/>
          <w:lang w:val="pt-PT" w:eastAsia="en-US"/>
        </w:rPr>
        <w:t>O pagamento será efetuado em até 15 (quinze) dias, conforme cronograma de pagamentos do Município, após a entrega do objeto licitado, entrega do documento fiscal correto e da finalização da liquidação da despesa.</w:t>
      </w:r>
    </w:p>
    <w:p w14:paraId="481E8711" w14:textId="77777777" w:rsidR="00E41A22" w:rsidRPr="00E41A22" w:rsidRDefault="00E41A22" w:rsidP="00E41A22">
      <w:pPr>
        <w:widowControl w:val="0"/>
        <w:numPr>
          <w:ilvl w:val="0"/>
          <w:numId w:val="28"/>
        </w:numPr>
        <w:tabs>
          <w:tab w:val="left" w:pos="284"/>
          <w:tab w:val="left" w:pos="851"/>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FORMA</w:t>
      </w:r>
      <w:r w:rsidRPr="00E41A22">
        <w:rPr>
          <w:b/>
          <w:bCs/>
          <w:color w:val="auto"/>
          <w:spacing w:val="-8"/>
          <w:szCs w:val="24"/>
          <w:lang w:val="pt-PT" w:eastAsia="en-US"/>
        </w:rPr>
        <w:t xml:space="preserve"> </w:t>
      </w:r>
      <w:r w:rsidRPr="00E41A22">
        <w:rPr>
          <w:b/>
          <w:bCs/>
          <w:color w:val="auto"/>
          <w:szCs w:val="24"/>
          <w:lang w:val="pt-PT" w:eastAsia="en-US"/>
        </w:rPr>
        <w:t>DE</w:t>
      </w:r>
      <w:r w:rsidRPr="00E41A22">
        <w:rPr>
          <w:b/>
          <w:bCs/>
          <w:color w:val="auto"/>
          <w:spacing w:val="-1"/>
          <w:szCs w:val="24"/>
          <w:lang w:val="pt-PT" w:eastAsia="en-US"/>
        </w:rPr>
        <w:t xml:space="preserve"> </w:t>
      </w:r>
      <w:r w:rsidRPr="00E41A22">
        <w:rPr>
          <w:b/>
          <w:bCs/>
          <w:color w:val="auto"/>
          <w:spacing w:val="-2"/>
          <w:szCs w:val="24"/>
          <w:lang w:val="pt-PT" w:eastAsia="en-US"/>
        </w:rPr>
        <w:t>PAGAMENTO</w:t>
      </w:r>
    </w:p>
    <w:p w14:paraId="563080E6"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56" w:firstLine="0"/>
        <w:rPr>
          <w:color w:val="auto"/>
          <w:lang w:val="pt-PT" w:eastAsia="en-US"/>
        </w:rPr>
      </w:pPr>
      <w:r w:rsidRPr="00E41A22">
        <w:rPr>
          <w:color w:val="auto"/>
          <w:lang w:val="pt-PT" w:eastAsia="en-US"/>
        </w:rPr>
        <w:t>O pagamento será realizado através de ordem bancária, para crédito em banco, agência e conta corrente, indicados pela contratada.</w:t>
      </w:r>
    </w:p>
    <w:p w14:paraId="1DCDDCB6"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36" w:firstLine="0"/>
        <w:rPr>
          <w:color w:val="auto"/>
          <w:lang w:val="pt-PT" w:eastAsia="en-US"/>
        </w:rPr>
      </w:pPr>
      <w:r w:rsidRPr="00E41A22">
        <w:rPr>
          <w:color w:val="auto"/>
          <w:lang w:val="pt-PT" w:eastAsia="en-US"/>
        </w:rPr>
        <w:t>Se</w:t>
      </w:r>
      <w:r w:rsidRPr="00E41A22">
        <w:rPr>
          <w:color w:val="auto"/>
          <w:spacing w:val="-6"/>
          <w:lang w:val="pt-PT" w:eastAsia="en-US"/>
        </w:rPr>
        <w:t xml:space="preserve"> </w:t>
      </w:r>
      <w:r w:rsidRPr="00E41A22">
        <w:rPr>
          <w:color w:val="auto"/>
          <w:lang w:val="pt-PT" w:eastAsia="en-US"/>
        </w:rPr>
        <w:t>a</w:t>
      </w:r>
      <w:r w:rsidRPr="00E41A22">
        <w:rPr>
          <w:color w:val="auto"/>
          <w:spacing w:val="-3"/>
          <w:lang w:val="pt-PT" w:eastAsia="en-US"/>
        </w:rPr>
        <w:t xml:space="preserve"> </w:t>
      </w:r>
      <w:r w:rsidRPr="00E41A22">
        <w:rPr>
          <w:color w:val="auto"/>
          <w:lang w:val="pt-PT" w:eastAsia="en-US"/>
        </w:rPr>
        <w:t>empresa</w:t>
      </w:r>
      <w:r w:rsidRPr="00E41A22">
        <w:rPr>
          <w:color w:val="auto"/>
          <w:spacing w:val="-3"/>
          <w:lang w:val="pt-PT" w:eastAsia="en-US"/>
        </w:rPr>
        <w:t xml:space="preserve"> </w:t>
      </w:r>
      <w:r w:rsidRPr="00E41A22">
        <w:rPr>
          <w:color w:val="auto"/>
          <w:lang w:val="pt-PT" w:eastAsia="en-US"/>
        </w:rPr>
        <w:t>não for</w:t>
      </w:r>
      <w:r w:rsidRPr="00E41A22">
        <w:rPr>
          <w:color w:val="auto"/>
          <w:spacing w:val="-3"/>
          <w:lang w:val="pt-PT" w:eastAsia="en-US"/>
        </w:rPr>
        <w:t xml:space="preserve"> </w:t>
      </w:r>
      <w:r w:rsidRPr="00E41A22">
        <w:rPr>
          <w:color w:val="auto"/>
          <w:lang w:val="pt-PT" w:eastAsia="en-US"/>
        </w:rPr>
        <w:t>optante</w:t>
      </w:r>
      <w:r w:rsidRPr="00E41A22">
        <w:rPr>
          <w:color w:val="auto"/>
          <w:spacing w:val="-3"/>
          <w:lang w:val="pt-PT" w:eastAsia="en-US"/>
        </w:rPr>
        <w:t xml:space="preserve"> </w:t>
      </w:r>
      <w:r w:rsidRPr="00E41A22">
        <w:rPr>
          <w:color w:val="auto"/>
          <w:lang w:val="pt-PT" w:eastAsia="en-US"/>
        </w:rPr>
        <w:t>do</w:t>
      </w:r>
      <w:r w:rsidRPr="00E41A22">
        <w:rPr>
          <w:color w:val="auto"/>
          <w:spacing w:val="-2"/>
          <w:lang w:val="pt-PT" w:eastAsia="en-US"/>
        </w:rPr>
        <w:t xml:space="preserve"> </w:t>
      </w:r>
      <w:r w:rsidRPr="00E41A22">
        <w:rPr>
          <w:color w:val="auto"/>
          <w:lang w:val="pt-PT" w:eastAsia="en-US"/>
        </w:rPr>
        <w:t>simples</w:t>
      </w:r>
      <w:r w:rsidRPr="00E41A22">
        <w:rPr>
          <w:color w:val="auto"/>
          <w:spacing w:val="-2"/>
          <w:lang w:val="pt-PT" w:eastAsia="en-US"/>
        </w:rPr>
        <w:t xml:space="preserve"> </w:t>
      </w:r>
      <w:r w:rsidRPr="00E41A22">
        <w:rPr>
          <w:color w:val="auto"/>
          <w:lang w:val="pt-PT" w:eastAsia="en-US"/>
        </w:rPr>
        <w:t>nacional deverá</w:t>
      </w:r>
      <w:r w:rsidRPr="00E41A22">
        <w:rPr>
          <w:color w:val="auto"/>
          <w:spacing w:val="-4"/>
          <w:lang w:val="pt-PT" w:eastAsia="en-US"/>
        </w:rPr>
        <w:t xml:space="preserve"> </w:t>
      </w:r>
      <w:r w:rsidRPr="00E41A22">
        <w:rPr>
          <w:color w:val="auto"/>
          <w:lang w:val="pt-PT" w:eastAsia="en-US"/>
        </w:rPr>
        <w:t>destacar</w:t>
      </w:r>
      <w:r w:rsidRPr="00E41A22">
        <w:rPr>
          <w:color w:val="auto"/>
          <w:spacing w:val="-3"/>
          <w:lang w:val="pt-PT" w:eastAsia="en-US"/>
        </w:rPr>
        <w:t xml:space="preserve"> </w:t>
      </w:r>
      <w:r w:rsidRPr="00E41A22">
        <w:rPr>
          <w:color w:val="auto"/>
          <w:lang w:val="pt-PT" w:eastAsia="en-US"/>
        </w:rPr>
        <w:t>na</w:t>
      </w:r>
      <w:r w:rsidRPr="00E41A22">
        <w:rPr>
          <w:color w:val="auto"/>
          <w:spacing w:val="-3"/>
          <w:lang w:val="pt-PT" w:eastAsia="en-US"/>
        </w:rPr>
        <w:t xml:space="preserve"> </w:t>
      </w:r>
      <w:r w:rsidRPr="00E41A22">
        <w:rPr>
          <w:color w:val="auto"/>
          <w:lang w:val="pt-PT" w:eastAsia="en-US"/>
        </w:rPr>
        <w:t>nota</w:t>
      </w:r>
      <w:r w:rsidRPr="00E41A22">
        <w:rPr>
          <w:color w:val="auto"/>
          <w:spacing w:val="-1"/>
          <w:lang w:val="pt-PT" w:eastAsia="en-US"/>
        </w:rPr>
        <w:t xml:space="preserve"> </w:t>
      </w:r>
      <w:r w:rsidRPr="00E41A22">
        <w:rPr>
          <w:color w:val="auto"/>
          <w:lang w:val="pt-PT" w:eastAsia="en-US"/>
        </w:rPr>
        <w:t>fiscal</w:t>
      </w:r>
      <w:r w:rsidRPr="00E41A22">
        <w:rPr>
          <w:color w:val="auto"/>
          <w:spacing w:val="-1"/>
          <w:lang w:val="pt-PT" w:eastAsia="en-US"/>
        </w:rPr>
        <w:t xml:space="preserve"> </w:t>
      </w:r>
      <w:r w:rsidRPr="00E41A22">
        <w:rPr>
          <w:color w:val="auto"/>
          <w:lang w:val="pt-PT" w:eastAsia="en-US"/>
        </w:rPr>
        <w:t>a</w:t>
      </w:r>
      <w:r w:rsidRPr="00E41A22">
        <w:rPr>
          <w:color w:val="auto"/>
          <w:spacing w:val="-1"/>
          <w:lang w:val="pt-PT" w:eastAsia="en-US"/>
        </w:rPr>
        <w:t xml:space="preserve"> </w:t>
      </w:r>
      <w:r w:rsidRPr="00E41A22">
        <w:rPr>
          <w:color w:val="auto"/>
          <w:lang w:val="pt-PT" w:eastAsia="en-US"/>
        </w:rPr>
        <w:t>alíquota</w:t>
      </w:r>
      <w:r w:rsidRPr="00E41A22">
        <w:rPr>
          <w:color w:val="auto"/>
          <w:spacing w:val="-2"/>
          <w:lang w:val="pt-PT" w:eastAsia="en-US"/>
        </w:rPr>
        <w:t xml:space="preserve"> </w:t>
      </w:r>
      <w:r w:rsidRPr="00E41A22">
        <w:rPr>
          <w:color w:val="auto"/>
          <w:lang w:val="pt-PT" w:eastAsia="en-US"/>
        </w:rPr>
        <w:t>da</w:t>
      </w:r>
      <w:r w:rsidRPr="00E41A22">
        <w:rPr>
          <w:color w:val="auto"/>
          <w:spacing w:val="-1"/>
          <w:lang w:val="pt-PT" w:eastAsia="en-US"/>
        </w:rPr>
        <w:t xml:space="preserve"> </w:t>
      </w:r>
      <w:r w:rsidRPr="00E41A22">
        <w:rPr>
          <w:color w:val="auto"/>
          <w:lang w:val="pt-PT" w:eastAsia="en-US"/>
        </w:rPr>
        <w:t>IRRF a</w:t>
      </w:r>
      <w:r w:rsidRPr="00E41A22">
        <w:rPr>
          <w:color w:val="auto"/>
          <w:spacing w:val="-6"/>
          <w:lang w:val="pt-PT" w:eastAsia="en-US"/>
        </w:rPr>
        <w:t xml:space="preserve"> </w:t>
      </w:r>
      <w:r w:rsidRPr="00E41A22">
        <w:rPr>
          <w:color w:val="auto"/>
          <w:lang w:val="pt-PT" w:eastAsia="en-US"/>
        </w:rPr>
        <w:t>ser</w:t>
      </w:r>
      <w:r w:rsidRPr="00E41A22">
        <w:rPr>
          <w:color w:val="auto"/>
          <w:spacing w:val="-1"/>
          <w:lang w:val="pt-PT" w:eastAsia="en-US"/>
        </w:rPr>
        <w:t xml:space="preserve"> </w:t>
      </w:r>
      <w:r w:rsidRPr="00E41A22">
        <w:rPr>
          <w:color w:val="auto"/>
          <w:lang w:val="pt-PT" w:eastAsia="en-US"/>
        </w:rPr>
        <w:t>retido</w:t>
      </w:r>
      <w:r w:rsidRPr="00E41A22">
        <w:rPr>
          <w:color w:val="auto"/>
          <w:spacing w:val="-2"/>
          <w:lang w:val="pt-PT" w:eastAsia="en-US"/>
        </w:rPr>
        <w:t xml:space="preserve"> </w:t>
      </w:r>
      <w:r w:rsidRPr="00E41A22">
        <w:rPr>
          <w:color w:val="auto"/>
          <w:lang w:val="pt-PT" w:eastAsia="en-US"/>
        </w:rPr>
        <w:t>pelo</w:t>
      </w:r>
      <w:r w:rsidRPr="00E41A22">
        <w:rPr>
          <w:color w:val="auto"/>
          <w:spacing w:val="-2"/>
          <w:lang w:val="pt-PT" w:eastAsia="en-US"/>
        </w:rPr>
        <w:t xml:space="preserve"> </w:t>
      </w:r>
      <w:r w:rsidRPr="00E41A22">
        <w:rPr>
          <w:color w:val="auto"/>
          <w:lang w:val="pt-PT" w:eastAsia="en-US"/>
        </w:rPr>
        <w:t>município,</w:t>
      </w:r>
      <w:r w:rsidRPr="00E41A22">
        <w:rPr>
          <w:color w:val="auto"/>
          <w:spacing w:val="-1"/>
          <w:lang w:val="pt-PT" w:eastAsia="en-US"/>
        </w:rPr>
        <w:t xml:space="preserve"> </w:t>
      </w:r>
      <w:r w:rsidRPr="00E41A22">
        <w:rPr>
          <w:color w:val="auto"/>
          <w:lang w:val="pt-PT" w:eastAsia="en-US"/>
        </w:rPr>
        <w:t>conforme IN</w:t>
      </w:r>
      <w:r w:rsidRPr="00E41A22">
        <w:rPr>
          <w:color w:val="auto"/>
          <w:spacing w:val="-3"/>
          <w:lang w:val="pt-PT" w:eastAsia="en-US"/>
        </w:rPr>
        <w:t xml:space="preserve"> </w:t>
      </w:r>
      <w:r w:rsidRPr="00E41A22">
        <w:rPr>
          <w:color w:val="auto"/>
          <w:lang w:val="pt-PT" w:eastAsia="en-US"/>
        </w:rPr>
        <w:t>2.145/2023</w:t>
      </w:r>
      <w:r w:rsidRPr="00E41A22">
        <w:rPr>
          <w:color w:val="auto"/>
          <w:spacing w:val="-2"/>
          <w:lang w:val="pt-PT" w:eastAsia="en-US"/>
        </w:rPr>
        <w:t xml:space="preserve"> </w:t>
      </w:r>
      <w:r w:rsidRPr="00E41A22">
        <w:rPr>
          <w:color w:val="auto"/>
          <w:lang w:val="pt-PT" w:eastAsia="en-US"/>
        </w:rPr>
        <w:t>e</w:t>
      </w:r>
      <w:r w:rsidRPr="00E41A22">
        <w:rPr>
          <w:color w:val="auto"/>
          <w:spacing w:val="-1"/>
          <w:lang w:val="pt-PT" w:eastAsia="en-US"/>
        </w:rPr>
        <w:t xml:space="preserve"> </w:t>
      </w:r>
      <w:r w:rsidRPr="00E41A22">
        <w:rPr>
          <w:color w:val="auto"/>
          <w:lang w:val="pt-PT" w:eastAsia="en-US"/>
        </w:rPr>
        <w:t>Decreto</w:t>
      </w:r>
      <w:r w:rsidRPr="00E41A22">
        <w:rPr>
          <w:color w:val="auto"/>
          <w:spacing w:val="-2"/>
          <w:lang w:val="pt-PT" w:eastAsia="en-US"/>
        </w:rPr>
        <w:t xml:space="preserve"> </w:t>
      </w:r>
      <w:r w:rsidRPr="00E41A22">
        <w:rPr>
          <w:color w:val="auto"/>
          <w:lang w:val="pt-PT" w:eastAsia="en-US"/>
        </w:rPr>
        <w:t>Municipal</w:t>
      </w:r>
      <w:r w:rsidRPr="00E41A22">
        <w:rPr>
          <w:color w:val="auto"/>
          <w:spacing w:val="-1"/>
          <w:lang w:val="pt-PT" w:eastAsia="en-US"/>
        </w:rPr>
        <w:t xml:space="preserve"> </w:t>
      </w:r>
      <w:r w:rsidRPr="00E41A22">
        <w:rPr>
          <w:color w:val="auto"/>
          <w:lang w:val="pt-PT" w:eastAsia="en-US"/>
        </w:rPr>
        <w:t>nº</w:t>
      </w:r>
      <w:r w:rsidRPr="00E41A22">
        <w:rPr>
          <w:color w:val="auto"/>
          <w:spacing w:val="-3"/>
          <w:lang w:val="pt-PT" w:eastAsia="en-US"/>
        </w:rPr>
        <w:t xml:space="preserve"> </w:t>
      </w:r>
      <w:r w:rsidRPr="00E41A22">
        <w:rPr>
          <w:color w:val="auto"/>
          <w:lang w:val="pt-PT" w:eastAsia="en-US"/>
        </w:rPr>
        <w:t>4.210/2022.</w:t>
      </w:r>
      <w:r w:rsidRPr="00E41A22">
        <w:rPr>
          <w:color w:val="auto"/>
          <w:spacing w:val="-2"/>
          <w:lang w:val="pt-PT" w:eastAsia="en-US"/>
        </w:rPr>
        <w:t xml:space="preserve"> </w:t>
      </w:r>
      <w:r w:rsidRPr="00E41A22">
        <w:rPr>
          <w:color w:val="auto"/>
          <w:lang w:val="pt-PT" w:eastAsia="en-US"/>
        </w:rPr>
        <w:t>Sob</w:t>
      </w:r>
      <w:r w:rsidRPr="00E41A22">
        <w:rPr>
          <w:color w:val="auto"/>
          <w:spacing w:val="-2"/>
          <w:lang w:val="pt-PT" w:eastAsia="en-US"/>
        </w:rPr>
        <w:t xml:space="preserve"> </w:t>
      </w:r>
      <w:r w:rsidRPr="00E41A22">
        <w:rPr>
          <w:color w:val="auto"/>
          <w:lang w:val="pt-PT" w:eastAsia="en-US"/>
        </w:rPr>
        <w:t>pena de devolução do documento.</w:t>
      </w:r>
    </w:p>
    <w:p w14:paraId="7D98EDD5" w14:textId="77777777" w:rsidR="00E41A22" w:rsidRPr="00E41A22" w:rsidRDefault="00E41A22" w:rsidP="00E41A22">
      <w:pPr>
        <w:widowControl w:val="0"/>
        <w:numPr>
          <w:ilvl w:val="0"/>
          <w:numId w:val="28"/>
        </w:numPr>
        <w:tabs>
          <w:tab w:val="left" w:pos="284"/>
          <w:tab w:val="left" w:pos="851"/>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FORMA</w:t>
      </w:r>
      <w:r w:rsidRPr="00E41A22">
        <w:rPr>
          <w:b/>
          <w:bCs/>
          <w:color w:val="auto"/>
          <w:spacing w:val="-10"/>
          <w:szCs w:val="24"/>
          <w:lang w:val="pt-PT" w:eastAsia="en-US"/>
        </w:rPr>
        <w:t xml:space="preserve"> </w:t>
      </w:r>
      <w:r w:rsidRPr="00E41A22">
        <w:rPr>
          <w:b/>
          <w:bCs/>
          <w:color w:val="auto"/>
          <w:szCs w:val="24"/>
          <w:lang w:val="pt-PT" w:eastAsia="en-US"/>
        </w:rPr>
        <w:t>E</w:t>
      </w:r>
      <w:r w:rsidRPr="00E41A22">
        <w:rPr>
          <w:b/>
          <w:bCs/>
          <w:color w:val="auto"/>
          <w:spacing w:val="-3"/>
          <w:szCs w:val="24"/>
          <w:lang w:val="pt-PT" w:eastAsia="en-US"/>
        </w:rPr>
        <w:t xml:space="preserve"> </w:t>
      </w:r>
      <w:r w:rsidRPr="00E41A22">
        <w:rPr>
          <w:b/>
          <w:bCs/>
          <w:color w:val="auto"/>
          <w:szCs w:val="24"/>
          <w:lang w:val="pt-PT" w:eastAsia="en-US"/>
        </w:rPr>
        <w:t>CRITÉRIOS</w:t>
      </w:r>
      <w:r w:rsidRPr="00E41A22">
        <w:rPr>
          <w:b/>
          <w:bCs/>
          <w:color w:val="auto"/>
          <w:spacing w:val="1"/>
          <w:szCs w:val="24"/>
          <w:lang w:val="pt-PT" w:eastAsia="en-US"/>
        </w:rPr>
        <w:t xml:space="preserve"> </w:t>
      </w:r>
      <w:r w:rsidRPr="00E41A22">
        <w:rPr>
          <w:b/>
          <w:bCs/>
          <w:color w:val="auto"/>
          <w:szCs w:val="24"/>
          <w:lang w:val="pt-PT" w:eastAsia="en-US"/>
        </w:rPr>
        <w:t>DE</w:t>
      </w:r>
      <w:r w:rsidRPr="00E41A22">
        <w:rPr>
          <w:b/>
          <w:bCs/>
          <w:color w:val="auto"/>
          <w:spacing w:val="-7"/>
          <w:szCs w:val="24"/>
          <w:lang w:val="pt-PT" w:eastAsia="en-US"/>
        </w:rPr>
        <w:t xml:space="preserve"> </w:t>
      </w:r>
      <w:r w:rsidRPr="00E41A22">
        <w:rPr>
          <w:b/>
          <w:bCs/>
          <w:color w:val="auto"/>
          <w:szCs w:val="24"/>
          <w:lang w:val="pt-PT" w:eastAsia="en-US"/>
        </w:rPr>
        <w:t>SELEÇÃO DO</w:t>
      </w:r>
      <w:r w:rsidRPr="00E41A22">
        <w:rPr>
          <w:b/>
          <w:bCs/>
          <w:color w:val="auto"/>
          <w:spacing w:val="-1"/>
          <w:szCs w:val="24"/>
          <w:lang w:val="pt-PT" w:eastAsia="en-US"/>
        </w:rPr>
        <w:t xml:space="preserve"> </w:t>
      </w:r>
      <w:r w:rsidRPr="00E41A22">
        <w:rPr>
          <w:b/>
          <w:bCs/>
          <w:color w:val="auto"/>
          <w:spacing w:val="-2"/>
          <w:szCs w:val="24"/>
          <w:lang w:val="pt-PT" w:eastAsia="en-US"/>
        </w:rPr>
        <w:t>FORNECEDOR</w:t>
      </w:r>
    </w:p>
    <w:p w14:paraId="6EE8FBAA"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33" w:firstLine="0"/>
        <w:rPr>
          <w:color w:val="auto"/>
          <w:lang w:val="pt-PT" w:eastAsia="en-US"/>
        </w:rPr>
      </w:pPr>
      <w:r w:rsidRPr="00E41A22">
        <w:rPr>
          <w:color w:val="auto"/>
          <w:lang w:val="pt-PT" w:eastAsia="en-US"/>
        </w:rPr>
        <w:lastRenderedPageBreak/>
        <w:t>A seleção do fornecedor ocorrerá mediante Pregão Eletrônico, com critério de julgamento pelo menor preço por item, nos termos dos arts. 6º, inciso XLI, 28, inciso I, e 29 da Lei Federal nº 14.133/2021, considerando tratar-se de aquisição de bens comuns destinados ao atendimento da Secretaria Municipal de Saúde, custeada com recursos oriundos da Proposta nº 11753578000124009/2024, firmada entre o Ministério da Saúde e o Município de Rodeio Bonito/RS.</w:t>
      </w:r>
    </w:p>
    <w:p w14:paraId="7B0B8930" w14:textId="77777777" w:rsidR="00E41A22" w:rsidRPr="00E41A22" w:rsidRDefault="00E41A22" w:rsidP="00E41A22">
      <w:pPr>
        <w:widowControl w:val="0"/>
        <w:numPr>
          <w:ilvl w:val="0"/>
          <w:numId w:val="28"/>
        </w:numPr>
        <w:tabs>
          <w:tab w:val="left" w:pos="284"/>
          <w:tab w:val="left" w:pos="851"/>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EXIGÊNCIAS</w:t>
      </w:r>
      <w:r w:rsidRPr="00E41A22">
        <w:rPr>
          <w:b/>
          <w:bCs/>
          <w:color w:val="auto"/>
          <w:spacing w:val="-1"/>
          <w:szCs w:val="24"/>
          <w:lang w:val="pt-PT" w:eastAsia="en-US"/>
        </w:rPr>
        <w:t xml:space="preserve"> </w:t>
      </w:r>
      <w:r w:rsidRPr="00E41A22">
        <w:rPr>
          <w:b/>
          <w:bCs/>
          <w:color w:val="auto"/>
          <w:szCs w:val="24"/>
          <w:lang w:val="pt-PT" w:eastAsia="en-US"/>
        </w:rPr>
        <w:t xml:space="preserve">DE </w:t>
      </w:r>
      <w:r w:rsidRPr="00E41A22">
        <w:rPr>
          <w:b/>
          <w:bCs/>
          <w:color w:val="auto"/>
          <w:spacing w:val="-2"/>
          <w:szCs w:val="24"/>
          <w:lang w:val="pt-PT" w:eastAsia="en-US"/>
        </w:rPr>
        <w:t>HABILITAÇÃO</w:t>
      </w:r>
    </w:p>
    <w:p w14:paraId="049AEDF4" w14:textId="77777777" w:rsidR="00E41A22" w:rsidRPr="00E41A22" w:rsidRDefault="00E41A22" w:rsidP="00E41A22">
      <w:pPr>
        <w:widowControl w:val="0"/>
        <w:numPr>
          <w:ilvl w:val="1"/>
          <w:numId w:val="28"/>
        </w:numPr>
        <w:tabs>
          <w:tab w:val="left" w:pos="284"/>
          <w:tab w:val="left" w:pos="852"/>
        </w:tabs>
        <w:suppressAutoHyphens/>
        <w:spacing w:line="240" w:lineRule="auto"/>
        <w:ind w:left="0" w:firstLine="0"/>
        <w:rPr>
          <w:color w:val="auto"/>
          <w:lang w:val="pt-PT" w:eastAsia="en-US"/>
        </w:rPr>
      </w:pPr>
      <w:r w:rsidRPr="00E41A22">
        <w:rPr>
          <w:color w:val="auto"/>
          <w:lang w:val="pt-PT" w:eastAsia="en-US"/>
        </w:rPr>
        <w:t>Habilitação</w:t>
      </w:r>
      <w:r w:rsidRPr="00E41A22">
        <w:rPr>
          <w:color w:val="auto"/>
          <w:spacing w:val="-14"/>
          <w:lang w:val="pt-PT" w:eastAsia="en-US"/>
        </w:rPr>
        <w:t xml:space="preserve"> </w:t>
      </w:r>
      <w:r w:rsidRPr="00E41A22">
        <w:rPr>
          <w:color w:val="auto"/>
          <w:spacing w:val="-2"/>
          <w:lang w:val="pt-PT" w:eastAsia="en-US"/>
        </w:rPr>
        <w:t>Jurídica:</w:t>
      </w:r>
    </w:p>
    <w:p w14:paraId="46A75254" w14:textId="77777777" w:rsidR="00E41A22" w:rsidRPr="00E41A22" w:rsidRDefault="00E41A22" w:rsidP="00E41A22">
      <w:pPr>
        <w:widowControl w:val="0"/>
        <w:numPr>
          <w:ilvl w:val="2"/>
          <w:numId w:val="28"/>
        </w:numPr>
        <w:tabs>
          <w:tab w:val="left" w:pos="284"/>
          <w:tab w:val="left" w:pos="1554"/>
        </w:tabs>
        <w:suppressAutoHyphens/>
        <w:spacing w:line="240" w:lineRule="auto"/>
        <w:ind w:left="0" w:firstLine="0"/>
        <w:rPr>
          <w:color w:val="auto"/>
          <w:lang w:val="pt-PT" w:eastAsia="en-US"/>
        </w:rPr>
      </w:pPr>
      <w:r w:rsidRPr="00E41A22">
        <w:rPr>
          <w:color w:val="auto"/>
          <w:lang w:val="pt-PT" w:eastAsia="en-US"/>
        </w:rPr>
        <w:t>Registro</w:t>
      </w:r>
      <w:r w:rsidRPr="00E41A22">
        <w:rPr>
          <w:color w:val="auto"/>
          <w:spacing w:val="-9"/>
          <w:lang w:val="pt-PT" w:eastAsia="en-US"/>
        </w:rPr>
        <w:t xml:space="preserve"> </w:t>
      </w:r>
      <w:r w:rsidRPr="00E41A22">
        <w:rPr>
          <w:color w:val="auto"/>
          <w:lang w:val="pt-PT" w:eastAsia="en-US"/>
        </w:rPr>
        <w:t>comercial,</w:t>
      </w:r>
      <w:r w:rsidRPr="00E41A22">
        <w:rPr>
          <w:color w:val="auto"/>
          <w:spacing w:val="-1"/>
          <w:lang w:val="pt-PT" w:eastAsia="en-US"/>
        </w:rPr>
        <w:t xml:space="preserve"> </w:t>
      </w:r>
      <w:r w:rsidRPr="00E41A22">
        <w:rPr>
          <w:color w:val="auto"/>
          <w:lang w:val="pt-PT" w:eastAsia="en-US"/>
        </w:rPr>
        <w:t>no</w:t>
      </w:r>
      <w:r w:rsidRPr="00E41A22">
        <w:rPr>
          <w:color w:val="auto"/>
          <w:spacing w:val="-1"/>
          <w:lang w:val="pt-PT" w:eastAsia="en-US"/>
        </w:rPr>
        <w:t xml:space="preserve"> </w:t>
      </w:r>
      <w:r w:rsidRPr="00E41A22">
        <w:rPr>
          <w:color w:val="auto"/>
          <w:lang w:val="pt-PT" w:eastAsia="en-US"/>
        </w:rPr>
        <w:t>caso</w:t>
      </w:r>
      <w:r w:rsidRPr="00E41A22">
        <w:rPr>
          <w:color w:val="auto"/>
          <w:spacing w:val="-3"/>
          <w:lang w:val="pt-PT" w:eastAsia="en-US"/>
        </w:rPr>
        <w:t xml:space="preserve"> </w:t>
      </w:r>
      <w:r w:rsidRPr="00E41A22">
        <w:rPr>
          <w:color w:val="auto"/>
          <w:lang w:val="pt-PT" w:eastAsia="en-US"/>
        </w:rPr>
        <w:t>de</w:t>
      </w:r>
      <w:r w:rsidRPr="00E41A22">
        <w:rPr>
          <w:color w:val="auto"/>
          <w:spacing w:val="-6"/>
          <w:lang w:val="pt-PT" w:eastAsia="en-US"/>
        </w:rPr>
        <w:t xml:space="preserve"> </w:t>
      </w:r>
      <w:r w:rsidRPr="00E41A22">
        <w:rPr>
          <w:color w:val="auto"/>
          <w:lang w:val="pt-PT" w:eastAsia="en-US"/>
        </w:rPr>
        <w:t>empresa</w:t>
      </w:r>
      <w:r w:rsidRPr="00E41A22">
        <w:rPr>
          <w:color w:val="auto"/>
          <w:spacing w:val="-2"/>
          <w:lang w:val="pt-PT" w:eastAsia="en-US"/>
        </w:rPr>
        <w:t xml:space="preserve"> individual;</w:t>
      </w:r>
    </w:p>
    <w:p w14:paraId="1C0E2C32" w14:textId="77777777" w:rsidR="00E41A22" w:rsidRPr="00E41A22" w:rsidRDefault="00E41A22" w:rsidP="00E41A22">
      <w:pPr>
        <w:widowControl w:val="0"/>
        <w:numPr>
          <w:ilvl w:val="2"/>
          <w:numId w:val="28"/>
        </w:numPr>
        <w:tabs>
          <w:tab w:val="left" w:pos="284"/>
          <w:tab w:val="left" w:pos="1554"/>
        </w:tabs>
        <w:suppressAutoHyphens/>
        <w:spacing w:line="240" w:lineRule="auto"/>
        <w:ind w:left="0" w:right="140" w:firstLine="0"/>
        <w:rPr>
          <w:color w:val="auto"/>
          <w:lang w:val="pt-PT" w:eastAsia="en-US"/>
        </w:rPr>
      </w:pPr>
      <w:r w:rsidRPr="00E41A22">
        <w:rPr>
          <w:color w:val="auto"/>
          <w:lang w:val="pt-PT" w:eastAsia="en-US"/>
        </w:rPr>
        <w:t>Ato constitutivo, estatuto ou contrato social em vigor, devidamente registrado, em se tratando</w:t>
      </w:r>
      <w:r w:rsidRPr="00E41A22">
        <w:rPr>
          <w:color w:val="auto"/>
          <w:spacing w:val="-8"/>
          <w:lang w:val="pt-PT" w:eastAsia="en-US"/>
        </w:rPr>
        <w:t xml:space="preserve"> </w:t>
      </w:r>
      <w:r w:rsidRPr="00E41A22">
        <w:rPr>
          <w:color w:val="auto"/>
          <w:lang w:val="pt-PT" w:eastAsia="en-US"/>
        </w:rPr>
        <w:t>de</w:t>
      </w:r>
      <w:r w:rsidRPr="00E41A22">
        <w:rPr>
          <w:color w:val="auto"/>
          <w:spacing w:val="-11"/>
          <w:lang w:val="pt-PT" w:eastAsia="en-US"/>
        </w:rPr>
        <w:t xml:space="preserve"> </w:t>
      </w:r>
      <w:r w:rsidRPr="00E41A22">
        <w:rPr>
          <w:color w:val="auto"/>
          <w:lang w:val="pt-PT" w:eastAsia="en-US"/>
        </w:rPr>
        <w:t>sociedades</w:t>
      </w:r>
      <w:r w:rsidRPr="00E41A22">
        <w:rPr>
          <w:color w:val="auto"/>
          <w:spacing w:val="-4"/>
          <w:lang w:val="pt-PT" w:eastAsia="en-US"/>
        </w:rPr>
        <w:t xml:space="preserve"> </w:t>
      </w:r>
      <w:r w:rsidRPr="00E41A22">
        <w:rPr>
          <w:color w:val="auto"/>
          <w:lang w:val="pt-PT" w:eastAsia="en-US"/>
        </w:rPr>
        <w:t>comerciais,</w:t>
      </w:r>
      <w:r w:rsidRPr="00E41A22">
        <w:rPr>
          <w:color w:val="auto"/>
          <w:spacing w:val="-7"/>
          <w:lang w:val="pt-PT" w:eastAsia="en-US"/>
        </w:rPr>
        <w:t xml:space="preserve"> </w:t>
      </w:r>
      <w:r w:rsidRPr="00E41A22">
        <w:rPr>
          <w:color w:val="auto"/>
          <w:lang w:val="pt-PT" w:eastAsia="en-US"/>
        </w:rPr>
        <w:t>e,</w:t>
      </w:r>
      <w:r w:rsidRPr="00E41A22">
        <w:rPr>
          <w:color w:val="auto"/>
          <w:spacing w:val="-5"/>
          <w:lang w:val="pt-PT" w:eastAsia="en-US"/>
        </w:rPr>
        <w:t xml:space="preserve"> </w:t>
      </w:r>
      <w:r w:rsidRPr="00E41A22">
        <w:rPr>
          <w:color w:val="auto"/>
          <w:lang w:val="pt-PT" w:eastAsia="en-US"/>
        </w:rPr>
        <w:t>no</w:t>
      </w:r>
      <w:r w:rsidRPr="00E41A22">
        <w:rPr>
          <w:color w:val="auto"/>
          <w:spacing w:val="-7"/>
          <w:lang w:val="pt-PT" w:eastAsia="en-US"/>
        </w:rPr>
        <w:t xml:space="preserve"> </w:t>
      </w:r>
      <w:r w:rsidRPr="00E41A22">
        <w:rPr>
          <w:color w:val="auto"/>
          <w:lang w:val="pt-PT" w:eastAsia="en-US"/>
        </w:rPr>
        <w:t>caso</w:t>
      </w:r>
      <w:r w:rsidRPr="00E41A22">
        <w:rPr>
          <w:color w:val="auto"/>
          <w:spacing w:val="-6"/>
          <w:lang w:val="pt-PT" w:eastAsia="en-US"/>
        </w:rPr>
        <w:t xml:space="preserve"> </w:t>
      </w:r>
      <w:r w:rsidRPr="00E41A22">
        <w:rPr>
          <w:color w:val="auto"/>
          <w:lang w:val="pt-PT" w:eastAsia="en-US"/>
        </w:rPr>
        <w:t>de</w:t>
      </w:r>
      <w:r w:rsidRPr="00E41A22">
        <w:rPr>
          <w:color w:val="auto"/>
          <w:spacing w:val="-8"/>
          <w:lang w:val="pt-PT" w:eastAsia="en-US"/>
        </w:rPr>
        <w:t xml:space="preserve"> </w:t>
      </w:r>
      <w:r w:rsidRPr="00E41A22">
        <w:rPr>
          <w:color w:val="auto"/>
          <w:lang w:val="pt-PT" w:eastAsia="en-US"/>
        </w:rPr>
        <w:t>sociedade</w:t>
      </w:r>
      <w:r w:rsidRPr="00E41A22">
        <w:rPr>
          <w:color w:val="auto"/>
          <w:spacing w:val="-8"/>
          <w:lang w:val="pt-PT" w:eastAsia="en-US"/>
        </w:rPr>
        <w:t xml:space="preserve"> </w:t>
      </w:r>
      <w:r w:rsidRPr="00E41A22">
        <w:rPr>
          <w:color w:val="auto"/>
          <w:lang w:val="pt-PT" w:eastAsia="en-US"/>
        </w:rPr>
        <w:t>por</w:t>
      </w:r>
      <w:r w:rsidRPr="00E41A22">
        <w:rPr>
          <w:color w:val="auto"/>
          <w:spacing w:val="-8"/>
          <w:lang w:val="pt-PT" w:eastAsia="en-US"/>
        </w:rPr>
        <w:t xml:space="preserve"> </w:t>
      </w:r>
      <w:r w:rsidRPr="00E41A22">
        <w:rPr>
          <w:color w:val="auto"/>
          <w:lang w:val="pt-PT" w:eastAsia="en-US"/>
        </w:rPr>
        <w:t>ações,</w:t>
      </w:r>
      <w:r w:rsidRPr="00E41A22">
        <w:rPr>
          <w:color w:val="auto"/>
          <w:spacing w:val="-4"/>
          <w:lang w:val="pt-PT" w:eastAsia="en-US"/>
        </w:rPr>
        <w:t xml:space="preserve"> </w:t>
      </w:r>
      <w:r w:rsidRPr="00E41A22">
        <w:rPr>
          <w:color w:val="auto"/>
          <w:lang w:val="pt-PT" w:eastAsia="en-US"/>
        </w:rPr>
        <w:t>acompanhado</w:t>
      </w:r>
      <w:r w:rsidRPr="00E41A22">
        <w:rPr>
          <w:color w:val="auto"/>
          <w:spacing w:val="-7"/>
          <w:lang w:val="pt-PT" w:eastAsia="en-US"/>
        </w:rPr>
        <w:t xml:space="preserve"> </w:t>
      </w:r>
      <w:r w:rsidRPr="00E41A22">
        <w:rPr>
          <w:color w:val="auto"/>
          <w:lang w:val="pt-PT" w:eastAsia="en-US"/>
        </w:rPr>
        <w:t>de</w:t>
      </w:r>
      <w:r w:rsidRPr="00E41A22">
        <w:rPr>
          <w:color w:val="auto"/>
          <w:spacing w:val="-6"/>
          <w:lang w:val="pt-PT" w:eastAsia="en-US"/>
        </w:rPr>
        <w:t xml:space="preserve"> </w:t>
      </w:r>
      <w:r w:rsidRPr="00E41A22">
        <w:rPr>
          <w:color w:val="auto"/>
          <w:lang w:val="pt-PT" w:eastAsia="en-US"/>
        </w:rPr>
        <w:t>documentos de eleição de seus administradores;</w:t>
      </w:r>
    </w:p>
    <w:p w14:paraId="66C23F2C" w14:textId="77777777" w:rsidR="00E41A22" w:rsidRPr="00E41A22" w:rsidRDefault="00E41A22" w:rsidP="00E41A22">
      <w:pPr>
        <w:widowControl w:val="0"/>
        <w:numPr>
          <w:ilvl w:val="2"/>
          <w:numId w:val="28"/>
        </w:numPr>
        <w:tabs>
          <w:tab w:val="left" w:pos="284"/>
          <w:tab w:val="left" w:pos="1557"/>
        </w:tabs>
        <w:suppressAutoHyphens/>
        <w:spacing w:line="240" w:lineRule="auto"/>
        <w:ind w:left="0" w:right="157" w:firstLine="0"/>
        <w:rPr>
          <w:color w:val="auto"/>
          <w:lang w:val="pt-PT" w:eastAsia="en-US"/>
        </w:rPr>
      </w:pPr>
      <w:r w:rsidRPr="00E41A22">
        <w:rPr>
          <w:color w:val="auto"/>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44FE5FFD" w14:textId="77777777" w:rsidR="00E41A22" w:rsidRPr="00E41A22" w:rsidRDefault="00E41A22" w:rsidP="00E41A22">
      <w:pPr>
        <w:widowControl w:val="0"/>
        <w:numPr>
          <w:ilvl w:val="2"/>
          <w:numId w:val="28"/>
        </w:numPr>
        <w:tabs>
          <w:tab w:val="left" w:pos="284"/>
          <w:tab w:val="left" w:pos="1554"/>
        </w:tabs>
        <w:suppressAutoHyphens/>
        <w:spacing w:line="240" w:lineRule="auto"/>
        <w:ind w:left="0" w:firstLine="0"/>
        <w:rPr>
          <w:color w:val="auto"/>
          <w:lang w:val="pt-PT" w:eastAsia="en-US"/>
        </w:rPr>
      </w:pPr>
      <w:r w:rsidRPr="00E41A22">
        <w:rPr>
          <w:color w:val="auto"/>
          <w:lang w:val="pt-PT" w:eastAsia="en-US"/>
        </w:rPr>
        <w:t>Prova</w:t>
      </w:r>
      <w:r w:rsidRPr="00E41A22">
        <w:rPr>
          <w:color w:val="auto"/>
          <w:spacing w:val="-15"/>
          <w:lang w:val="pt-PT" w:eastAsia="en-US"/>
        </w:rPr>
        <w:t xml:space="preserve"> </w:t>
      </w:r>
      <w:r w:rsidRPr="00E41A22">
        <w:rPr>
          <w:color w:val="auto"/>
          <w:lang w:val="pt-PT" w:eastAsia="en-US"/>
        </w:rPr>
        <w:t>de</w:t>
      </w:r>
      <w:r w:rsidRPr="00E41A22">
        <w:rPr>
          <w:color w:val="auto"/>
          <w:spacing w:val="-2"/>
          <w:lang w:val="pt-PT" w:eastAsia="en-US"/>
        </w:rPr>
        <w:t xml:space="preserve"> </w:t>
      </w:r>
      <w:r w:rsidRPr="00E41A22">
        <w:rPr>
          <w:color w:val="auto"/>
          <w:lang w:val="pt-PT" w:eastAsia="en-US"/>
        </w:rPr>
        <w:t>inscrição no</w:t>
      </w:r>
      <w:r w:rsidRPr="00E41A22">
        <w:rPr>
          <w:color w:val="auto"/>
          <w:spacing w:val="-1"/>
          <w:lang w:val="pt-PT" w:eastAsia="en-US"/>
        </w:rPr>
        <w:t xml:space="preserve"> </w:t>
      </w:r>
      <w:r w:rsidRPr="00E41A22">
        <w:rPr>
          <w:color w:val="auto"/>
          <w:lang w:val="pt-PT" w:eastAsia="en-US"/>
        </w:rPr>
        <w:t>Cadastro</w:t>
      </w:r>
      <w:r w:rsidRPr="00E41A22">
        <w:rPr>
          <w:color w:val="auto"/>
          <w:spacing w:val="-1"/>
          <w:lang w:val="pt-PT" w:eastAsia="en-US"/>
        </w:rPr>
        <w:t xml:space="preserve"> </w:t>
      </w:r>
      <w:r w:rsidRPr="00E41A22">
        <w:rPr>
          <w:color w:val="auto"/>
          <w:lang w:val="pt-PT" w:eastAsia="en-US"/>
        </w:rPr>
        <w:t>Nacional de</w:t>
      </w:r>
      <w:r w:rsidRPr="00E41A22">
        <w:rPr>
          <w:color w:val="auto"/>
          <w:spacing w:val="-1"/>
          <w:lang w:val="pt-PT" w:eastAsia="en-US"/>
        </w:rPr>
        <w:t xml:space="preserve"> </w:t>
      </w:r>
      <w:r w:rsidRPr="00E41A22">
        <w:rPr>
          <w:color w:val="auto"/>
          <w:lang w:val="pt-PT" w:eastAsia="en-US"/>
        </w:rPr>
        <w:t>Pessoa</w:t>
      </w:r>
      <w:r w:rsidRPr="00E41A22">
        <w:rPr>
          <w:color w:val="auto"/>
          <w:spacing w:val="-2"/>
          <w:lang w:val="pt-PT" w:eastAsia="en-US"/>
        </w:rPr>
        <w:t xml:space="preserve"> </w:t>
      </w:r>
      <w:r w:rsidRPr="00E41A22">
        <w:rPr>
          <w:color w:val="auto"/>
          <w:lang w:val="pt-PT" w:eastAsia="en-US"/>
        </w:rPr>
        <w:t>Jurídica</w:t>
      </w:r>
      <w:r w:rsidRPr="00E41A22">
        <w:rPr>
          <w:color w:val="auto"/>
          <w:spacing w:val="-4"/>
          <w:lang w:val="pt-PT" w:eastAsia="en-US"/>
        </w:rPr>
        <w:t xml:space="preserve"> </w:t>
      </w:r>
      <w:r w:rsidRPr="00E41A22">
        <w:rPr>
          <w:color w:val="auto"/>
          <w:spacing w:val="-2"/>
          <w:lang w:val="pt-PT" w:eastAsia="en-US"/>
        </w:rPr>
        <w:t>(CNPJ/MF);</w:t>
      </w:r>
    </w:p>
    <w:p w14:paraId="6DB5410D" w14:textId="77777777" w:rsidR="00E41A22" w:rsidRPr="00E41A22" w:rsidRDefault="00E41A22" w:rsidP="00E41A22">
      <w:pPr>
        <w:widowControl w:val="0"/>
        <w:numPr>
          <w:ilvl w:val="1"/>
          <w:numId w:val="28"/>
        </w:numPr>
        <w:tabs>
          <w:tab w:val="left" w:pos="284"/>
          <w:tab w:val="left" w:pos="852"/>
        </w:tabs>
        <w:suppressAutoHyphens/>
        <w:spacing w:line="240" w:lineRule="auto"/>
        <w:ind w:left="0" w:firstLine="0"/>
        <w:rPr>
          <w:color w:val="auto"/>
          <w:lang w:val="pt-PT" w:eastAsia="en-US"/>
        </w:rPr>
      </w:pPr>
      <w:r w:rsidRPr="00E41A22">
        <w:rPr>
          <w:color w:val="auto"/>
          <w:lang w:val="pt-PT" w:eastAsia="en-US"/>
        </w:rPr>
        <w:t>Regularidade</w:t>
      </w:r>
      <w:r w:rsidRPr="00E41A22">
        <w:rPr>
          <w:color w:val="auto"/>
          <w:spacing w:val="-6"/>
          <w:lang w:val="pt-PT" w:eastAsia="en-US"/>
        </w:rPr>
        <w:t xml:space="preserve"> </w:t>
      </w:r>
      <w:r w:rsidRPr="00E41A22">
        <w:rPr>
          <w:color w:val="auto"/>
          <w:lang w:val="pt-PT" w:eastAsia="en-US"/>
        </w:rPr>
        <w:t>Fiscal</w:t>
      </w:r>
      <w:r w:rsidRPr="00E41A22">
        <w:rPr>
          <w:color w:val="auto"/>
          <w:spacing w:val="-1"/>
          <w:lang w:val="pt-PT" w:eastAsia="en-US"/>
        </w:rPr>
        <w:t xml:space="preserve"> </w:t>
      </w:r>
      <w:r w:rsidRPr="00E41A22">
        <w:rPr>
          <w:color w:val="auto"/>
          <w:lang w:val="pt-PT" w:eastAsia="en-US"/>
        </w:rPr>
        <w:t>Social</w:t>
      </w:r>
      <w:r w:rsidRPr="00E41A22">
        <w:rPr>
          <w:color w:val="auto"/>
          <w:spacing w:val="-6"/>
          <w:lang w:val="pt-PT" w:eastAsia="en-US"/>
        </w:rPr>
        <w:t xml:space="preserve"> </w:t>
      </w:r>
      <w:r w:rsidRPr="00E41A22">
        <w:rPr>
          <w:color w:val="auto"/>
          <w:lang w:val="pt-PT" w:eastAsia="en-US"/>
        </w:rPr>
        <w:t>e</w:t>
      </w:r>
      <w:r w:rsidRPr="00E41A22">
        <w:rPr>
          <w:color w:val="auto"/>
          <w:spacing w:val="-5"/>
          <w:lang w:val="pt-PT" w:eastAsia="en-US"/>
        </w:rPr>
        <w:t xml:space="preserve"> </w:t>
      </w:r>
      <w:r w:rsidRPr="00E41A22">
        <w:rPr>
          <w:color w:val="auto"/>
          <w:spacing w:val="-2"/>
          <w:lang w:val="pt-PT" w:eastAsia="en-US"/>
        </w:rPr>
        <w:t>Trabalhista:</w:t>
      </w:r>
    </w:p>
    <w:p w14:paraId="5D8D8F40" w14:textId="77777777" w:rsidR="00E41A22" w:rsidRPr="00E41A22" w:rsidRDefault="00E41A22" w:rsidP="00E41A22">
      <w:pPr>
        <w:widowControl w:val="0"/>
        <w:numPr>
          <w:ilvl w:val="0"/>
          <w:numId w:val="26"/>
        </w:numPr>
        <w:tabs>
          <w:tab w:val="left" w:pos="284"/>
          <w:tab w:val="left" w:pos="1557"/>
        </w:tabs>
        <w:suppressAutoHyphens/>
        <w:spacing w:line="240" w:lineRule="auto"/>
        <w:ind w:left="0" w:right="187" w:firstLine="0"/>
        <w:rPr>
          <w:color w:val="auto"/>
          <w:lang w:val="pt-PT" w:eastAsia="en-US"/>
        </w:rPr>
      </w:pPr>
      <w:r w:rsidRPr="00E41A22">
        <w:rPr>
          <w:color w:val="auto"/>
          <w:lang w:val="pt-PT" w:eastAsia="en-US"/>
        </w:rPr>
        <w:t>Inscrição</w:t>
      </w:r>
      <w:r w:rsidRPr="00E41A22">
        <w:rPr>
          <w:color w:val="auto"/>
          <w:spacing w:val="40"/>
          <w:lang w:val="pt-PT" w:eastAsia="en-US"/>
        </w:rPr>
        <w:t xml:space="preserve"> </w:t>
      </w:r>
      <w:r w:rsidRPr="00E41A22">
        <w:rPr>
          <w:color w:val="auto"/>
          <w:lang w:val="pt-PT" w:eastAsia="en-US"/>
        </w:rPr>
        <w:t>no</w:t>
      </w:r>
      <w:r w:rsidRPr="00E41A22">
        <w:rPr>
          <w:color w:val="auto"/>
          <w:spacing w:val="40"/>
          <w:lang w:val="pt-PT" w:eastAsia="en-US"/>
        </w:rPr>
        <w:t xml:space="preserve"> </w:t>
      </w:r>
      <w:r w:rsidRPr="00E41A22">
        <w:rPr>
          <w:color w:val="auto"/>
          <w:lang w:val="pt-PT" w:eastAsia="en-US"/>
        </w:rPr>
        <w:t>cadastro</w:t>
      </w:r>
      <w:r w:rsidRPr="00E41A22">
        <w:rPr>
          <w:color w:val="auto"/>
          <w:spacing w:val="40"/>
          <w:lang w:val="pt-PT" w:eastAsia="en-US"/>
        </w:rPr>
        <w:t xml:space="preserve"> </w:t>
      </w:r>
      <w:r w:rsidRPr="00E41A22">
        <w:rPr>
          <w:color w:val="auto"/>
          <w:lang w:val="pt-PT" w:eastAsia="en-US"/>
        </w:rPr>
        <w:t>de</w:t>
      </w:r>
      <w:r w:rsidRPr="00E41A22">
        <w:rPr>
          <w:color w:val="auto"/>
          <w:spacing w:val="40"/>
          <w:lang w:val="pt-PT" w:eastAsia="en-US"/>
        </w:rPr>
        <w:t xml:space="preserve"> </w:t>
      </w:r>
      <w:r w:rsidRPr="00E41A22">
        <w:rPr>
          <w:color w:val="auto"/>
          <w:lang w:val="pt-PT" w:eastAsia="en-US"/>
        </w:rPr>
        <w:t>contribuinte</w:t>
      </w:r>
      <w:r w:rsidRPr="00E41A22">
        <w:rPr>
          <w:color w:val="auto"/>
          <w:spacing w:val="40"/>
          <w:lang w:val="pt-PT" w:eastAsia="en-US"/>
        </w:rPr>
        <w:t xml:space="preserve"> </w:t>
      </w:r>
      <w:r w:rsidRPr="00E41A22">
        <w:rPr>
          <w:color w:val="auto"/>
          <w:lang w:val="pt-PT" w:eastAsia="en-US"/>
        </w:rPr>
        <w:t>Estadual</w:t>
      </w:r>
      <w:r w:rsidRPr="00E41A22">
        <w:rPr>
          <w:color w:val="auto"/>
          <w:spacing w:val="40"/>
          <w:lang w:val="pt-PT" w:eastAsia="en-US"/>
        </w:rPr>
        <w:t xml:space="preserve"> </w:t>
      </w:r>
      <w:r w:rsidRPr="00E41A22">
        <w:rPr>
          <w:color w:val="auto"/>
          <w:lang w:val="pt-PT" w:eastAsia="en-US"/>
        </w:rPr>
        <w:t>e/ou</w:t>
      </w:r>
      <w:r w:rsidRPr="00E41A22">
        <w:rPr>
          <w:color w:val="auto"/>
          <w:spacing w:val="40"/>
          <w:lang w:val="pt-PT" w:eastAsia="en-US"/>
        </w:rPr>
        <w:t xml:space="preserve"> </w:t>
      </w:r>
      <w:r w:rsidRPr="00E41A22">
        <w:rPr>
          <w:color w:val="auto"/>
          <w:lang w:val="pt-PT" w:eastAsia="en-US"/>
        </w:rPr>
        <w:t>Municipal,</w:t>
      </w:r>
      <w:r w:rsidRPr="00E41A22">
        <w:rPr>
          <w:color w:val="auto"/>
          <w:spacing w:val="40"/>
          <w:lang w:val="pt-PT" w:eastAsia="en-US"/>
        </w:rPr>
        <w:t xml:space="preserve"> </w:t>
      </w:r>
      <w:r w:rsidRPr="00E41A22">
        <w:rPr>
          <w:color w:val="auto"/>
          <w:lang w:val="pt-PT" w:eastAsia="en-US"/>
        </w:rPr>
        <w:t>se</w:t>
      </w:r>
      <w:r w:rsidRPr="00E41A22">
        <w:rPr>
          <w:color w:val="auto"/>
          <w:spacing w:val="40"/>
          <w:lang w:val="pt-PT" w:eastAsia="en-US"/>
        </w:rPr>
        <w:t xml:space="preserve"> </w:t>
      </w:r>
      <w:r w:rsidRPr="00E41A22">
        <w:rPr>
          <w:color w:val="auto"/>
          <w:lang w:val="pt-PT" w:eastAsia="en-US"/>
        </w:rPr>
        <w:t>houver,</w:t>
      </w:r>
      <w:r w:rsidRPr="00E41A22">
        <w:rPr>
          <w:color w:val="auto"/>
          <w:spacing w:val="40"/>
          <w:lang w:val="pt-PT" w:eastAsia="en-US"/>
        </w:rPr>
        <w:t xml:space="preserve"> </w:t>
      </w:r>
      <w:r w:rsidRPr="00E41A22">
        <w:rPr>
          <w:color w:val="auto"/>
          <w:lang w:val="pt-PT" w:eastAsia="en-US"/>
        </w:rPr>
        <w:t>relativo</w:t>
      </w:r>
      <w:r w:rsidRPr="00E41A22">
        <w:rPr>
          <w:color w:val="auto"/>
          <w:spacing w:val="40"/>
          <w:lang w:val="pt-PT" w:eastAsia="en-US"/>
        </w:rPr>
        <w:t xml:space="preserve"> </w:t>
      </w:r>
      <w:r w:rsidRPr="00E41A22">
        <w:rPr>
          <w:color w:val="auto"/>
          <w:lang w:val="pt-PT" w:eastAsia="en-US"/>
        </w:rPr>
        <w:t>ao domicilio</w:t>
      </w:r>
      <w:r w:rsidRPr="00E41A22">
        <w:rPr>
          <w:color w:val="auto"/>
          <w:spacing w:val="-18"/>
          <w:lang w:val="pt-PT" w:eastAsia="en-US"/>
        </w:rPr>
        <w:t xml:space="preserve"> </w:t>
      </w:r>
      <w:r w:rsidRPr="00E41A22">
        <w:rPr>
          <w:color w:val="auto"/>
          <w:lang w:val="pt-PT" w:eastAsia="en-US"/>
        </w:rPr>
        <w:t>ou</w:t>
      </w:r>
      <w:r w:rsidRPr="00E41A22">
        <w:rPr>
          <w:color w:val="auto"/>
          <w:spacing w:val="-15"/>
          <w:lang w:val="pt-PT" w:eastAsia="en-US"/>
        </w:rPr>
        <w:t xml:space="preserve"> </w:t>
      </w:r>
      <w:r w:rsidRPr="00E41A22">
        <w:rPr>
          <w:color w:val="auto"/>
          <w:lang w:val="pt-PT" w:eastAsia="en-US"/>
        </w:rPr>
        <w:t>sede</w:t>
      </w:r>
      <w:r w:rsidRPr="00E41A22">
        <w:rPr>
          <w:color w:val="auto"/>
          <w:spacing w:val="-18"/>
          <w:lang w:val="pt-PT" w:eastAsia="en-US"/>
        </w:rPr>
        <w:t xml:space="preserve"> </w:t>
      </w:r>
      <w:r w:rsidRPr="00E41A22">
        <w:rPr>
          <w:color w:val="auto"/>
          <w:lang w:val="pt-PT" w:eastAsia="en-US"/>
        </w:rPr>
        <w:t>do</w:t>
      </w:r>
      <w:r w:rsidRPr="00E41A22">
        <w:rPr>
          <w:color w:val="auto"/>
          <w:spacing w:val="-15"/>
          <w:lang w:val="pt-PT" w:eastAsia="en-US"/>
        </w:rPr>
        <w:t xml:space="preserve"> </w:t>
      </w:r>
      <w:r w:rsidRPr="00E41A22">
        <w:rPr>
          <w:color w:val="auto"/>
          <w:lang w:val="pt-PT" w:eastAsia="en-US"/>
        </w:rPr>
        <w:t>licitante,</w:t>
      </w:r>
      <w:r w:rsidRPr="00E41A22">
        <w:rPr>
          <w:color w:val="auto"/>
          <w:spacing w:val="-13"/>
          <w:lang w:val="pt-PT" w:eastAsia="en-US"/>
        </w:rPr>
        <w:t xml:space="preserve"> </w:t>
      </w:r>
      <w:r w:rsidRPr="00E41A22">
        <w:rPr>
          <w:color w:val="auto"/>
          <w:lang w:val="pt-PT" w:eastAsia="en-US"/>
        </w:rPr>
        <w:t>pertinente</w:t>
      </w:r>
      <w:r w:rsidRPr="00E41A22">
        <w:rPr>
          <w:color w:val="auto"/>
          <w:spacing w:val="-14"/>
          <w:lang w:val="pt-PT" w:eastAsia="en-US"/>
        </w:rPr>
        <w:t xml:space="preserve"> </w:t>
      </w:r>
      <w:r w:rsidRPr="00E41A22">
        <w:rPr>
          <w:color w:val="auto"/>
          <w:lang w:val="pt-PT" w:eastAsia="en-US"/>
        </w:rPr>
        <w:t>ao</w:t>
      </w:r>
      <w:r w:rsidRPr="00E41A22">
        <w:rPr>
          <w:color w:val="auto"/>
          <w:spacing w:val="-12"/>
          <w:lang w:val="pt-PT" w:eastAsia="en-US"/>
        </w:rPr>
        <w:t xml:space="preserve"> </w:t>
      </w:r>
      <w:r w:rsidRPr="00E41A22">
        <w:rPr>
          <w:color w:val="auto"/>
          <w:lang w:val="pt-PT" w:eastAsia="en-US"/>
        </w:rPr>
        <w:t>ramo</w:t>
      </w:r>
      <w:r w:rsidRPr="00E41A22">
        <w:rPr>
          <w:color w:val="auto"/>
          <w:spacing w:val="-13"/>
          <w:lang w:val="pt-PT" w:eastAsia="en-US"/>
        </w:rPr>
        <w:t xml:space="preserve"> </w:t>
      </w:r>
      <w:r w:rsidRPr="00E41A22">
        <w:rPr>
          <w:color w:val="auto"/>
          <w:lang w:val="pt-PT" w:eastAsia="en-US"/>
        </w:rPr>
        <w:t>de</w:t>
      </w:r>
      <w:r w:rsidRPr="00E41A22">
        <w:rPr>
          <w:color w:val="auto"/>
          <w:spacing w:val="-18"/>
          <w:lang w:val="pt-PT" w:eastAsia="en-US"/>
        </w:rPr>
        <w:t xml:space="preserve"> </w:t>
      </w:r>
      <w:r w:rsidRPr="00E41A22">
        <w:rPr>
          <w:color w:val="auto"/>
          <w:lang w:val="pt-PT" w:eastAsia="en-US"/>
        </w:rPr>
        <w:t>atividade</w:t>
      </w:r>
      <w:r w:rsidRPr="00E41A22">
        <w:rPr>
          <w:color w:val="auto"/>
          <w:spacing w:val="-13"/>
          <w:lang w:val="pt-PT" w:eastAsia="en-US"/>
        </w:rPr>
        <w:t xml:space="preserve"> </w:t>
      </w:r>
      <w:r w:rsidRPr="00E41A22">
        <w:rPr>
          <w:color w:val="auto"/>
          <w:lang w:val="pt-PT" w:eastAsia="en-US"/>
        </w:rPr>
        <w:t>e</w:t>
      </w:r>
      <w:r w:rsidRPr="00E41A22">
        <w:rPr>
          <w:color w:val="auto"/>
          <w:spacing w:val="-16"/>
          <w:lang w:val="pt-PT" w:eastAsia="en-US"/>
        </w:rPr>
        <w:t xml:space="preserve"> </w:t>
      </w:r>
      <w:r w:rsidRPr="00E41A22">
        <w:rPr>
          <w:color w:val="auto"/>
          <w:lang w:val="pt-PT" w:eastAsia="en-US"/>
        </w:rPr>
        <w:t>compatível</w:t>
      </w:r>
      <w:r w:rsidRPr="00E41A22">
        <w:rPr>
          <w:color w:val="auto"/>
          <w:spacing w:val="-12"/>
          <w:lang w:val="pt-PT" w:eastAsia="en-US"/>
        </w:rPr>
        <w:t xml:space="preserve"> </w:t>
      </w:r>
      <w:r w:rsidRPr="00E41A22">
        <w:rPr>
          <w:color w:val="auto"/>
          <w:lang w:val="pt-PT" w:eastAsia="en-US"/>
        </w:rPr>
        <w:t>com</w:t>
      </w:r>
      <w:r w:rsidRPr="00E41A22">
        <w:rPr>
          <w:color w:val="auto"/>
          <w:spacing w:val="-12"/>
          <w:lang w:val="pt-PT" w:eastAsia="en-US"/>
        </w:rPr>
        <w:t xml:space="preserve"> </w:t>
      </w:r>
      <w:r w:rsidRPr="00E41A22">
        <w:rPr>
          <w:color w:val="auto"/>
          <w:lang w:val="pt-PT" w:eastAsia="en-US"/>
        </w:rPr>
        <w:t>o</w:t>
      </w:r>
      <w:r w:rsidRPr="00E41A22">
        <w:rPr>
          <w:color w:val="auto"/>
          <w:spacing w:val="-13"/>
          <w:lang w:val="pt-PT" w:eastAsia="en-US"/>
        </w:rPr>
        <w:t xml:space="preserve"> </w:t>
      </w:r>
      <w:r w:rsidRPr="00E41A22">
        <w:rPr>
          <w:color w:val="auto"/>
          <w:lang w:val="pt-PT" w:eastAsia="en-US"/>
        </w:rPr>
        <w:t>objeto</w:t>
      </w:r>
      <w:r w:rsidRPr="00E41A22">
        <w:rPr>
          <w:color w:val="auto"/>
          <w:spacing w:val="-12"/>
          <w:lang w:val="pt-PT" w:eastAsia="en-US"/>
        </w:rPr>
        <w:t xml:space="preserve"> </w:t>
      </w:r>
      <w:r w:rsidRPr="00E41A22">
        <w:rPr>
          <w:color w:val="auto"/>
          <w:spacing w:val="-2"/>
          <w:lang w:val="pt-PT" w:eastAsia="en-US"/>
        </w:rPr>
        <w:t>contratual;</w:t>
      </w:r>
    </w:p>
    <w:p w14:paraId="1ABD6A16" w14:textId="77777777" w:rsidR="00E41A22" w:rsidRPr="00E41A22" w:rsidRDefault="00E41A22" w:rsidP="00E41A22">
      <w:pPr>
        <w:widowControl w:val="0"/>
        <w:numPr>
          <w:ilvl w:val="0"/>
          <w:numId w:val="26"/>
        </w:numPr>
        <w:tabs>
          <w:tab w:val="left" w:pos="284"/>
          <w:tab w:val="left" w:pos="1557"/>
        </w:tabs>
        <w:suppressAutoHyphens/>
        <w:spacing w:line="240" w:lineRule="auto"/>
        <w:ind w:left="0" w:firstLine="0"/>
        <w:rPr>
          <w:color w:val="auto"/>
          <w:lang w:val="pt-PT" w:eastAsia="en-US"/>
        </w:rPr>
      </w:pPr>
      <w:r w:rsidRPr="00E41A22">
        <w:rPr>
          <w:color w:val="auto"/>
          <w:lang w:val="pt-PT" w:eastAsia="en-US"/>
        </w:rPr>
        <w:t>Prova</w:t>
      </w:r>
      <w:r w:rsidRPr="00E41A22">
        <w:rPr>
          <w:color w:val="auto"/>
          <w:spacing w:val="-12"/>
          <w:lang w:val="pt-PT" w:eastAsia="en-US"/>
        </w:rPr>
        <w:t xml:space="preserve"> </w:t>
      </w:r>
      <w:r w:rsidRPr="00E41A22">
        <w:rPr>
          <w:color w:val="auto"/>
          <w:lang w:val="pt-PT" w:eastAsia="en-US"/>
        </w:rPr>
        <w:t>de</w:t>
      </w:r>
      <w:r w:rsidRPr="00E41A22">
        <w:rPr>
          <w:color w:val="auto"/>
          <w:spacing w:val="-4"/>
          <w:lang w:val="pt-PT" w:eastAsia="en-US"/>
        </w:rPr>
        <w:t xml:space="preserve"> </w:t>
      </w:r>
      <w:r w:rsidRPr="00E41A22">
        <w:rPr>
          <w:color w:val="auto"/>
          <w:lang w:val="pt-PT" w:eastAsia="en-US"/>
        </w:rPr>
        <w:t>regularidade</w:t>
      </w:r>
      <w:r w:rsidRPr="00E41A22">
        <w:rPr>
          <w:color w:val="auto"/>
          <w:spacing w:val="-1"/>
          <w:lang w:val="pt-PT" w:eastAsia="en-US"/>
        </w:rPr>
        <w:t xml:space="preserve"> </w:t>
      </w:r>
      <w:r w:rsidRPr="00E41A22">
        <w:rPr>
          <w:color w:val="auto"/>
          <w:lang w:val="pt-PT" w:eastAsia="en-US"/>
        </w:rPr>
        <w:t>com a</w:t>
      </w:r>
      <w:r w:rsidRPr="00E41A22">
        <w:rPr>
          <w:color w:val="auto"/>
          <w:spacing w:val="-2"/>
          <w:lang w:val="pt-PT" w:eastAsia="en-US"/>
        </w:rPr>
        <w:t xml:space="preserve"> </w:t>
      </w:r>
      <w:r w:rsidRPr="00E41A22">
        <w:rPr>
          <w:color w:val="auto"/>
          <w:lang w:val="pt-PT" w:eastAsia="en-US"/>
        </w:rPr>
        <w:t>Fazenda</w:t>
      </w:r>
      <w:r w:rsidRPr="00E41A22">
        <w:rPr>
          <w:color w:val="auto"/>
          <w:spacing w:val="-1"/>
          <w:lang w:val="pt-PT" w:eastAsia="en-US"/>
        </w:rPr>
        <w:t xml:space="preserve"> </w:t>
      </w:r>
      <w:r w:rsidRPr="00E41A22">
        <w:rPr>
          <w:color w:val="auto"/>
          <w:lang w:val="pt-PT" w:eastAsia="en-US"/>
        </w:rPr>
        <w:t>Municipal,</w:t>
      </w:r>
      <w:r w:rsidRPr="00E41A22">
        <w:rPr>
          <w:color w:val="auto"/>
          <w:spacing w:val="-1"/>
          <w:lang w:val="pt-PT" w:eastAsia="en-US"/>
        </w:rPr>
        <w:t xml:space="preserve"> </w:t>
      </w:r>
      <w:r w:rsidRPr="00E41A22">
        <w:rPr>
          <w:color w:val="auto"/>
          <w:lang w:val="pt-PT" w:eastAsia="en-US"/>
        </w:rPr>
        <w:t>do domicílio</w:t>
      </w:r>
      <w:r w:rsidRPr="00E41A22">
        <w:rPr>
          <w:color w:val="auto"/>
          <w:spacing w:val="-1"/>
          <w:lang w:val="pt-PT" w:eastAsia="en-US"/>
        </w:rPr>
        <w:t xml:space="preserve"> </w:t>
      </w:r>
      <w:r w:rsidRPr="00E41A22">
        <w:rPr>
          <w:color w:val="auto"/>
          <w:lang w:val="pt-PT" w:eastAsia="en-US"/>
        </w:rPr>
        <w:t>ou</w:t>
      </w:r>
      <w:r w:rsidRPr="00E41A22">
        <w:rPr>
          <w:color w:val="auto"/>
          <w:spacing w:val="-1"/>
          <w:lang w:val="pt-PT" w:eastAsia="en-US"/>
        </w:rPr>
        <w:t xml:space="preserve"> </w:t>
      </w:r>
      <w:r w:rsidRPr="00E41A22">
        <w:rPr>
          <w:color w:val="auto"/>
          <w:lang w:val="pt-PT" w:eastAsia="en-US"/>
        </w:rPr>
        <w:t>sede</w:t>
      </w:r>
      <w:r w:rsidRPr="00E41A22">
        <w:rPr>
          <w:color w:val="auto"/>
          <w:spacing w:val="-5"/>
          <w:lang w:val="pt-PT" w:eastAsia="en-US"/>
        </w:rPr>
        <w:t xml:space="preserve"> </w:t>
      </w:r>
      <w:r w:rsidRPr="00E41A22">
        <w:rPr>
          <w:color w:val="auto"/>
          <w:lang w:val="pt-PT" w:eastAsia="en-US"/>
        </w:rPr>
        <w:t>da</w:t>
      </w:r>
      <w:r w:rsidRPr="00E41A22">
        <w:rPr>
          <w:color w:val="auto"/>
          <w:spacing w:val="-1"/>
          <w:lang w:val="pt-PT" w:eastAsia="en-US"/>
        </w:rPr>
        <w:t xml:space="preserve"> </w:t>
      </w:r>
      <w:r w:rsidRPr="00E41A22">
        <w:rPr>
          <w:color w:val="auto"/>
          <w:spacing w:val="-2"/>
          <w:lang w:val="pt-PT" w:eastAsia="en-US"/>
        </w:rPr>
        <w:t>licitante;</w:t>
      </w:r>
    </w:p>
    <w:p w14:paraId="6F9B8DAE" w14:textId="77777777" w:rsidR="00E41A22" w:rsidRPr="00E41A22" w:rsidRDefault="00E41A22" w:rsidP="00E41A22">
      <w:pPr>
        <w:widowControl w:val="0"/>
        <w:numPr>
          <w:ilvl w:val="0"/>
          <w:numId w:val="26"/>
        </w:numPr>
        <w:tabs>
          <w:tab w:val="left" w:pos="284"/>
          <w:tab w:val="left" w:pos="1557"/>
        </w:tabs>
        <w:suppressAutoHyphens/>
        <w:spacing w:line="240" w:lineRule="auto"/>
        <w:ind w:left="0" w:firstLine="0"/>
        <w:rPr>
          <w:color w:val="auto"/>
          <w:lang w:val="pt-PT" w:eastAsia="en-US"/>
        </w:rPr>
      </w:pPr>
      <w:r w:rsidRPr="00E41A22">
        <w:rPr>
          <w:color w:val="auto"/>
          <w:lang w:val="pt-PT" w:eastAsia="en-US"/>
        </w:rPr>
        <w:t>Prova</w:t>
      </w:r>
      <w:r w:rsidRPr="00E41A22">
        <w:rPr>
          <w:color w:val="auto"/>
          <w:spacing w:val="-12"/>
          <w:lang w:val="pt-PT" w:eastAsia="en-US"/>
        </w:rPr>
        <w:t xml:space="preserve"> </w:t>
      </w:r>
      <w:r w:rsidRPr="00E41A22">
        <w:rPr>
          <w:color w:val="auto"/>
          <w:lang w:val="pt-PT" w:eastAsia="en-US"/>
        </w:rPr>
        <w:t>de</w:t>
      </w:r>
      <w:r w:rsidRPr="00E41A22">
        <w:rPr>
          <w:color w:val="auto"/>
          <w:spacing w:val="-4"/>
          <w:lang w:val="pt-PT" w:eastAsia="en-US"/>
        </w:rPr>
        <w:t xml:space="preserve"> </w:t>
      </w:r>
      <w:r w:rsidRPr="00E41A22">
        <w:rPr>
          <w:color w:val="auto"/>
          <w:lang w:val="pt-PT" w:eastAsia="en-US"/>
        </w:rPr>
        <w:t>regularidade</w:t>
      </w:r>
      <w:r w:rsidRPr="00E41A22">
        <w:rPr>
          <w:color w:val="auto"/>
          <w:spacing w:val="-1"/>
          <w:lang w:val="pt-PT" w:eastAsia="en-US"/>
        </w:rPr>
        <w:t xml:space="preserve"> </w:t>
      </w:r>
      <w:r w:rsidRPr="00E41A22">
        <w:rPr>
          <w:color w:val="auto"/>
          <w:lang w:val="pt-PT" w:eastAsia="en-US"/>
        </w:rPr>
        <w:t>com a</w:t>
      </w:r>
      <w:r w:rsidRPr="00E41A22">
        <w:rPr>
          <w:color w:val="auto"/>
          <w:spacing w:val="-2"/>
          <w:lang w:val="pt-PT" w:eastAsia="en-US"/>
        </w:rPr>
        <w:t xml:space="preserve"> </w:t>
      </w:r>
      <w:r w:rsidRPr="00E41A22">
        <w:rPr>
          <w:color w:val="auto"/>
          <w:lang w:val="pt-PT" w:eastAsia="en-US"/>
        </w:rPr>
        <w:t>Fazenda</w:t>
      </w:r>
      <w:r w:rsidRPr="00E41A22">
        <w:rPr>
          <w:color w:val="auto"/>
          <w:spacing w:val="-3"/>
          <w:lang w:val="pt-PT" w:eastAsia="en-US"/>
        </w:rPr>
        <w:t xml:space="preserve"> </w:t>
      </w:r>
      <w:r w:rsidRPr="00E41A22">
        <w:rPr>
          <w:color w:val="auto"/>
          <w:lang w:val="pt-PT" w:eastAsia="en-US"/>
        </w:rPr>
        <w:t>Estadual, do</w:t>
      </w:r>
      <w:r w:rsidRPr="00E41A22">
        <w:rPr>
          <w:color w:val="auto"/>
          <w:spacing w:val="-1"/>
          <w:lang w:val="pt-PT" w:eastAsia="en-US"/>
        </w:rPr>
        <w:t xml:space="preserve"> </w:t>
      </w:r>
      <w:r w:rsidRPr="00E41A22">
        <w:rPr>
          <w:color w:val="auto"/>
          <w:lang w:val="pt-PT" w:eastAsia="en-US"/>
        </w:rPr>
        <w:t>domicílio</w:t>
      </w:r>
      <w:r w:rsidRPr="00E41A22">
        <w:rPr>
          <w:color w:val="auto"/>
          <w:spacing w:val="1"/>
          <w:lang w:val="pt-PT" w:eastAsia="en-US"/>
        </w:rPr>
        <w:t xml:space="preserve"> </w:t>
      </w:r>
      <w:r w:rsidRPr="00E41A22">
        <w:rPr>
          <w:color w:val="auto"/>
          <w:lang w:val="pt-PT" w:eastAsia="en-US"/>
        </w:rPr>
        <w:t>ou</w:t>
      </w:r>
      <w:r w:rsidRPr="00E41A22">
        <w:rPr>
          <w:color w:val="auto"/>
          <w:spacing w:val="-4"/>
          <w:lang w:val="pt-PT" w:eastAsia="en-US"/>
        </w:rPr>
        <w:t xml:space="preserve"> </w:t>
      </w:r>
      <w:r w:rsidRPr="00E41A22">
        <w:rPr>
          <w:color w:val="auto"/>
          <w:lang w:val="pt-PT" w:eastAsia="en-US"/>
        </w:rPr>
        <w:t>sede</w:t>
      </w:r>
      <w:r w:rsidRPr="00E41A22">
        <w:rPr>
          <w:color w:val="auto"/>
          <w:spacing w:val="-4"/>
          <w:lang w:val="pt-PT" w:eastAsia="en-US"/>
        </w:rPr>
        <w:t xml:space="preserve"> </w:t>
      </w:r>
      <w:r w:rsidRPr="00E41A22">
        <w:rPr>
          <w:color w:val="auto"/>
          <w:lang w:val="pt-PT" w:eastAsia="en-US"/>
        </w:rPr>
        <w:t>da</w:t>
      </w:r>
      <w:r w:rsidRPr="00E41A22">
        <w:rPr>
          <w:color w:val="auto"/>
          <w:spacing w:val="-1"/>
          <w:lang w:val="pt-PT" w:eastAsia="en-US"/>
        </w:rPr>
        <w:t xml:space="preserve"> </w:t>
      </w:r>
      <w:r w:rsidRPr="00E41A22">
        <w:rPr>
          <w:color w:val="auto"/>
          <w:spacing w:val="-2"/>
          <w:lang w:val="pt-PT" w:eastAsia="en-US"/>
        </w:rPr>
        <w:t>licitante;</w:t>
      </w:r>
    </w:p>
    <w:p w14:paraId="3D973530" w14:textId="77777777" w:rsidR="00E41A22" w:rsidRPr="00E41A22" w:rsidRDefault="00E41A22" w:rsidP="00E41A22">
      <w:pPr>
        <w:widowControl w:val="0"/>
        <w:numPr>
          <w:ilvl w:val="0"/>
          <w:numId w:val="26"/>
        </w:numPr>
        <w:tabs>
          <w:tab w:val="left" w:pos="284"/>
          <w:tab w:val="left" w:pos="1560"/>
        </w:tabs>
        <w:suppressAutoHyphens/>
        <w:spacing w:line="240" w:lineRule="auto"/>
        <w:ind w:left="0" w:firstLine="0"/>
        <w:rPr>
          <w:color w:val="auto"/>
          <w:lang w:val="pt-PT" w:eastAsia="en-US"/>
        </w:rPr>
      </w:pPr>
      <w:r w:rsidRPr="00E41A22">
        <w:rPr>
          <w:color w:val="auto"/>
          <w:lang w:val="pt-PT" w:eastAsia="en-US"/>
        </w:rPr>
        <w:t>Prova</w:t>
      </w:r>
      <w:r w:rsidRPr="00E41A22">
        <w:rPr>
          <w:color w:val="auto"/>
          <w:spacing w:val="-8"/>
          <w:lang w:val="pt-PT" w:eastAsia="en-US"/>
        </w:rPr>
        <w:t xml:space="preserve"> </w:t>
      </w:r>
      <w:r w:rsidRPr="00E41A22">
        <w:rPr>
          <w:color w:val="auto"/>
          <w:lang w:val="pt-PT" w:eastAsia="en-US"/>
        </w:rPr>
        <w:t>de</w:t>
      </w:r>
      <w:r w:rsidRPr="00E41A22">
        <w:rPr>
          <w:color w:val="auto"/>
          <w:spacing w:val="-7"/>
          <w:lang w:val="pt-PT" w:eastAsia="en-US"/>
        </w:rPr>
        <w:t xml:space="preserve"> </w:t>
      </w:r>
      <w:r w:rsidRPr="00E41A22">
        <w:rPr>
          <w:color w:val="auto"/>
          <w:lang w:val="pt-PT" w:eastAsia="en-US"/>
        </w:rPr>
        <w:t>regularidade</w:t>
      </w:r>
      <w:r w:rsidRPr="00E41A22">
        <w:rPr>
          <w:color w:val="auto"/>
          <w:spacing w:val="1"/>
          <w:lang w:val="pt-PT" w:eastAsia="en-US"/>
        </w:rPr>
        <w:t xml:space="preserve"> </w:t>
      </w:r>
      <w:r w:rsidRPr="00E41A22">
        <w:rPr>
          <w:color w:val="auto"/>
          <w:lang w:val="pt-PT" w:eastAsia="en-US"/>
        </w:rPr>
        <w:t>com</w:t>
      </w:r>
      <w:r w:rsidRPr="00E41A22">
        <w:rPr>
          <w:color w:val="auto"/>
          <w:spacing w:val="-1"/>
          <w:lang w:val="pt-PT" w:eastAsia="en-US"/>
        </w:rPr>
        <w:t xml:space="preserve"> </w:t>
      </w:r>
      <w:r w:rsidRPr="00E41A22">
        <w:rPr>
          <w:color w:val="auto"/>
          <w:lang w:val="pt-PT" w:eastAsia="en-US"/>
        </w:rPr>
        <w:t>a</w:t>
      </w:r>
      <w:r w:rsidRPr="00E41A22">
        <w:rPr>
          <w:color w:val="auto"/>
          <w:spacing w:val="-5"/>
          <w:lang w:val="pt-PT" w:eastAsia="en-US"/>
        </w:rPr>
        <w:t xml:space="preserve"> </w:t>
      </w:r>
      <w:r w:rsidRPr="00E41A22">
        <w:rPr>
          <w:color w:val="auto"/>
          <w:lang w:val="pt-PT" w:eastAsia="en-US"/>
        </w:rPr>
        <w:t>Fazenda</w:t>
      </w:r>
      <w:r w:rsidRPr="00E41A22">
        <w:rPr>
          <w:color w:val="auto"/>
          <w:spacing w:val="4"/>
          <w:lang w:val="pt-PT" w:eastAsia="en-US"/>
        </w:rPr>
        <w:t xml:space="preserve"> </w:t>
      </w:r>
      <w:r w:rsidRPr="00E41A22">
        <w:rPr>
          <w:color w:val="auto"/>
          <w:spacing w:val="-2"/>
          <w:lang w:val="pt-PT" w:eastAsia="en-US"/>
        </w:rPr>
        <w:t>Federal;</w:t>
      </w:r>
    </w:p>
    <w:p w14:paraId="6CE03858" w14:textId="77777777" w:rsidR="00E41A22" w:rsidRPr="00E41A22" w:rsidRDefault="00E41A22" w:rsidP="00E41A22">
      <w:pPr>
        <w:widowControl w:val="0"/>
        <w:numPr>
          <w:ilvl w:val="0"/>
          <w:numId w:val="26"/>
        </w:numPr>
        <w:tabs>
          <w:tab w:val="left" w:pos="284"/>
          <w:tab w:val="left" w:pos="1560"/>
        </w:tabs>
        <w:suppressAutoHyphens/>
        <w:spacing w:line="240" w:lineRule="auto"/>
        <w:ind w:left="0" w:right="236" w:firstLine="0"/>
        <w:rPr>
          <w:color w:val="auto"/>
          <w:lang w:val="pt-PT" w:eastAsia="en-US"/>
        </w:rPr>
      </w:pPr>
      <w:r w:rsidRPr="00E41A22">
        <w:rPr>
          <w:color w:val="auto"/>
          <w:lang w:val="pt-PT" w:eastAsia="en-US"/>
        </w:rPr>
        <w:t>Prova</w:t>
      </w:r>
      <w:r w:rsidRPr="00E41A22">
        <w:rPr>
          <w:color w:val="auto"/>
          <w:spacing w:val="-15"/>
          <w:lang w:val="pt-PT" w:eastAsia="en-US"/>
        </w:rPr>
        <w:t xml:space="preserve"> </w:t>
      </w:r>
      <w:r w:rsidRPr="00E41A22">
        <w:rPr>
          <w:color w:val="auto"/>
          <w:lang w:val="pt-PT" w:eastAsia="en-US"/>
        </w:rPr>
        <w:t>de</w:t>
      </w:r>
      <w:r w:rsidRPr="00E41A22">
        <w:rPr>
          <w:color w:val="auto"/>
          <w:spacing w:val="-14"/>
          <w:lang w:val="pt-PT" w:eastAsia="en-US"/>
        </w:rPr>
        <w:t xml:space="preserve"> </w:t>
      </w:r>
      <w:r w:rsidRPr="00E41A22">
        <w:rPr>
          <w:color w:val="auto"/>
          <w:lang w:val="pt-PT" w:eastAsia="en-US"/>
        </w:rPr>
        <w:t>regularidade</w:t>
      </w:r>
      <w:r w:rsidRPr="00E41A22">
        <w:rPr>
          <w:color w:val="auto"/>
          <w:spacing w:val="-8"/>
          <w:lang w:val="pt-PT" w:eastAsia="en-US"/>
        </w:rPr>
        <w:t xml:space="preserve"> </w:t>
      </w:r>
      <w:r w:rsidRPr="00E41A22">
        <w:rPr>
          <w:color w:val="auto"/>
          <w:lang w:val="pt-PT" w:eastAsia="en-US"/>
        </w:rPr>
        <w:t>relativa</w:t>
      </w:r>
      <w:r w:rsidRPr="00E41A22">
        <w:rPr>
          <w:color w:val="auto"/>
          <w:spacing w:val="-13"/>
          <w:lang w:val="pt-PT" w:eastAsia="en-US"/>
        </w:rPr>
        <w:t xml:space="preserve"> </w:t>
      </w:r>
      <w:r w:rsidRPr="00E41A22">
        <w:rPr>
          <w:color w:val="auto"/>
          <w:lang w:val="pt-PT" w:eastAsia="en-US"/>
        </w:rPr>
        <w:t>à</w:t>
      </w:r>
      <w:r w:rsidRPr="00E41A22">
        <w:rPr>
          <w:color w:val="auto"/>
          <w:spacing w:val="-15"/>
          <w:lang w:val="pt-PT" w:eastAsia="en-US"/>
        </w:rPr>
        <w:t xml:space="preserve"> </w:t>
      </w:r>
      <w:r w:rsidRPr="00E41A22">
        <w:rPr>
          <w:color w:val="auto"/>
          <w:lang w:val="pt-PT" w:eastAsia="en-US"/>
        </w:rPr>
        <w:t>Seguridade</w:t>
      </w:r>
      <w:r w:rsidRPr="00E41A22">
        <w:rPr>
          <w:color w:val="auto"/>
          <w:spacing w:val="-13"/>
          <w:lang w:val="pt-PT" w:eastAsia="en-US"/>
        </w:rPr>
        <w:t xml:space="preserve"> </w:t>
      </w:r>
      <w:r w:rsidRPr="00E41A22">
        <w:rPr>
          <w:color w:val="auto"/>
          <w:lang w:val="pt-PT" w:eastAsia="en-US"/>
        </w:rPr>
        <w:t>Social</w:t>
      </w:r>
      <w:r w:rsidRPr="00E41A22">
        <w:rPr>
          <w:color w:val="auto"/>
          <w:spacing w:val="-6"/>
          <w:lang w:val="pt-PT" w:eastAsia="en-US"/>
        </w:rPr>
        <w:t xml:space="preserve"> </w:t>
      </w:r>
      <w:r w:rsidRPr="00E41A22">
        <w:rPr>
          <w:color w:val="auto"/>
          <w:lang w:val="pt-PT" w:eastAsia="en-US"/>
        </w:rPr>
        <w:t>e</w:t>
      </w:r>
      <w:r w:rsidRPr="00E41A22">
        <w:rPr>
          <w:color w:val="auto"/>
          <w:spacing w:val="-15"/>
          <w:lang w:val="pt-PT" w:eastAsia="en-US"/>
        </w:rPr>
        <w:t xml:space="preserve"> </w:t>
      </w:r>
      <w:r w:rsidRPr="00E41A22">
        <w:rPr>
          <w:color w:val="auto"/>
          <w:lang w:val="pt-PT" w:eastAsia="en-US"/>
        </w:rPr>
        <w:t>ao</w:t>
      </w:r>
      <w:r w:rsidRPr="00E41A22">
        <w:rPr>
          <w:color w:val="auto"/>
          <w:spacing w:val="-8"/>
          <w:lang w:val="pt-PT" w:eastAsia="en-US"/>
        </w:rPr>
        <w:t xml:space="preserve"> </w:t>
      </w:r>
      <w:r w:rsidRPr="00E41A22">
        <w:rPr>
          <w:color w:val="auto"/>
          <w:lang w:val="pt-PT" w:eastAsia="en-US"/>
        </w:rPr>
        <w:t>FGTS,</w:t>
      </w:r>
      <w:r w:rsidRPr="00E41A22">
        <w:rPr>
          <w:color w:val="auto"/>
          <w:spacing w:val="-12"/>
          <w:lang w:val="pt-PT" w:eastAsia="en-US"/>
        </w:rPr>
        <w:t xml:space="preserve"> </w:t>
      </w:r>
      <w:r w:rsidRPr="00E41A22">
        <w:rPr>
          <w:color w:val="auto"/>
          <w:lang w:val="pt-PT" w:eastAsia="en-US"/>
        </w:rPr>
        <w:t>que</w:t>
      </w:r>
      <w:r w:rsidRPr="00E41A22">
        <w:rPr>
          <w:color w:val="auto"/>
          <w:spacing w:val="-13"/>
          <w:lang w:val="pt-PT" w:eastAsia="en-US"/>
        </w:rPr>
        <w:t xml:space="preserve"> </w:t>
      </w:r>
      <w:r w:rsidRPr="00E41A22">
        <w:rPr>
          <w:color w:val="auto"/>
          <w:lang w:val="pt-PT" w:eastAsia="en-US"/>
        </w:rPr>
        <w:t>demonstre</w:t>
      </w:r>
      <w:r w:rsidRPr="00E41A22">
        <w:rPr>
          <w:color w:val="auto"/>
          <w:spacing w:val="-13"/>
          <w:lang w:val="pt-PT" w:eastAsia="en-US"/>
        </w:rPr>
        <w:t xml:space="preserve"> </w:t>
      </w:r>
      <w:r w:rsidRPr="00E41A22">
        <w:rPr>
          <w:color w:val="auto"/>
          <w:lang w:val="pt-PT" w:eastAsia="en-US"/>
        </w:rPr>
        <w:t>cumprimento dos encargos sociais instituídos por lei;</w:t>
      </w:r>
    </w:p>
    <w:p w14:paraId="70DE73DD" w14:textId="77777777" w:rsidR="00E41A22" w:rsidRPr="00E41A22" w:rsidRDefault="00E41A22" w:rsidP="00E41A22">
      <w:pPr>
        <w:widowControl w:val="0"/>
        <w:numPr>
          <w:ilvl w:val="0"/>
          <w:numId w:val="26"/>
        </w:numPr>
        <w:tabs>
          <w:tab w:val="left" w:pos="284"/>
          <w:tab w:val="left" w:pos="1560"/>
        </w:tabs>
        <w:suppressAutoHyphens/>
        <w:spacing w:line="240" w:lineRule="auto"/>
        <w:ind w:left="0" w:firstLine="0"/>
        <w:rPr>
          <w:color w:val="auto"/>
          <w:lang w:val="pt-PT" w:eastAsia="en-US"/>
        </w:rPr>
      </w:pPr>
      <w:r w:rsidRPr="00E41A22">
        <w:rPr>
          <w:color w:val="auto"/>
          <w:lang w:val="pt-PT" w:eastAsia="en-US"/>
        </w:rPr>
        <w:t>Prova</w:t>
      </w:r>
      <w:r w:rsidRPr="00E41A22">
        <w:rPr>
          <w:color w:val="auto"/>
          <w:spacing w:val="-8"/>
          <w:lang w:val="pt-PT" w:eastAsia="en-US"/>
        </w:rPr>
        <w:t xml:space="preserve"> </w:t>
      </w:r>
      <w:r w:rsidRPr="00E41A22">
        <w:rPr>
          <w:color w:val="auto"/>
          <w:lang w:val="pt-PT" w:eastAsia="en-US"/>
        </w:rPr>
        <w:t>de</w:t>
      </w:r>
      <w:r w:rsidRPr="00E41A22">
        <w:rPr>
          <w:color w:val="auto"/>
          <w:spacing w:val="-4"/>
          <w:lang w:val="pt-PT" w:eastAsia="en-US"/>
        </w:rPr>
        <w:t xml:space="preserve"> </w:t>
      </w:r>
      <w:r w:rsidRPr="00E41A22">
        <w:rPr>
          <w:color w:val="auto"/>
          <w:lang w:val="pt-PT" w:eastAsia="en-US"/>
        </w:rPr>
        <w:t>regularidade</w:t>
      </w:r>
      <w:r w:rsidRPr="00E41A22">
        <w:rPr>
          <w:color w:val="auto"/>
          <w:spacing w:val="-1"/>
          <w:lang w:val="pt-PT" w:eastAsia="en-US"/>
        </w:rPr>
        <w:t xml:space="preserve"> </w:t>
      </w:r>
      <w:r w:rsidRPr="00E41A22">
        <w:rPr>
          <w:color w:val="auto"/>
          <w:lang w:val="pt-PT" w:eastAsia="en-US"/>
        </w:rPr>
        <w:t>perante</w:t>
      </w:r>
      <w:r w:rsidRPr="00E41A22">
        <w:rPr>
          <w:color w:val="auto"/>
          <w:spacing w:val="-3"/>
          <w:lang w:val="pt-PT" w:eastAsia="en-US"/>
        </w:rPr>
        <w:t xml:space="preserve"> </w:t>
      </w:r>
      <w:r w:rsidRPr="00E41A22">
        <w:rPr>
          <w:color w:val="auto"/>
          <w:lang w:val="pt-PT" w:eastAsia="en-US"/>
        </w:rPr>
        <w:t>a</w:t>
      </w:r>
      <w:r w:rsidRPr="00E41A22">
        <w:rPr>
          <w:color w:val="auto"/>
          <w:spacing w:val="-4"/>
          <w:lang w:val="pt-PT" w:eastAsia="en-US"/>
        </w:rPr>
        <w:t xml:space="preserve"> </w:t>
      </w:r>
      <w:r w:rsidRPr="00E41A22">
        <w:rPr>
          <w:color w:val="auto"/>
          <w:lang w:val="pt-PT" w:eastAsia="en-US"/>
        </w:rPr>
        <w:t>Justiça</w:t>
      </w:r>
      <w:r w:rsidRPr="00E41A22">
        <w:rPr>
          <w:color w:val="auto"/>
          <w:spacing w:val="-6"/>
          <w:lang w:val="pt-PT" w:eastAsia="en-US"/>
        </w:rPr>
        <w:t xml:space="preserve"> </w:t>
      </w:r>
      <w:r w:rsidRPr="00E41A22">
        <w:rPr>
          <w:color w:val="auto"/>
          <w:lang w:val="pt-PT" w:eastAsia="en-US"/>
        </w:rPr>
        <w:t>do</w:t>
      </w:r>
      <w:r w:rsidRPr="00E41A22">
        <w:rPr>
          <w:color w:val="auto"/>
          <w:spacing w:val="2"/>
          <w:lang w:val="pt-PT" w:eastAsia="en-US"/>
        </w:rPr>
        <w:t xml:space="preserve"> </w:t>
      </w:r>
      <w:r w:rsidRPr="00E41A22">
        <w:rPr>
          <w:color w:val="auto"/>
          <w:spacing w:val="-2"/>
          <w:lang w:val="pt-PT" w:eastAsia="en-US"/>
        </w:rPr>
        <w:t>Trabalho;</w:t>
      </w:r>
    </w:p>
    <w:p w14:paraId="210FD4B5" w14:textId="77777777" w:rsidR="00E41A22" w:rsidRPr="00E41A22" w:rsidRDefault="00E41A22" w:rsidP="00E41A22">
      <w:pPr>
        <w:widowControl w:val="0"/>
        <w:numPr>
          <w:ilvl w:val="0"/>
          <w:numId w:val="26"/>
        </w:numPr>
        <w:tabs>
          <w:tab w:val="left" w:pos="284"/>
          <w:tab w:val="left" w:pos="1560"/>
        </w:tabs>
        <w:suppressAutoHyphens/>
        <w:spacing w:line="240" w:lineRule="auto"/>
        <w:ind w:left="0" w:right="232" w:firstLine="0"/>
        <w:rPr>
          <w:color w:val="auto"/>
          <w:lang w:val="pt-PT" w:eastAsia="en-US"/>
        </w:rPr>
      </w:pPr>
      <w:r w:rsidRPr="00E41A22">
        <w:rPr>
          <w:color w:val="auto"/>
          <w:lang w:val="pt-PT" w:eastAsia="en-US"/>
        </w:rPr>
        <w:t>Declaração</w:t>
      </w:r>
      <w:r w:rsidRPr="00E41A22">
        <w:rPr>
          <w:color w:val="auto"/>
          <w:spacing w:val="-4"/>
          <w:lang w:val="pt-PT" w:eastAsia="en-US"/>
        </w:rPr>
        <w:t xml:space="preserve"> </w:t>
      </w:r>
      <w:r w:rsidRPr="00E41A22">
        <w:rPr>
          <w:color w:val="auto"/>
          <w:lang w:val="pt-PT" w:eastAsia="en-US"/>
        </w:rPr>
        <w:t>de</w:t>
      </w:r>
      <w:r w:rsidRPr="00E41A22">
        <w:rPr>
          <w:color w:val="auto"/>
          <w:spacing w:val="-8"/>
          <w:lang w:val="pt-PT" w:eastAsia="en-US"/>
        </w:rPr>
        <w:t xml:space="preserve"> </w:t>
      </w:r>
      <w:r w:rsidRPr="00E41A22">
        <w:rPr>
          <w:color w:val="auto"/>
          <w:lang w:val="pt-PT" w:eastAsia="en-US"/>
        </w:rPr>
        <w:t>cumprimento</w:t>
      </w:r>
      <w:r w:rsidRPr="00E41A22">
        <w:rPr>
          <w:color w:val="auto"/>
          <w:spacing w:val="-4"/>
          <w:lang w:val="pt-PT" w:eastAsia="en-US"/>
        </w:rPr>
        <w:t xml:space="preserve"> </w:t>
      </w:r>
      <w:r w:rsidRPr="00E41A22">
        <w:rPr>
          <w:color w:val="auto"/>
          <w:lang w:val="pt-PT" w:eastAsia="en-US"/>
        </w:rPr>
        <w:t>do</w:t>
      </w:r>
      <w:r w:rsidRPr="00E41A22">
        <w:rPr>
          <w:color w:val="auto"/>
          <w:spacing w:val="-5"/>
          <w:lang w:val="pt-PT" w:eastAsia="en-US"/>
        </w:rPr>
        <w:t xml:space="preserve"> </w:t>
      </w:r>
      <w:r w:rsidRPr="00E41A22">
        <w:rPr>
          <w:color w:val="auto"/>
          <w:lang w:val="pt-PT" w:eastAsia="en-US"/>
        </w:rPr>
        <w:t>disposto</w:t>
      </w:r>
      <w:r w:rsidRPr="00E41A22">
        <w:rPr>
          <w:color w:val="auto"/>
          <w:spacing w:val="-4"/>
          <w:lang w:val="pt-PT" w:eastAsia="en-US"/>
        </w:rPr>
        <w:t xml:space="preserve"> </w:t>
      </w:r>
      <w:r w:rsidRPr="00E41A22">
        <w:rPr>
          <w:color w:val="auto"/>
          <w:lang w:val="pt-PT" w:eastAsia="en-US"/>
        </w:rPr>
        <w:t>no</w:t>
      </w:r>
      <w:r w:rsidRPr="00E41A22">
        <w:rPr>
          <w:color w:val="auto"/>
          <w:spacing w:val="-10"/>
          <w:lang w:val="pt-PT" w:eastAsia="en-US"/>
        </w:rPr>
        <w:t xml:space="preserve"> </w:t>
      </w:r>
      <w:r w:rsidRPr="00E41A22">
        <w:rPr>
          <w:color w:val="auto"/>
          <w:lang w:val="pt-PT" w:eastAsia="en-US"/>
        </w:rPr>
        <w:t>inciso</w:t>
      </w:r>
      <w:r w:rsidRPr="00E41A22">
        <w:rPr>
          <w:color w:val="auto"/>
          <w:spacing w:val="-12"/>
          <w:lang w:val="pt-PT" w:eastAsia="en-US"/>
        </w:rPr>
        <w:t xml:space="preserve"> </w:t>
      </w:r>
      <w:r w:rsidRPr="00E41A22">
        <w:rPr>
          <w:color w:val="auto"/>
          <w:lang w:val="pt-PT" w:eastAsia="en-US"/>
        </w:rPr>
        <w:t>XXIII</w:t>
      </w:r>
      <w:r w:rsidRPr="00E41A22">
        <w:rPr>
          <w:color w:val="auto"/>
          <w:spacing w:val="-13"/>
          <w:lang w:val="pt-PT" w:eastAsia="en-US"/>
        </w:rPr>
        <w:t xml:space="preserve"> </w:t>
      </w:r>
      <w:r w:rsidRPr="00E41A22">
        <w:rPr>
          <w:color w:val="auto"/>
          <w:lang w:val="pt-PT" w:eastAsia="en-US"/>
        </w:rPr>
        <w:t>do</w:t>
      </w:r>
      <w:r w:rsidRPr="00E41A22">
        <w:rPr>
          <w:color w:val="auto"/>
          <w:spacing w:val="-4"/>
          <w:lang w:val="pt-PT" w:eastAsia="en-US"/>
        </w:rPr>
        <w:t xml:space="preserve"> </w:t>
      </w:r>
      <w:r w:rsidRPr="00E41A22">
        <w:rPr>
          <w:color w:val="auto"/>
          <w:lang w:val="pt-PT" w:eastAsia="en-US"/>
        </w:rPr>
        <w:t>art.</w:t>
      </w:r>
      <w:r w:rsidRPr="00E41A22">
        <w:rPr>
          <w:color w:val="auto"/>
          <w:spacing w:val="-7"/>
          <w:lang w:val="pt-PT" w:eastAsia="en-US"/>
        </w:rPr>
        <w:t xml:space="preserve"> </w:t>
      </w:r>
      <w:r w:rsidRPr="00E41A22">
        <w:rPr>
          <w:color w:val="auto"/>
          <w:lang w:val="pt-PT" w:eastAsia="en-US"/>
        </w:rPr>
        <w:t>7º</w:t>
      </w:r>
      <w:r w:rsidRPr="00E41A22">
        <w:rPr>
          <w:color w:val="auto"/>
          <w:spacing w:val="-7"/>
          <w:lang w:val="pt-PT" w:eastAsia="en-US"/>
        </w:rPr>
        <w:t xml:space="preserve"> </w:t>
      </w:r>
      <w:r w:rsidRPr="00E41A22">
        <w:rPr>
          <w:color w:val="auto"/>
          <w:lang w:val="pt-PT" w:eastAsia="en-US"/>
        </w:rPr>
        <w:t>da</w:t>
      </w:r>
      <w:r w:rsidRPr="00E41A22">
        <w:rPr>
          <w:color w:val="auto"/>
          <w:spacing w:val="-11"/>
          <w:lang w:val="pt-PT" w:eastAsia="en-US"/>
        </w:rPr>
        <w:t xml:space="preserve"> </w:t>
      </w:r>
      <w:r w:rsidRPr="00E41A22">
        <w:rPr>
          <w:color w:val="auto"/>
          <w:lang w:val="pt-PT" w:eastAsia="en-US"/>
        </w:rPr>
        <w:t>Constituição</w:t>
      </w:r>
      <w:r w:rsidRPr="00E41A22">
        <w:rPr>
          <w:color w:val="auto"/>
          <w:spacing w:val="-4"/>
          <w:lang w:val="pt-PT" w:eastAsia="en-US"/>
        </w:rPr>
        <w:t xml:space="preserve"> </w:t>
      </w:r>
      <w:r w:rsidRPr="00E41A22">
        <w:rPr>
          <w:color w:val="auto"/>
          <w:lang w:val="pt-PT" w:eastAsia="en-US"/>
        </w:rPr>
        <w:t>Federal, dispensada quando apresentada no credenciamento, item 5.3.3.</w:t>
      </w:r>
    </w:p>
    <w:p w14:paraId="775FDB1F" w14:textId="77777777" w:rsidR="00E41A22" w:rsidRPr="00E41A22" w:rsidRDefault="00E41A22" w:rsidP="00E41A22">
      <w:pPr>
        <w:widowControl w:val="0"/>
        <w:numPr>
          <w:ilvl w:val="1"/>
          <w:numId w:val="28"/>
        </w:numPr>
        <w:tabs>
          <w:tab w:val="left" w:pos="284"/>
          <w:tab w:val="left" w:pos="852"/>
        </w:tabs>
        <w:suppressAutoHyphens/>
        <w:spacing w:line="240" w:lineRule="auto"/>
        <w:ind w:left="0" w:firstLine="0"/>
        <w:rPr>
          <w:color w:val="auto"/>
          <w:lang w:val="pt-PT" w:eastAsia="en-US"/>
        </w:rPr>
      </w:pPr>
      <w:r w:rsidRPr="00E41A22">
        <w:rPr>
          <w:color w:val="auto"/>
          <w:lang w:val="pt-PT" w:eastAsia="en-US"/>
        </w:rPr>
        <w:t>Qualificação</w:t>
      </w:r>
      <w:r w:rsidRPr="00E41A22">
        <w:rPr>
          <w:color w:val="auto"/>
          <w:spacing w:val="-13"/>
          <w:lang w:val="pt-PT" w:eastAsia="en-US"/>
        </w:rPr>
        <w:t xml:space="preserve"> </w:t>
      </w:r>
      <w:r w:rsidRPr="00E41A22">
        <w:rPr>
          <w:color w:val="auto"/>
          <w:lang w:val="pt-PT" w:eastAsia="en-US"/>
        </w:rPr>
        <w:t>Econômico-</w:t>
      </w:r>
      <w:r w:rsidRPr="00E41A22">
        <w:rPr>
          <w:color w:val="auto"/>
          <w:spacing w:val="-2"/>
          <w:lang w:val="pt-PT" w:eastAsia="en-US"/>
        </w:rPr>
        <w:t>Financeira:</w:t>
      </w:r>
    </w:p>
    <w:p w14:paraId="33663D62" w14:textId="77777777" w:rsidR="00E41A22" w:rsidRPr="00E41A22" w:rsidRDefault="00E41A22" w:rsidP="00E41A22">
      <w:pPr>
        <w:widowControl w:val="0"/>
        <w:numPr>
          <w:ilvl w:val="0"/>
          <w:numId w:val="26"/>
        </w:numPr>
        <w:tabs>
          <w:tab w:val="left" w:pos="284"/>
          <w:tab w:val="left" w:pos="1560"/>
        </w:tabs>
        <w:suppressAutoHyphens/>
        <w:spacing w:line="240" w:lineRule="auto"/>
        <w:ind w:left="0" w:right="238" w:firstLine="0"/>
        <w:rPr>
          <w:color w:val="auto"/>
          <w:lang w:val="pt-PT" w:eastAsia="en-US"/>
        </w:rPr>
      </w:pPr>
      <w:r w:rsidRPr="00E41A22">
        <w:rPr>
          <w:color w:val="auto"/>
          <w:lang w:val="pt-PT" w:eastAsia="en-US"/>
        </w:rPr>
        <w:t>Certidão Negativa de falência, expedida pelo distribuidor da sede da empresa, datado dos últimos</w:t>
      </w:r>
      <w:r w:rsidRPr="00E41A22">
        <w:rPr>
          <w:color w:val="auto"/>
          <w:spacing w:val="-7"/>
          <w:lang w:val="pt-PT" w:eastAsia="en-US"/>
        </w:rPr>
        <w:t xml:space="preserve"> </w:t>
      </w:r>
      <w:r w:rsidRPr="00E41A22">
        <w:rPr>
          <w:color w:val="auto"/>
          <w:lang w:val="pt-PT" w:eastAsia="en-US"/>
        </w:rPr>
        <w:t>90</w:t>
      </w:r>
      <w:r w:rsidRPr="00E41A22">
        <w:rPr>
          <w:color w:val="auto"/>
          <w:spacing w:val="-7"/>
          <w:lang w:val="pt-PT" w:eastAsia="en-US"/>
        </w:rPr>
        <w:t xml:space="preserve"> </w:t>
      </w:r>
      <w:r w:rsidRPr="00E41A22">
        <w:rPr>
          <w:color w:val="auto"/>
          <w:lang w:val="pt-PT" w:eastAsia="en-US"/>
        </w:rPr>
        <w:t>(Noventa)</w:t>
      </w:r>
      <w:r w:rsidRPr="00E41A22">
        <w:rPr>
          <w:color w:val="auto"/>
          <w:spacing w:val="-10"/>
          <w:lang w:val="pt-PT" w:eastAsia="en-US"/>
        </w:rPr>
        <w:t xml:space="preserve"> </w:t>
      </w:r>
      <w:r w:rsidRPr="00E41A22">
        <w:rPr>
          <w:color w:val="auto"/>
          <w:lang w:val="pt-PT" w:eastAsia="en-US"/>
        </w:rPr>
        <w:t>dias,</w:t>
      </w:r>
      <w:r w:rsidRPr="00E41A22">
        <w:rPr>
          <w:color w:val="auto"/>
          <w:spacing w:val="-7"/>
          <w:lang w:val="pt-PT" w:eastAsia="en-US"/>
        </w:rPr>
        <w:t xml:space="preserve"> </w:t>
      </w:r>
      <w:r w:rsidRPr="00E41A22">
        <w:rPr>
          <w:color w:val="auto"/>
          <w:lang w:val="pt-PT" w:eastAsia="en-US"/>
        </w:rPr>
        <w:t>ou</w:t>
      </w:r>
      <w:r w:rsidRPr="00E41A22">
        <w:rPr>
          <w:color w:val="auto"/>
          <w:spacing w:val="-7"/>
          <w:lang w:val="pt-PT" w:eastAsia="en-US"/>
        </w:rPr>
        <w:t xml:space="preserve"> </w:t>
      </w:r>
      <w:r w:rsidRPr="00E41A22">
        <w:rPr>
          <w:color w:val="auto"/>
          <w:lang w:val="pt-PT" w:eastAsia="en-US"/>
        </w:rPr>
        <w:t>que</w:t>
      </w:r>
      <w:r w:rsidRPr="00E41A22">
        <w:rPr>
          <w:color w:val="auto"/>
          <w:spacing w:val="-11"/>
          <w:lang w:val="pt-PT" w:eastAsia="en-US"/>
        </w:rPr>
        <w:t xml:space="preserve"> </w:t>
      </w:r>
      <w:r w:rsidRPr="00E41A22">
        <w:rPr>
          <w:color w:val="auto"/>
          <w:lang w:val="pt-PT" w:eastAsia="en-US"/>
        </w:rPr>
        <w:t>esteja</w:t>
      </w:r>
      <w:r w:rsidRPr="00E41A22">
        <w:rPr>
          <w:color w:val="auto"/>
          <w:spacing w:val="-7"/>
          <w:lang w:val="pt-PT" w:eastAsia="en-US"/>
        </w:rPr>
        <w:t xml:space="preserve"> </w:t>
      </w:r>
      <w:r w:rsidRPr="00E41A22">
        <w:rPr>
          <w:color w:val="auto"/>
          <w:lang w:val="pt-PT" w:eastAsia="en-US"/>
        </w:rPr>
        <w:t>dentro</w:t>
      </w:r>
      <w:r w:rsidRPr="00E41A22">
        <w:rPr>
          <w:color w:val="auto"/>
          <w:spacing w:val="-7"/>
          <w:lang w:val="pt-PT" w:eastAsia="en-US"/>
        </w:rPr>
        <w:t xml:space="preserve"> </w:t>
      </w:r>
      <w:r w:rsidRPr="00E41A22">
        <w:rPr>
          <w:color w:val="auto"/>
          <w:lang w:val="pt-PT" w:eastAsia="en-US"/>
        </w:rPr>
        <w:t>do prazo</w:t>
      </w:r>
      <w:r w:rsidRPr="00E41A22">
        <w:rPr>
          <w:color w:val="auto"/>
          <w:spacing w:val="-7"/>
          <w:lang w:val="pt-PT" w:eastAsia="en-US"/>
        </w:rPr>
        <w:t xml:space="preserve"> </w:t>
      </w:r>
      <w:r w:rsidRPr="00E41A22">
        <w:rPr>
          <w:color w:val="auto"/>
          <w:lang w:val="pt-PT" w:eastAsia="en-US"/>
        </w:rPr>
        <w:t>de</w:t>
      </w:r>
      <w:r w:rsidRPr="00E41A22">
        <w:rPr>
          <w:color w:val="auto"/>
          <w:spacing w:val="-8"/>
          <w:lang w:val="pt-PT" w:eastAsia="en-US"/>
        </w:rPr>
        <w:t xml:space="preserve"> </w:t>
      </w:r>
      <w:r w:rsidRPr="00E41A22">
        <w:rPr>
          <w:color w:val="auto"/>
          <w:lang w:val="pt-PT" w:eastAsia="en-US"/>
        </w:rPr>
        <w:t>validade</w:t>
      </w:r>
      <w:r w:rsidRPr="00E41A22">
        <w:rPr>
          <w:color w:val="auto"/>
          <w:spacing w:val="-5"/>
          <w:lang w:val="pt-PT" w:eastAsia="en-US"/>
        </w:rPr>
        <w:t xml:space="preserve"> </w:t>
      </w:r>
      <w:r w:rsidRPr="00E41A22">
        <w:rPr>
          <w:color w:val="auto"/>
          <w:lang w:val="pt-PT" w:eastAsia="en-US"/>
        </w:rPr>
        <w:t>expresso</w:t>
      </w:r>
      <w:r w:rsidRPr="00E41A22">
        <w:rPr>
          <w:color w:val="auto"/>
          <w:spacing w:val="-7"/>
          <w:lang w:val="pt-PT" w:eastAsia="en-US"/>
        </w:rPr>
        <w:t xml:space="preserve"> </w:t>
      </w:r>
      <w:r w:rsidRPr="00E41A22">
        <w:rPr>
          <w:color w:val="auto"/>
          <w:lang w:val="pt-PT" w:eastAsia="en-US"/>
        </w:rPr>
        <w:t>na</w:t>
      </w:r>
      <w:r w:rsidRPr="00E41A22">
        <w:rPr>
          <w:color w:val="auto"/>
          <w:spacing w:val="-11"/>
          <w:lang w:val="pt-PT" w:eastAsia="en-US"/>
        </w:rPr>
        <w:t xml:space="preserve"> </w:t>
      </w:r>
      <w:r w:rsidRPr="00E41A22">
        <w:rPr>
          <w:color w:val="auto"/>
          <w:lang w:val="pt-PT" w:eastAsia="en-US"/>
        </w:rPr>
        <w:t>própria</w:t>
      </w:r>
      <w:r w:rsidRPr="00E41A22">
        <w:rPr>
          <w:color w:val="auto"/>
          <w:spacing w:val="-11"/>
          <w:lang w:val="pt-PT" w:eastAsia="en-US"/>
        </w:rPr>
        <w:t xml:space="preserve"> </w:t>
      </w:r>
      <w:r w:rsidRPr="00E41A22">
        <w:rPr>
          <w:color w:val="auto"/>
          <w:lang w:val="pt-PT" w:eastAsia="en-US"/>
        </w:rPr>
        <w:t>Certidão.</w:t>
      </w:r>
    </w:p>
    <w:p w14:paraId="744D9BA9" w14:textId="77777777" w:rsidR="00E41A22" w:rsidRPr="00E41A22" w:rsidRDefault="00E41A22" w:rsidP="00E41A22">
      <w:pPr>
        <w:widowControl w:val="0"/>
        <w:numPr>
          <w:ilvl w:val="1"/>
          <w:numId w:val="28"/>
        </w:numPr>
        <w:tabs>
          <w:tab w:val="left" w:pos="284"/>
          <w:tab w:val="left" w:pos="852"/>
        </w:tabs>
        <w:suppressAutoHyphens/>
        <w:spacing w:line="240" w:lineRule="auto"/>
        <w:ind w:left="0" w:firstLine="0"/>
        <w:rPr>
          <w:color w:val="auto"/>
          <w:lang w:val="pt-PT" w:eastAsia="en-US"/>
        </w:rPr>
      </w:pPr>
      <w:r w:rsidRPr="00E41A22">
        <w:rPr>
          <w:color w:val="auto"/>
          <w:lang w:val="pt-PT" w:eastAsia="en-US"/>
        </w:rPr>
        <w:t>Qualificação</w:t>
      </w:r>
      <w:r w:rsidRPr="00E41A22">
        <w:rPr>
          <w:color w:val="auto"/>
          <w:spacing w:val="-14"/>
          <w:lang w:val="pt-PT" w:eastAsia="en-US"/>
        </w:rPr>
        <w:t xml:space="preserve"> </w:t>
      </w:r>
      <w:r w:rsidRPr="00E41A22">
        <w:rPr>
          <w:color w:val="auto"/>
          <w:spacing w:val="-2"/>
          <w:lang w:val="pt-PT" w:eastAsia="en-US"/>
        </w:rPr>
        <w:t>Técnica:</w:t>
      </w:r>
    </w:p>
    <w:p w14:paraId="60599209" w14:textId="77777777" w:rsidR="00E41A22" w:rsidRPr="00E41A22" w:rsidRDefault="00E41A22" w:rsidP="00E41A22">
      <w:pPr>
        <w:widowControl w:val="0"/>
        <w:numPr>
          <w:ilvl w:val="0"/>
          <w:numId w:val="26"/>
        </w:numPr>
        <w:tabs>
          <w:tab w:val="left" w:pos="284"/>
          <w:tab w:val="left" w:pos="1554"/>
        </w:tabs>
        <w:suppressAutoHyphens/>
        <w:spacing w:line="240" w:lineRule="auto"/>
        <w:ind w:left="0" w:right="137" w:firstLine="0"/>
        <w:rPr>
          <w:color w:val="auto"/>
          <w:lang w:val="pt-PT" w:eastAsia="en-US"/>
        </w:rPr>
      </w:pPr>
      <w:r w:rsidRPr="00E41A22">
        <w:rPr>
          <w:color w:val="auto"/>
          <w:lang w:val="pt-PT" w:eastAsia="en-US"/>
        </w:rPr>
        <w:t>Atestado</w:t>
      </w:r>
      <w:r w:rsidRPr="00E41A22">
        <w:rPr>
          <w:color w:val="auto"/>
          <w:spacing w:val="-15"/>
          <w:lang w:val="pt-PT" w:eastAsia="en-US"/>
        </w:rPr>
        <w:t xml:space="preserve"> </w:t>
      </w:r>
      <w:r w:rsidRPr="00E41A22">
        <w:rPr>
          <w:color w:val="auto"/>
          <w:lang w:val="pt-PT" w:eastAsia="en-US"/>
        </w:rPr>
        <w:t>de</w:t>
      </w:r>
      <w:r w:rsidRPr="00E41A22">
        <w:rPr>
          <w:color w:val="auto"/>
          <w:spacing w:val="-15"/>
          <w:lang w:val="pt-PT" w:eastAsia="en-US"/>
        </w:rPr>
        <w:t xml:space="preserve"> </w:t>
      </w:r>
      <w:r w:rsidRPr="00E41A22">
        <w:rPr>
          <w:color w:val="auto"/>
          <w:lang w:val="pt-PT" w:eastAsia="en-US"/>
        </w:rPr>
        <w:t>Capacidade</w:t>
      </w:r>
      <w:r w:rsidRPr="00E41A22">
        <w:rPr>
          <w:color w:val="auto"/>
          <w:spacing w:val="-13"/>
          <w:lang w:val="pt-PT" w:eastAsia="en-US"/>
        </w:rPr>
        <w:t xml:space="preserve"> </w:t>
      </w:r>
      <w:r w:rsidRPr="00E41A22">
        <w:rPr>
          <w:color w:val="auto"/>
          <w:lang w:val="pt-PT" w:eastAsia="en-US"/>
        </w:rPr>
        <w:t>Técnica,</w:t>
      </w:r>
      <w:r w:rsidRPr="00E41A22">
        <w:rPr>
          <w:color w:val="auto"/>
          <w:spacing w:val="-12"/>
          <w:lang w:val="pt-PT" w:eastAsia="en-US"/>
        </w:rPr>
        <w:t xml:space="preserve"> </w:t>
      </w:r>
      <w:r w:rsidRPr="00E41A22">
        <w:rPr>
          <w:color w:val="auto"/>
          <w:lang w:val="pt-PT" w:eastAsia="en-US"/>
        </w:rPr>
        <w:t>em</w:t>
      </w:r>
      <w:r w:rsidRPr="00E41A22">
        <w:rPr>
          <w:color w:val="auto"/>
          <w:spacing w:val="-14"/>
          <w:lang w:val="pt-PT" w:eastAsia="en-US"/>
        </w:rPr>
        <w:t xml:space="preserve"> </w:t>
      </w:r>
      <w:r w:rsidRPr="00E41A22">
        <w:rPr>
          <w:color w:val="auto"/>
          <w:lang w:val="pt-PT" w:eastAsia="en-US"/>
        </w:rPr>
        <w:t>nome</w:t>
      </w:r>
      <w:r w:rsidRPr="00E41A22">
        <w:rPr>
          <w:color w:val="auto"/>
          <w:spacing w:val="-15"/>
          <w:lang w:val="pt-PT" w:eastAsia="en-US"/>
        </w:rPr>
        <w:t xml:space="preserve"> </w:t>
      </w:r>
      <w:r w:rsidRPr="00E41A22">
        <w:rPr>
          <w:color w:val="auto"/>
          <w:lang w:val="pt-PT" w:eastAsia="en-US"/>
        </w:rPr>
        <w:t>da</w:t>
      </w:r>
      <w:r w:rsidRPr="00E41A22">
        <w:rPr>
          <w:color w:val="auto"/>
          <w:spacing w:val="-15"/>
          <w:lang w:val="pt-PT" w:eastAsia="en-US"/>
        </w:rPr>
        <w:t xml:space="preserve"> </w:t>
      </w:r>
      <w:r w:rsidRPr="00E41A22">
        <w:rPr>
          <w:color w:val="auto"/>
          <w:lang w:val="pt-PT" w:eastAsia="en-US"/>
        </w:rPr>
        <w:t>licitante,</w:t>
      </w:r>
      <w:r w:rsidRPr="00E41A22">
        <w:rPr>
          <w:color w:val="auto"/>
          <w:spacing w:val="-14"/>
          <w:lang w:val="pt-PT" w:eastAsia="en-US"/>
        </w:rPr>
        <w:t xml:space="preserve"> </w:t>
      </w:r>
      <w:r w:rsidRPr="00E41A22">
        <w:rPr>
          <w:color w:val="auto"/>
          <w:lang w:val="pt-PT" w:eastAsia="en-US"/>
        </w:rPr>
        <w:t>emitido</w:t>
      </w:r>
      <w:r w:rsidRPr="00E41A22">
        <w:rPr>
          <w:color w:val="auto"/>
          <w:spacing w:val="-13"/>
          <w:lang w:val="pt-PT" w:eastAsia="en-US"/>
        </w:rPr>
        <w:t xml:space="preserve"> </w:t>
      </w:r>
      <w:r w:rsidRPr="00E41A22">
        <w:rPr>
          <w:color w:val="auto"/>
          <w:lang w:val="pt-PT" w:eastAsia="en-US"/>
        </w:rPr>
        <w:t>por</w:t>
      </w:r>
      <w:r w:rsidRPr="00E41A22">
        <w:rPr>
          <w:color w:val="auto"/>
          <w:spacing w:val="-15"/>
          <w:lang w:val="pt-PT" w:eastAsia="en-US"/>
        </w:rPr>
        <w:t xml:space="preserve"> </w:t>
      </w:r>
      <w:r w:rsidRPr="00E41A22">
        <w:rPr>
          <w:color w:val="auto"/>
          <w:lang w:val="pt-PT" w:eastAsia="en-US"/>
        </w:rPr>
        <w:t>pessoa</w:t>
      </w:r>
      <w:r w:rsidRPr="00E41A22">
        <w:rPr>
          <w:color w:val="auto"/>
          <w:spacing w:val="-15"/>
          <w:lang w:val="pt-PT" w:eastAsia="en-US"/>
        </w:rPr>
        <w:t xml:space="preserve"> </w:t>
      </w:r>
      <w:r w:rsidRPr="00E41A22">
        <w:rPr>
          <w:color w:val="auto"/>
          <w:lang w:val="pt-PT" w:eastAsia="en-US"/>
        </w:rPr>
        <w:t>jurídica</w:t>
      </w:r>
      <w:r w:rsidRPr="00E41A22">
        <w:rPr>
          <w:color w:val="auto"/>
          <w:spacing w:val="-15"/>
          <w:lang w:val="pt-PT" w:eastAsia="en-US"/>
        </w:rPr>
        <w:t xml:space="preserve"> </w:t>
      </w:r>
      <w:r w:rsidRPr="00E41A22">
        <w:rPr>
          <w:color w:val="auto"/>
          <w:lang w:val="pt-PT" w:eastAsia="en-US"/>
        </w:rPr>
        <w:t>de</w:t>
      </w:r>
      <w:r w:rsidRPr="00E41A22">
        <w:rPr>
          <w:color w:val="auto"/>
          <w:spacing w:val="-15"/>
          <w:lang w:val="pt-PT" w:eastAsia="en-US"/>
        </w:rPr>
        <w:t xml:space="preserve"> </w:t>
      </w:r>
      <w:r w:rsidRPr="00E41A22">
        <w:rPr>
          <w:color w:val="auto"/>
          <w:lang w:val="pt-PT" w:eastAsia="en-US"/>
        </w:rPr>
        <w:t>direito público ou privado, comprovando a aptidão para desempenho de atividade pertinente e compatível com o objeto da contratação, apresentados em nome da matriz ou da filial.</w:t>
      </w:r>
    </w:p>
    <w:p w14:paraId="674455FC" w14:textId="77777777" w:rsidR="00E41A22" w:rsidRPr="00E41A22" w:rsidRDefault="00E41A22" w:rsidP="00E41A22">
      <w:pPr>
        <w:widowControl w:val="0"/>
        <w:tabs>
          <w:tab w:val="left" w:pos="284"/>
        </w:tabs>
        <w:suppressAutoHyphens/>
        <w:spacing w:line="240" w:lineRule="auto"/>
        <w:ind w:left="0" w:right="147" w:firstLine="0"/>
        <w:rPr>
          <w:color w:val="auto"/>
          <w:szCs w:val="24"/>
          <w:lang w:val="pt-PT" w:eastAsia="en-US"/>
        </w:rPr>
      </w:pPr>
      <w:r w:rsidRPr="00E41A22">
        <w:rPr>
          <w:color w:val="auto"/>
          <w:szCs w:val="24"/>
          <w:lang w:val="pt-PT" w:eastAsia="en-US"/>
        </w:rPr>
        <w:t>Havendo eventual divergência na relação de documentos de habilitação constantes neste Termo de Referência e o Edital, prevalecerá o disposto no Edital.</w:t>
      </w:r>
    </w:p>
    <w:p w14:paraId="43A381E8" w14:textId="77777777" w:rsidR="00E41A22" w:rsidRPr="00E41A22" w:rsidRDefault="00E41A22" w:rsidP="00E41A22">
      <w:pPr>
        <w:widowControl w:val="0"/>
        <w:numPr>
          <w:ilvl w:val="0"/>
          <w:numId w:val="28"/>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ESTIMATIVAS</w:t>
      </w:r>
      <w:r w:rsidRPr="00E41A22">
        <w:rPr>
          <w:b/>
          <w:bCs/>
          <w:color w:val="auto"/>
          <w:spacing w:val="-6"/>
          <w:szCs w:val="24"/>
          <w:lang w:val="pt-PT" w:eastAsia="en-US"/>
        </w:rPr>
        <w:t xml:space="preserve"> </w:t>
      </w:r>
      <w:r w:rsidRPr="00E41A22">
        <w:rPr>
          <w:b/>
          <w:bCs/>
          <w:color w:val="auto"/>
          <w:szCs w:val="24"/>
          <w:lang w:val="pt-PT" w:eastAsia="en-US"/>
        </w:rPr>
        <w:t>DO</w:t>
      </w:r>
      <w:r w:rsidRPr="00E41A22">
        <w:rPr>
          <w:b/>
          <w:bCs/>
          <w:color w:val="auto"/>
          <w:spacing w:val="-1"/>
          <w:szCs w:val="24"/>
          <w:lang w:val="pt-PT" w:eastAsia="en-US"/>
        </w:rPr>
        <w:t xml:space="preserve"> </w:t>
      </w:r>
      <w:r w:rsidRPr="00E41A22">
        <w:rPr>
          <w:b/>
          <w:bCs/>
          <w:color w:val="auto"/>
          <w:szCs w:val="24"/>
          <w:lang w:val="pt-PT" w:eastAsia="en-US"/>
        </w:rPr>
        <w:t>VALOR</w:t>
      </w:r>
      <w:r w:rsidRPr="00E41A22">
        <w:rPr>
          <w:b/>
          <w:bCs/>
          <w:color w:val="auto"/>
          <w:spacing w:val="-4"/>
          <w:szCs w:val="24"/>
          <w:lang w:val="pt-PT" w:eastAsia="en-US"/>
        </w:rPr>
        <w:t xml:space="preserve"> </w:t>
      </w:r>
      <w:r w:rsidRPr="00E41A22">
        <w:rPr>
          <w:b/>
          <w:bCs/>
          <w:color w:val="auto"/>
          <w:szCs w:val="24"/>
          <w:lang w:val="pt-PT" w:eastAsia="en-US"/>
        </w:rPr>
        <w:t>DA</w:t>
      </w:r>
      <w:r w:rsidRPr="00E41A22">
        <w:rPr>
          <w:b/>
          <w:bCs/>
          <w:color w:val="auto"/>
          <w:spacing w:val="-4"/>
          <w:szCs w:val="24"/>
          <w:lang w:val="pt-PT" w:eastAsia="en-US"/>
        </w:rPr>
        <w:t xml:space="preserve"> </w:t>
      </w:r>
      <w:r w:rsidRPr="00E41A22">
        <w:rPr>
          <w:b/>
          <w:bCs/>
          <w:color w:val="auto"/>
          <w:spacing w:val="-2"/>
          <w:szCs w:val="24"/>
          <w:lang w:val="pt-PT" w:eastAsia="en-US"/>
        </w:rPr>
        <w:t>CONTRATAÇÃO:</w:t>
      </w:r>
    </w:p>
    <w:p w14:paraId="72BB878E"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135" w:firstLine="0"/>
        <w:rPr>
          <w:color w:val="auto"/>
          <w:lang w:val="pt-PT" w:eastAsia="en-US"/>
        </w:rPr>
      </w:pPr>
      <w:r w:rsidRPr="00E41A22">
        <w:rPr>
          <w:color w:val="auto"/>
          <w:lang w:val="pt-PT" w:eastAsia="en-US"/>
        </w:rPr>
        <w:t>O</w:t>
      </w:r>
      <w:r w:rsidRPr="00E41A22">
        <w:rPr>
          <w:color w:val="auto"/>
          <w:spacing w:val="-1"/>
          <w:lang w:val="pt-PT" w:eastAsia="en-US"/>
        </w:rPr>
        <w:t xml:space="preserve"> </w:t>
      </w:r>
      <w:r w:rsidRPr="00E41A22">
        <w:rPr>
          <w:color w:val="auto"/>
          <w:lang w:val="pt-PT" w:eastAsia="en-US"/>
        </w:rPr>
        <w:t>custo estimado total da contratação é de R$ 43.999,10 (quarenta e três mil e novecentos e noventa e nove reais e dez centavos), conforme detalhado na Memória de Cálculo, anexo do Estudo Técnico Preliminar.</w:t>
      </w:r>
    </w:p>
    <w:p w14:paraId="1F4C5078" w14:textId="77777777" w:rsidR="00E41A22" w:rsidRPr="00E41A22" w:rsidRDefault="00E41A22" w:rsidP="00E41A22">
      <w:pPr>
        <w:widowControl w:val="0"/>
        <w:numPr>
          <w:ilvl w:val="0"/>
          <w:numId w:val="28"/>
        </w:numPr>
        <w:tabs>
          <w:tab w:val="left" w:pos="284"/>
          <w:tab w:val="left" w:pos="852"/>
        </w:tabs>
        <w:suppressAutoHyphens/>
        <w:spacing w:line="240" w:lineRule="auto"/>
        <w:ind w:left="0" w:firstLine="0"/>
        <w:outlineLvl w:val="0"/>
        <w:rPr>
          <w:b/>
          <w:bCs/>
          <w:color w:val="auto"/>
          <w:szCs w:val="24"/>
          <w:lang w:val="pt-PT" w:eastAsia="en-US"/>
        </w:rPr>
      </w:pPr>
      <w:r w:rsidRPr="00E41A22">
        <w:rPr>
          <w:b/>
          <w:bCs/>
          <w:color w:val="auto"/>
          <w:szCs w:val="24"/>
          <w:lang w:val="pt-PT" w:eastAsia="en-US"/>
        </w:rPr>
        <w:t>ADEQUAÇÃO</w:t>
      </w:r>
      <w:r w:rsidRPr="00E41A22">
        <w:rPr>
          <w:b/>
          <w:bCs/>
          <w:color w:val="auto"/>
          <w:spacing w:val="-7"/>
          <w:szCs w:val="24"/>
          <w:lang w:val="pt-PT" w:eastAsia="en-US"/>
        </w:rPr>
        <w:t xml:space="preserve"> </w:t>
      </w:r>
      <w:r w:rsidRPr="00E41A22">
        <w:rPr>
          <w:b/>
          <w:bCs/>
          <w:color w:val="auto"/>
          <w:spacing w:val="-2"/>
          <w:szCs w:val="24"/>
          <w:lang w:val="pt-PT" w:eastAsia="en-US"/>
        </w:rPr>
        <w:t>ORÇAMENTÁRIA</w:t>
      </w:r>
    </w:p>
    <w:p w14:paraId="4DB7C510" w14:textId="77777777" w:rsidR="00E41A22" w:rsidRPr="00E41A22" w:rsidRDefault="00E41A22" w:rsidP="00E41A22">
      <w:pPr>
        <w:widowControl w:val="0"/>
        <w:numPr>
          <w:ilvl w:val="1"/>
          <w:numId w:val="28"/>
        </w:numPr>
        <w:tabs>
          <w:tab w:val="left" w:pos="284"/>
          <w:tab w:val="left" w:pos="852"/>
        </w:tabs>
        <w:suppressAutoHyphens/>
        <w:spacing w:line="240" w:lineRule="auto"/>
        <w:ind w:left="0" w:right="407" w:firstLine="0"/>
        <w:rPr>
          <w:color w:val="auto"/>
          <w:lang w:val="pt-PT" w:eastAsia="en-US"/>
        </w:rPr>
      </w:pPr>
      <w:r w:rsidRPr="00E41A22">
        <w:rPr>
          <w:color w:val="auto"/>
          <w:lang w:val="pt-PT" w:eastAsia="en-US"/>
        </w:rPr>
        <w:t>As</w:t>
      </w:r>
      <w:r w:rsidRPr="00E41A22">
        <w:rPr>
          <w:color w:val="auto"/>
          <w:spacing w:val="-6"/>
          <w:lang w:val="pt-PT" w:eastAsia="en-US"/>
        </w:rPr>
        <w:t xml:space="preserve"> </w:t>
      </w:r>
      <w:r w:rsidRPr="00E41A22">
        <w:rPr>
          <w:color w:val="auto"/>
          <w:lang w:val="pt-PT" w:eastAsia="en-US"/>
        </w:rPr>
        <w:t>despesas</w:t>
      </w:r>
      <w:r w:rsidRPr="00E41A22">
        <w:rPr>
          <w:color w:val="auto"/>
          <w:spacing w:val="-6"/>
          <w:lang w:val="pt-PT" w:eastAsia="en-US"/>
        </w:rPr>
        <w:t xml:space="preserve"> </w:t>
      </w:r>
      <w:r w:rsidRPr="00E41A22">
        <w:rPr>
          <w:color w:val="auto"/>
          <w:lang w:val="pt-PT" w:eastAsia="en-US"/>
        </w:rPr>
        <w:t>decorrentes</w:t>
      </w:r>
      <w:r w:rsidRPr="00E41A22">
        <w:rPr>
          <w:color w:val="auto"/>
          <w:spacing w:val="-2"/>
          <w:lang w:val="pt-PT" w:eastAsia="en-US"/>
        </w:rPr>
        <w:t xml:space="preserve"> </w:t>
      </w:r>
      <w:r w:rsidRPr="00E41A22">
        <w:rPr>
          <w:color w:val="auto"/>
          <w:lang w:val="pt-PT" w:eastAsia="en-US"/>
        </w:rPr>
        <w:t>da</w:t>
      </w:r>
      <w:r w:rsidRPr="00E41A22">
        <w:rPr>
          <w:color w:val="auto"/>
          <w:spacing w:val="-9"/>
          <w:lang w:val="pt-PT" w:eastAsia="en-US"/>
        </w:rPr>
        <w:t xml:space="preserve"> </w:t>
      </w:r>
      <w:r w:rsidRPr="00E41A22">
        <w:rPr>
          <w:color w:val="auto"/>
          <w:lang w:val="pt-PT" w:eastAsia="en-US"/>
        </w:rPr>
        <w:t>contratação</w:t>
      </w:r>
      <w:r w:rsidRPr="00E41A22">
        <w:rPr>
          <w:color w:val="auto"/>
          <w:spacing w:val="-3"/>
          <w:lang w:val="pt-PT" w:eastAsia="en-US"/>
        </w:rPr>
        <w:t xml:space="preserve"> </w:t>
      </w:r>
      <w:r w:rsidRPr="00E41A22">
        <w:rPr>
          <w:color w:val="auto"/>
          <w:lang w:val="pt-PT" w:eastAsia="en-US"/>
        </w:rPr>
        <w:t>correrão</w:t>
      </w:r>
      <w:r w:rsidRPr="00E41A22">
        <w:rPr>
          <w:color w:val="auto"/>
          <w:spacing w:val="-5"/>
          <w:lang w:val="pt-PT" w:eastAsia="en-US"/>
        </w:rPr>
        <w:t xml:space="preserve"> </w:t>
      </w:r>
      <w:r w:rsidRPr="00E41A22">
        <w:rPr>
          <w:color w:val="auto"/>
          <w:lang w:val="pt-PT" w:eastAsia="en-US"/>
        </w:rPr>
        <w:t>por</w:t>
      </w:r>
      <w:r w:rsidRPr="00E41A22">
        <w:rPr>
          <w:color w:val="auto"/>
          <w:spacing w:val="-6"/>
          <w:lang w:val="pt-PT" w:eastAsia="en-US"/>
        </w:rPr>
        <w:t xml:space="preserve"> </w:t>
      </w:r>
      <w:r w:rsidRPr="00E41A22">
        <w:rPr>
          <w:color w:val="auto"/>
          <w:lang w:val="pt-PT" w:eastAsia="en-US"/>
        </w:rPr>
        <w:t>conta</w:t>
      </w:r>
      <w:r w:rsidRPr="00E41A22">
        <w:rPr>
          <w:color w:val="auto"/>
          <w:spacing w:val="-6"/>
          <w:lang w:val="pt-PT" w:eastAsia="en-US"/>
        </w:rPr>
        <w:t xml:space="preserve"> </w:t>
      </w:r>
      <w:r w:rsidRPr="00E41A22">
        <w:rPr>
          <w:color w:val="auto"/>
          <w:lang w:val="pt-PT" w:eastAsia="en-US"/>
        </w:rPr>
        <w:t>do</w:t>
      </w:r>
      <w:r w:rsidRPr="00E41A22">
        <w:rPr>
          <w:color w:val="auto"/>
          <w:spacing w:val="-6"/>
          <w:lang w:val="pt-PT" w:eastAsia="en-US"/>
        </w:rPr>
        <w:t xml:space="preserve"> </w:t>
      </w:r>
      <w:r w:rsidRPr="00E41A22">
        <w:rPr>
          <w:color w:val="auto"/>
          <w:lang w:val="pt-PT" w:eastAsia="en-US"/>
        </w:rPr>
        <w:t>orçamento</w:t>
      </w:r>
      <w:r w:rsidRPr="00E41A22">
        <w:rPr>
          <w:color w:val="auto"/>
          <w:spacing w:val="-5"/>
          <w:lang w:val="pt-PT" w:eastAsia="en-US"/>
        </w:rPr>
        <w:t xml:space="preserve"> </w:t>
      </w:r>
      <w:r w:rsidRPr="00E41A22">
        <w:rPr>
          <w:color w:val="auto"/>
          <w:lang w:val="pt-PT" w:eastAsia="en-US"/>
        </w:rPr>
        <w:t>vigente</w:t>
      </w:r>
      <w:r w:rsidRPr="00E41A22">
        <w:rPr>
          <w:color w:val="auto"/>
          <w:spacing w:val="-6"/>
          <w:lang w:val="pt-PT" w:eastAsia="en-US"/>
        </w:rPr>
        <w:t xml:space="preserve"> </w:t>
      </w:r>
      <w:r w:rsidRPr="00E41A22">
        <w:rPr>
          <w:color w:val="auto"/>
          <w:lang w:val="pt-PT" w:eastAsia="en-US"/>
        </w:rPr>
        <w:t>através(s)</w:t>
      </w:r>
      <w:r w:rsidRPr="00E41A22">
        <w:rPr>
          <w:color w:val="auto"/>
          <w:spacing w:val="-9"/>
          <w:lang w:val="pt-PT" w:eastAsia="en-US"/>
        </w:rPr>
        <w:t xml:space="preserve"> </w:t>
      </w:r>
      <w:r w:rsidRPr="00E41A22">
        <w:rPr>
          <w:color w:val="auto"/>
          <w:lang w:val="pt-PT" w:eastAsia="en-US"/>
        </w:rPr>
        <w:t>da(s) seguinte(s) dotação(s):</w:t>
      </w:r>
    </w:p>
    <w:p w14:paraId="1E0FDCDE" w14:textId="77777777" w:rsidR="00E41A22" w:rsidRPr="00E41A22" w:rsidRDefault="00E41A22" w:rsidP="00E41A22">
      <w:pPr>
        <w:widowControl w:val="0"/>
        <w:tabs>
          <w:tab w:val="left" w:pos="284"/>
        </w:tabs>
        <w:suppressAutoHyphens/>
        <w:spacing w:line="240" w:lineRule="auto"/>
        <w:ind w:left="0" w:firstLine="0"/>
        <w:rPr>
          <w:color w:val="auto"/>
          <w:szCs w:val="24"/>
          <w:lang w:val="pt-PT"/>
        </w:rPr>
      </w:pPr>
      <w:r w:rsidRPr="00E41A22">
        <w:rPr>
          <w:color w:val="auto"/>
          <w:szCs w:val="24"/>
          <w:lang w:val="pt-PT"/>
        </w:rPr>
        <w:t>PA 2012 / 4490.52.42.00.00.00 – Mobiliário em Geral / FRSV 1503</w:t>
      </w:r>
    </w:p>
    <w:p w14:paraId="6198F342" w14:textId="77777777" w:rsidR="00E41A22" w:rsidRPr="00E41A22" w:rsidRDefault="00E41A22" w:rsidP="00E41A22">
      <w:pPr>
        <w:widowControl w:val="0"/>
        <w:tabs>
          <w:tab w:val="left" w:pos="284"/>
        </w:tabs>
        <w:suppressAutoHyphens/>
        <w:spacing w:line="240" w:lineRule="auto"/>
        <w:ind w:left="0" w:firstLine="0"/>
        <w:rPr>
          <w:color w:val="auto"/>
          <w:szCs w:val="24"/>
          <w:lang w:val="pt-PT"/>
        </w:rPr>
      </w:pPr>
      <w:r w:rsidRPr="00E41A22">
        <w:rPr>
          <w:color w:val="auto"/>
          <w:szCs w:val="24"/>
          <w:lang w:val="pt-PT"/>
        </w:rPr>
        <w:t>PA 2012 / 4490.52.08.00.00.00 – Aparelhos, Equipamentos e Utensílios Médicos / FRSV 1503</w:t>
      </w:r>
    </w:p>
    <w:p w14:paraId="43B9172C" w14:textId="77777777" w:rsidR="00E41A22" w:rsidRPr="00E41A22" w:rsidRDefault="00E41A22" w:rsidP="00E41A22">
      <w:pPr>
        <w:widowControl w:val="0"/>
        <w:tabs>
          <w:tab w:val="left" w:pos="284"/>
        </w:tabs>
        <w:suppressAutoHyphens/>
        <w:spacing w:line="240" w:lineRule="auto"/>
        <w:ind w:left="0" w:firstLine="0"/>
        <w:rPr>
          <w:color w:val="auto"/>
          <w:szCs w:val="24"/>
          <w:lang w:val="pt-PT"/>
        </w:rPr>
      </w:pPr>
      <w:r w:rsidRPr="00E41A22">
        <w:rPr>
          <w:color w:val="auto"/>
          <w:szCs w:val="24"/>
          <w:lang w:val="pt-PT"/>
        </w:rPr>
        <w:lastRenderedPageBreak/>
        <w:t>PA 2012 / 4490.52.99.00.00.00 – Outros Materiais Permanentes / FRSV 1503</w:t>
      </w:r>
    </w:p>
    <w:p w14:paraId="2EBAD7EA" w14:textId="77777777" w:rsidR="00E41A22" w:rsidRPr="00E41A22" w:rsidRDefault="00E41A22" w:rsidP="00E41A22">
      <w:pPr>
        <w:widowControl w:val="0"/>
        <w:tabs>
          <w:tab w:val="left" w:pos="284"/>
        </w:tabs>
        <w:suppressAutoHyphens/>
        <w:spacing w:line="240" w:lineRule="auto"/>
        <w:ind w:left="0" w:firstLine="0"/>
        <w:rPr>
          <w:color w:val="auto"/>
          <w:szCs w:val="24"/>
          <w:lang w:val="pt-PT"/>
        </w:rPr>
      </w:pPr>
      <w:r w:rsidRPr="00E41A22">
        <w:rPr>
          <w:color w:val="auto"/>
          <w:szCs w:val="24"/>
          <w:lang w:val="pt-PT"/>
        </w:rPr>
        <w:t>PA 2012 / 4490.52.34.00.00.00 – Máquinas, Utensílios e Equipamentos Diversos / FRSV 1503</w:t>
      </w:r>
    </w:p>
    <w:p w14:paraId="50F9F92F" w14:textId="77777777" w:rsidR="00E41A22" w:rsidRPr="00E41A22" w:rsidRDefault="00E41A22" w:rsidP="00E41A22">
      <w:pPr>
        <w:widowControl w:val="0"/>
        <w:numPr>
          <w:ilvl w:val="0"/>
          <w:numId w:val="28"/>
        </w:numPr>
        <w:tabs>
          <w:tab w:val="left" w:pos="284"/>
          <w:tab w:val="left" w:pos="852"/>
        </w:tabs>
        <w:suppressAutoHyphens/>
        <w:spacing w:line="240" w:lineRule="auto"/>
        <w:ind w:left="0" w:firstLine="0"/>
        <w:rPr>
          <w:b/>
          <w:bCs/>
          <w:color w:val="auto"/>
          <w:lang w:val="pt-PT" w:eastAsia="en-US"/>
        </w:rPr>
      </w:pPr>
      <w:r w:rsidRPr="00E41A22">
        <w:rPr>
          <w:b/>
          <w:bCs/>
          <w:color w:val="auto"/>
          <w:lang w:val="pt-PT" w:eastAsia="en-US"/>
        </w:rPr>
        <w:t>ANEXOS</w:t>
      </w:r>
    </w:p>
    <w:p w14:paraId="20D95D5D" w14:textId="77777777" w:rsidR="00E41A22" w:rsidRPr="00E41A22" w:rsidRDefault="00E41A22" w:rsidP="00E41A22">
      <w:pPr>
        <w:widowControl w:val="0"/>
        <w:numPr>
          <w:ilvl w:val="1"/>
          <w:numId w:val="28"/>
        </w:numPr>
        <w:tabs>
          <w:tab w:val="left" w:pos="284"/>
          <w:tab w:val="left" w:pos="567"/>
          <w:tab w:val="left" w:pos="852"/>
        </w:tabs>
        <w:suppressAutoHyphens/>
        <w:spacing w:line="240" w:lineRule="auto"/>
        <w:ind w:left="0" w:firstLine="0"/>
        <w:rPr>
          <w:color w:val="auto"/>
          <w:lang w:val="pt-PT" w:eastAsia="en-US"/>
        </w:rPr>
      </w:pPr>
      <w:r w:rsidRPr="00E41A22">
        <w:rPr>
          <w:color w:val="auto"/>
          <w:lang w:val="pt-PT" w:eastAsia="en-US"/>
        </w:rPr>
        <w:t>Memória de Cálculo</w:t>
      </w:r>
    </w:p>
    <w:p w14:paraId="4DDF71BB" w14:textId="77777777" w:rsidR="00E41A22" w:rsidRPr="00E41A22" w:rsidRDefault="00E41A22" w:rsidP="00E41A22">
      <w:pPr>
        <w:widowControl w:val="0"/>
        <w:numPr>
          <w:ilvl w:val="1"/>
          <w:numId w:val="28"/>
        </w:numPr>
        <w:tabs>
          <w:tab w:val="left" w:pos="284"/>
          <w:tab w:val="left" w:pos="567"/>
          <w:tab w:val="left" w:pos="852"/>
        </w:tabs>
        <w:suppressAutoHyphens/>
        <w:spacing w:line="240" w:lineRule="auto"/>
        <w:ind w:left="0" w:firstLine="0"/>
        <w:rPr>
          <w:color w:val="auto"/>
          <w:lang w:val="pt-PT" w:eastAsia="en-US"/>
        </w:rPr>
      </w:pPr>
      <w:r w:rsidRPr="00E41A22">
        <w:rPr>
          <w:color w:val="auto"/>
          <w:lang w:val="pt-PT" w:eastAsia="en-US"/>
        </w:rPr>
        <w:t>Pesquisas de preço</w:t>
      </w:r>
    </w:p>
    <w:p w14:paraId="101AEE93" w14:textId="77777777" w:rsidR="00E41A22" w:rsidRPr="00E41A22" w:rsidRDefault="00E41A22" w:rsidP="00E41A22">
      <w:pPr>
        <w:widowControl w:val="0"/>
        <w:numPr>
          <w:ilvl w:val="1"/>
          <w:numId w:val="28"/>
        </w:numPr>
        <w:tabs>
          <w:tab w:val="left" w:pos="284"/>
          <w:tab w:val="left" w:pos="567"/>
          <w:tab w:val="left" w:pos="852"/>
        </w:tabs>
        <w:suppressAutoHyphens/>
        <w:spacing w:line="240" w:lineRule="auto"/>
        <w:ind w:left="0" w:firstLine="0"/>
        <w:rPr>
          <w:color w:val="auto"/>
          <w:lang w:val="pt-PT" w:eastAsia="en-US"/>
        </w:rPr>
      </w:pPr>
      <w:r w:rsidRPr="00E41A22">
        <w:rPr>
          <w:color w:val="auto"/>
          <w:lang w:val="pt-PT" w:eastAsia="en-US"/>
        </w:rPr>
        <w:t>Estudo</w:t>
      </w:r>
      <w:r w:rsidRPr="00E41A22">
        <w:rPr>
          <w:color w:val="auto"/>
          <w:spacing w:val="-7"/>
          <w:lang w:val="pt-PT" w:eastAsia="en-US"/>
        </w:rPr>
        <w:t xml:space="preserve"> </w:t>
      </w:r>
      <w:r w:rsidRPr="00E41A22">
        <w:rPr>
          <w:color w:val="auto"/>
          <w:lang w:val="pt-PT" w:eastAsia="en-US"/>
        </w:rPr>
        <w:t>Técnico</w:t>
      </w:r>
      <w:r w:rsidRPr="00E41A22">
        <w:rPr>
          <w:color w:val="auto"/>
          <w:spacing w:val="-5"/>
          <w:lang w:val="pt-PT" w:eastAsia="en-US"/>
        </w:rPr>
        <w:t xml:space="preserve"> </w:t>
      </w:r>
      <w:r w:rsidRPr="00E41A22">
        <w:rPr>
          <w:color w:val="auto"/>
          <w:lang w:val="pt-PT" w:eastAsia="en-US"/>
        </w:rPr>
        <w:t>Preliminar</w:t>
      </w:r>
    </w:p>
    <w:p w14:paraId="743F367F" w14:textId="77777777" w:rsidR="00E41A22" w:rsidRPr="00E41A22" w:rsidRDefault="00E41A22" w:rsidP="00E41A22">
      <w:pPr>
        <w:widowControl w:val="0"/>
        <w:tabs>
          <w:tab w:val="left" w:pos="284"/>
        </w:tabs>
        <w:suppressAutoHyphens/>
        <w:spacing w:line="240" w:lineRule="auto"/>
        <w:ind w:left="0" w:firstLine="0"/>
        <w:rPr>
          <w:color w:val="auto"/>
          <w:sz w:val="20"/>
          <w:szCs w:val="24"/>
          <w:lang w:val="pt-PT" w:eastAsia="en-US"/>
        </w:rPr>
      </w:pPr>
    </w:p>
    <w:p w14:paraId="381A8FB6" w14:textId="77777777" w:rsidR="00E41A22" w:rsidRPr="00E41A22" w:rsidRDefault="00E41A22" w:rsidP="00E41A22">
      <w:pPr>
        <w:widowControl w:val="0"/>
        <w:tabs>
          <w:tab w:val="left" w:pos="284"/>
        </w:tabs>
        <w:suppressAutoHyphens/>
        <w:spacing w:line="240" w:lineRule="auto"/>
        <w:ind w:left="0" w:firstLine="0"/>
        <w:rPr>
          <w:color w:val="auto"/>
          <w:sz w:val="20"/>
          <w:szCs w:val="24"/>
          <w:lang w:val="pt-PT" w:eastAsia="en-US"/>
        </w:rPr>
      </w:pPr>
    </w:p>
    <w:p w14:paraId="6E081068" w14:textId="77777777" w:rsidR="00E41A22" w:rsidRPr="00E41A22" w:rsidRDefault="00E41A22" w:rsidP="00E41A22">
      <w:pPr>
        <w:widowControl w:val="0"/>
        <w:tabs>
          <w:tab w:val="left" w:pos="284"/>
        </w:tabs>
        <w:suppressAutoHyphens/>
        <w:spacing w:line="240" w:lineRule="auto"/>
        <w:ind w:left="0" w:firstLine="0"/>
        <w:rPr>
          <w:color w:val="auto"/>
          <w:sz w:val="20"/>
          <w:szCs w:val="24"/>
          <w:lang w:val="pt-PT" w:eastAsia="en-US"/>
        </w:rPr>
      </w:pPr>
    </w:p>
    <w:p w14:paraId="466A5713" w14:textId="77777777" w:rsidR="00E41A22" w:rsidRPr="00E41A22" w:rsidRDefault="00E41A22" w:rsidP="00E41A22">
      <w:pPr>
        <w:widowControl w:val="0"/>
        <w:tabs>
          <w:tab w:val="left" w:pos="284"/>
        </w:tabs>
        <w:suppressAutoHyphens/>
        <w:spacing w:line="240" w:lineRule="auto"/>
        <w:ind w:left="0" w:firstLine="0"/>
        <w:rPr>
          <w:color w:val="auto"/>
          <w:sz w:val="20"/>
          <w:szCs w:val="24"/>
          <w:lang w:val="pt-PT" w:eastAsia="en-US"/>
        </w:rPr>
      </w:pPr>
    </w:p>
    <w:p w14:paraId="789B3FF4" w14:textId="77777777" w:rsidR="00E41A22" w:rsidRPr="00E41A22" w:rsidRDefault="00E41A22" w:rsidP="00E41A22">
      <w:pPr>
        <w:widowControl w:val="0"/>
        <w:tabs>
          <w:tab w:val="left" w:pos="284"/>
        </w:tabs>
        <w:suppressAutoHyphens/>
        <w:spacing w:line="240" w:lineRule="auto"/>
        <w:ind w:left="0" w:firstLine="0"/>
        <w:rPr>
          <w:color w:val="auto"/>
          <w:sz w:val="20"/>
          <w:szCs w:val="24"/>
          <w:lang w:val="pt-PT" w:eastAsia="en-US"/>
        </w:rPr>
      </w:pPr>
    </w:p>
    <w:p w14:paraId="76F15B7D" w14:textId="77777777" w:rsidR="00E41A22" w:rsidRPr="00E41A22" w:rsidRDefault="00E41A22" w:rsidP="00E41A22">
      <w:pPr>
        <w:widowControl w:val="0"/>
        <w:tabs>
          <w:tab w:val="left" w:pos="284"/>
        </w:tabs>
        <w:suppressAutoHyphens/>
        <w:spacing w:line="240" w:lineRule="auto"/>
        <w:ind w:left="0" w:firstLine="0"/>
        <w:rPr>
          <w:color w:val="auto"/>
          <w:sz w:val="20"/>
          <w:szCs w:val="24"/>
          <w:lang w:val="pt-PT" w:eastAsia="en-US"/>
        </w:rPr>
      </w:pPr>
    </w:p>
    <w:p w14:paraId="244FC153" w14:textId="77777777" w:rsidR="00E41A22" w:rsidRPr="00E41A22" w:rsidRDefault="00E41A22" w:rsidP="00E41A22">
      <w:pPr>
        <w:widowControl w:val="0"/>
        <w:tabs>
          <w:tab w:val="left" w:pos="284"/>
        </w:tabs>
        <w:suppressAutoHyphens/>
        <w:spacing w:line="240" w:lineRule="auto"/>
        <w:ind w:left="0" w:firstLine="0"/>
        <w:rPr>
          <w:color w:val="auto"/>
          <w:sz w:val="20"/>
          <w:szCs w:val="24"/>
          <w:lang w:val="pt-PT" w:eastAsia="en-US"/>
        </w:rPr>
      </w:pPr>
    </w:p>
    <w:p w14:paraId="22B84AD2" w14:textId="77777777" w:rsidR="00E41A22" w:rsidRPr="00E41A22" w:rsidRDefault="00E41A22" w:rsidP="00E41A22">
      <w:pPr>
        <w:widowControl w:val="0"/>
        <w:tabs>
          <w:tab w:val="left" w:pos="284"/>
        </w:tabs>
        <w:suppressAutoHyphens/>
        <w:spacing w:line="240" w:lineRule="auto"/>
        <w:ind w:left="0" w:firstLine="0"/>
        <w:rPr>
          <w:color w:val="auto"/>
          <w:szCs w:val="24"/>
          <w:lang w:val="pt-PT" w:eastAsia="en-US"/>
        </w:rPr>
      </w:pPr>
    </w:p>
    <w:p w14:paraId="131B2093" w14:textId="0917B445" w:rsidR="00E41A22" w:rsidRPr="00E41A22" w:rsidRDefault="00E41A22" w:rsidP="00E41A22">
      <w:pPr>
        <w:widowControl w:val="0"/>
        <w:tabs>
          <w:tab w:val="left" w:pos="284"/>
        </w:tabs>
        <w:suppressAutoHyphens/>
        <w:spacing w:line="240" w:lineRule="auto"/>
        <w:ind w:left="0" w:firstLine="0"/>
        <w:jc w:val="center"/>
        <w:rPr>
          <w:b/>
          <w:color w:val="auto"/>
          <w:lang w:val="pt-PT" w:eastAsia="en-US"/>
        </w:rPr>
      </w:pPr>
      <w:r w:rsidRPr="00E41A22">
        <w:rPr>
          <w:b/>
          <w:color w:val="auto"/>
          <w:lang w:val="pt-PT" w:eastAsia="en-US"/>
        </w:rPr>
        <w:t>Janaina Conzatti de Pelegrin</w:t>
      </w:r>
    </w:p>
    <w:p w14:paraId="12BD696B" w14:textId="6D6B6386" w:rsidR="00E41A22" w:rsidRPr="00E41A22" w:rsidRDefault="00E41A22" w:rsidP="00E41A22">
      <w:pPr>
        <w:widowControl w:val="0"/>
        <w:tabs>
          <w:tab w:val="left" w:pos="284"/>
        </w:tabs>
        <w:suppressAutoHyphens/>
        <w:spacing w:line="240" w:lineRule="auto"/>
        <w:ind w:left="0" w:firstLine="0"/>
        <w:jc w:val="center"/>
        <w:rPr>
          <w:b/>
          <w:color w:val="auto"/>
          <w:lang w:val="pt-PT" w:eastAsia="en-US"/>
        </w:rPr>
      </w:pPr>
      <w:r w:rsidRPr="00E41A22">
        <w:rPr>
          <w:b/>
          <w:color w:val="auto"/>
          <w:lang w:val="pt-PT" w:eastAsia="en-US"/>
        </w:rPr>
        <w:t>Secretária Municipal de Saúde</w:t>
      </w:r>
    </w:p>
    <w:p w14:paraId="0781E253" w14:textId="77777777" w:rsidR="00E41A22" w:rsidRPr="00E41A22" w:rsidRDefault="00E41A22" w:rsidP="00E41A22">
      <w:pPr>
        <w:widowControl w:val="0"/>
        <w:tabs>
          <w:tab w:val="left" w:pos="284"/>
        </w:tabs>
        <w:suppressAutoHyphens/>
        <w:spacing w:line="240" w:lineRule="auto"/>
        <w:ind w:left="0" w:firstLine="0"/>
        <w:jc w:val="center"/>
        <w:rPr>
          <w:b/>
          <w:color w:val="auto"/>
          <w:lang w:val="pt-PT" w:eastAsia="en-US"/>
        </w:rPr>
      </w:pPr>
      <w:r w:rsidRPr="00E41A22">
        <w:rPr>
          <w:b/>
          <w:color w:val="auto"/>
          <w:lang w:val="pt-PT" w:eastAsia="en-US"/>
        </w:rPr>
        <w:t>Responsável</w:t>
      </w:r>
      <w:r w:rsidRPr="00E41A22">
        <w:rPr>
          <w:b/>
          <w:color w:val="auto"/>
          <w:spacing w:val="-15"/>
          <w:lang w:val="pt-PT" w:eastAsia="en-US"/>
        </w:rPr>
        <w:t xml:space="preserve"> </w:t>
      </w:r>
      <w:r w:rsidRPr="00E41A22">
        <w:rPr>
          <w:b/>
          <w:color w:val="auto"/>
          <w:lang w:val="pt-PT" w:eastAsia="en-US"/>
        </w:rPr>
        <w:t>pela</w:t>
      </w:r>
      <w:r w:rsidRPr="00E41A22">
        <w:rPr>
          <w:b/>
          <w:color w:val="auto"/>
          <w:spacing w:val="-15"/>
          <w:lang w:val="pt-PT" w:eastAsia="en-US"/>
        </w:rPr>
        <w:t xml:space="preserve"> </w:t>
      </w:r>
      <w:r w:rsidRPr="00E41A22">
        <w:rPr>
          <w:b/>
          <w:color w:val="auto"/>
          <w:lang w:val="pt-PT" w:eastAsia="en-US"/>
        </w:rPr>
        <w:t>elaboração</w:t>
      </w:r>
      <w:r w:rsidRPr="00E41A22">
        <w:rPr>
          <w:b/>
          <w:color w:val="auto"/>
          <w:spacing w:val="-15"/>
          <w:lang w:val="pt-PT" w:eastAsia="en-US"/>
        </w:rPr>
        <w:t xml:space="preserve"> </w:t>
      </w:r>
      <w:r w:rsidRPr="00E41A22">
        <w:rPr>
          <w:b/>
          <w:color w:val="auto"/>
          <w:lang w:val="pt-PT" w:eastAsia="en-US"/>
        </w:rPr>
        <w:t>deste</w:t>
      </w:r>
      <w:r w:rsidRPr="00E41A22">
        <w:rPr>
          <w:b/>
          <w:color w:val="auto"/>
          <w:spacing w:val="-16"/>
          <w:lang w:val="pt-PT" w:eastAsia="en-US"/>
        </w:rPr>
        <w:t xml:space="preserve"> T</w:t>
      </w:r>
      <w:r w:rsidRPr="00E41A22">
        <w:rPr>
          <w:b/>
          <w:color w:val="auto"/>
          <w:lang w:val="pt-PT" w:eastAsia="en-US"/>
        </w:rPr>
        <w:t>R</w:t>
      </w:r>
    </w:p>
    <w:p w14:paraId="4918BCAA" w14:textId="77777777" w:rsidR="0034405A" w:rsidRDefault="0034405A" w:rsidP="00CF5777">
      <w:pPr>
        <w:spacing w:after="160" w:line="240" w:lineRule="auto"/>
        <w:ind w:left="0" w:firstLine="0"/>
        <w:jc w:val="center"/>
        <w:rPr>
          <w:b/>
          <w:szCs w:val="24"/>
        </w:rPr>
      </w:pPr>
    </w:p>
    <w:p w14:paraId="128E2E49" w14:textId="77777777" w:rsidR="0034405A" w:rsidRDefault="0034405A" w:rsidP="00CF5777">
      <w:pPr>
        <w:spacing w:after="160" w:line="240" w:lineRule="auto"/>
        <w:ind w:left="0" w:firstLine="0"/>
        <w:jc w:val="center"/>
        <w:rPr>
          <w:b/>
          <w:szCs w:val="24"/>
        </w:rPr>
      </w:pPr>
    </w:p>
    <w:p w14:paraId="5073BEBB" w14:textId="77777777" w:rsidR="0034405A" w:rsidRDefault="0034405A" w:rsidP="00CF5777">
      <w:pPr>
        <w:spacing w:after="160" w:line="240" w:lineRule="auto"/>
        <w:ind w:left="0" w:firstLine="0"/>
        <w:jc w:val="center"/>
        <w:rPr>
          <w:b/>
          <w:szCs w:val="24"/>
        </w:rPr>
      </w:pPr>
    </w:p>
    <w:p w14:paraId="6B40A338" w14:textId="77777777" w:rsidR="0034405A" w:rsidRDefault="0034405A" w:rsidP="00CF5777">
      <w:pPr>
        <w:spacing w:after="160" w:line="240" w:lineRule="auto"/>
        <w:ind w:left="0" w:firstLine="0"/>
        <w:jc w:val="center"/>
        <w:rPr>
          <w:b/>
          <w:szCs w:val="24"/>
        </w:rPr>
      </w:pPr>
    </w:p>
    <w:p w14:paraId="2729FA63" w14:textId="4BD60F2E" w:rsidR="0034405A" w:rsidRDefault="0034405A" w:rsidP="00CF5777">
      <w:pPr>
        <w:spacing w:after="160" w:line="240" w:lineRule="auto"/>
        <w:ind w:left="0" w:firstLine="0"/>
        <w:jc w:val="center"/>
        <w:rPr>
          <w:b/>
          <w:szCs w:val="24"/>
        </w:rPr>
      </w:pPr>
    </w:p>
    <w:p w14:paraId="6E112928" w14:textId="2364CE62" w:rsidR="00E41A22" w:rsidRDefault="00E41A22" w:rsidP="00CF5777">
      <w:pPr>
        <w:spacing w:after="160" w:line="240" w:lineRule="auto"/>
        <w:ind w:left="0" w:firstLine="0"/>
        <w:jc w:val="center"/>
        <w:rPr>
          <w:b/>
          <w:szCs w:val="24"/>
        </w:rPr>
      </w:pPr>
    </w:p>
    <w:p w14:paraId="6D4E39F9" w14:textId="6D130462" w:rsidR="00E41A22" w:rsidRDefault="00E41A22" w:rsidP="00CF5777">
      <w:pPr>
        <w:spacing w:after="160" w:line="240" w:lineRule="auto"/>
        <w:ind w:left="0" w:firstLine="0"/>
        <w:jc w:val="center"/>
        <w:rPr>
          <w:b/>
          <w:szCs w:val="24"/>
        </w:rPr>
      </w:pPr>
    </w:p>
    <w:p w14:paraId="0D9C186B" w14:textId="38617B3E" w:rsidR="00E41A22" w:rsidRDefault="00E41A22" w:rsidP="00CF5777">
      <w:pPr>
        <w:spacing w:after="160" w:line="240" w:lineRule="auto"/>
        <w:ind w:left="0" w:firstLine="0"/>
        <w:jc w:val="center"/>
        <w:rPr>
          <w:b/>
          <w:szCs w:val="24"/>
        </w:rPr>
      </w:pPr>
    </w:p>
    <w:p w14:paraId="0EC1C01C" w14:textId="39F3A9B2" w:rsidR="00E41A22" w:rsidRDefault="00E41A22" w:rsidP="00CF5777">
      <w:pPr>
        <w:spacing w:after="160" w:line="240" w:lineRule="auto"/>
        <w:ind w:left="0" w:firstLine="0"/>
        <w:jc w:val="center"/>
        <w:rPr>
          <w:b/>
          <w:szCs w:val="24"/>
        </w:rPr>
      </w:pPr>
    </w:p>
    <w:p w14:paraId="53C1DBFE" w14:textId="4F21804E" w:rsidR="00E41A22" w:rsidRDefault="00E41A22" w:rsidP="00CF5777">
      <w:pPr>
        <w:spacing w:after="160" w:line="240" w:lineRule="auto"/>
        <w:ind w:left="0" w:firstLine="0"/>
        <w:jc w:val="center"/>
        <w:rPr>
          <w:b/>
          <w:szCs w:val="24"/>
        </w:rPr>
      </w:pPr>
    </w:p>
    <w:p w14:paraId="534412CA" w14:textId="7591C325" w:rsidR="00E41A22" w:rsidRDefault="00E41A22" w:rsidP="00CF5777">
      <w:pPr>
        <w:spacing w:after="160" w:line="240" w:lineRule="auto"/>
        <w:ind w:left="0" w:firstLine="0"/>
        <w:jc w:val="center"/>
        <w:rPr>
          <w:b/>
          <w:szCs w:val="24"/>
        </w:rPr>
      </w:pPr>
    </w:p>
    <w:p w14:paraId="73F854A1" w14:textId="18D39DCD" w:rsidR="00E41A22" w:rsidRDefault="00E41A22" w:rsidP="00CF5777">
      <w:pPr>
        <w:spacing w:after="160" w:line="240" w:lineRule="auto"/>
        <w:ind w:left="0" w:firstLine="0"/>
        <w:jc w:val="center"/>
        <w:rPr>
          <w:b/>
          <w:szCs w:val="24"/>
        </w:rPr>
      </w:pPr>
    </w:p>
    <w:p w14:paraId="095977F3" w14:textId="485B5AC7" w:rsidR="00E41A22" w:rsidRDefault="00E41A22" w:rsidP="00CF5777">
      <w:pPr>
        <w:spacing w:after="160" w:line="240" w:lineRule="auto"/>
        <w:ind w:left="0" w:firstLine="0"/>
        <w:jc w:val="center"/>
        <w:rPr>
          <w:b/>
          <w:szCs w:val="24"/>
        </w:rPr>
      </w:pPr>
    </w:p>
    <w:p w14:paraId="73B6524A" w14:textId="347FE475" w:rsidR="00E41A22" w:rsidRDefault="00E41A22" w:rsidP="00CF5777">
      <w:pPr>
        <w:spacing w:after="160" w:line="240" w:lineRule="auto"/>
        <w:ind w:left="0" w:firstLine="0"/>
        <w:jc w:val="center"/>
        <w:rPr>
          <w:b/>
          <w:szCs w:val="24"/>
        </w:rPr>
      </w:pPr>
    </w:p>
    <w:p w14:paraId="296C34D9" w14:textId="3734223A" w:rsidR="00E41A22" w:rsidRDefault="00E41A22" w:rsidP="00CF5777">
      <w:pPr>
        <w:spacing w:after="160" w:line="240" w:lineRule="auto"/>
        <w:ind w:left="0" w:firstLine="0"/>
        <w:jc w:val="center"/>
        <w:rPr>
          <w:b/>
          <w:szCs w:val="24"/>
        </w:rPr>
      </w:pPr>
    </w:p>
    <w:p w14:paraId="6611EA27" w14:textId="77777777" w:rsidR="00E41A22" w:rsidRDefault="00E41A22" w:rsidP="00CF5777">
      <w:pPr>
        <w:spacing w:after="160" w:line="240" w:lineRule="auto"/>
        <w:ind w:left="0" w:firstLine="0"/>
        <w:jc w:val="center"/>
        <w:rPr>
          <w:b/>
          <w:szCs w:val="24"/>
        </w:rPr>
      </w:pPr>
    </w:p>
    <w:p w14:paraId="52377EF7" w14:textId="77777777" w:rsidR="0034405A" w:rsidRDefault="0034405A" w:rsidP="00CF5777">
      <w:pPr>
        <w:spacing w:after="160" w:line="240" w:lineRule="auto"/>
        <w:ind w:left="0" w:firstLine="0"/>
        <w:jc w:val="center"/>
        <w:rPr>
          <w:b/>
          <w:szCs w:val="24"/>
        </w:rPr>
      </w:pPr>
    </w:p>
    <w:p w14:paraId="6D77693F" w14:textId="77777777" w:rsidR="0034405A" w:rsidRDefault="0034405A" w:rsidP="00CF5777">
      <w:pPr>
        <w:spacing w:after="160" w:line="240" w:lineRule="auto"/>
        <w:ind w:left="0" w:firstLine="0"/>
        <w:jc w:val="center"/>
        <w:rPr>
          <w:b/>
          <w:szCs w:val="24"/>
        </w:rPr>
      </w:pPr>
    </w:p>
    <w:p w14:paraId="283D999E" w14:textId="59F03C42" w:rsidR="00487DDD" w:rsidRPr="00BE3384" w:rsidRDefault="002F3856" w:rsidP="00CF5777">
      <w:pPr>
        <w:spacing w:after="160" w:line="240" w:lineRule="auto"/>
        <w:ind w:left="0" w:firstLine="0"/>
        <w:jc w:val="center"/>
        <w:rPr>
          <w:szCs w:val="24"/>
        </w:rPr>
      </w:pPr>
      <w:r w:rsidRPr="00BE3384">
        <w:rPr>
          <w:b/>
          <w:szCs w:val="24"/>
        </w:rPr>
        <w:lastRenderedPageBreak/>
        <w:t>ANEXO I</w:t>
      </w:r>
      <w:r w:rsidR="00D42F43" w:rsidRPr="00BE3384">
        <w:rPr>
          <w:b/>
          <w:szCs w:val="24"/>
        </w:rPr>
        <w:t>I</w:t>
      </w:r>
    </w:p>
    <w:p w14:paraId="2C6AAA03" w14:textId="704DF9C5" w:rsidR="00E71EDC" w:rsidRPr="00CB609E" w:rsidRDefault="00487DDD" w:rsidP="00CB609E">
      <w:pPr>
        <w:spacing w:after="106" w:line="240" w:lineRule="auto"/>
        <w:ind w:left="0" w:firstLine="0"/>
        <w:jc w:val="center"/>
        <w:rPr>
          <w:sz w:val="22"/>
        </w:rPr>
      </w:pPr>
      <w:r w:rsidRPr="00BE3384">
        <w:rPr>
          <w:b/>
          <w:sz w:val="22"/>
        </w:rPr>
        <w:t>MINUTA DE CONTRATO PARA AQUISIÇÃO</w:t>
      </w:r>
      <w:r w:rsidRPr="00CB609E">
        <w:rPr>
          <w:b/>
          <w:sz w:val="22"/>
        </w:rPr>
        <w:t xml:space="preserve"> </w:t>
      </w:r>
    </w:p>
    <w:p w14:paraId="41FE4B75" w14:textId="42AF3473" w:rsidR="00CF5777" w:rsidRPr="00CB609E" w:rsidRDefault="00487DDD" w:rsidP="00CB609E">
      <w:pPr>
        <w:pStyle w:val="Ttulo1"/>
        <w:spacing w:before="0" w:beforeAutospacing="0" w:after="0" w:afterAutospacing="0"/>
        <w:rPr>
          <w:sz w:val="22"/>
          <w:szCs w:val="22"/>
        </w:rPr>
      </w:pPr>
      <w:r w:rsidRPr="00CB609E">
        <w:rPr>
          <w:sz w:val="22"/>
          <w:szCs w:val="22"/>
        </w:rPr>
        <w:t>CONTRATO ADMINISTRATIVO Nº ........./202</w:t>
      </w:r>
      <w:r w:rsidR="003675D0">
        <w:rPr>
          <w:sz w:val="22"/>
          <w:szCs w:val="22"/>
        </w:rPr>
        <w:t>6</w:t>
      </w:r>
      <w:r w:rsidRPr="00CB609E">
        <w:rPr>
          <w:sz w:val="22"/>
          <w:szCs w:val="22"/>
        </w:rPr>
        <w:t xml:space="preserve"> </w:t>
      </w:r>
      <w:r w:rsidR="00CF5777" w:rsidRPr="00CB609E">
        <w:rPr>
          <w:sz w:val="22"/>
          <w:szCs w:val="22"/>
        </w:rPr>
        <w:t xml:space="preserve"> </w:t>
      </w:r>
    </w:p>
    <w:p w14:paraId="493CDEE0" w14:textId="4E45AA58" w:rsidR="00487DDD" w:rsidRPr="00CB609E" w:rsidRDefault="000D4D86" w:rsidP="00CB609E">
      <w:pPr>
        <w:pStyle w:val="Ttulo1"/>
        <w:spacing w:before="0" w:beforeAutospacing="0" w:after="0" w:afterAutospacing="0"/>
        <w:rPr>
          <w:sz w:val="22"/>
          <w:szCs w:val="22"/>
        </w:rPr>
      </w:pPr>
      <w:r w:rsidRPr="00CB609E">
        <w:rPr>
          <w:sz w:val="22"/>
          <w:szCs w:val="22"/>
        </w:rPr>
        <w:t xml:space="preserve">PROCESSO Nº </w:t>
      </w:r>
      <w:r w:rsidR="00E41A22">
        <w:rPr>
          <w:sz w:val="22"/>
          <w:szCs w:val="22"/>
        </w:rPr>
        <w:t>72</w:t>
      </w:r>
      <w:r w:rsidR="000E712C">
        <w:rPr>
          <w:sz w:val="22"/>
          <w:szCs w:val="22"/>
        </w:rPr>
        <w:t>/</w:t>
      </w:r>
      <w:r w:rsidR="003675D0">
        <w:rPr>
          <w:sz w:val="22"/>
          <w:szCs w:val="22"/>
        </w:rPr>
        <w:t>2026</w:t>
      </w:r>
    </w:p>
    <w:p w14:paraId="6FE64F46" w14:textId="3E59A891" w:rsidR="00487DDD" w:rsidRPr="00CB609E" w:rsidRDefault="00487DDD" w:rsidP="00CB609E">
      <w:pPr>
        <w:spacing w:after="106" w:line="240" w:lineRule="auto"/>
        <w:ind w:left="0" w:firstLine="0"/>
        <w:jc w:val="left"/>
        <w:rPr>
          <w:sz w:val="22"/>
          <w:highlight w:val="yellow"/>
        </w:rPr>
      </w:pP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2DD828F5" w:rsidR="00487DDD" w:rsidRPr="00E41A22" w:rsidRDefault="00487DDD" w:rsidP="005067CB">
      <w:pPr>
        <w:pStyle w:val="Ttulo1"/>
        <w:spacing w:before="0" w:beforeAutospacing="0" w:after="0" w:afterAutospacing="0"/>
        <w:jc w:val="both"/>
        <w:rPr>
          <w:sz w:val="22"/>
          <w:szCs w:val="22"/>
        </w:rPr>
      </w:pPr>
      <w:r w:rsidRPr="00CB609E">
        <w:rPr>
          <w:sz w:val="22"/>
          <w:szCs w:val="22"/>
        </w:rPr>
        <w:t>1.</w:t>
      </w:r>
      <w:r w:rsidRPr="00E41A22">
        <w:rPr>
          <w:sz w:val="22"/>
          <w:szCs w:val="22"/>
        </w:rPr>
        <w:t xml:space="preserve">1. </w:t>
      </w:r>
      <w:r w:rsidRPr="00E41A22">
        <w:rPr>
          <w:b w:val="0"/>
          <w:sz w:val="22"/>
          <w:szCs w:val="22"/>
        </w:rPr>
        <w:t xml:space="preserve">O presente contrato administrativo reger-se-á, pelas normas da Lei Federal </w:t>
      </w:r>
      <w:r w:rsidR="00246D16" w:rsidRPr="00E41A22">
        <w:rPr>
          <w:b w:val="0"/>
          <w:sz w:val="22"/>
          <w:szCs w:val="22"/>
        </w:rPr>
        <w:t>1</w:t>
      </w:r>
      <w:r w:rsidRPr="00E41A22">
        <w:rPr>
          <w:b w:val="0"/>
          <w:sz w:val="22"/>
          <w:szCs w:val="22"/>
        </w:rPr>
        <w:t>4.133/2021, tendo com</w:t>
      </w:r>
      <w:r w:rsidR="000D4D86" w:rsidRPr="00E41A22">
        <w:rPr>
          <w:b w:val="0"/>
          <w:sz w:val="22"/>
          <w:szCs w:val="22"/>
        </w:rPr>
        <w:t xml:space="preserve">o base o Pregão Eletrônico nº </w:t>
      </w:r>
      <w:r w:rsidR="00703836" w:rsidRPr="00E41A22">
        <w:rPr>
          <w:b w:val="0"/>
          <w:sz w:val="22"/>
          <w:szCs w:val="22"/>
        </w:rPr>
        <w:t>0</w:t>
      </w:r>
      <w:r w:rsidR="00E41A22" w:rsidRPr="00E41A22">
        <w:rPr>
          <w:b w:val="0"/>
          <w:sz w:val="22"/>
          <w:szCs w:val="22"/>
        </w:rPr>
        <w:t>6</w:t>
      </w:r>
      <w:r w:rsidRPr="00E41A22">
        <w:rPr>
          <w:b w:val="0"/>
          <w:sz w:val="22"/>
          <w:szCs w:val="22"/>
        </w:rPr>
        <w:t>/</w:t>
      </w:r>
      <w:r w:rsidR="000D4D86" w:rsidRPr="00E41A22">
        <w:rPr>
          <w:b w:val="0"/>
          <w:sz w:val="22"/>
          <w:szCs w:val="22"/>
        </w:rPr>
        <w:t>202</w:t>
      </w:r>
      <w:r w:rsidR="003675D0" w:rsidRPr="00E41A22">
        <w:rPr>
          <w:b w:val="0"/>
          <w:sz w:val="22"/>
          <w:szCs w:val="22"/>
        </w:rPr>
        <w:t>6</w:t>
      </w:r>
      <w:r w:rsidR="000D4D86" w:rsidRPr="00E41A22">
        <w:rPr>
          <w:b w:val="0"/>
          <w:sz w:val="22"/>
          <w:szCs w:val="22"/>
        </w:rPr>
        <w:t xml:space="preserve">, Processo Licitatório nº </w:t>
      </w:r>
      <w:r w:rsidR="00E41A22" w:rsidRPr="00E41A22">
        <w:rPr>
          <w:b w:val="0"/>
          <w:sz w:val="22"/>
          <w:szCs w:val="22"/>
        </w:rPr>
        <w:t>72</w:t>
      </w:r>
      <w:r w:rsidR="003675D0" w:rsidRPr="00E41A22">
        <w:rPr>
          <w:b w:val="0"/>
          <w:sz w:val="22"/>
          <w:szCs w:val="22"/>
        </w:rPr>
        <w:t>/2026</w:t>
      </w:r>
      <w:r w:rsidRPr="00E41A22">
        <w:rPr>
          <w:b w:val="0"/>
          <w:sz w:val="22"/>
          <w:szCs w:val="22"/>
        </w:rPr>
        <w:t>.</w:t>
      </w:r>
      <w:r w:rsidRPr="00E41A22">
        <w:rPr>
          <w:sz w:val="22"/>
          <w:szCs w:val="22"/>
        </w:rPr>
        <w:t xml:space="preserve">  </w:t>
      </w:r>
    </w:p>
    <w:p w14:paraId="3C087290" w14:textId="77777777" w:rsidR="00487DDD" w:rsidRPr="00E41A22" w:rsidRDefault="00487DDD" w:rsidP="005067CB">
      <w:pPr>
        <w:pStyle w:val="Ttulo1"/>
        <w:spacing w:after="0" w:afterAutospacing="0"/>
        <w:ind w:left="-5"/>
        <w:rPr>
          <w:sz w:val="22"/>
          <w:szCs w:val="22"/>
        </w:rPr>
      </w:pPr>
      <w:r w:rsidRPr="00E41A22">
        <w:rPr>
          <w:sz w:val="22"/>
          <w:szCs w:val="22"/>
        </w:rPr>
        <w:t>CLÁUSULA SEGUNDA - DO OBJETO</w:t>
      </w:r>
    </w:p>
    <w:p w14:paraId="7ADDE568" w14:textId="7E3605B4" w:rsidR="00CF5777" w:rsidRPr="00DA637B" w:rsidRDefault="00487DDD" w:rsidP="00E41A22">
      <w:pPr>
        <w:suppressAutoHyphens/>
        <w:spacing w:line="240" w:lineRule="auto"/>
        <w:textAlignment w:val="baseline"/>
        <w:rPr>
          <w:b/>
          <w:sz w:val="22"/>
        </w:rPr>
      </w:pPr>
      <w:r w:rsidRPr="00E41A22">
        <w:rPr>
          <w:b/>
          <w:sz w:val="22"/>
        </w:rPr>
        <w:t xml:space="preserve">2.1.  </w:t>
      </w:r>
      <w:r w:rsidR="00062208" w:rsidRPr="00E41A22">
        <w:rPr>
          <w:b/>
          <w:sz w:val="22"/>
        </w:rPr>
        <w:t xml:space="preserve">OBJETO: </w:t>
      </w:r>
      <w:bookmarkStart w:id="102" w:name="_Hlk232403502"/>
      <w:bookmarkStart w:id="103" w:name="_Hlk233701764"/>
      <w:r w:rsidR="00E41A22" w:rsidRPr="00E41A22">
        <w:rPr>
          <w:sz w:val="22"/>
        </w:rPr>
        <w:t>AQUISIÇÃO DE EQUIPAMENTOS PERMANENTES DESTINADOS À SECRETARIA MUNICIPAL DE SAÚDE DE RODEIO BONITO/RS, CONFORME ESPECIFICAÇÕES TÉCNICAS CONSTANTES NO TERMO DE REFERÊNCIA, VISANDO ATENDER ÀS NECESSIDADES DA REDE MUNICIPAL DE SAÚDE. A AQUISIÇÃO SERÁ REALIZADA COM RECURSOS ORIUNDOS DA PROPOSTA Nº 11753578000124009/2024, FIRMADA ENTRE O MINISTÉRIO DA SAÚDE E O MUNICÍPIO DE RODEIO BONITO/RS, observadas todas as normas aplicáveis à utilização de recursos federais</w:t>
      </w:r>
      <w:bookmarkEnd w:id="103"/>
      <w:bookmarkEnd w:id="102"/>
      <w:r w:rsidR="00CF5777" w:rsidRPr="00DA637B">
        <w:rPr>
          <w:sz w:val="22"/>
        </w:rPr>
        <w:t xml:space="preserve">, </w:t>
      </w:r>
      <w:r w:rsidR="00BE3384" w:rsidRPr="00DA637B">
        <w:rPr>
          <w:sz w:val="22"/>
        </w:rPr>
        <w:t>como</w:t>
      </w:r>
      <w:r w:rsidR="00CF5777" w:rsidRPr="00DA637B">
        <w:rPr>
          <w:sz w:val="22"/>
        </w:rPr>
        <w:t xml:space="preserve"> segue:</w:t>
      </w:r>
    </w:p>
    <w:p w14:paraId="37C461A8" w14:textId="4CFDF99C" w:rsidR="00246D16" w:rsidRDefault="000B020C" w:rsidP="00CE1A35">
      <w:pPr>
        <w:pStyle w:val="NormalWeb"/>
        <w:spacing w:before="0" w:beforeAutospacing="0" w:after="0" w:afterAutospacing="0"/>
        <w:ind w:left="0" w:firstLine="0"/>
        <w:rPr>
          <w:sz w:val="22"/>
          <w:szCs w:val="22"/>
        </w:rPr>
      </w:pPr>
      <w:r w:rsidRPr="00BE3384">
        <w:rPr>
          <w:sz w:val="22"/>
          <w:szCs w:val="22"/>
        </w:rPr>
        <w:t>........................................</w:t>
      </w:r>
    </w:p>
    <w:p w14:paraId="465DA446" w14:textId="77777777" w:rsidR="00CE1A35" w:rsidRPr="00CB609E" w:rsidRDefault="00CE1A35" w:rsidP="00CE1A35">
      <w:pPr>
        <w:pStyle w:val="NormalWeb"/>
        <w:spacing w:before="0" w:beforeAutospacing="0" w:after="0" w:afterAutospacing="0"/>
        <w:ind w:left="0" w:firstLine="0"/>
        <w:rPr>
          <w:sz w:val="22"/>
        </w:rPr>
      </w:pPr>
    </w:p>
    <w:p w14:paraId="38CC650E" w14:textId="1C8B72C8" w:rsidR="00246D16" w:rsidRPr="00CB609E" w:rsidRDefault="00487DDD" w:rsidP="00E41A22">
      <w:pPr>
        <w:spacing w:line="240" w:lineRule="auto"/>
        <w:ind w:left="0" w:firstLine="0"/>
        <w:jc w:val="left"/>
        <w:rPr>
          <w:b/>
          <w:sz w:val="22"/>
        </w:rPr>
      </w:pPr>
      <w:r w:rsidRPr="00703836">
        <w:rPr>
          <w:b/>
          <w:sz w:val="22"/>
        </w:rPr>
        <w:t>CLÁUSULA TERCEIRA – DA ENTREGA</w:t>
      </w:r>
      <w:r w:rsidRPr="00CB609E">
        <w:rPr>
          <w:b/>
          <w:sz w:val="22"/>
        </w:rPr>
        <w:t xml:space="preserve"> </w:t>
      </w:r>
    </w:p>
    <w:p w14:paraId="4A962474" w14:textId="5B424E21" w:rsidR="00E41A22" w:rsidRPr="00E41A22" w:rsidRDefault="00CB609E" w:rsidP="00E41A22">
      <w:pPr>
        <w:spacing w:line="240" w:lineRule="auto"/>
        <w:ind w:left="0" w:firstLine="0"/>
        <w:rPr>
          <w:b/>
          <w:sz w:val="22"/>
        </w:rPr>
      </w:pPr>
      <w:r w:rsidRPr="00E41A22">
        <w:rPr>
          <w:b/>
          <w:sz w:val="22"/>
        </w:rPr>
        <w:t>3.1.</w:t>
      </w:r>
      <w:r w:rsidR="003675D0" w:rsidRPr="00E41A22">
        <w:rPr>
          <w:b/>
          <w:sz w:val="22"/>
        </w:rPr>
        <w:t xml:space="preserve"> </w:t>
      </w:r>
      <w:r w:rsidR="00E41A22" w:rsidRPr="00E046B1">
        <w:rPr>
          <w:color w:val="auto"/>
          <w:sz w:val="22"/>
          <w:lang w:val="pt-PT" w:eastAsia="en-US"/>
        </w:rPr>
        <w:t>A entrega dos equipamentos ocorrerá em remessa única, salvo necessidade justificada da Administração, mediante emissão da Nota de Empenho contendo o descritivo dos itens e a quantidade, em horário de expediente das 07:30 as 11:30 e das 13:00 as 17:00.</w:t>
      </w:r>
    </w:p>
    <w:p w14:paraId="7D014BDB" w14:textId="7775203E" w:rsidR="00E41A22" w:rsidRPr="00E41A22" w:rsidRDefault="00E41A22" w:rsidP="00E41A22">
      <w:pPr>
        <w:suppressAutoHyphens/>
        <w:spacing w:line="240" w:lineRule="auto"/>
        <w:ind w:left="0"/>
        <w:textAlignment w:val="baseline"/>
        <w:rPr>
          <w:b/>
          <w:sz w:val="22"/>
        </w:rPr>
      </w:pPr>
      <w:r>
        <w:rPr>
          <w:b/>
          <w:sz w:val="22"/>
        </w:rPr>
        <w:t>3</w:t>
      </w:r>
      <w:r w:rsidRPr="00E41A22">
        <w:rPr>
          <w:b/>
          <w:sz w:val="22"/>
        </w:rPr>
        <w:t xml:space="preserve">.2. </w:t>
      </w:r>
      <w:r w:rsidRPr="00E046B1">
        <w:rPr>
          <w:color w:val="auto"/>
          <w:sz w:val="22"/>
          <w:lang w:val="pt-PT" w:eastAsia="en-US"/>
        </w:rPr>
        <w:t xml:space="preserve">A entrega deverá ser realizada no Município de Rodeio Bonito, CEP: 98360-000, na Unidade Básica de Saúde Dr. Dácio Ardenghi com endereço na </w:t>
      </w:r>
      <w:r w:rsidRPr="00E046B1">
        <w:rPr>
          <w:color w:val="auto"/>
          <w:sz w:val="22"/>
          <w:lang w:val="pt-PT"/>
        </w:rPr>
        <w:t>Rua Júlio de Castilhos, 745 - Centro</w:t>
      </w:r>
      <w:r w:rsidRPr="00E046B1">
        <w:rPr>
          <w:color w:val="auto"/>
          <w:sz w:val="22"/>
          <w:lang w:val="pt-PT" w:eastAsia="en-US"/>
        </w:rPr>
        <w:t>.</w:t>
      </w:r>
    </w:p>
    <w:p w14:paraId="35C808F8" w14:textId="7F4EF522" w:rsidR="00E41A22" w:rsidRPr="00E41A22" w:rsidRDefault="00E41A22" w:rsidP="00E41A22">
      <w:pPr>
        <w:suppressAutoHyphens/>
        <w:spacing w:line="240" w:lineRule="auto"/>
        <w:ind w:left="0"/>
        <w:textAlignment w:val="baseline"/>
        <w:rPr>
          <w:b/>
          <w:sz w:val="22"/>
        </w:rPr>
      </w:pPr>
      <w:r>
        <w:rPr>
          <w:b/>
          <w:sz w:val="22"/>
        </w:rPr>
        <w:t>3</w:t>
      </w:r>
      <w:r w:rsidRPr="00E41A22">
        <w:rPr>
          <w:b/>
          <w:sz w:val="22"/>
        </w:rPr>
        <w:t xml:space="preserve">.3. </w:t>
      </w:r>
      <w:r w:rsidRPr="00E046B1">
        <w:rPr>
          <w:color w:val="auto"/>
          <w:sz w:val="22"/>
          <w:lang w:val="pt-PT" w:eastAsia="en-US"/>
        </w:rPr>
        <w:t>O prazo para entrega dos produtos será de 30 (trinta) dias a contar do recebimento da Nota de Empenho, podendo ser prorrogado uma vez, por prazo adicional de 15 (quinze) dias, mediante solicitação formal, fundamentado e aceito do Município.</w:t>
      </w:r>
    </w:p>
    <w:p w14:paraId="560CE809" w14:textId="3D9FB2A5" w:rsidR="00E41A22" w:rsidRPr="00E41A22" w:rsidRDefault="00E41A22" w:rsidP="00E41A22">
      <w:pPr>
        <w:suppressAutoHyphens/>
        <w:spacing w:line="240" w:lineRule="auto"/>
        <w:ind w:left="0"/>
        <w:textAlignment w:val="baseline"/>
        <w:rPr>
          <w:b/>
          <w:sz w:val="22"/>
        </w:rPr>
      </w:pPr>
      <w:r>
        <w:rPr>
          <w:b/>
          <w:sz w:val="22"/>
        </w:rPr>
        <w:t>3</w:t>
      </w:r>
      <w:r w:rsidRPr="00E41A22">
        <w:rPr>
          <w:b/>
          <w:sz w:val="22"/>
        </w:rPr>
        <w:t xml:space="preserve">.4. </w:t>
      </w:r>
      <w:r w:rsidRPr="00E046B1">
        <w:rPr>
          <w:color w:val="auto"/>
          <w:sz w:val="22"/>
          <w:lang w:val="pt-PT" w:eastAsia="en-US"/>
        </w:rPr>
        <w:t>A conferência dos equipamentos será realizada pela equipe técnica e Fiscal de Contrato.</w:t>
      </w:r>
    </w:p>
    <w:p w14:paraId="482E8839" w14:textId="77777777" w:rsidR="00E41A22" w:rsidRPr="00E41A22" w:rsidRDefault="00E41A22" w:rsidP="00E41A22">
      <w:pPr>
        <w:suppressAutoHyphens/>
        <w:spacing w:line="240" w:lineRule="auto"/>
        <w:ind w:left="0"/>
        <w:textAlignment w:val="baseline"/>
        <w:rPr>
          <w:b/>
          <w:sz w:val="22"/>
        </w:rPr>
      </w:pPr>
      <w:r w:rsidRPr="00E046B1">
        <w:rPr>
          <w:color w:val="auto"/>
          <w:sz w:val="22"/>
          <w:lang w:val="pt-PT" w:eastAsia="en-US"/>
        </w:rPr>
        <w:t>Após conferência dos equipamentos recebidos, será emitido o recebimento definitivo, autorizando o pagamento.</w:t>
      </w:r>
    </w:p>
    <w:p w14:paraId="3C2CBC36" w14:textId="3BD6B6E8" w:rsidR="00E41A22" w:rsidRPr="00E41A22" w:rsidRDefault="00E41A22" w:rsidP="00E41A22">
      <w:pPr>
        <w:suppressAutoHyphens/>
        <w:spacing w:line="240" w:lineRule="auto"/>
        <w:ind w:left="0"/>
        <w:textAlignment w:val="baseline"/>
        <w:rPr>
          <w:b/>
          <w:sz w:val="22"/>
        </w:rPr>
      </w:pPr>
      <w:r>
        <w:rPr>
          <w:b/>
          <w:sz w:val="22"/>
        </w:rPr>
        <w:t>3</w:t>
      </w:r>
      <w:r w:rsidRPr="00E41A22">
        <w:rPr>
          <w:b/>
          <w:sz w:val="22"/>
        </w:rPr>
        <w:t xml:space="preserve">.5. </w:t>
      </w:r>
      <w:r w:rsidRPr="00E046B1">
        <w:rPr>
          <w:color w:val="auto"/>
          <w:sz w:val="22"/>
          <w:lang w:val="pt-PT" w:eastAsia="en-US"/>
        </w:rPr>
        <w:t>Em caso de não conformidade (produto errado, danificado ou com defeito), o fornecedor será notificado e deverá providenciar a substituição imediata, sem ônus à Administração, no prazo máximo de 15 (quinze) dias.</w:t>
      </w:r>
    </w:p>
    <w:p w14:paraId="1B3D44BA" w14:textId="10D5072A" w:rsidR="00E41A22" w:rsidRPr="00E41A22" w:rsidRDefault="00E41A22" w:rsidP="00E41A22">
      <w:pPr>
        <w:suppressAutoHyphens/>
        <w:spacing w:line="240" w:lineRule="auto"/>
        <w:ind w:left="0"/>
        <w:textAlignment w:val="baseline"/>
        <w:rPr>
          <w:b/>
          <w:sz w:val="22"/>
        </w:rPr>
      </w:pPr>
      <w:r>
        <w:rPr>
          <w:b/>
          <w:sz w:val="22"/>
        </w:rPr>
        <w:t>3</w:t>
      </w:r>
      <w:r w:rsidRPr="00E41A22">
        <w:rPr>
          <w:b/>
          <w:sz w:val="22"/>
        </w:rPr>
        <w:t xml:space="preserve">.6. </w:t>
      </w:r>
      <w:r w:rsidRPr="00E046B1">
        <w:rPr>
          <w:color w:val="auto"/>
          <w:sz w:val="22"/>
          <w:lang w:val="pt-PT" w:eastAsia="en-US"/>
        </w:rPr>
        <w:t>A execução do contrato será acompanhada e fiscalizada por servidor ou comissão designada, que fará a conferência da entrega, das notas fiscais e da conformidade dos produtos.</w:t>
      </w:r>
    </w:p>
    <w:p w14:paraId="680B3890" w14:textId="77777777" w:rsidR="00E41A22" w:rsidRDefault="00E41A22" w:rsidP="00E41A22">
      <w:pPr>
        <w:suppressAutoHyphens/>
        <w:spacing w:line="240" w:lineRule="auto"/>
        <w:ind w:left="0"/>
        <w:textAlignment w:val="baseline"/>
        <w:rPr>
          <w:b/>
          <w:sz w:val="22"/>
        </w:rPr>
      </w:pPr>
      <w:r>
        <w:rPr>
          <w:b/>
          <w:sz w:val="22"/>
        </w:rPr>
        <w:t>3</w:t>
      </w:r>
      <w:r w:rsidRPr="00E41A22">
        <w:rPr>
          <w:b/>
          <w:sz w:val="22"/>
        </w:rPr>
        <w:t xml:space="preserve">.7. </w:t>
      </w:r>
      <w:r w:rsidRPr="00E046B1">
        <w:rPr>
          <w:color w:val="auto"/>
          <w:sz w:val="22"/>
          <w:lang w:eastAsia="en-US"/>
        </w:rPr>
        <w:t>Quaisquer irregularidades deverão ser comunicadas imediatamente ao setor competente para providências administrativas e aplicação de eventuais sanções.</w:t>
      </w:r>
    </w:p>
    <w:p w14:paraId="1AE6E37D" w14:textId="77777777" w:rsidR="00E41A22" w:rsidRPr="00621B00" w:rsidRDefault="003675D0" w:rsidP="00621B00">
      <w:pPr>
        <w:suppressAutoHyphens/>
        <w:spacing w:line="240" w:lineRule="auto"/>
        <w:ind w:left="0"/>
        <w:textAlignment w:val="baseline"/>
        <w:rPr>
          <w:sz w:val="22"/>
        </w:rPr>
      </w:pPr>
      <w:r w:rsidRPr="00621B00">
        <w:rPr>
          <w:b/>
          <w:sz w:val="22"/>
        </w:rPr>
        <w:lastRenderedPageBreak/>
        <w:t>3.</w:t>
      </w:r>
      <w:r w:rsidR="00E41A22" w:rsidRPr="00621B00">
        <w:rPr>
          <w:b/>
          <w:sz w:val="22"/>
        </w:rPr>
        <w:t>8</w:t>
      </w:r>
      <w:r w:rsidRPr="00621B00">
        <w:rPr>
          <w:b/>
          <w:sz w:val="22"/>
        </w:rPr>
        <w:t xml:space="preserve">. </w:t>
      </w:r>
      <w:r w:rsidR="00E41A22" w:rsidRPr="00621B00">
        <w:rPr>
          <w:color w:val="auto"/>
          <w:sz w:val="22"/>
          <w:lang w:val="pt-PT" w:eastAsia="en-US"/>
        </w:rPr>
        <w:t>A empresa contratada deverá fornecer equipamentos novos, originais, com nota fiscal, manuais e garantia mínima de 12 meses, contados a partir da efetiva entrega dos bens à administração.</w:t>
      </w:r>
    </w:p>
    <w:p w14:paraId="60744E47" w14:textId="79C32AEC" w:rsidR="00E41A22" w:rsidRPr="00621B00" w:rsidRDefault="00621B00" w:rsidP="00621B00">
      <w:pPr>
        <w:suppressAutoHyphens/>
        <w:spacing w:line="240" w:lineRule="auto"/>
        <w:ind w:left="0"/>
        <w:textAlignment w:val="baseline"/>
        <w:rPr>
          <w:color w:val="auto"/>
          <w:sz w:val="22"/>
          <w:lang w:val="pt-PT" w:eastAsia="en-US"/>
        </w:rPr>
      </w:pPr>
      <w:r>
        <w:rPr>
          <w:b/>
          <w:sz w:val="22"/>
        </w:rPr>
        <w:t>3</w:t>
      </w:r>
      <w:r w:rsidRPr="00E41A22">
        <w:rPr>
          <w:b/>
          <w:sz w:val="22"/>
        </w:rPr>
        <w:t>.</w:t>
      </w:r>
      <w:r>
        <w:rPr>
          <w:b/>
          <w:sz w:val="22"/>
        </w:rPr>
        <w:t>9</w:t>
      </w:r>
      <w:r w:rsidRPr="00E41A22">
        <w:rPr>
          <w:b/>
          <w:sz w:val="22"/>
        </w:rPr>
        <w:t xml:space="preserve">. </w:t>
      </w:r>
      <w:r w:rsidR="00E41A22" w:rsidRPr="00621B00">
        <w:rPr>
          <w:color w:val="auto"/>
          <w:sz w:val="22"/>
          <w:lang w:val="pt-PT" w:eastAsia="en-US"/>
        </w:rPr>
        <w:t>Os equipamentos deverão possuir registro, certificação ou autorização dos órgãos competentes, quando exigido pela legislação específica, especialmente ANVISA, INMETRO ou demais órgãos reguladores, conforme a natureza de cada equipamento.</w:t>
      </w:r>
    </w:p>
    <w:p w14:paraId="43FE79B9" w14:textId="5CA8159E" w:rsidR="00E41A22" w:rsidRPr="00621B00" w:rsidRDefault="00621B00" w:rsidP="00621B00">
      <w:pPr>
        <w:suppressAutoHyphens/>
        <w:spacing w:line="240" w:lineRule="auto"/>
        <w:ind w:left="0"/>
        <w:textAlignment w:val="baseline"/>
        <w:rPr>
          <w:sz w:val="22"/>
        </w:rPr>
      </w:pPr>
      <w:r>
        <w:rPr>
          <w:b/>
          <w:sz w:val="22"/>
        </w:rPr>
        <w:t>3</w:t>
      </w:r>
      <w:r w:rsidRPr="00E41A22">
        <w:rPr>
          <w:b/>
          <w:sz w:val="22"/>
        </w:rPr>
        <w:t>.</w:t>
      </w:r>
      <w:r>
        <w:rPr>
          <w:b/>
          <w:sz w:val="22"/>
        </w:rPr>
        <w:t>10</w:t>
      </w:r>
      <w:r w:rsidRPr="00E41A22">
        <w:rPr>
          <w:b/>
          <w:sz w:val="22"/>
        </w:rPr>
        <w:t xml:space="preserve">. </w:t>
      </w:r>
      <w:r w:rsidR="00E41A22" w:rsidRPr="00621B00">
        <w:rPr>
          <w:color w:val="auto"/>
          <w:sz w:val="22"/>
          <w:lang w:val="pt-PT" w:eastAsia="en-US"/>
        </w:rPr>
        <w:t>A contratação será executada com recursos oriundos da Proposta nº 11753578000124009/2024, firmada entre o Ministério da Saúde e o Município de Rodeio Bonito/RS, devendo a contratada observar todas as normas legais aplicáveis à execução de contratos administrativos financiados com recursos da União, especialmente quanto à rastreabilidade da execução contratual, emissão de documentos fiscais, garantia dos equipamentos e demais exigências previstas no edital e na legislação vigente.</w:t>
      </w:r>
    </w:p>
    <w:p w14:paraId="6B0B9071" w14:textId="3E55BE1B" w:rsidR="00E41A22" w:rsidRPr="00621B00" w:rsidRDefault="00621B00" w:rsidP="00621B00">
      <w:pPr>
        <w:suppressAutoHyphens/>
        <w:spacing w:line="240" w:lineRule="auto"/>
        <w:ind w:left="0"/>
        <w:textAlignment w:val="baseline"/>
        <w:rPr>
          <w:sz w:val="22"/>
        </w:rPr>
      </w:pPr>
      <w:r>
        <w:rPr>
          <w:b/>
          <w:sz w:val="22"/>
        </w:rPr>
        <w:t>3</w:t>
      </w:r>
      <w:r w:rsidRPr="00E41A22">
        <w:rPr>
          <w:b/>
          <w:sz w:val="22"/>
        </w:rPr>
        <w:t>.</w:t>
      </w:r>
      <w:r>
        <w:rPr>
          <w:b/>
          <w:sz w:val="22"/>
        </w:rPr>
        <w:t>11</w:t>
      </w:r>
      <w:r w:rsidRPr="00E41A22">
        <w:rPr>
          <w:b/>
          <w:sz w:val="22"/>
        </w:rPr>
        <w:t xml:space="preserve">. </w:t>
      </w:r>
      <w:r w:rsidR="00E41A22" w:rsidRPr="00621B00">
        <w:rPr>
          <w:color w:val="auto"/>
          <w:sz w:val="22"/>
          <w:lang w:val="pt-PT" w:eastAsia="en-US"/>
        </w:rPr>
        <w:t>Não serão aceitos, em nenhuma hipótese, equipamentos de segunda linha, usados, reutilizados e/ou remanufaturados.</w:t>
      </w:r>
    </w:p>
    <w:p w14:paraId="1CF11564" w14:textId="2A466BEF" w:rsidR="00E41A22" w:rsidRPr="00621B00" w:rsidRDefault="00621B00" w:rsidP="00621B00">
      <w:pPr>
        <w:suppressAutoHyphens/>
        <w:spacing w:line="240" w:lineRule="auto"/>
        <w:ind w:left="0"/>
        <w:textAlignment w:val="baseline"/>
        <w:rPr>
          <w:sz w:val="22"/>
        </w:rPr>
      </w:pPr>
      <w:r>
        <w:rPr>
          <w:b/>
          <w:sz w:val="22"/>
        </w:rPr>
        <w:t>3</w:t>
      </w:r>
      <w:r w:rsidRPr="00E41A22">
        <w:rPr>
          <w:b/>
          <w:sz w:val="22"/>
        </w:rPr>
        <w:t>.</w:t>
      </w:r>
      <w:r>
        <w:rPr>
          <w:b/>
          <w:sz w:val="22"/>
        </w:rPr>
        <w:t>12</w:t>
      </w:r>
      <w:r w:rsidRPr="00E41A22">
        <w:rPr>
          <w:b/>
          <w:sz w:val="22"/>
        </w:rPr>
        <w:t xml:space="preserve">. </w:t>
      </w:r>
      <w:r w:rsidR="00E41A22" w:rsidRPr="00621B00">
        <w:rPr>
          <w:color w:val="auto"/>
          <w:sz w:val="22"/>
          <w:lang w:val="pt-PT" w:eastAsia="en-US"/>
        </w:rPr>
        <w:t>Todos os equipamentos deverão estar livres de defeitos, acompanhados de nota fiscal regular, manuais de instrução em português e, quando aplicável, certificados de conformidade e garantia.</w:t>
      </w:r>
    </w:p>
    <w:p w14:paraId="2D77F40D" w14:textId="35321FD3" w:rsidR="00E41A22" w:rsidRPr="00621B00" w:rsidRDefault="00621B00" w:rsidP="00621B00">
      <w:pPr>
        <w:suppressAutoHyphens/>
        <w:spacing w:line="240" w:lineRule="auto"/>
        <w:ind w:left="0"/>
        <w:textAlignment w:val="baseline"/>
        <w:rPr>
          <w:sz w:val="22"/>
        </w:rPr>
      </w:pPr>
      <w:r>
        <w:rPr>
          <w:b/>
          <w:sz w:val="22"/>
        </w:rPr>
        <w:t>3</w:t>
      </w:r>
      <w:r w:rsidRPr="00E41A22">
        <w:rPr>
          <w:b/>
          <w:sz w:val="22"/>
        </w:rPr>
        <w:t>.</w:t>
      </w:r>
      <w:r>
        <w:rPr>
          <w:b/>
          <w:sz w:val="22"/>
        </w:rPr>
        <w:t>13</w:t>
      </w:r>
      <w:r w:rsidRPr="00E41A22">
        <w:rPr>
          <w:b/>
          <w:sz w:val="22"/>
        </w:rPr>
        <w:t xml:space="preserve">. </w:t>
      </w:r>
      <w:r w:rsidR="00E41A22" w:rsidRPr="00621B00">
        <w:rPr>
          <w:color w:val="auto"/>
          <w:sz w:val="22"/>
          <w:lang w:val="pt-PT" w:eastAsia="en-US"/>
        </w:rPr>
        <w:t>No caso de serem identificados danos ou avarias de qualquer tamanho ou natureza nos equipamentos, seja por defeito de fabricação, transporte, falhas, lacres rompidos, embalagem violada, rótulos rasgados, produtos sem rótulos, embalagem amassada, dentre outros, que afetem ou não o seu funcionamento, deverá ser realizada a substituição ou manutenção deste(s) pelo fornecedor, conforme critério do Município.</w:t>
      </w:r>
    </w:p>
    <w:p w14:paraId="67D4AFF7" w14:textId="5640E15A" w:rsidR="00E41A22" w:rsidRPr="00621B00" w:rsidRDefault="00621B00" w:rsidP="00621B00">
      <w:pPr>
        <w:suppressAutoHyphens/>
        <w:spacing w:line="240" w:lineRule="auto"/>
        <w:ind w:left="0"/>
        <w:textAlignment w:val="baseline"/>
        <w:rPr>
          <w:sz w:val="22"/>
        </w:rPr>
      </w:pPr>
      <w:r>
        <w:rPr>
          <w:b/>
          <w:sz w:val="22"/>
        </w:rPr>
        <w:t>3</w:t>
      </w:r>
      <w:r w:rsidRPr="00E41A22">
        <w:rPr>
          <w:b/>
          <w:sz w:val="22"/>
        </w:rPr>
        <w:t>.</w:t>
      </w:r>
      <w:r>
        <w:rPr>
          <w:b/>
          <w:sz w:val="22"/>
        </w:rPr>
        <w:t>14</w:t>
      </w:r>
      <w:r w:rsidRPr="00E41A22">
        <w:rPr>
          <w:b/>
          <w:sz w:val="22"/>
        </w:rPr>
        <w:t xml:space="preserve">. </w:t>
      </w:r>
      <w:r w:rsidR="00E41A22" w:rsidRPr="00621B00">
        <w:rPr>
          <w:color w:val="auto"/>
          <w:sz w:val="22"/>
          <w:lang w:val="pt-PT" w:eastAsia="en-US"/>
        </w:rPr>
        <w:t>Se for constatado pelo Município que a manutenção dos equipamentos, como troca de peças, componentes e correlatos, não é recomendável ou tecnicamente viável, o fornecedor deverá realizar a substituição do produto por um novo igual ao original.</w:t>
      </w:r>
    </w:p>
    <w:p w14:paraId="5755EBD9" w14:textId="03A717C9" w:rsidR="00E41A22" w:rsidRPr="00621B00" w:rsidRDefault="00621B00" w:rsidP="00621B00">
      <w:pPr>
        <w:suppressAutoHyphens/>
        <w:spacing w:line="240" w:lineRule="auto"/>
        <w:ind w:left="0"/>
        <w:textAlignment w:val="baseline"/>
        <w:rPr>
          <w:color w:val="auto"/>
          <w:sz w:val="22"/>
          <w:lang w:val="pt-PT" w:eastAsia="en-US"/>
        </w:rPr>
      </w:pPr>
      <w:r>
        <w:rPr>
          <w:b/>
          <w:sz w:val="22"/>
        </w:rPr>
        <w:t>3</w:t>
      </w:r>
      <w:r w:rsidRPr="00E41A22">
        <w:rPr>
          <w:b/>
          <w:sz w:val="22"/>
        </w:rPr>
        <w:t>.</w:t>
      </w:r>
      <w:r>
        <w:rPr>
          <w:b/>
          <w:sz w:val="22"/>
        </w:rPr>
        <w:t>15</w:t>
      </w:r>
      <w:r w:rsidRPr="00E41A22">
        <w:rPr>
          <w:b/>
          <w:sz w:val="22"/>
        </w:rPr>
        <w:t xml:space="preserve">. </w:t>
      </w:r>
      <w:r w:rsidR="00E41A22" w:rsidRPr="00621B00">
        <w:rPr>
          <w:color w:val="auto"/>
          <w:sz w:val="22"/>
          <w:lang w:val="pt-PT" w:eastAsia="en-US"/>
        </w:rPr>
        <w:t>Nos valores propostos deverão estar inclusos todos os custos inerentes a consecução do objeto, inclusive custos relativos à entrega dos equipamentos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649BC4E2" w14:textId="009ECF63" w:rsidR="00E41A22" w:rsidRPr="00621B00" w:rsidRDefault="00621B00" w:rsidP="00621B00">
      <w:pPr>
        <w:suppressAutoHyphens/>
        <w:spacing w:line="240" w:lineRule="auto"/>
        <w:ind w:left="0"/>
        <w:textAlignment w:val="baseline"/>
        <w:rPr>
          <w:sz w:val="22"/>
        </w:rPr>
      </w:pPr>
      <w:r>
        <w:rPr>
          <w:b/>
          <w:sz w:val="22"/>
        </w:rPr>
        <w:t>3</w:t>
      </w:r>
      <w:r w:rsidRPr="00E41A22">
        <w:rPr>
          <w:b/>
          <w:sz w:val="22"/>
        </w:rPr>
        <w:t>.</w:t>
      </w:r>
      <w:r>
        <w:rPr>
          <w:b/>
          <w:sz w:val="22"/>
        </w:rPr>
        <w:t>16</w:t>
      </w:r>
      <w:r w:rsidRPr="00E41A22">
        <w:rPr>
          <w:b/>
          <w:sz w:val="22"/>
        </w:rPr>
        <w:t xml:space="preserve">. </w:t>
      </w:r>
      <w:r w:rsidR="00E41A22" w:rsidRPr="00621B00">
        <w:rPr>
          <w:color w:val="auto"/>
          <w:sz w:val="22"/>
          <w:lang w:val="pt-PT" w:eastAsia="en-US"/>
        </w:rPr>
        <w:t>O frete para entrega dos equipamentos nos locais supracitados será Tipo CIF, modalidade de frete em que o fornecedor é responsável por todos os custos e riscos do transporte da mercadoria até ao destinatário.</w:t>
      </w:r>
    </w:p>
    <w:p w14:paraId="2E45D6D1" w14:textId="484EDF93" w:rsidR="00E41A22" w:rsidRDefault="00E41A22" w:rsidP="00E41A22">
      <w:pPr>
        <w:suppressAutoHyphens/>
        <w:spacing w:line="240" w:lineRule="auto"/>
        <w:ind w:left="0"/>
        <w:textAlignment w:val="baseline"/>
        <w:rPr>
          <w:b/>
          <w:sz w:val="22"/>
        </w:rPr>
      </w:pPr>
    </w:p>
    <w:p w14:paraId="54167999" w14:textId="08EB1495" w:rsidR="00487DDD" w:rsidRPr="00D71688" w:rsidRDefault="00487DDD" w:rsidP="00703836">
      <w:pPr>
        <w:spacing w:line="240" w:lineRule="auto"/>
        <w:ind w:left="0" w:firstLine="0"/>
        <w:jc w:val="left"/>
        <w:rPr>
          <w:b/>
          <w:bCs/>
          <w:sz w:val="22"/>
        </w:rPr>
      </w:pPr>
      <w:r w:rsidRPr="00D71688">
        <w:rPr>
          <w:b/>
          <w:bCs/>
          <w:sz w:val="22"/>
        </w:rPr>
        <w:t xml:space="preserve">CLÁUSULA QUARTA – PRAZOS E CONDIÇÕES DE PAGAMENTO </w:t>
      </w:r>
    </w:p>
    <w:p w14:paraId="10254EA4" w14:textId="052710E0" w:rsidR="00487DDD" w:rsidRPr="00D71688" w:rsidRDefault="00487DDD" w:rsidP="00D71688">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D71688">
        <w:rPr>
          <w:b/>
          <w:sz w:val="22"/>
        </w:rPr>
        <w:t>4.1.</w:t>
      </w:r>
      <w:r w:rsidRPr="00D71688">
        <w:rPr>
          <w:rFonts w:eastAsia="Arial"/>
          <w:b/>
          <w:sz w:val="22"/>
        </w:rPr>
        <w:t xml:space="preserve"> </w:t>
      </w:r>
      <w:r w:rsidRPr="00D71688">
        <w:rPr>
          <w:rFonts w:eastAsia="Arial"/>
          <w:b/>
          <w:sz w:val="22"/>
        </w:rPr>
        <w:tab/>
      </w:r>
      <w:r w:rsidRPr="00D71688">
        <w:rPr>
          <w:sz w:val="22"/>
        </w:rPr>
        <w:t xml:space="preserve">A CONTRATANTE pagará a </w:t>
      </w:r>
      <w:r w:rsidRPr="00D71688">
        <w:rPr>
          <w:sz w:val="22"/>
        </w:rPr>
        <w:tab/>
        <w:t xml:space="preserve">CONTRATADA </w:t>
      </w:r>
      <w:r w:rsidRPr="00D71688">
        <w:rPr>
          <w:sz w:val="22"/>
        </w:rPr>
        <w:tab/>
        <w:t xml:space="preserve">o valor total de </w:t>
      </w:r>
      <w:r w:rsidRPr="00D71688">
        <w:rPr>
          <w:b/>
          <w:sz w:val="22"/>
        </w:rPr>
        <w:t xml:space="preserve">R$ XXXX(XXXXXXXXX). </w:t>
      </w:r>
    </w:p>
    <w:p w14:paraId="02469916" w14:textId="0F74B64B" w:rsidR="00487DDD" w:rsidRPr="00D71688" w:rsidRDefault="00487DDD" w:rsidP="00D71688">
      <w:pPr>
        <w:spacing w:line="240" w:lineRule="auto"/>
        <w:ind w:left="-5"/>
        <w:rPr>
          <w:sz w:val="22"/>
        </w:rPr>
      </w:pPr>
      <w:r w:rsidRPr="00D71688">
        <w:rPr>
          <w:b/>
          <w:sz w:val="22"/>
        </w:rPr>
        <w:t>4.</w:t>
      </w:r>
      <w:r w:rsidR="00D71688">
        <w:rPr>
          <w:b/>
          <w:sz w:val="22"/>
        </w:rPr>
        <w:t>2</w:t>
      </w:r>
      <w:r w:rsidRPr="00D71688">
        <w:rPr>
          <w:sz w:val="22"/>
        </w:rPr>
        <w:t>. Nenhum pagamento isentará a contratada da responsabilidade pelos materiais ou implicará em sua aceitação.</w:t>
      </w:r>
      <w:r w:rsidRPr="00D71688">
        <w:rPr>
          <w:b/>
          <w:sz w:val="22"/>
        </w:rPr>
        <w:t xml:space="preserve"> </w:t>
      </w:r>
    </w:p>
    <w:p w14:paraId="696B9A9C" w14:textId="1A897DB4" w:rsidR="00487DDD" w:rsidRPr="00D71688" w:rsidRDefault="00487DDD" w:rsidP="00D71688">
      <w:pPr>
        <w:spacing w:line="240" w:lineRule="auto"/>
        <w:ind w:left="168" w:hanging="168"/>
        <w:rPr>
          <w:sz w:val="22"/>
        </w:rPr>
      </w:pPr>
      <w:r w:rsidRPr="00D71688">
        <w:rPr>
          <w:b/>
          <w:sz w:val="22"/>
        </w:rPr>
        <w:t>4.</w:t>
      </w:r>
      <w:r w:rsidR="00D71688">
        <w:rPr>
          <w:b/>
          <w:sz w:val="22"/>
        </w:rPr>
        <w:t>3</w:t>
      </w:r>
      <w:r w:rsidRPr="00D71688">
        <w:rPr>
          <w:sz w:val="22"/>
        </w:rPr>
        <w:t xml:space="preserve">. Deverá a contratada, apresentar o número da conta bancária para pagamento. </w:t>
      </w:r>
    </w:p>
    <w:p w14:paraId="62DAC56E" w14:textId="7AC8445D" w:rsidR="00487DDD" w:rsidRPr="00D71688" w:rsidRDefault="00487DDD" w:rsidP="00D71688">
      <w:pPr>
        <w:tabs>
          <w:tab w:val="left" w:pos="1134"/>
        </w:tabs>
        <w:spacing w:line="240" w:lineRule="auto"/>
        <w:ind w:left="0" w:firstLine="0"/>
        <w:rPr>
          <w:sz w:val="22"/>
        </w:rPr>
      </w:pPr>
      <w:r w:rsidRPr="00D71688">
        <w:rPr>
          <w:b/>
          <w:sz w:val="22"/>
        </w:rPr>
        <w:t>4.</w:t>
      </w:r>
      <w:r w:rsidR="00D71688">
        <w:rPr>
          <w:b/>
          <w:sz w:val="22"/>
        </w:rPr>
        <w:t>4</w:t>
      </w:r>
      <w:r w:rsidRPr="00D71688">
        <w:rPr>
          <w:b/>
          <w:sz w:val="22"/>
        </w:rPr>
        <w:t>.</w:t>
      </w:r>
      <w:r w:rsidRPr="00D71688">
        <w:rPr>
          <w:sz w:val="22"/>
        </w:rPr>
        <w:t xml:space="preserve"> A nota fiscal/fatura deverá, obrigatoriamente, ser entregue junto com o seu objeto.</w:t>
      </w:r>
    </w:p>
    <w:p w14:paraId="53ECB75C" w14:textId="7EAEEBDC" w:rsidR="00D71688" w:rsidRPr="00D71688" w:rsidRDefault="00D71688" w:rsidP="00D71688">
      <w:pPr>
        <w:tabs>
          <w:tab w:val="left" w:pos="1134"/>
        </w:tabs>
        <w:spacing w:line="240" w:lineRule="auto"/>
        <w:rPr>
          <w:sz w:val="22"/>
        </w:rPr>
      </w:pPr>
      <w:r w:rsidRPr="00D71688">
        <w:rPr>
          <w:b/>
          <w:sz w:val="22"/>
        </w:rPr>
        <w:t>4.</w:t>
      </w:r>
      <w:r>
        <w:rPr>
          <w:b/>
          <w:sz w:val="22"/>
        </w:rPr>
        <w:t>5</w:t>
      </w:r>
      <w:r w:rsidRPr="00D71688">
        <w:rPr>
          <w:b/>
          <w:sz w:val="22"/>
        </w:rPr>
        <w:t>.</w:t>
      </w:r>
      <w:r w:rsidRPr="00D71688">
        <w:rPr>
          <w:sz w:val="22"/>
        </w:rPr>
        <w:t xml:space="preserve"> O pagamento será efetuado contra empenho, após o recebimento do objeto, e mediante apresentação da Nota Fiscal/Fatura, correndo a despesa na dotação orçamentária conforme item 5.1 deste contrato.</w:t>
      </w:r>
    </w:p>
    <w:p w14:paraId="3B4320A9" w14:textId="78DE4625" w:rsidR="00D71688" w:rsidRPr="00D71688" w:rsidRDefault="00D71688" w:rsidP="00D71688">
      <w:pPr>
        <w:tabs>
          <w:tab w:val="left" w:pos="1134"/>
        </w:tabs>
        <w:spacing w:line="240" w:lineRule="auto"/>
        <w:rPr>
          <w:sz w:val="22"/>
        </w:rPr>
      </w:pPr>
      <w:r w:rsidRPr="00D71688">
        <w:rPr>
          <w:b/>
          <w:sz w:val="22"/>
        </w:rPr>
        <w:t>4.</w:t>
      </w:r>
      <w:r>
        <w:rPr>
          <w:b/>
          <w:sz w:val="22"/>
        </w:rPr>
        <w:t>6</w:t>
      </w:r>
      <w:r w:rsidRPr="00D71688">
        <w:rPr>
          <w:b/>
          <w:sz w:val="22"/>
        </w:rPr>
        <w:t>.</w:t>
      </w:r>
      <w:r w:rsidRPr="00D71688">
        <w:rPr>
          <w:sz w:val="22"/>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1948BDE0" w14:textId="167FA7F6" w:rsidR="00D71688" w:rsidRPr="00D71688" w:rsidRDefault="00D71688" w:rsidP="00D71688">
      <w:pPr>
        <w:tabs>
          <w:tab w:val="left" w:pos="1134"/>
        </w:tabs>
        <w:spacing w:line="240" w:lineRule="auto"/>
        <w:rPr>
          <w:sz w:val="22"/>
        </w:rPr>
      </w:pPr>
      <w:r w:rsidRPr="00D71688">
        <w:rPr>
          <w:b/>
          <w:sz w:val="22"/>
        </w:rPr>
        <w:t>4.</w:t>
      </w:r>
      <w:r>
        <w:rPr>
          <w:b/>
          <w:sz w:val="22"/>
        </w:rPr>
        <w:t>7</w:t>
      </w:r>
      <w:r w:rsidRPr="00D71688">
        <w:rPr>
          <w:b/>
          <w:sz w:val="22"/>
        </w:rPr>
        <w:t>.</w:t>
      </w:r>
      <w:r w:rsidRPr="00D71688">
        <w:rPr>
          <w:sz w:val="22"/>
        </w:rPr>
        <w:t xml:space="preserve"> O pagamento será efetuado em até 15 (quinze) dias, conforme cronograma de pagamentos estabelecidos no Decreto Municipal nº 3.318/2018, após a entrega do objeto licitado, mediante vistoria do bem.</w:t>
      </w:r>
    </w:p>
    <w:p w14:paraId="16A902FC" w14:textId="77777777" w:rsidR="00D71688" w:rsidRPr="00D71688" w:rsidRDefault="00D71688" w:rsidP="00D71688">
      <w:pPr>
        <w:tabs>
          <w:tab w:val="left" w:pos="1134"/>
        </w:tabs>
        <w:spacing w:line="240" w:lineRule="auto"/>
        <w:rPr>
          <w:sz w:val="22"/>
        </w:rPr>
      </w:pPr>
      <w:r w:rsidRPr="00D71688">
        <w:rPr>
          <w:b/>
          <w:bCs/>
          <w:sz w:val="22"/>
        </w:rPr>
        <w:t>OBS:</w:t>
      </w:r>
      <w:r w:rsidRPr="00D71688">
        <w:rPr>
          <w:sz w:val="22"/>
        </w:rPr>
        <w:t xml:space="preserve"> Se a empresa não for optante do simples nacional deverá destacar na nota fiscal a alíquota da IRRF a ser retido pelo município, conforme IN 1.234/2012 e sob pena de devolução do documento.</w:t>
      </w:r>
    </w:p>
    <w:p w14:paraId="6CE43165" w14:textId="3E3D7BE4" w:rsidR="00D71688" w:rsidRPr="00D71688" w:rsidRDefault="00D71688" w:rsidP="00D71688">
      <w:pPr>
        <w:tabs>
          <w:tab w:val="left" w:pos="1134"/>
        </w:tabs>
        <w:spacing w:line="240" w:lineRule="auto"/>
        <w:rPr>
          <w:b/>
          <w:sz w:val="22"/>
        </w:rPr>
      </w:pPr>
      <w:r w:rsidRPr="00D71688">
        <w:rPr>
          <w:b/>
          <w:sz w:val="22"/>
        </w:rPr>
        <w:t>4.</w:t>
      </w:r>
      <w:r>
        <w:rPr>
          <w:b/>
          <w:sz w:val="22"/>
        </w:rPr>
        <w:t>8</w:t>
      </w:r>
      <w:r w:rsidRPr="00D71688">
        <w:rPr>
          <w:b/>
          <w:sz w:val="22"/>
        </w:rPr>
        <w:t>.</w:t>
      </w:r>
      <w:r w:rsidRPr="00D71688">
        <w:rPr>
          <w:sz w:val="22"/>
        </w:rPr>
        <w:t xml:space="preserve"> Ocorrendo atraso no pagamento, os valores serão corrigidos monetariamente pelo índice IPCA do período, ou outro índice que vier a substituí-lo, e a Administração compensará a contratada com juros de 0,5% ao mês, pro rata.</w:t>
      </w:r>
      <w:r w:rsidRPr="00D71688">
        <w:rPr>
          <w:b/>
          <w:sz w:val="22"/>
        </w:rPr>
        <w:t xml:space="preserve"> </w:t>
      </w:r>
    </w:p>
    <w:p w14:paraId="3B363ECB" w14:textId="77777777" w:rsidR="00F17884" w:rsidRPr="00CB609E" w:rsidRDefault="00F17884" w:rsidP="003A67CA">
      <w:pPr>
        <w:spacing w:line="240" w:lineRule="auto"/>
        <w:ind w:left="461" w:firstLine="0"/>
        <w:jc w:val="left"/>
        <w:rPr>
          <w:sz w:val="22"/>
        </w:rPr>
      </w:pPr>
    </w:p>
    <w:p w14:paraId="701C5BCD" w14:textId="13B5A98D" w:rsidR="00487DDD" w:rsidRPr="00CB609E" w:rsidRDefault="00487DDD" w:rsidP="003A67CA">
      <w:pPr>
        <w:spacing w:line="240" w:lineRule="auto"/>
        <w:ind w:left="461" w:hanging="461"/>
        <w:jc w:val="left"/>
        <w:rPr>
          <w:b/>
          <w:bCs/>
          <w:sz w:val="22"/>
        </w:rPr>
      </w:pPr>
      <w:r w:rsidRPr="00CB609E">
        <w:rPr>
          <w:b/>
          <w:bCs/>
          <w:sz w:val="22"/>
        </w:rPr>
        <w:t xml:space="preserve">CLÁUSULA QUINTA - DA DESPESA </w:t>
      </w:r>
    </w:p>
    <w:p w14:paraId="0AFACBE0" w14:textId="4FE1FFFA" w:rsidR="00487DDD" w:rsidRPr="00CB609E" w:rsidRDefault="00487DDD" w:rsidP="0028440D">
      <w:pPr>
        <w:spacing w:line="240" w:lineRule="auto"/>
        <w:rPr>
          <w:sz w:val="22"/>
        </w:rPr>
      </w:pPr>
      <w:r w:rsidRPr="00CB609E">
        <w:rPr>
          <w:b/>
          <w:bCs/>
          <w:sz w:val="22"/>
        </w:rPr>
        <w:t>5.1</w:t>
      </w:r>
      <w:r w:rsidRPr="00CB609E">
        <w:rPr>
          <w:bCs/>
          <w:sz w:val="22"/>
        </w:rPr>
        <w:t xml:space="preserve">. A </w:t>
      </w:r>
      <w:r w:rsidRPr="00CB609E">
        <w:rPr>
          <w:sz w:val="22"/>
        </w:rPr>
        <w:t>despesa correrá na</w:t>
      </w:r>
      <w:r w:rsidR="00E37B23">
        <w:rPr>
          <w:sz w:val="22"/>
        </w:rPr>
        <w:t>s</w:t>
      </w:r>
      <w:r w:rsidRPr="00CB609E">
        <w:rPr>
          <w:sz w:val="22"/>
        </w:rPr>
        <w:t xml:space="preserve"> seguinte</w:t>
      </w:r>
      <w:r w:rsidR="00E37B23">
        <w:rPr>
          <w:sz w:val="22"/>
        </w:rPr>
        <w:t>s</w:t>
      </w:r>
      <w:r w:rsidRPr="00CB609E">
        <w:rPr>
          <w:sz w:val="22"/>
        </w:rPr>
        <w:t xml:space="preserve"> dotaç</w:t>
      </w:r>
      <w:r w:rsidR="00E37B23">
        <w:rPr>
          <w:sz w:val="22"/>
        </w:rPr>
        <w:t>ões</w:t>
      </w:r>
      <w:r w:rsidRPr="00CB609E">
        <w:rPr>
          <w:sz w:val="22"/>
        </w:rPr>
        <w:t xml:space="preserve"> orçamentária</w:t>
      </w:r>
      <w:r w:rsidR="00E37B23">
        <w:rPr>
          <w:sz w:val="22"/>
        </w:rPr>
        <w:t>s</w:t>
      </w:r>
      <w:r w:rsidRPr="00CB609E">
        <w:rPr>
          <w:sz w:val="22"/>
        </w:rPr>
        <w:t xml:space="preserve">: </w:t>
      </w:r>
    </w:p>
    <w:p w14:paraId="5964B9F5" w14:textId="77777777" w:rsidR="00621B00" w:rsidRPr="00621B00" w:rsidRDefault="00621B00" w:rsidP="00621B00">
      <w:pPr>
        <w:pStyle w:val="PargrafodaLista"/>
        <w:ind w:left="0"/>
        <w:jc w:val="both"/>
        <w:rPr>
          <w:b/>
          <w:sz w:val="22"/>
          <w:szCs w:val="22"/>
        </w:rPr>
      </w:pPr>
      <w:r w:rsidRPr="00621B00">
        <w:rPr>
          <w:b/>
          <w:sz w:val="22"/>
          <w:szCs w:val="22"/>
        </w:rPr>
        <w:t>PA 2012 / 4490.52.42.00.00.00 – Mobiliário em Geral / FRSV 1503</w:t>
      </w:r>
    </w:p>
    <w:p w14:paraId="083ED3EF" w14:textId="77777777" w:rsidR="00621B00" w:rsidRPr="00621B00" w:rsidRDefault="00621B00" w:rsidP="00621B00">
      <w:pPr>
        <w:pStyle w:val="PargrafodaLista"/>
        <w:ind w:left="0"/>
        <w:jc w:val="both"/>
        <w:rPr>
          <w:b/>
          <w:sz w:val="22"/>
          <w:szCs w:val="22"/>
        </w:rPr>
      </w:pPr>
      <w:r w:rsidRPr="00621B00">
        <w:rPr>
          <w:b/>
          <w:sz w:val="22"/>
          <w:szCs w:val="22"/>
        </w:rPr>
        <w:lastRenderedPageBreak/>
        <w:t>PA 2012 / 4490.52.08.00.00.00 – Aparelhos, Equipamentos e Utensílios Médicos / FRSV 1503</w:t>
      </w:r>
    </w:p>
    <w:p w14:paraId="6D5528D3" w14:textId="77777777" w:rsidR="00621B00" w:rsidRPr="00621B00" w:rsidRDefault="00621B00" w:rsidP="00621B00">
      <w:pPr>
        <w:pStyle w:val="PargrafodaLista"/>
        <w:ind w:left="0"/>
        <w:jc w:val="both"/>
        <w:rPr>
          <w:b/>
          <w:sz w:val="22"/>
          <w:szCs w:val="22"/>
        </w:rPr>
      </w:pPr>
      <w:r w:rsidRPr="00621B00">
        <w:rPr>
          <w:b/>
          <w:sz w:val="22"/>
          <w:szCs w:val="22"/>
        </w:rPr>
        <w:t>PA 2012 / 4490.52.99.00.00.00 – Outros Materiais Permanentes / FRSV 1503</w:t>
      </w:r>
    </w:p>
    <w:p w14:paraId="770C1EE9" w14:textId="77777777" w:rsidR="00621B00" w:rsidRPr="00621B00" w:rsidRDefault="00621B00" w:rsidP="00621B00">
      <w:pPr>
        <w:pStyle w:val="PargrafodaLista"/>
        <w:ind w:left="0"/>
        <w:jc w:val="both"/>
        <w:rPr>
          <w:b/>
          <w:sz w:val="22"/>
          <w:szCs w:val="22"/>
        </w:rPr>
      </w:pPr>
      <w:r w:rsidRPr="00621B00">
        <w:rPr>
          <w:b/>
          <w:sz w:val="22"/>
          <w:szCs w:val="22"/>
        </w:rPr>
        <w:t>PA 2012 / 4490.52.34.00.00.00 – Máquinas, Utensílios e Equipamentos Diversos / FRSV 1503</w:t>
      </w:r>
    </w:p>
    <w:p w14:paraId="1EA18E35" w14:textId="77777777" w:rsidR="00621B00" w:rsidRDefault="00621B00" w:rsidP="003A67CA">
      <w:pPr>
        <w:pStyle w:val="Ttulo1"/>
        <w:spacing w:before="0" w:beforeAutospacing="0" w:after="0" w:afterAutospacing="0"/>
        <w:rPr>
          <w:sz w:val="22"/>
          <w:szCs w:val="22"/>
        </w:rPr>
      </w:pPr>
    </w:p>
    <w:p w14:paraId="4FA13F39" w14:textId="146C6D15" w:rsidR="00487DDD" w:rsidRPr="00CB609E" w:rsidRDefault="00487DDD" w:rsidP="003A67CA">
      <w:pPr>
        <w:pStyle w:val="Ttulo1"/>
        <w:spacing w:before="0" w:beforeAutospacing="0" w:after="0" w:afterAutospacing="0"/>
        <w:rPr>
          <w:sz w:val="22"/>
          <w:szCs w:val="22"/>
        </w:rPr>
      </w:pPr>
      <w:r w:rsidRPr="00CB609E">
        <w:rPr>
          <w:sz w:val="22"/>
          <w:szCs w:val="22"/>
        </w:rPr>
        <w:t xml:space="preserve">CLÁUSULA SEXTA - DA VIGÊNCIA DO CONTRATO </w:t>
      </w:r>
    </w:p>
    <w:p w14:paraId="04280CD9" w14:textId="1FDBE0FD" w:rsidR="00621B00" w:rsidRPr="00621B00" w:rsidRDefault="00621B00" w:rsidP="00621B00">
      <w:pPr>
        <w:widowControl w:val="0"/>
        <w:tabs>
          <w:tab w:val="left" w:pos="852"/>
        </w:tabs>
        <w:autoSpaceDE w:val="0"/>
        <w:autoSpaceDN w:val="0"/>
        <w:spacing w:line="240" w:lineRule="auto"/>
        <w:ind w:left="0" w:right="142" w:firstLine="0"/>
        <w:rPr>
          <w:rFonts w:eastAsia="Arial"/>
          <w:sz w:val="22"/>
        </w:rPr>
      </w:pPr>
      <w:r w:rsidRPr="00621B00">
        <w:rPr>
          <w:sz w:val="22"/>
        </w:rPr>
        <w:t>O prazo de vigência do contrato será até 31 de dezembro de 2026, contado da assinatura, podendo ser prorrogado nas hipóteses previstas na Lei Federal nº 14.133/2021.</w:t>
      </w:r>
    </w:p>
    <w:p w14:paraId="33BF564C" w14:textId="3E6FFD9D" w:rsidR="00487DDD" w:rsidRPr="00621B00" w:rsidRDefault="00487DDD" w:rsidP="003A67CA">
      <w:pPr>
        <w:spacing w:line="240" w:lineRule="auto"/>
        <w:ind w:left="0" w:firstLine="0"/>
        <w:jc w:val="left"/>
        <w:rPr>
          <w:sz w:val="22"/>
        </w:rPr>
      </w:pPr>
    </w:p>
    <w:p w14:paraId="4E5E63C5" w14:textId="77777777" w:rsidR="00487DDD" w:rsidRPr="00CB609E" w:rsidRDefault="00487DDD" w:rsidP="003A67CA">
      <w:pPr>
        <w:spacing w:line="240" w:lineRule="auto"/>
        <w:ind w:left="-5"/>
        <w:jc w:val="left"/>
        <w:rPr>
          <w:sz w:val="22"/>
        </w:rPr>
      </w:pPr>
      <w:r w:rsidRPr="00CB609E">
        <w:rPr>
          <w:b/>
          <w:sz w:val="22"/>
        </w:rPr>
        <w:t xml:space="preserve">CLÁUSULA SÉTIMA - DA FISCALIZAÇÃO: </w:t>
      </w:r>
    </w:p>
    <w:p w14:paraId="16266552" w14:textId="0D19D306" w:rsidR="00487DDD" w:rsidRPr="00621B00" w:rsidRDefault="00487DDD" w:rsidP="00621B00">
      <w:pPr>
        <w:spacing w:line="240" w:lineRule="auto"/>
        <w:ind w:left="-5"/>
        <w:rPr>
          <w:sz w:val="22"/>
        </w:rPr>
      </w:pPr>
      <w:r w:rsidRPr="0028440D">
        <w:rPr>
          <w:b/>
          <w:sz w:val="22"/>
        </w:rPr>
        <w:t>7.1.</w:t>
      </w:r>
      <w:r w:rsidRPr="0028440D">
        <w:rPr>
          <w:sz w:val="22"/>
        </w:rPr>
        <w:t xml:space="preserve"> Nos </w:t>
      </w:r>
      <w:r w:rsidRPr="005151FB">
        <w:rPr>
          <w:sz w:val="22"/>
        </w:rPr>
        <w:t>termos do art. 104, III, Lei nº 14.1</w:t>
      </w:r>
      <w:r w:rsidR="003F0E2C" w:rsidRPr="005151FB">
        <w:rPr>
          <w:sz w:val="22"/>
        </w:rPr>
        <w:t>33, de 2021,</w:t>
      </w:r>
      <w:r w:rsidR="000371A6" w:rsidRPr="005151FB">
        <w:rPr>
          <w:sz w:val="22"/>
        </w:rPr>
        <w:t xml:space="preserve"> fica designad</w:t>
      </w:r>
      <w:r w:rsidR="003675D0" w:rsidRPr="005151FB">
        <w:rPr>
          <w:sz w:val="22"/>
        </w:rPr>
        <w:t>o</w:t>
      </w:r>
      <w:r w:rsidR="000371A6" w:rsidRPr="005151FB">
        <w:rPr>
          <w:sz w:val="22"/>
        </w:rPr>
        <w:t xml:space="preserve"> como fiscal </w:t>
      </w:r>
      <w:r w:rsidR="00621B00">
        <w:rPr>
          <w:sz w:val="22"/>
        </w:rPr>
        <w:t>a</w:t>
      </w:r>
      <w:r w:rsidR="0028440D" w:rsidRPr="005151FB">
        <w:rPr>
          <w:sz w:val="22"/>
        </w:rPr>
        <w:t xml:space="preserve"> servidor</w:t>
      </w:r>
      <w:r w:rsidR="00621B00">
        <w:rPr>
          <w:sz w:val="22"/>
        </w:rPr>
        <w:t>a</w:t>
      </w:r>
      <w:r w:rsidR="005151FB" w:rsidRPr="005151FB">
        <w:rPr>
          <w:sz w:val="22"/>
        </w:rPr>
        <w:t xml:space="preserve"> </w:t>
      </w:r>
      <w:r w:rsidR="005151FB" w:rsidRPr="005151FB">
        <w:rPr>
          <w:b/>
          <w:sz w:val="22"/>
        </w:rPr>
        <w:t>Sr</w:t>
      </w:r>
      <w:r w:rsidR="00621B00">
        <w:rPr>
          <w:b/>
          <w:sz w:val="22"/>
        </w:rPr>
        <w:t>a</w:t>
      </w:r>
      <w:r w:rsidR="005151FB" w:rsidRPr="00621B00">
        <w:rPr>
          <w:sz w:val="22"/>
        </w:rPr>
        <w:t xml:space="preserve">. </w:t>
      </w:r>
      <w:r w:rsidR="00621B00" w:rsidRPr="00621B00">
        <w:rPr>
          <w:rFonts w:eastAsia="Calibri"/>
          <w:sz w:val="22"/>
        </w:rPr>
        <w:t xml:space="preserve">Suelen </w:t>
      </w:r>
      <w:proofErr w:type="spellStart"/>
      <w:r w:rsidR="00621B00" w:rsidRPr="00621B00">
        <w:rPr>
          <w:rFonts w:eastAsia="Calibri"/>
          <w:sz w:val="22"/>
        </w:rPr>
        <w:t>Nienow</w:t>
      </w:r>
      <w:proofErr w:type="spellEnd"/>
      <w:r w:rsidR="00621B00" w:rsidRPr="00621B00">
        <w:rPr>
          <w:rFonts w:eastAsia="Calibri"/>
          <w:sz w:val="22"/>
        </w:rPr>
        <w:t xml:space="preserve"> Arantes</w:t>
      </w:r>
      <w:r w:rsidR="00621B00" w:rsidRPr="00621B00">
        <w:rPr>
          <w:sz w:val="22"/>
        </w:rPr>
        <w:t xml:space="preserve">, </w:t>
      </w:r>
      <w:r w:rsidR="00621B00" w:rsidRPr="00621B00">
        <w:rPr>
          <w:rFonts w:eastAsia="Calibri"/>
          <w:sz w:val="22"/>
        </w:rPr>
        <w:t>Chefe de Setor</w:t>
      </w:r>
      <w:r w:rsidR="005151FB" w:rsidRPr="005151FB">
        <w:rPr>
          <w:rFonts w:eastAsia="Calibri"/>
          <w:sz w:val="22"/>
        </w:rPr>
        <w:t xml:space="preserve">, </w:t>
      </w:r>
      <w:r w:rsidR="00621B00">
        <w:rPr>
          <w:rFonts w:eastAsia="Calibri"/>
          <w:sz w:val="22"/>
        </w:rPr>
        <w:t>da Secretaria de Saúde,</w:t>
      </w:r>
      <w:r w:rsidR="005151FB" w:rsidRPr="005151FB">
        <w:rPr>
          <w:rFonts w:eastAsia="Calibri"/>
          <w:sz w:val="22"/>
        </w:rPr>
        <w:t xml:space="preserve"> </w:t>
      </w:r>
      <w:r w:rsidRPr="005151FB">
        <w:rPr>
          <w:sz w:val="22"/>
        </w:rPr>
        <w:t>para acompanhar e fiscalizar a entrega do</w:t>
      </w:r>
      <w:r w:rsidR="0028440D" w:rsidRPr="005151FB">
        <w:rPr>
          <w:sz w:val="22"/>
        </w:rPr>
        <w:t>s</w:t>
      </w:r>
      <w:r w:rsidRPr="005151FB">
        <w:rPr>
          <w:sz w:val="22"/>
        </w:rPr>
        <w:t xml:space="preserve"> produto</w:t>
      </w:r>
      <w:r w:rsidR="0028440D" w:rsidRPr="005151FB">
        <w:rPr>
          <w:sz w:val="22"/>
        </w:rPr>
        <w:t>s</w:t>
      </w:r>
      <w:r w:rsidRPr="005151FB">
        <w:rPr>
          <w:sz w:val="22"/>
        </w:rPr>
        <w:t xml:space="preserve"> e determinando o que for necessário à regularização de falhas ou defeitos observados.</w:t>
      </w:r>
      <w:r w:rsidRPr="0028440D">
        <w:rPr>
          <w:sz w:val="22"/>
        </w:rPr>
        <w:t xml:space="preserve">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FF1169" w:rsidRDefault="00487DDD" w:rsidP="00CB609E">
      <w:pPr>
        <w:pStyle w:val="Ttulo1"/>
        <w:spacing w:before="0" w:beforeAutospacing="0" w:after="0" w:afterAutospacing="0"/>
        <w:ind w:left="-5"/>
        <w:rPr>
          <w:sz w:val="22"/>
          <w:szCs w:val="22"/>
        </w:rPr>
      </w:pPr>
      <w:r w:rsidRPr="00FF1169">
        <w:rPr>
          <w:sz w:val="22"/>
          <w:szCs w:val="22"/>
        </w:rPr>
        <w:t xml:space="preserve">CLÁUSULA OITAVA - DAS RESPONSABILIDADES DAS PARTES </w:t>
      </w:r>
    </w:p>
    <w:p w14:paraId="707C55AA" w14:textId="77777777" w:rsidR="00487DDD" w:rsidRPr="00FF1169" w:rsidRDefault="00487DDD" w:rsidP="000C0E26">
      <w:pPr>
        <w:spacing w:line="240" w:lineRule="auto"/>
        <w:ind w:left="-5"/>
        <w:rPr>
          <w:sz w:val="22"/>
        </w:rPr>
      </w:pPr>
      <w:r w:rsidRPr="00FF1169">
        <w:rPr>
          <w:b/>
          <w:sz w:val="22"/>
        </w:rPr>
        <w:t>8.1.</w:t>
      </w:r>
      <w:r w:rsidRPr="00FF1169">
        <w:rPr>
          <w:rFonts w:eastAsia="Arial"/>
          <w:b/>
          <w:sz w:val="22"/>
        </w:rPr>
        <w:t xml:space="preserve"> </w:t>
      </w:r>
      <w:r w:rsidRPr="00FF1169">
        <w:rPr>
          <w:sz w:val="22"/>
        </w:rPr>
        <w:t xml:space="preserve">Constituem obrigações da CONTRATANTE, além das descritas no Termo de Referência: </w:t>
      </w:r>
    </w:p>
    <w:p w14:paraId="01CC4B07" w14:textId="77777777" w:rsidR="00874DB2" w:rsidRPr="00FF1169" w:rsidRDefault="00874DB2" w:rsidP="00FF1169">
      <w:pPr>
        <w:spacing w:after="5"/>
        <w:ind w:left="0"/>
        <w:rPr>
          <w:sz w:val="22"/>
        </w:rPr>
      </w:pPr>
      <w:r w:rsidRPr="00FF1169">
        <w:rPr>
          <w:b/>
          <w:sz w:val="22"/>
        </w:rPr>
        <w:t>I</w:t>
      </w:r>
      <w:r w:rsidRPr="00FF1169">
        <w:rPr>
          <w:sz w:val="22"/>
        </w:rPr>
        <w:t xml:space="preserve"> - Notificar a contratada, por escrito, sobre imperfeições, falhas ou qualquer irregularidade encontrada nos produtos entregues para que sejam substituídos. </w:t>
      </w:r>
    </w:p>
    <w:p w14:paraId="1566FF2C" w14:textId="77777777" w:rsidR="00874DB2" w:rsidRPr="00FF1169" w:rsidRDefault="00874DB2" w:rsidP="00FF1169">
      <w:pPr>
        <w:spacing w:after="5"/>
        <w:ind w:left="0"/>
        <w:rPr>
          <w:sz w:val="22"/>
        </w:rPr>
      </w:pPr>
      <w:r w:rsidRPr="00FF1169">
        <w:rPr>
          <w:b/>
          <w:sz w:val="22"/>
        </w:rPr>
        <w:t>II</w:t>
      </w:r>
      <w:r w:rsidRPr="00FF1169">
        <w:rPr>
          <w:sz w:val="22"/>
        </w:rPr>
        <w:t xml:space="preserve"> - Supervisionar e fiscalizar a realização das entregas dos produtos. </w:t>
      </w:r>
    </w:p>
    <w:p w14:paraId="2B57F43C" w14:textId="77777777" w:rsidR="00874DB2" w:rsidRPr="00FF1169" w:rsidRDefault="00874DB2" w:rsidP="00FF1169">
      <w:pPr>
        <w:ind w:left="0"/>
        <w:rPr>
          <w:sz w:val="22"/>
        </w:rPr>
      </w:pPr>
      <w:r w:rsidRPr="00FF1169">
        <w:rPr>
          <w:b/>
          <w:sz w:val="22"/>
        </w:rPr>
        <w:t>III</w:t>
      </w:r>
      <w:r w:rsidRPr="00FF1169">
        <w:rPr>
          <w:sz w:val="22"/>
        </w:rPr>
        <w:t xml:space="preserve"> - Aplicar a Adjudicatária as sanções regulamentares e contratuais. </w:t>
      </w:r>
    </w:p>
    <w:p w14:paraId="68416395" w14:textId="77777777" w:rsidR="00874DB2" w:rsidRPr="00FF1169" w:rsidRDefault="00874DB2" w:rsidP="00FF1169">
      <w:pPr>
        <w:ind w:left="0"/>
        <w:rPr>
          <w:sz w:val="22"/>
        </w:rPr>
      </w:pPr>
      <w:r w:rsidRPr="00FF1169">
        <w:rPr>
          <w:b/>
          <w:bCs/>
          <w:sz w:val="22"/>
        </w:rPr>
        <w:t>IV -</w:t>
      </w:r>
      <w:r w:rsidRPr="00FF1169">
        <w:rPr>
          <w:sz w:val="22"/>
        </w:rPr>
        <w:t xml:space="preserve"> Prestar as informações e os esclarecimentos atinentes ao objeto, que venham a ser solicitados pela Contratada. </w:t>
      </w:r>
    </w:p>
    <w:p w14:paraId="2F963767" w14:textId="77777777" w:rsidR="00874DB2" w:rsidRPr="00FF1169" w:rsidRDefault="00874DB2" w:rsidP="00FF1169">
      <w:pPr>
        <w:ind w:left="0"/>
        <w:rPr>
          <w:b/>
          <w:sz w:val="22"/>
        </w:rPr>
      </w:pPr>
      <w:r w:rsidRPr="00FF1169">
        <w:rPr>
          <w:b/>
          <w:sz w:val="22"/>
        </w:rPr>
        <w:t>V</w:t>
      </w:r>
      <w:r w:rsidRPr="00FF1169">
        <w:rPr>
          <w:sz w:val="22"/>
        </w:rPr>
        <w:t xml:space="preserve"> - Cumprir todas as obrigações assumidas através do Edital e Contrato, efetuando os pagamentos devidos nas condições estabelecidas.</w:t>
      </w:r>
    </w:p>
    <w:p w14:paraId="30D82FF4" w14:textId="77777777" w:rsidR="00874DB2" w:rsidRPr="00FF1169" w:rsidRDefault="00874DB2" w:rsidP="00FF1169">
      <w:pPr>
        <w:ind w:left="0"/>
        <w:rPr>
          <w:sz w:val="22"/>
        </w:rPr>
      </w:pPr>
      <w:r w:rsidRPr="00FF1169">
        <w:rPr>
          <w:b/>
          <w:sz w:val="22"/>
        </w:rPr>
        <w:t>VI</w:t>
      </w:r>
      <w:r w:rsidRPr="00FF1169">
        <w:rPr>
          <w:sz w:val="22"/>
        </w:rPr>
        <w:t>- Manifestar-se formalmente em todos os atos relativos à execução do Edital de Licitação e o Termo de Referência, bem como do Termo de Contrato, em especial quanto à aplicação de sanções, alterações e repactuações da mesma.</w:t>
      </w:r>
    </w:p>
    <w:p w14:paraId="70B46CB1" w14:textId="77777777" w:rsidR="00874DB2" w:rsidRPr="00FF1169" w:rsidRDefault="00874DB2" w:rsidP="00FF1169">
      <w:pPr>
        <w:ind w:left="0"/>
        <w:rPr>
          <w:sz w:val="22"/>
        </w:rPr>
      </w:pPr>
      <w:r w:rsidRPr="00FF1169">
        <w:rPr>
          <w:b/>
          <w:sz w:val="22"/>
        </w:rPr>
        <w:t>VII</w:t>
      </w:r>
      <w:r w:rsidRPr="00FF1169">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2981A08D" w14:textId="02D800D2" w:rsidR="000C0E26" w:rsidRPr="00FF1169" w:rsidRDefault="00874DB2" w:rsidP="00CE1A35">
      <w:pPr>
        <w:ind w:left="0"/>
        <w:rPr>
          <w:sz w:val="22"/>
        </w:rPr>
      </w:pPr>
      <w:r w:rsidRPr="00FF1169">
        <w:rPr>
          <w:b/>
          <w:sz w:val="22"/>
        </w:rPr>
        <w:t>VIII</w:t>
      </w:r>
      <w:r w:rsidR="00F92E1F">
        <w:rPr>
          <w:sz w:val="22"/>
        </w:rPr>
        <w:t xml:space="preserve"> – O </w:t>
      </w:r>
      <w:r w:rsidR="005151FB">
        <w:rPr>
          <w:sz w:val="22"/>
        </w:rPr>
        <w:t>produto</w:t>
      </w:r>
      <w:r w:rsidRPr="00FF1169">
        <w:rPr>
          <w:sz w:val="22"/>
        </w:rPr>
        <w:t xml:space="preserve"> entregue</w:t>
      </w:r>
      <w:r w:rsidR="00F92E1F">
        <w:rPr>
          <w:sz w:val="22"/>
        </w:rPr>
        <w:t xml:space="preserve"> será avaliado</w:t>
      </w:r>
      <w:r w:rsidRPr="00FF1169">
        <w:rPr>
          <w:sz w:val="22"/>
        </w:rPr>
        <w:t xml:space="preserve"> pela qualidade, podendo a contratante recusar o recebimento. </w:t>
      </w:r>
      <w:r w:rsidR="00487DDD" w:rsidRPr="00FF1169">
        <w:rPr>
          <w:sz w:val="22"/>
        </w:rPr>
        <w:t xml:space="preserve"> </w:t>
      </w:r>
    </w:p>
    <w:p w14:paraId="5DE0CEB8" w14:textId="5CE71E48" w:rsidR="00487DDD" w:rsidRPr="00FF1169" w:rsidRDefault="00487DDD" w:rsidP="00CB609E">
      <w:pPr>
        <w:spacing w:line="240" w:lineRule="auto"/>
        <w:ind w:left="0" w:firstLine="0"/>
        <w:jc w:val="left"/>
        <w:rPr>
          <w:sz w:val="22"/>
        </w:rPr>
      </w:pPr>
      <w:r w:rsidRPr="00FF1169">
        <w:rPr>
          <w:b/>
          <w:sz w:val="22"/>
        </w:rPr>
        <w:t>8.2.</w:t>
      </w:r>
      <w:r w:rsidRPr="00FF1169">
        <w:rPr>
          <w:rFonts w:eastAsia="Arial"/>
          <w:b/>
          <w:sz w:val="22"/>
        </w:rPr>
        <w:t xml:space="preserve"> </w:t>
      </w:r>
      <w:r w:rsidRPr="00FF1169">
        <w:rPr>
          <w:sz w:val="22"/>
        </w:rPr>
        <w:t xml:space="preserve">Constituem obrigações da CONTRATADA, além das descritas no Termo de Referência: </w:t>
      </w:r>
    </w:p>
    <w:p w14:paraId="0EC1DDB3" w14:textId="77777777" w:rsidR="00FF1169" w:rsidRPr="00FF1169" w:rsidRDefault="00FF1169" w:rsidP="00FF1169">
      <w:pPr>
        <w:rPr>
          <w:sz w:val="22"/>
        </w:rPr>
      </w:pPr>
      <w:r w:rsidRPr="00FF1169">
        <w:rPr>
          <w:b/>
          <w:sz w:val="22"/>
        </w:rPr>
        <w:t>I</w:t>
      </w:r>
      <w:r w:rsidRPr="00FF1169">
        <w:rPr>
          <w:sz w:val="22"/>
        </w:rPr>
        <w:t xml:space="preserve"> - A contratada deverá manter compatibilidade com as obrigações assumidas, todas as condições de habilitação e qualificação exigidas, inclusive aquelas relativas às especificações. </w:t>
      </w:r>
    </w:p>
    <w:p w14:paraId="3E62C46A" w14:textId="77777777" w:rsidR="00FF1169" w:rsidRPr="00FF1169" w:rsidRDefault="00FF1169" w:rsidP="00FF1169">
      <w:pPr>
        <w:spacing w:after="5" w:line="240" w:lineRule="auto"/>
        <w:rPr>
          <w:sz w:val="22"/>
        </w:rPr>
      </w:pPr>
      <w:r w:rsidRPr="00FF1169">
        <w:rPr>
          <w:b/>
          <w:sz w:val="22"/>
        </w:rPr>
        <w:t>II</w:t>
      </w:r>
      <w:r w:rsidRPr="00FF1169">
        <w:rPr>
          <w:sz w:val="22"/>
        </w:rPr>
        <w:t xml:space="preserve"> - Responsabilizar-se pelos vícios e danos decorrentes do produto, de acordo com o Código de Defesa do Consumidor (Lei nº. 8.078, de 1990). </w:t>
      </w:r>
    </w:p>
    <w:p w14:paraId="6E15ECAC" w14:textId="77777777" w:rsidR="00FF1169" w:rsidRPr="00FF1169" w:rsidRDefault="00FF1169" w:rsidP="00FF1169">
      <w:pPr>
        <w:spacing w:after="5" w:line="240" w:lineRule="auto"/>
        <w:rPr>
          <w:sz w:val="22"/>
        </w:rPr>
      </w:pPr>
      <w:r w:rsidRPr="00FF1169">
        <w:rPr>
          <w:b/>
          <w:sz w:val="22"/>
        </w:rPr>
        <w:t xml:space="preserve">III </w:t>
      </w:r>
      <w:r w:rsidRPr="00FF1169">
        <w:rPr>
          <w:sz w:val="22"/>
        </w:rPr>
        <w:t xml:space="preserve">- Comunicar por escrito a Administração, qualquer anormalidade de caráter urgente e prestar os esclarecimentos que julgar necessário. </w:t>
      </w:r>
    </w:p>
    <w:p w14:paraId="5A257E57" w14:textId="77777777" w:rsidR="00FF1169" w:rsidRPr="00FF1169" w:rsidRDefault="00FF1169" w:rsidP="00FF1169">
      <w:pPr>
        <w:spacing w:line="240" w:lineRule="auto"/>
        <w:rPr>
          <w:sz w:val="22"/>
        </w:rPr>
      </w:pPr>
      <w:r w:rsidRPr="00FF1169">
        <w:rPr>
          <w:b/>
          <w:sz w:val="22"/>
        </w:rPr>
        <w:t xml:space="preserve">IV </w:t>
      </w:r>
      <w:r w:rsidRPr="00FF1169">
        <w:rPr>
          <w:sz w:val="22"/>
        </w:rPr>
        <w:t xml:space="preserve">- Acatar as determinações dos responsáveis pelo recebimento e conferência dos produtos. </w:t>
      </w:r>
    </w:p>
    <w:p w14:paraId="6B6CB32F" w14:textId="77777777" w:rsidR="00FF1169" w:rsidRPr="00FF1169" w:rsidRDefault="00FF1169" w:rsidP="00FF1169">
      <w:pPr>
        <w:spacing w:line="240" w:lineRule="auto"/>
        <w:rPr>
          <w:sz w:val="22"/>
        </w:rPr>
      </w:pPr>
      <w:r w:rsidRPr="00FF1169">
        <w:rPr>
          <w:b/>
          <w:sz w:val="22"/>
        </w:rPr>
        <w:t>V</w:t>
      </w:r>
      <w:r w:rsidRPr="00FF1169">
        <w:rPr>
          <w:sz w:val="22"/>
        </w:rPr>
        <w:t xml:space="preserve"> - Arcar com todos os encargos decorrentes da presente contratação, especialmente os referentes a fretes, taxas, seguros, encargos sociais e trabalhistas. </w:t>
      </w:r>
    </w:p>
    <w:p w14:paraId="4422FB46" w14:textId="77777777" w:rsidR="00FF1169" w:rsidRPr="00FF1169" w:rsidRDefault="00FF1169" w:rsidP="00FF1169">
      <w:pPr>
        <w:spacing w:after="5" w:line="240" w:lineRule="auto"/>
        <w:rPr>
          <w:sz w:val="22"/>
        </w:rPr>
      </w:pPr>
      <w:r w:rsidRPr="00FF1169">
        <w:rPr>
          <w:b/>
          <w:sz w:val="22"/>
        </w:rPr>
        <w:t>VI</w:t>
      </w:r>
      <w:r w:rsidRPr="00FF1169">
        <w:rPr>
          <w:sz w:val="22"/>
        </w:rPr>
        <w:t xml:space="preserve"> - Aceitar, nas mesmas condições, os acréscimos ou supressões que se fizerem necessárias, dentro do limite permitido pelo art. 125 da Lei 14.133/2021 do valor contratado inicialmente. </w:t>
      </w:r>
    </w:p>
    <w:p w14:paraId="0D0E872C" w14:textId="77777777" w:rsidR="00FF1169" w:rsidRPr="00FF1169" w:rsidRDefault="00FF1169" w:rsidP="00FF1169">
      <w:pPr>
        <w:spacing w:after="5" w:line="240" w:lineRule="auto"/>
        <w:rPr>
          <w:sz w:val="22"/>
        </w:rPr>
      </w:pPr>
      <w:r w:rsidRPr="00FF1169">
        <w:rPr>
          <w:b/>
          <w:sz w:val="22"/>
        </w:rPr>
        <w:lastRenderedPageBreak/>
        <w:t>VII</w:t>
      </w:r>
      <w:r w:rsidRPr="00FF1169">
        <w:rPr>
          <w:sz w:val="22"/>
        </w:rPr>
        <w:t xml:space="preserve">- Entregar os itens no prazo indicado pela Contratante, em estrita observância das especificações do Termo de Referência, acompanhado da respectiva nota fiscal. </w:t>
      </w:r>
    </w:p>
    <w:p w14:paraId="01645531" w14:textId="5A636771" w:rsidR="00FF1169" w:rsidRDefault="00FF1169" w:rsidP="00FF1169">
      <w:pPr>
        <w:spacing w:line="240" w:lineRule="auto"/>
        <w:rPr>
          <w:sz w:val="22"/>
        </w:rPr>
      </w:pPr>
      <w:r w:rsidRPr="00FF1169">
        <w:rPr>
          <w:b/>
          <w:sz w:val="22"/>
        </w:rPr>
        <w:t>VIII</w:t>
      </w:r>
      <w:r w:rsidRPr="00FF1169">
        <w:rPr>
          <w:sz w:val="22"/>
        </w:rPr>
        <w:t xml:space="preserve"> - Abster-se de subcontratar total ou parcialmente o objeto deste contrato. </w:t>
      </w:r>
    </w:p>
    <w:p w14:paraId="6196BA6F" w14:textId="77777777" w:rsidR="00FF1169" w:rsidRDefault="00FF1169" w:rsidP="00FF1169">
      <w:pPr>
        <w:spacing w:line="240" w:lineRule="auto"/>
        <w:rPr>
          <w:sz w:val="22"/>
        </w:rPr>
      </w:pPr>
    </w:p>
    <w:p w14:paraId="0B8757F1" w14:textId="77777777" w:rsidR="00487DDD" w:rsidRPr="00CB609E" w:rsidRDefault="00487DDD" w:rsidP="00CB609E">
      <w:pPr>
        <w:spacing w:line="240" w:lineRule="auto"/>
        <w:ind w:left="-5"/>
        <w:jc w:val="left"/>
        <w:rPr>
          <w:sz w:val="22"/>
        </w:rPr>
      </w:pPr>
      <w:r w:rsidRPr="001B39BF">
        <w:rPr>
          <w:b/>
          <w:sz w:val="22"/>
        </w:rPr>
        <w:t>CLÁUSULA NONA –</w:t>
      </w:r>
      <w:r w:rsidRPr="00CB609E">
        <w:rPr>
          <w:b/>
          <w:sz w:val="22"/>
        </w:rPr>
        <w:t xml:space="preserve">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6DE667B8" w14:textId="24720622"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deste,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26910815" w14:textId="456202BE"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do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t>9.6.</w:t>
      </w:r>
      <w:r w:rsidRPr="000C0E26">
        <w:rPr>
          <w:bCs/>
          <w:sz w:val="22"/>
        </w:rPr>
        <w:tab/>
        <w:t xml:space="preserve">A aplicação das sanções previstas no item 9.2. deste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lastRenderedPageBreak/>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5C7EAFDE" w14:textId="5C101C4C"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Default="000C0E26" w:rsidP="000C0E26">
      <w:pPr>
        <w:spacing w:line="240" w:lineRule="auto"/>
        <w:ind w:left="0" w:firstLine="0"/>
        <w:jc w:val="left"/>
        <w:rPr>
          <w:bCs/>
          <w:sz w:val="22"/>
        </w:rPr>
      </w:pPr>
    </w:p>
    <w:p w14:paraId="12B806EF" w14:textId="7782D288" w:rsidR="00FF1169" w:rsidRPr="00607F65" w:rsidRDefault="00FF1169" w:rsidP="00FF1169">
      <w:pPr>
        <w:spacing w:line="240" w:lineRule="auto"/>
        <w:rPr>
          <w:b/>
          <w:sz w:val="22"/>
        </w:rPr>
      </w:pPr>
      <w:r w:rsidRPr="00607F65">
        <w:rPr>
          <w:b/>
          <w:sz w:val="22"/>
        </w:rPr>
        <w:t>CLÁUSULA DÉCIMA - DO REAJUSTAMENTO DOS PREÇOS</w:t>
      </w:r>
    </w:p>
    <w:p w14:paraId="7488774A" w14:textId="77777777" w:rsidR="0016590D" w:rsidRDefault="00FF1169" w:rsidP="0016590D">
      <w:pPr>
        <w:spacing w:line="240" w:lineRule="auto"/>
        <w:ind w:left="0" w:right="39" w:firstLine="0"/>
        <w:rPr>
          <w:color w:val="auto"/>
          <w:sz w:val="22"/>
        </w:rPr>
      </w:pPr>
      <w:r w:rsidRPr="004B7398">
        <w:rPr>
          <w:b/>
          <w:bCs/>
          <w:color w:val="auto"/>
          <w:sz w:val="22"/>
        </w:rPr>
        <w:t>10.1.</w:t>
      </w:r>
      <w:r w:rsidRPr="00607F65">
        <w:rPr>
          <w:color w:val="auto"/>
          <w:sz w:val="22"/>
        </w:rPr>
        <w:t xml:space="preserve"> </w:t>
      </w:r>
      <w:r w:rsidR="0016590D" w:rsidRPr="0016590D">
        <w:rPr>
          <w:color w:val="auto"/>
          <w:sz w:val="22"/>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238524C7" w14:textId="5E38B89C" w:rsidR="0016590D" w:rsidRPr="0016590D" w:rsidRDefault="0016590D" w:rsidP="0016590D">
      <w:pPr>
        <w:spacing w:line="240" w:lineRule="auto"/>
        <w:ind w:left="0" w:right="39" w:firstLine="0"/>
        <w:rPr>
          <w:color w:val="auto"/>
          <w:sz w:val="22"/>
        </w:rPr>
      </w:pPr>
      <w:r w:rsidRPr="004B7398">
        <w:rPr>
          <w:b/>
          <w:bCs/>
          <w:color w:val="auto"/>
          <w:sz w:val="22"/>
        </w:rPr>
        <w:t>10.2.</w:t>
      </w:r>
      <w:r>
        <w:rPr>
          <w:color w:val="auto"/>
          <w:sz w:val="22"/>
        </w:rPr>
        <w:t xml:space="preserve">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02A4B4E0" w14:textId="6F9DFD28" w:rsidR="0016590D" w:rsidRDefault="0016590D" w:rsidP="0016590D">
      <w:pPr>
        <w:spacing w:line="240" w:lineRule="auto"/>
        <w:ind w:left="0" w:right="39" w:firstLine="0"/>
        <w:rPr>
          <w:color w:val="auto"/>
          <w:sz w:val="22"/>
        </w:rPr>
      </w:pPr>
      <w:r w:rsidRPr="004B7398">
        <w:rPr>
          <w:b/>
          <w:bCs/>
          <w:color w:val="auto"/>
          <w:sz w:val="22"/>
        </w:rPr>
        <w:t>10.3.</w:t>
      </w:r>
      <w:r>
        <w:rPr>
          <w:color w:val="auto"/>
          <w:sz w:val="22"/>
        </w:rPr>
        <w:t xml:space="preserve">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0126EC79" w14:textId="77777777" w:rsidR="0016590D" w:rsidRDefault="0016590D" w:rsidP="00CB609E">
      <w:pPr>
        <w:spacing w:line="240" w:lineRule="auto"/>
        <w:ind w:left="0" w:firstLine="0"/>
        <w:jc w:val="left"/>
        <w:rPr>
          <w:b/>
          <w:sz w:val="22"/>
        </w:rPr>
      </w:pPr>
    </w:p>
    <w:p w14:paraId="320D22EA" w14:textId="2563CFC8" w:rsidR="00487DDD" w:rsidRPr="00CB609E" w:rsidRDefault="00487DDD" w:rsidP="00CB609E">
      <w:pPr>
        <w:spacing w:line="240" w:lineRule="auto"/>
        <w:ind w:left="0" w:firstLine="0"/>
        <w:jc w:val="left"/>
        <w:rPr>
          <w:b/>
          <w:sz w:val="22"/>
        </w:rPr>
      </w:pPr>
      <w:r w:rsidRPr="00CB609E">
        <w:rPr>
          <w:b/>
          <w:sz w:val="22"/>
        </w:rPr>
        <w:t>CLÁUSULA DÉCIMA</w:t>
      </w:r>
      <w:r w:rsidR="00FF1169">
        <w:rPr>
          <w:b/>
          <w:sz w:val="22"/>
        </w:rPr>
        <w:t xml:space="preserve"> PRIMEIRA</w:t>
      </w:r>
      <w:r w:rsidRPr="00CB609E">
        <w:rPr>
          <w:b/>
          <w:sz w:val="22"/>
        </w:rPr>
        <w:t xml:space="preserve"> - DA RESCISÃO CONTRATUAL </w:t>
      </w:r>
    </w:p>
    <w:p w14:paraId="3D013A48" w14:textId="77777777" w:rsidR="00487DDD" w:rsidRPr="00CB609E" w:rsidRDefault="00487DDD" w:rsidP="000C0E26">
      <w:pPr>
        <w:spacing w:line="240" w:lineRule="auto"/>
        <w:ind w:left="-5"/>
        <w:rPr>
          <w:sz w:val="22"/>
        </w:rPr>
      </w:pPr>
      <w:r w:rsidRPr="00CB609E">
        <w:rPr>
          <w:sz w:val="22"/>
        </w:rPr>
        <w:lastRenderedPageBreak/>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45A00BB"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w:t>
      </w:r>
      <w:r w:rsidR="00FF1169">
        <w:rPr>
          <w:sz w:val="22"/>
          <w:szCs w:val="22"/>
        </w:rPr>
        <w:t>SEGUNDA</w:t>
      </w:r>
      <w:r w:rsidRPr="00CB609E">
        <w:rPr>
          <w:sz w:val="22"/>
          <w:szCs w:val="22"/>
        </w:rPr>
        <w:t xml:space="preserve"> - DO FORO </w:t>
      </w:r>
    </w:p>
    <w:p w14:paraId="00D3772C" w14:textId="77777777" w:rsidR="00742647" w:rsidRPr="00CB609E" w:rsidRDefault="00487DDD" w:rsidP="00CB609E">
      <w:pPr>
        <w:spacing w:line="240" w:lineRule="auto"/>
        <w:ind w:left="-5"/>
        <w:rPr>
          <w:sz w:val="22"/>
        </w:rPr>
      </w:pPr>
      <w:r w:rsidRPr="00CB609E">
        <w:rPr>
          <w:sz w:val="22"/>
        </w:rPr>
        <w:t>Fica eleito o Foro da Comarca de Rodeio Bonito/RS para dirimir quaisquer dúvidas a respeito do cumprimento do presente Contrato.</w:t>
      </w:r>
    </w:p>
    <w:p w14:paraId="7FEEF49B" w14:textId="77777777" w:rsidR="00FF1169" w:rsidRPr="00FF1169" w:rsidRDefault="00FF1169" w:rsidP="001B39BF">
      <w:pPr>
        <w:spacing w:line="240" w:lineRule="auto"/>
        <w:ind w:left="0" w:firstLine="0"/>
        <w:rPr>
          <w:color w:val="auto"/>
          <w:sz w:val="22"/>
        </w:rPr>
      </w:pPr>
      <w:r w:rsidRPr="00FF116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D2AD96B" w14:textId="77777777" w:rsidR="00FF1169" w:rsidRPr="00FF1169" w:rsidRDefault="00FF1169" w:rsidP="00FF1169">
      <w:pPr>
        <w:spacing w:line="240" w:lineRule="auto"/>
        <w:ind w:left="0" w:firstLine="0"/>
        <w:jc w:val="left"/>
        <w:rPr>
          <w:color w:val="auto"/>
          <w:sz w:val="22"/>
        </w:rPr>
      </w:pPr>
    </w:p>
    <w:p w14:paraId="34B3C99B" w14:textId="77777777" w:rsidR="001B39BF" w:rsidRDefault="00FF1169" w:rsidP="00FF1169">
      <w:pPr>
        <w:spacing w:line="240" w:lineRule="auto"/>
        <w:ind w:left="0" w:firstLine="0"/>
        <w:jc w:val="left"/>
        <w:rPr>
          <w:bCs/>
          <w:color w:val="auto"/>
          <w:sz w:val="22"/>
        </w:rPr>
      </w:pPr>
      <w:r w:rsidRPr="00FF1169">
        <w:rPr>
          <w:color w:val="auto"/>
          <w:sz w:val="22"/>
        </w:rPr>
        <w:tab/>
      </w:r>
      <w:r w:rsidRPr="00FF1169">
        <w:rPr>
          <w:color w:val="auto"/>
          <w:sz w:val="22"/>
        </w:rPr>
        <w:tab/>
        <w:t>A data de assinatura desse documento será a data em que a última assinatura digital ocorrer.</w:t>
      </w:r>
      <w:r w:rsidRPr="00FF1169">
        <w:rPr>
          <w:bCs/>
          <w:color w:val="auto"/>
          <w:sz w:val="22"/>
        </w:rPr>
        <w:t xml:space="preserve">              </w:t>
      </w:r>
    </w:p>
    <w:p w14:paraId="64E781A8" w14:textId="77777777" w:rsidR="001B39BF" w:rsidRDefault="001B39BF" w:rsidP="00FF1169">
      <w:pPr>
        <w:spacing w:line="240" w:lineRule="auto"/>
        <w:ind w:left="0" w:firstLine="0"/>
        <w:jc w:val="left"/>
        <w:rPr>
          <w:bCs/>
          <w:color w:val="auto"/>
          <w:sz w:val="22"/>
        </w:rPr>
      </w:pPr>
    </w:p>
    <w:p w14:paraId="03700AD2" w14:textId="77777777" w:rsidR="001B39BF" w:rsidRDefault="001B39BF" w:rsidP="00FF1169">
      <w:pPr>
        <w:spacing w:line="240" w:lineRule="auto"/>
        <w:ind w:left="0" w:firstLine="0"/>
        <w:jc w:val="left"/>
        <w:rPr>
          <w:bCs/>
          <w:color w:val="auto"/>
          <w:sz w:val="22"/>
        </w:rPr>
      </w:pPr>
    </w:p>
    <w:p w14:paraId="6930E707" w14:textId="77777777" w:rsidR="001B39BF" w:rsidRDefault="001B39BF" w:rsidP="00FF1169">
      <w:pPr>
        <w:spacing w:line="240" w:lineRule="auto"/>
        <w:ind w:left="0" w:firstLine="0"/>
        <w:jc w:val="left"/>
        <w:rPr>
          <w:bCs/>
          <w:color w:val="auto"/>
          <w:sz w:val="22"/>
        </w:rPr>
      </w:pPr>
    </w:p>
    <w:p w14:paraId="1ACFB80A" w14:textId="7C5BCF69" w:rsidR="00FF1169" w:rsidRPr="00FF1169" w:rsidRDefault="00FF1169" w:rsidP="00FF1169">
      <w:pPr>
        <w:spacing w:line="240" w:lineRule="auto"/>
        <w:ind w:left="0" w:firstLine="0"/>
        <w:jc w:val="left"/>
        <w:rPr>
          <w:bCs/>
          <w:color w:val="auto"/>
          <w:sz w:val="22"/>
        </w:rPr>
      </w:pPr>
      <w:r w:rsidRPr="00FF1169">
        <w:rPr>
          <w:bCs/>
          <w:color w:val="auto"/>
          <w:sz w:val="22"/>
        </w:rPr>
        <w:t xml:space="preserve">                                                          </w:t>
      </w:r>
    </w:p>
    <w:p w14:paraId="2DD40843" w14:textId="77777777" w:rsidR="00FF1169" w:rsidRPr="00FF1169" w:rsidRDefault="00FF1169" w:rsidP="00FF1169">
      <w:pPr>
        <w:spacing w:line="240" w:lineRule="auto"/>
        <w:ind w:left="0" w:firstLine="0"/>
        <w:jc w:val="left"/>
        <w:rPr>
          <w:bCs/>
          <w:color w:val="auto"/>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371A6" w:rsidRPr="0099080B" w14:paraId="47A09EC3" w14:textId="77777777" w:rsidTr="00FC44A2">
        <w:trPr>
          <w:trHeight w:val="1842"/>
          <w:jc w:val="center"/>
        </w:trPr>
        <w:tc>
          <w:tcPr>
            <w:tcW w:w="4938" w:type="dxa"/>
          </w:tcPr>
          <w:p w14:paraId="2C28832F" w14:textId="77777777" w:rsidR="001B39BF" w:rsidRPr="0099080B" w:rsidRDefault="001B39BF" w:rsidP="001B39BF">
            <w:pPr>
              <w:ind w:left="0" w:firstLine="0"/>
              <w:rPr>
                <w:b/>
                <w:bCs/>
              </w:rPr>
            </w:pPr>
          </w:p>
          <w:p w14:paraId="31E2D049" w14:textId="77777777" w:rsidR="000371A6" w:rsidRPr="0099080B" w:rsidRDefault="000371A6" w:rsidP="00FC44A2">
            <w:pPr>
              <w:jc w:val="center"/>
              <w:rPr>
                <w:b/>
                <w:bCs/>
              </w:rPr>
            </w:pPr>
            <w:r w:rsidRPr="0099080B">
              <w:rPr>
                <w:b/>
                <w:bCs/>
              </w:rPr>
              <w:t>___________________________</w:t>
            </w:r>
          </w:p>
          <w:p w14:paraId="46555024" w14:textId="082AE2DD" w:rsidR="000371A6" w:rsidRPr="00CE1A35" w:rsidRDefault="000371A6" w:rsidP="00CE1A35">
            <w:pPr>
              <w:jc w:val="center"/>
              <w:rPr>
                <w:b/>
                <w:bCs/>
              </w:rPr>
            </w:pPr>
            <w:r>
              <w:rPr>
                <w:b/>
                <w:bCs/>
                <w:iCs/>
              </w:rPr>
              <w:t>EMPRESA</w:t>
            </w:r>
          </w:p>
          <w:p w14:paraId="0BA2F873" w14:textId="26C00AD7" w:rsidR="000371A6" w:rsidRPr="0099080B" w:rsidRDefault="000371A6" w:rsidP="00C4336C">
            <w:pPr>
              <w:jc w:val="center"/>
              <w:rPr>
                <w:b/>
                <w:bCs/>
              </w:rPr>
            </w:pPr>
            <w:r w:rsidRPr="0099080B">
              <w:rPr>
                <w:b/>
                <w:bCs/>
              </w:rPr>
              <w:t>CONTRATADA</w:t>
            </w:r>
          </w:p>
        </w:tc>
        <w:tc>
          <w:tcPr>
            <w:tcW w:w="4938" w:type="dxa"/>
          </w:tcPr>
          <w:p w14:paraId="06221AD0" w14:textId="77777777" w:rsidR="000371A6" w:rsidRPr="0099080B" w:rsidRDefault="000371A6" w:rsidP="00FC44A2">
            <w:pPr>
              <w:jc w:val="center"/>
              <w:rPr>
                <w:b/>
                <w:bCs/>
              </w:rPr>
            </w:pPr>
          </w:p>
          <w:p w14:paraId="656B5887" w14:textId="77777777" w:rsidR="000371A6" w:rsidRPr="0099080B" w:rsidRDefault="000371A6" w:rsidP="00FC44A2">
            <w:pPr>
              <w:jc w:val="center"/>
              <w:rPr>
                <w:b/>
                <w:bCs/>
              </w:rPr>
            </w:pPr>
            <w:r w:rsidRPr="0099080B">
              <w:rPr>
                <w:b/>
                <w:bCs/>
              </w:rPr>
              <w:t>___________________________</w:t>
            </w:r>
          </w:p>
          <w:p w14:paraId="6230315F" w14:textId="77777777" w:rsidR="000371A6" w:rsidRPr="0099080B" w:rsidRDefault="000371A6" w:rsidP="00FC44A2">
            <w:pPr>
              <w:jc w:val="center"/>
              <w:rPr>
                <w:b/>
                <w:bCs/>
              </w:rPr>
            </w:pPr>
            <w:r w:rsidRPr="0099080B">
              <w:rPr>
                <w:b/>
                <w:bCs/>
              </w:rPr>
              <w:t>PAULO DUARTE</w:t>
            </w:r>
          </w:p>
          <w:p w14:paraId="6DE2ECCA" w14:textId="77777777" w:rsidR="000371A6" w:rsidRPr="0099080B" w:rsidRDefault="000371A6" w:rsidP="00FC44A2">
            <w:pPr>
              <w:jc w:val="center"/>
              <w:rPr>
                <w:b/>
                <w:bCs/>
              </w:rPr>
            </w:pPr>
            <w:r w:rsidRPr="0099080B">
              <w:rPr>
                <w:b/>
                <w:bCs/>
              </w:rPr>
              <w:t>PREFEITO MUNICIPAL</w:t>
            </w:r>
          </w:p>
          <w:p w14:paraId="35A2F513" w14:textId="77777777" w:rsidR="000371A6" w:rsidRPr="0099080B" w:rsidRDefault="000371A6" w:rsidP="00FC44A2">
            <w:pPr>
              <w:jc w:val="center"/>
              <w:rPr>
                <w:b/>
                <w:bCs/>
              </w:rPr>
            </w:pPr>
            <w:r w:rsidRPr="0099080B">
              <w:rPr>
                <w:b/>
                <w:bCs/>
              </w:rPr>
              <w:t>CONTRATANTE</w:t>
            </w:r>
          </w:p>
        </w:tc>
      </w:tr>
      <w:tr w:rsidR="000371A6" w:rsidRPr="0099080B" w14:paraId="40CE94F6" w14:textId="77777777" w:rsidTr="00FC44A2">
        <w:trPr>
          <w:trHeight w:val="1842"/>
          <w:jc w:val="center"/>
        </w:trPr>
        <w:tc>
          <w:tcPr>
            <w:tcW w:w="4938" w:type="dxa"/>
          </w:tcPr>
          <w:p w14:paraId="58B5FFDC" w14:textId="77777777" w:rsidR="000371A6" w:rsidRPr="0099080B" w:rsidRDefault="000371A6" w:rsidP="000371A6">
            <w:pPr>
              <w:ind w:left="0" w:firstLine="0"/>
              <w:rPr>
                <w:b/>
                <w:bCs/>
              </w:rPr>
            </w:pPr>
          </w:p>
          <w:p w14:paraId="592584A5" w14:textId="77777777" w:rsidR="000371A6" w:rsidRPr="0099080B" w:rsidRDefault="000371A6" w:rsidP="00FC44A2">
            <w:pPr>
              <w:jc w:val="center"/>
              <w:rPr>
                <w:b/>
                <w:bCs/>
              </w:rPr>
            </w:pPr>
            <w:r w:rsidRPr="0099080B">
              <w:rPr>
                <w:b/>
                <w:bCs/>
              </w:rPr>
              <w:t>___________________________</w:t>
            </w:r>
          </w:p>
          <w:p w14:paraId="0F5E9319" w14:textId="77777777" w:rsidR="000371A6" w:rsidRPr="0099080B" w:rsidRDefault="000371A6" w:rsidP="00FC44A2">
            <w:pPr>
              <w:jc w:val="center"/>
              <w:rPr>
                <w:b/>
                <w:bCs/>
              </w:rPr>
            </w:pPr>
            <w:r w:rsidRPr="0099080B">
              <w:rPr>
                <w:b/>
                <w:bCs/>
              </w:rPr>
              <w:t>De acordo em data supra:</w:t>
            </w:r>
          </w:p>
          <w:p w14:paraId="3A3DE1CD" w14:textId="77777777" w:rsidR="000371A6" w:rsidRPr="0099080B" w:rsidRDefault="000371A6" w:rsidP="00FC44A2">
            <w:pPr>
              <w:jc w:val="center"/>
              <w:rPr>
                <w:b/>
                <w:bCs/>
              </w:rPr>
            </w:pPr>
            <w:r w:rsidRPr="0099080B">
              <w:rPr>
                <w:b/>
                <w:bCs/>
              </w:rPr>
              <w:t>Assessoria jurídica.</w:t>
            </w:r>
          </w:p>
          <w:p w14:paraId="1E7A04DF" w14:textId="77777777" w:rsidR="000371A6" w:rsidRDefault="000371A6" w:rsidP="00CE1A35">
            <w:pPr>
              <w:jc w:val="center"/>
              <w:rPr>
                <w:b/>
                <w:bCs/>
              </w:rPr>
            </w:pPr>
          </w:p>
          <w:p w14:paraId="562BE802" w14:textId="77777777" w:rsidR="00CE1A35" w:rsidRDefault="00CE1A35" w:rsidP="00CE1A35">
            <w:pPr>
              <w:jc w:val="center"/>
              <w:rPr>
                <w:b/>
                <w:bCs/>
              </w:rPr>
            </w:pPr>
          </w:p>
          <w:p w14:paraId="0CA7C9DA" w14:textId="77777777" w:rsidR="00CE1A35" w:rsidRDefault="00CE1A35" w:rsidP="00CE1A35">
            <w:pPr>
              <w:jc w:val="center"/>
              <w:rPr>
                <w:b/>
                <w:bCs/>
              </w:rPr>
            </w:pPr>
          </w:p>
          <w:p w14:paraId="3B01A9C6" w14:textId="10C5B06E" w:rsidR="00CE1A35" w:rsidRPr="0099080B" w:rsidRDefault="00CE1A35" w:rsidP="00A72F43">
            <w:pPr>
              <w:ind w:left="0" w:firstLine="0"/>
              <w:rPr>
                <w:b/>
                <w:bCs/>
              </w:rPr>
            </w:pPr>
          </w:p>
        </w:tc>
        <w:tc>
          <w:tcPr>
            <w:tcW w:w="4938" w:type="dxa"/>
          </w:tcPr>
          <w:p w14:paraId="72894019" w14:textId="77777777" w:rsidR="000371A6" w:rsidRPr="0099080B" w:rsidRDefault="000371A6" w:rsidP="00FC44A2">
            <w:pPr>
              <w:jc w:val="center"/>
              <w:rPr>
                <w:b/>
                <w:bCs/>
              </w:rPr>
            </w:pPr>
          </w:p>
          <w:p w14:paraId="166CF3D3" w14:textId="77777777" w:rsidR="000371A6" w:rsidRPr="0099080B" w:rsidRDefault="000371A6" w:rsidP="00FC44A2">
            <w:pPr>
              <w:jc w:val="center"/>
              <w:rPr>
                <w:b/>
                <w:bCs/>
              </w:rPr>
            </w:pPr>
            <w:r w:rsidRPr="0099080B">
              <w:rPr>
                <w:b/>
                <w:bCs/>
              </w:rPr>
              <w:t>___________________________</w:t>
            </w:r>
          </w:p>
          <w:p w14:paraId="664958A8" w14:textId="2C2AA3C1" w:rsidR="000371A6" w:rsidRPr="0099080B" w:rsidRDefault="000371A6" w:rsidP="00FC44A2">
            <w:pPr>
              <w:jc w:val="center"/>
              <w:rPr>
                <w:b/>
                <w:bCs/>
              </w:rPr>
            </w:pPr>
            <w:r w:rsidRPr="0099080B">
              <w:rPr>
                <w:b/>
                <w:bCs/>
              </w:rPr>
              <w:t>FISCAL D</w:t>
            </w:r>
            <w:r>
              <w:rPr>
                <w:b/>
                <w:bCs/>
              </w:rPr>
              <w:t>O CONTRATO</w:t>
            </w:r>
          </w:p>
          <w:p w14:paraId="26DB24F0" w14:textId="77777777" w:rsidR="000371A6" w:rsidRPr="0099080B" w:rsidRDefault="000371A6" w:rsidP="00FC44A2">
            <w:pPr>
              <w:jc w:val="center"/>
              <w:rPr>
                <w:b/>
                <w:bCs/>
              </w:rPr>
            </w:pPr>
          </w:p>
          <w:p w14:paraId="4024C0FD" w14:textId="77777777" w:rsidR="000371A6" w:rsidRPr="0099080B" w:rsidRDefault="000371A6" w:rsidP="00FC44A2">
            <w:pPr>
              <w:jc w:val="center"/>
              <w:rPr>
                <w:b/>
              </w:rPr>
            </w:pPr>
          </w:p>
          <w:p w14:paraId="5D0C6D6B" w14:textId="77777777" w:rsidR="000371A6" w:rsidRPr="0099080B" w:rsidRDefault="000371A6" w:rsidP="00FC44A2">
            <w:pPr>
              <w:jc w:val="center"/>
              <w:rPr>
                <w:b/>
                <w:bCs/>
              </w:rPr>
            </w:pPr>
          </w:p>
        </w:tc>
      </w:tr>
    </w:tbl>
    <w:p w14:paraId="6F92A3A6" w14:textId="77777777" w:rsidR="000371A6" w:rsidRDefault="000371A6" w:rsidP="000371A6">
      <w:pPr>
        <w:spacing w:line="240" w:lineRule="auto"/>
        <w:ind w:left="0" w:firstLine="0"/>
        <w:rPr>
          <w:b/>
          <w:bCs/>
          <w:sz w:val="22"/>
        </w:rPr>
      </w:pPr>
    </w:p>
    <w:p w14:paraId="5833C14A" w14:textId="70FAF2B3" w:rsidR="00FF1169" w:rsidRPr="0026179D" w:rsidRDefault="00FF1169" w:rsidP="000371A6">
      <w:pPr>
        <w:spacing w:line="240" w:lineRule="auto"/>
        <w:ind w:left="0" w:firstLine="0"/>
        <w:jc w:val="center"/>
        <w:rPr>
          <w:b/>
          <w:bCs/>
          <w:szCs w:val="24"/>
        </w:rPr>
      </w:pPr>
      <w:r w:rsidRPr="0026179D">
        <w:rPr>
          <w:b/>
          <w:bCs/>
          <w:szCs w:val="24"/>
        </w:rPr>
        <w:t>ANEXO III</w:t>
      </w:r>
    </w:p>
    <w:p w14:paraId="548B2972" w14:textId="77777777" w:rsidR="00FF1169" w:rsidRPr="0026179D" w:rsidRDefault="00FF1169" w:rsidP="00FF1169">
      <w:pPr>
        <w:spacing w:line="240" w:lineRule="auto"/>
        <w:ind w:left="0" w:firstLine="0"/>
        <w:jc w:val="center"/>
        <w:rPr>
          <w:b/>
          <w:bCs/>
          <w:szCs w:val="24"/>
        </w:rPr>
      </w:pPr>
      <w:r w:rsidRPr="0026179D">
        <w:rPr>
          <w:b/>
          <w:bCs/>
          <w:szCs w:val="24"/>
        </w:rPr>
        <w:t>DECLARAÇÃO DE RESPONSÁVEL</w:t>
      </w:r>
    </w:p>
    <w:p w14:paraId="79C1D406" w14:textId="77777777" w:rsidR="00FF1169" w:rsidRPr="0026179D" w:rsidRDefault="00FF1169" w:rsidP="00FF1169">
      <w:pPr>
        <w:spacing w:line="240" w:lineRule="auto"/>
        <w:ind w:left="0" w:firstLine="0"/>
        <w:jc w:val="left"/>
        <w:rPr>
          <w:b/>
          <w:bCs/>
          <w:szCs w:val="24"/>
        </w:rPr>
      </w:pPr>
    </w:p>
    <w:p w14:paraId="1BEFF3AD" w14:textId="77777777" w:rsidR="00FF1169" w:rsidRPr="0026179D" w:rsidRDefault="00FF1169" w:rsidP="00FF1169">
      <w:pPr>
        <w:spacing w:line="360" w:lineRule="auto"/>
        <w:ind w:left="0" w:firstLine="0"/>
        <w:rPr>
          <w:b/>
          <w:szCs w:val="24"/>
        </w:rPr>
      </w:pPr>
      <w:r w:rsidRPr="0026179D">
        <w:rPr>
          <w:b/>
          <w:szCs w:val="24"/>
        </w:rPr>
        <w:t>Dados da empresa e responsável pela assinatura do contrato:</w:t>
      </w:r>
    </w:p>
    <w:p w14:paraId="5F63F34F" w14:textId="77777777" w:rsidR="00FF1169" w:rsidRPr="0026179D" w:rsidRDefault="00FF1169" w:rsidP="00FF1169">
      <w:pPr>
        <w:numPr>
          <w:ilvl w:val="0"/>
          <w:numId w:val="12"/>
        </w:numPr>
        <w:spacing w:line="360" w:lineRule="auto"/>
        <w:rPr>
          <w:szCs w:val="24"/>
        </w:rPr>
      </w:pPr>
      <w:r w:rsidRPr="0026179D">
        <w:rPr>
          <w:szCs w:val="24"/>
        </w:rPr>
        <w:t>Razão Social: _______________________________________</w:t>
      </w:r>
    </w:p>
    <w:p w14:paraId="187A1823" w14:textId="77777777" w:rsidR="00FF1169" w:rsidRPr="0026179D" w:rsidRDefault="00FF1169" w:rsidP="00FF1169">
      <w:pPr>
        <w:numPr>
          <w:ilvl w:val="0"/>
          <w:numId w:val="12"/>
        </w:numPr>
        <w:spacing w:line="360" w:lineRule="auto"/>
        <w:rPr>
          <w:szCs w:val="24"/>
        </w:rPr>
      </w:pPr>
      <w:r w:rsidRPr="0026179D">
        <w:rPr>
          <w:szCs w:val="24"/>
        </w:rPr>
        <w:t>CNPJ n°: _____________________________________</w:t>
      </w:r>
    </w:p>
    <w:p w14:paraId="1EFCA28D" w14:textId="77777777" w:rsidR="00FF1169" w:rsidRPr="00FF1169" w:rsidRDefault="00FF1169" w:rsidP="00FF1169">
      <w:pPr>
        <w:numPr>
          <w:ilvl w:val="0"/>
          <w:numId w:val="12"/>
        </w:numPr>
        <w:spacing w:line="360" w:lineRule="auto"/>
        <w:rPr>
          <w:szCs w:val="24"/>
        </w:rPr>
      </w:pPr>
      <w:r w:rsidRPr="0026179D">
        <w:rPr>
          <w:szCs w:val="24"/>
        </w:rPr>
        <w:t>Endereço da Empresa: ______________________________________</w:t>
      </w:r>
    </w:p>
    <w:p w14:paraId="5CF4B8AA" w14:textId="77777777" w:rsidR="00FF1169" w:rsidRPr="00FF1169" w:rsidRDefault="00FF1169" w:rsidP="00FF1169">
      <w:pPr>
        <w:numPr>
          <w:ilvl w:val="0"/>
          <w:numId w:val="12"/>
        </w:numPr>
        <w:spacing w:line="360" w:lineRule="auto"/>
        <w:rPr>
          <w:szCs w:val="24"/>
        </w:rPr>
      </w:pPr>
      <w:r w:rsidRPr="00FF1169">
        <w:rPr>
          <w:szCs w:val="24"/>
        </w:rPr>
        <w:t>Responsável para assinatura do contrato: ____________________________</w:t>
      </w:r>
    </w:p>
    <w:p w14:paraId="335D2980" w14:textId="77777777" w:rsidR="00FF1169" w:rsidRPr="00FF1169" w:rsidRDefault="00FF1169" w:rsidP="00FF1169">
      <w:pPr>
        <w:numPr>
          <w:ilvl w:val="0"/>
          <w:numId w:val="12"/>
        </w:numPr>
        <w:spacing w:line="360" w:lineRule="auto"/>
        <w:rPr>
          <w:szCs w:val="24"/>
        </w:rPr>
      </w:pPr>
      <w:r w:rsidRPr="00FF1169">
        <w:rPr>
          <w:szCs w:val="24"/>
        </w:rPr>
        <w:t xml:space="preserve">Cédula de identidade </w:t>
      </w:r>
      <w:proofErr w:type="spellStart"/>
      <w:r w:rsidRPr="00FF1169">
        <w:rPr>
          <w:szCs w:val="24"/>
        </w:rPr>
        <w:t>n°</w:t>
      </w:r>
      <w:proofErr w:type="spellEnd"/>
      <w:r w:rsidRPr="00FF1169">
        <w:rPr>
          <w:szCs w:val="24"/>
        </w:rPr>
        <w:t>/órgão expedidor: ____________________________</w:t>
      </w:r>
    </w:p>
    <w:p w14:paraId="180DE1E1" w14:textId="77777777" w:rsidR="00FF1169" w:rsidRPr="00FF1169" w:rsidRDefault="00FF1169" w:rsidP="00FF1169">
      <w:pPr>
        <w:numPr>
          <w:ilvl w:val="0"/>
          <w:numId w:val="12"/>
        </w:numPr>
        <w:spacing w:line="360" w:lineRule="auto"/>
        <w:rPr>
          <w:szCs w:val="24"/>
        </w:rPr>
      </w:pPr>
      <w:r w:rsidRPr="00FF1169">
        <w:rPr>
          <w:szCs w:val="24"/>
        </w:rPr>
        <w:t>CPF: ______________________________</w:t>
      </w:r>
    </w:p>
    <w:p w14:paraId="679F2810" w14:textId="77777777" w:rsidR="00FF1169" w:rsidRPr="00FF1169" w:rsidRDefault="00FF1169" w:rsidP="00FF1169">
      <w:pPr>
        <w:numPr>
          <w:ilvl w:val="0"/>
          <w:numId w:val="12"/>
        </w:numPr>
        <w:spacing w:line="360" w:lineRule="auto"/>
        <w:rPr>
          <w:szCs w:val="24"/>
        </w:rPr>
      </w:pPr>
      <w:r w:rsidRPr="00FF1169">
        <w:rPr>
          <w:szCs w:val="24"/>
        </w:rPr>
        <w:t>Fone: __________________________________</w:t>
      </w:r>
    </w:p>
    <w:p w14:paraId="5FD0D7E9" w14:textId="77777777" w:rsidR="00FF1169" w:rsidRPr="00FF1169" w:rsidRDefault="00FF1169" w:rsidP="00FF1169">
      <w:pPr>
        <w:numPr>
          <w:ilvl w:val="0"/>
          <w:numId w:val="12"/>
        </w:numPr>
        <w:spacing w:line="360" w:lineRule="auto"/>
        <w:rPr>
          <w:szCs w:val="24"/>
        </w:rPr>
      </w:pPr>
      <w:r w:rsidRPr="00FF1169">
        <w:rPr>
          <w:szCs w:val="24"/>
        </w:rPr>
        <w:t>E-mail: _________________________________</w:t>
      </w:r>
    </w:p>
    <w:p w14:paraId="69F7E746" w14:textId="77777777" w:rsidR="00FF1169" w:rsidRPr="00FF1169" w:rsidRDefault="00FF1169" w:rsidP="00FF1169">
      <w:pPr>
        <w:spacing w:line="360" w:lineRule="auto"/>
        <w:ind w:left="0" w:firstLine="0"/>
        <w:rPr>
          <w:szCs w:val="24"/>
        </w:rPr>
      </w:pPr>
    </w:p>
    <w:p w14:paraId="66705C44" w14:textId="1D393318" w:rsidR="00FF1169" w:rsidRPr="00FF1169" w:rsidRDefault="00FF1169" w:rsidP="00FF1169">
      <w:pPr>
        <w:spacing w:line="360" w:lineRule="auto"/>
        <w:ind w:left="0" w:firstLine="0"/>
        <w:rPr>
          <w:szCs w:val="24"/>
        </w:rPr>
      </w:pPr>
      <w:r w:rsidRPr="00FF11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FF1169">
        <w:rPr>
          <w:szCs w:val="24"/>
        </w:rPr>
        <w:t xml:space="preserve"> </w:t>
      </w:r>
      <w:r>
        <w:rPr>
          <w:szCs w:val="24"/>
        </w:rPr>
        <w:t>0</w:t>
      </w:r>
      <w:r w:rsidR="00A26D28">
        <w:rPr>
          <w:szCs w:val="24"/>
        </w:rPr>
        <w:t>6</w:t>
      </w:r>
      <w:r w:rsidRPr="00FF1169">
        <w:rPr>
          <w:szCs w:val="24"/>
        </w:rPr>
        <w:t>/202</w:t>
      </w:r>
      <w:r w:rsidR="005151FB">
        <w:rPr>
          <w:szCs w:val="24"/>
        </w:rPr>
        <w:t>6</w:t>
      </w:r>
      <w:r w:rsidRPr="00FF1169">
        <w:rPr>
          <w:szCs w:val="24"/>
        </w:rPr>
        <w:t xml:space="preserve"> e Processo n° </w:t>
      </w:r>
      <w:r w:rsidR="00A66B98">
        <w:rPr>
          <w:szCs w:val="24"/>
        </w:rPr>
        <w:t>72</w:t>
      </w:r>
      <w:r w:rsidR="005151FB">
        <w:rPr>
          <w:szCs w:val="24"/>
        </w:rPr>
        <w:t>/2026</w:t>
      </w:r>
      <w:r w:rsidRPr="00FF1169">
        <w:rPr>
          <w:szCs w:val="24"/>
        </w:rPr>
        <w:t>.</w:t>
      </w:r>
    </w:p>
    <w:p w14:paraId="7F9095DC" w14:textId="77777777" w:rsidR="00FF1169" w:rsidRPr="00FF1169" w:rsidRDefault="00FF1169" w:rsidP="00FF1169">
      <w:pPr>
        <w:spacing w:line="360" w:lineRule="auto"/>
        <w:ind w:left="0" w:firstLine="0"/>
        <w:rPr>
          <w:szCs w:val="24"/>
        </w:rPr>
      </w:pPr>
    </w:p>
    <w:p w14:paraId="68D20E1C" w14:textId="77777777" w:rsidR="00FF1169" w:rsidRPr="00FF1169" w:rsidRDefault="00FF1169" w:rsidP="00FF1169">
      <w:pPr>
        <w:spacing w:line="360" w:lineRule="auto"/>
        <w:ind w:left="0" w:firstLine="0"/>
        <w:rPr>
          <w:szCs w:val="24"/>
        </w:rPr>
      </w:pPr>
      <w:r w:rsidRPr="00FF1169">
        <w:rPr>
          <w:szCs w:val="24"/>
        </w:rPr>
        <w:tab/>
      </w:r>
      <w:r w:rsidRPr="00FF1169">
        <w:rPr>
          <w:szCs w:val="24"/>
        </w:rPr>
        <w:tab/>
        <w:t>Local e data.</w:t>
      </w:r>
    </w:p>
    <w:p w14:paraId="5D74254E" w14:textId="77777777" w:rsidR="00FF1169" w:rsidRPr="00FF1169" w:rsidRDefault="00FF1169" w:rsidP="00FF1169">
      <w:pPr>
        <w:spacing w:line="360" w:lineRule="auto"/>
        <w:ind w:left="0" w:firstLine="0"/>
        <w:rPr>
          <w:szCs w:val="24"/>
        </w:rPr>
      </w:pPr>
    </w:p>
    <w:p w14:paraId="4BC81912" w14:textId="77777777" w:rsidR="00FF1169" w:rsidRPr="00FF1169" w:rsidRDefault="00FF1169" w:rsidP="00FF1169">
      <w:pPr>
        <w:spacing w:line="360" w:lineRule="auto"/>
        <w:ind w:left="0" w:firstLine="0"/>
        <w:rPr>
          <w:szCs w:val="24"/>
        </w:rPr>
      </w:pPr>
    </w:p>
    <w:p w14:paraId="28DC51AA" w14:textId="77777777" w:rsidR="00FF1169" w:rsidRPr="00FF1169" w:rsidRDefault="00FF1169" w:rsidP="00FF1169">
      <w:pPr>
        <w:spacing w:line="360" w:lineRule="auto"/>
        <w:ind w:left="0" w:firstLine="0"/>
        <w:rPr>
          <w:szCs w:val="24"/>
        </w:rPr>
      </w:pPr>
    </w:p>
    <w:sectPr w:rsidR="00FF1169" w:rsidRPr="00FF1169" w:rsidSect="00246D16">
      <w:headerReference w:type="even" r:id="rId15"/>
      <w:headerReference w:type="default" r:id="rId16"/>
      <w:footerReference w:type="even" r:id="rId17"/>
      <w:footerReference w:type="default" r:id="rId18"/>
      <w:headerReference w:type="first" r:id="rId19"/>
      <w:footerReference w:type="first" r:id="rId20"/>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A33E0" w14:textId="77777777" w:rsidR="00E41A22" w:rsidRDefault="00E41A22" w:rsidP="00DE1501">
      <w:pPr>
        <w:spacing w:line="240" w:lineRule="auto"/>
      </w:pPr>
      <w:r>
        <w:separator/>
      </w:r>
    </w:p>
  </w:endnote>
  <w:endnote w:type="continuationSeparator" w:id="0">
    <w:p w14:paraId="3B69CF11" w14:textId="77777777" w:rsidR="00E41A22" w:rsidRDefault="00E41A22"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E41A22" w:rsidRDefault="00E41A2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E41A22" w:rsidRDefault="00E41A22">
    <w:pPr>
      <w:pStyle w:val="Rodap"/>
      <w:pBdr>
        <w:bottom w:val="single" w:sz="6" w:space="1" w:color="auto"/>
      </w:pBdr>
    </w:pPr>
  </w:p>
  <w:p w14:paraId="20AD5C33" w14:textId="5700F3A1" w:rsidR="00E41A22" w:rsidRDefault="00E41A22"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E41A22" w:rsidRDefault="00E41A22" w:rsidP="001B775B">
    <w:pPr>
      <w:pStyle w:val="Rodap"/>
      <w:ind w:left="2694"/>
      <w:rPr>
        <w:rFonts w:ascii="Arial" w:hAnsi="Arial" w:cs="Arial"/>
      </w:rPr>
    </w:pPr>
    <w:r>
      <w:rPr>
        <w:rFonts w:ascii="Arial" w:hAnsi="Arial" w:cs="Arial"/>
      </w:rPr>
      <w:t xml:space="preserve">Fone:55 3798 1155 </w:t>
    </w:r>
  </w:p>
  <w:p w14:paraId="59186FEB" w14:textId="62457C19" w:rsidR="00E41A22" w:rsidRPr="00DC0D14" w:rsidRDefault="00E41A22"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E41A22" w:rsidRPr="00DC0D14" w:rsidRDefault="00E41A22"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E41A22" w:rsidRDefault="00E41A2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7A075" w14:textId="77777777" w:rsidR="00E41A22" w:rsidRDefault="00E41A22" w:rsidP="00DE1501">
      <w:pPr>
        <w:spacing w:line="240" w:lineRule="auto"/>
      </w:pPr>
      <w:r>
        <w:separator/>
      </w:r>
    </w:p>
  </w:footnote>
  <w:footnote w:type="continuationSeparator" w:id="0">
    <w:p w14:paraId="7A8B5DD6" w14:textId="77777777" w:rsidR="00E41A22" w:rsidRDefault="00E41A22"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E41A22" w:rsidRDefault="00E41A2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E41A22" w:rsidRDefault="00E41A22">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E41A22" w:rsidRDefault="00E41A22">
    <w:pPr>
      <w:pStyle w:val="Cabealho"/>
    </w:pPr>
  </w:p>
  <w:p w14:paraId="165F731B" w14:textId="77777777" w:rsidR="00E41A22" w:rsidRPr="00E57980" w:rsidRDefault="00E41A22" w:rsidP="00067DE8">
    <w:pPr>
      <w:pStyle w:val="Cabealho"/>
      <w:jc w:val="center"/>
    </w:pPr>
    <w:r w:rsidRPr="00E57980">
      <w:t>ESTADO RIO GRANDE DO SUL</w:t>
    </w:r>
  </w:p>
  <w:p w14:paraId="5E3E5F3C" w14:textId="2711F8EF" w:rsidR="00E41A22" w:rsidRPr="00E57980" w:rsidRDefault="00E41A22"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E41A22" w:rsidRDefault="00E41A2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DA77DA5"/>
    <w:multiLevelType w:val="multilevel"/>
    <w:tmpl w:val="F52C431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36415D1"/>
    <w:multiLevelType w:val="multilevel"/>
    <w:tmpl w:val="D82C956E"/>
    <w:lvl w:ilvl="0">
      <w:start w:val="7"/>
      <w:numFmt w:val="decimal"/>
      <w:lvlText w:val="%1"/>
      <w:lvlJc w:val="left"/>
      <w:pPr>
        <w:tabs>
          <w:tab w:val="num" w:pos="0"/>
        </w:tabs>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tabs>
          <w:tab w:val="num" w:pos="0"/>
        </w:tabs>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tabs>
          <w:tab w:val="num" w:pos="0"/>
        </w:tabs>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5" w15:restartNumberingAfterBreak="0">
    <w:nsid w:val="16CC46E1"/>
    <w:multiLevelType w:val="multilevel"/>
    <w:tmpl w:val="F1C01312"/>
    <w:lvl w:ilvl="0">
      <w:start w:val="1"/>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6" w15:restartNumberingAfterBreak="0">
    <w:nsid w:val="1B6A79D0"/>
    <w:multiLevelType w:val="multilevel"/>
    <w:tmpl w:val="8584AAF2"/>
    <w:lvl w:ilvl="0">
      <w:start w:val="8"/>
      <w:numFmt w:val="decimal"/>
      <w:lvlText w:val="%1"/>
      <w:lvlJc w:val="left"/>
      <w:pPr>
        <w:tabs>
          <w:tab w:val="num" w:pos="0"/>
        </w:tabs>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tabs>
          <w:tab w:val="num" w:pos="0"/>
        </w:tabs>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tabs>
          <w:tab w:val="num" w:pos="0"/>
        </w:tabs>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7" w15:restartNumberingAfterBreak="0">
    <w:nsid w:val="1E72363F"/>
    <w:multiLevelType w:val="multilevel"/>
    <w:tmpl w:val="A64C4370"/>
    <w:lvl w:ilvl="0">
      <w:start w:val="7"/>
      <w:numFmt w:val="decimal"/>
      <w:lvlText w:val="%1"/>
      <w:lvlJc w:val="left"/>
      <w:pPr>
        <w:tabs>
          <w:tab w:val="num" w:pos="0"/>
        </w:tabs>
        <w:ind w:left="852" w:hanging="709"/>
      </w:pPr>
      <w:rPr>
        <w:rFonts w:ascii="Times New Roman" w:eastAsia="Times New Roman" w:hAnsi="Times New Roman" w:cs="Times New Roman" w:hint="default"/>
        <w:b w:val="0"/>
        <w:bCs w:val="0"/>
        <w:i w:val="0"/>
        <w:iCs w:val="0"/>
        <w:spacing w:val="0"/>
        <w:w w:val="100"/>
        <w:sz w:val="22"/>
        <w:szCs w:val="22"/>
      </w:rPr>
    </w:lvl>
    <w:lvl w:ilvl="1">
      <w:start w:val="9"/>
      <w:numFmt w:val="decimal"/>
      <w:lvlText w:val="%1.%2"/>
      <w:lvlJc w:val="left"/>
      <w:pPr>
        <w:tabs>
          <w:tab w:val="num" w:pos="0"/>
        </w:tabs>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tabs>
          <w:tab w:val="num" w:pos="0"/>
        </w:tabs>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8" w15:restartNumberingAfterBreak="0">
    <w:nsid w:val="24B4434C"/>
    <w:multiLevelType w:val="multilevel"/>
    <w:tmpl w:val="11FAE07E"/>
    <w:lvl w:ilvl="0">
      <w:start w:val="4"/>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9" w15:restartNumberingAfterBreak="0">
    <w:nsid w:val="31A30884"/>
    <w:multiLevelType w:val="multilevel"/>
    <w:tmpl w:val="66CAAB1A"/>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lang w:val="pt-PT" w:eastAsia="en-US" w:bidi="ar-SA"/>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45E1C50"/>
    <w:multiLevelType w:val="multilevel"/>
    <w:tmpl w:val="9F62DA7C"/>
    <w:lvl w:ilvl="0">
      <w:start w:val="5"/>
      <w:numFmt w:val="lowerLetter"/>
      <w:lvlText w:val="%1)"/>
      <w:lvlJc w:val="left"/>
      <w:pPr>
        <w:tabs>
          <w:tab w:val="num" w:pos="0"/>
        </w:tabs>
        <w:ind w:left="852" w:hanging="706"/>
      </w:pPr>
      <w:rPr>
        <w:rFonts w:ascii="Arial MT" w:eastAsia="Arial MT" w:hAnsi="Arial MT" w:cs="Arial MT"/>
        <w:b w:val="0"/>
        <w:bCs w:val="0"/>
        <w:i w:val="0"/>
        <w:iCs w:val="0"/>
        <w:spacing w:val="-1"/>
        <w:w w:val="100"/>
        <w:sz w:val="22"/>
        <w:szCs w:val="22"/>
        <w:lang w:val="pt-PT" w:eastAsia="en-US" w:bidi="ar-SA"/>
      </w:rPr>
    </w:lvl>
    <w:lvl w:ilvl="1">
      <w:numFmt w:val="bullet"/>
      <w:lvlText w:val=""/>
      <w:lvlJc w:val="left"/>
      <w:pPr>
        <w:tabs>
          <w:tab w:val="num" w:pos="0"/>
        </w:tabs>
        <w:ind w:left="1824" w:hanging="706"/>
      </w:pPr>
      <w:rPr>
        <w:rFonts w:ascii="Symbol" w:hAnsi="Symbol" w:cs="Symbol" w:hint="default"/>
        <w:lang w:val="pt-PT" w:eastAsia="en-US" w:bidi="ar-SA"/>
      </w:rPr>
    </w:lvl>
    <w:lvl w:ilvl="2">
      <w:numFmt w:val="bullet"/>
      <w:lvlText w:val=""/>
      <w:lvlJc w:val="left"/>
      <w:pPr>
        <w:tabs>
          <w:tab w:val="num" w:pos="0"/>
        </w:tabs>
        <w:ind w:left="2788" w:hanging="706"/>
      </w:pPr>
      <w:rPr>
        <w:rFonts w:ascii="Symbol" w:hAnsi="Symbol" w:cs="Symbol" w:hint="default"/>
        <w:lang w:val="pt-PT" w:eastAsia="en-US" w:bidi="ar-SA"/>
      </w:rPr>
    </w:lvl>
    <w:lvl w:ilvl="3">
      <w:numFmt w:val="bullet"/>
      <w:lvlText w:val=""/>
      <w:lvlJc w:val="left"/>
      <w:pPr>
        <w:tabs>
          <w:tab w:val="num" w:pos="0"/>
        </w:tabs>
        <w:ind w:left="3753" w:hanging="706"/>
      </w:pPr>
      <w:rPr>
        <w:rFonts w:ascii="Symbol" w:hAnsi="Symbol" w:cs="Symbol" w:hint="default"/>
        <w:lang w:val="pt-PT" w:eastAsia="en-US" w:bidi="ar-SA"/>
      </w:rPr>
    </w:lvl>
    <w:lvl w:ilvl="4">
      <w:numFmt w:val="bullet"/>
      <w:lvlText w:val=""/>
      <w:lvlJc w:val="left"/>
      <w:pPr>
        <w:tabs>
          <w:tab w:val="num" w:pos="0"/>
        </w:tabs>
        <w:ind w:left="4717" w:hanging="706"/>
      </w:pPr>
      <w:rPr>
        <w:rFonts w:ascii="Symbol" w:hAnsi="Symbol" w:cs="Symbol" w:hint="default"/>
        <w:lang w:val="pt-PT" w:eastAsia="en-US" w:bidi="ar-SA"/>
      </w:rPr>
    </w:lvl>
    <w:lvl w:ilvl="5">
      <w:numFmt w:val="bullet"/>
      <w:lvlText w:val=""/>
      <w:lvlJc w:val="left"/>
      <w:pPr>
        <w:tabs>
          <w:tab w:val="num" w:pos="0"/>
        </w:tabs>
        <w:ind w:left="5682" w:hanging="706"/>
      </w:pPr>
      <w:rPr>
        <w:rFonts w:ascii="Symbol" w:hAnsi="Symbol" w:cs="Symbol" w:hint="default"/>
        <w:lang w:val="pt-PT" w:eastAsia="en-US" w:bidi="ar-SA"/>
      </w:rPr>
    </w:lvl>
    <w:lvl w:ilvl="6">
      <w:numFmt w:val="bullet"/>
      <w:lvlText w:val=""/>
      <w:lvlJc w:val="left"/>
      <w:pPr>
        <w:tabs>
          <w:tab w:val="num" w:pos="0"/>
        </w:tabs>
        <w:ind w:left="6646" w:hanging="706"/>
      </w:pPr>
      <w:rPr>
        <w:rFonts w:ascii="Symbol" w:hAnsi="Symbol" w:cs="Symbol" w:hint="default"/>
        <w:lang w:val="pt-PT" w:eastAsia="en-US" w:bidi="ar-SA"/>
      </w:rPr>
    </w:lvl>
    <w:lvl w:ilvl="7">
      <w:numFmt w:val="bullet"/>
      <w:lvlText w:val=""/>
      <w:lvlJc w:val="left"/>
      <w:pPr>
        <w:tabs>
          <w:tab w:val="num" w:pos="0"/>
        </w:tabs>
        <w:ind w:left="7611" w:hanging="706"/>
      </w:pPr>
      <w:rPr>
        <w:rFonts w:ascii="Symbol" w:hAnsi="Symbol" w:cs="Symbol" w:hint="default"/>
        <w:lang w:val="pt-PT" w:eastAsia="en-US" w:bidi="ar-SA"/>
      </w:rPr>
    </w:lvl>
    <w:lvl w:ilvl="8">
      <w:numFmt w:val="bullet"/>
      <w:lvlText w:val=""/>
      <w:lvlJc w:val="left"/>
      <w:pPr>
        <w:tabs>
          <w:tab w:val="num" w:pos="0"/>
        </w:tabs>
        <w:ind w:left="8575" w:hanging="706"/>
      </w:pPr>
      <w:rPr>
        <w:rFonts w:ascii="Symbol" w:hAnsi="Symbol" w:cs="Symbol" w:hint="default"/>
        <w:lang w:val="pt-PT" w:eastAsia="en-US" w:bidi="ar-SA"/>
      </w:rPr>
    </w:lvl>
  </w:abstractNum>
  <w:abstractNum w:abstractNumId="13" w15:restartNumberingAfterBreak="0">
    <w:nsid w:val="44FD651F"/>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4" w15:restartNumberingAfterBreak="0">
    <w:nsid w:val="46FA17A6"/>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5"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511A2A7B"/>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7" w15:restartNumberingAfterBreak="0">
    <w:nsid w:val="56887768"/>
    <w:multiLevelType w:val="multilevel"/>
    <w:tmpl w:val="66CAAB1A"/>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lang w:val="pt-PT" w:eastAsia="en-US" w:bidi="ar-SA"/>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abstractNum w:abstractNumId="18" w15:restartNumberingAfterBreak="0">
    <w:nsid w:val="5C6267DE"/>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9"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5EE1270F"/>
    <w:multiLevelType w:val="multilevel"/>
    <w:tmpl w:val="66CAAB1A"/>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lang w:val="pt-PT" w:eastAsia="en-US" w:bidi="ar-SA"/>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abstractNum w:abstractNumId="21"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4530FEC"/>
    <w:multiLevelType w:val="multilevel"/>
    <w:tmpl w:val="C256D1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3" w15:restartNumberingAfterBreak="0">
    <w:nsid w:val="6799301E"/>
    <w:multiLevelType w:val="multilevel"/>
    <w:tmpl w:val="0CA8E158"/>
    <w:styleLink w:val="WWNum100"/>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4" w15:restartNumberingAfterBreak="0">
    <w:nsid w:val="7D050B23"/>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num w:numId="1">
    <w:abstractNumId w:val="3"/>
  </w:num>
  <w:num w:numId="2">
    <w:abstractNumId w:val="1"/>
  </w:num>
  <w:num w:numId="3">
    <w:abstractNumId w:val="11"/>
  </w:num>
  <w:num w:numId="4">
    <w:abstractNumId w:val="19"/>
  </w:num>
  <w:num w:numId="5">
    <w:abstractNumId w:val="10"/>
  </w:num>
  <w:num w:numId="6">
    <w:abstractNumId w:val="21"/>
  </w:num>
  <w:num w:numId="7">
    <w:abstractNumId w:val="0"/>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16"/>
  </w:num>
  <w:num w:numId="11">
    <w:abstractNumId w:val="13"/>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8"/>
  </w:num>
  <w:num w:numId="15">
    <w:abstractNumId w:val="14"/>
  </w:num>
  <w:num w:numId="16">
    <w:abstractNumId w:val="24"/>
  </w:num>
  <w:num w:numId="17">
    <w:abstractNumId w:val="5"/>
  </w:num>
  <w:num w:numId="18">
    <w:abstractNumId w:val="23"/>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num>
  <w:num w:numId="19">
    <w:abstractNumId w:val="23"/>
    <w:lvlOverride w:ilvl="0">
      <w:startOverride w:val="1"/>
    </w:lvlOverride>
  </w:num>
  <w:num w:numId="20">
    <w:abstractNumId w:val="11"/>
    <w:lvlOverride w:ilvl="0">
      <w:startOverride w:val="1"/>
    </w:lvlOverride>
  </w:num>
  <w:num w:numId="21">
    <w:abstractNumId w:val="23"/>
    <w:lvlOverride w:ilvl="1">
      <w:lvl w:ilvl="1">
        <w:start w:val="1"/>
        <w:numFmt w:val="decimal"/>
        <w:lvlText w:val="%1.%2"/>
        <w:lvlJc w:val="left"/>
        <w:pPr>
          <w:ind w:left="709" w:hanging="709"/>
        </w:pPr>
        <w:rPr>
          <w:rFonts w:ascii="Arial" w:eastAsia="Arial" w:hAnsi="Arial" w:cs="Arial"/>
          <w:b w:val="0"/>
          <w:i w:val="0"/>
          <w:color w:val="000000"/>
          <w:sz w:val="22"/>
          <w:szCs w:val="22"/>
        </w:rPr>
      </w:lvl>
    </w:lvlOverride>
  </w:num>
  <w:num w:numId="22">
    <w:abstractNumId w:val="3"/>
    <w:lvlOverride w:ilvl="0">
      <w:startOverride w:val="1"/>
    </w:lvlOverride>
  </w:num>
  <w:num w:numId="23">
    <w:abstractNumId w:val="23"/>
  </w:num>
  <w:num w:numId="24">
    <w:abstractNumId w:val="17"/>
  </w:num>
  <w:num w:numId="25">
    <w:abstractNumId w:val="4"/>
  </w:num>
  <w:num w:numId="26">
    <w:abstractNumId w:val="12"/>
  </w:num>
  <w:num w:numId="27">
    <w:abstractNumId w:val="7"/>
  </w:num>
  <w:num w:numId="28">
    <w:abstractNumId w:val="6"/>
  </w:num>
  <w:num w:numId="29">
    <w:abstractNumId w:val="2"/>
  </w:num>
  <w:num w:numId="30">
    <w:abstractNumId w:val="9"/>
  </w:num>
  <w:num w:numId="31">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3444"/>
    <w:rsid w:val="00016C84"/>
    <w:rsid w:val="0002029C"/>
    <w:rsid w:val="000249D4"/>
    <w:rsid w:val="00026D8B"/>
    <w:rsid w:val="000371A6"/>
    <w:rsid w:val="0004215A"/>
    <w:rsid w:val="00053593"/>
    <w:rsid w:val="00062208"/>
    <w:rsid w:val="000628F8"/>
    <w:rsid w:val="00067DE8"/>
    <w:rsid w:val="00072D08"/>
    <w:rsid w:val="00090D64"/>
    <w:rsid w:val="00097E19"/>
    <w:rsid w:val="000A41CA"/>
    <w:rsid w:val="000A6D04"/>
    <w:rsid w:val="000A703E"/>
    <w:rsid w:val="000B020C"/>
    <w:rsid w:val="000B074D"/>
    <w:rsid w:val="000B21D4"/>
    <w:rsid w:val="000C0E26"/>
    <w:rsid w:val="000D4D86"/>
    <w:rsid w:val="000E712C"/>
    <w:rsid w:val="00100500"/>
    <w:rsid w:val="00102C83"/>
    <w:rsid w:val="00110AC9"/>
    <w:rsid w:val="0011787C"/>
    <w:rsid w:val="00122A71"/>
    <w:rsid w:val="00127CAD"/>
    <w:rsid w:val="0013107E"/>
    <w:rsid w:val="00140CF4"/>
    <w:rsid w:val="001460AF"/>
    <w:rsid w:val="00163A2C"/>
    <w:rsid w:val="0016590D"/>
    <w:rsid w:val="00171008"/>
    <w:rsid w:val="001765A5"/>
    <w:rsid w:val="00185F1C"/>
    <w:rsid w:val="00190318"/>
    <w:rsid w:val="00194B64"/>
    <w:rsid w:val="00197D0C"/>
    <w:rsid w:val="001B39BF"/>
    <w:rsid w:val="001B775B"/>
    <w:rsid w:val="001C6D67"/>
    <w:rsid w:val="001E0E40"/>
    <w:rsid w:val="001F0253"/>
    <w:rsid w:val="00203113"/>
    <w:rsid w:val="00210728"/>
    <w:rsid w:val="00236372"/>
    <w:rsid w:val="00246D16"/>
    <w:rsid w:val="002525B2"/>
    <w:rsid w:val="0026179D"/>
    <w:rsid w:val="00261F1A"/>
    <w:rsid w:val="0028440D"/>
    <w:rsid w:val="00297F91"/>
    <w:rsid w:val="002B12F3"/>
    <w:rsid w:val="002B5E75"/>
    <w:rsid w:val="002D337B"/>
    <w:rsid w:val="002E3B75"/>
    <w:rsid w:val="002E5F65"/>
    <w:rsid w:val="002F2784"/>
    <w:rsid w:val="002F3856"/>
    <w:rsid w:val="002F71D1"/>
    <w:rsid w:val="00311EBD"/>
    <w:rsid w:val="0031790B"/>
    <w:rsid w:val="00331A38"/>
    <w:rsid w:val="00332D27"/>
    <w:rsid w:val="0033646C"/>
    <w:rsid w:val="0034405A"/>
    <w:rsid w:val="0034432D"/>
    <w:rsid w:val="00347647"/>
    <w:rsid w:val="003675D0"/>
    <w:rsid w:val="00373820"/>
    <w:rsid w:val="003840CB"/>
    <w:rsid w:val="0038720B"/>
    <w:rsid w:val="003939C2"/>
    <w:rsid w:val="0039618D"/>
    <w:rsid w:val="003A67CA"/>
    <w:rsid w:val="003B6447"/>
    <w:rsid w:val="003C3FCD"/>
    <w:rsid w:val="003E2A17"/>
    <w:rsid w:val="003F0E2C"/>
    <w:rsid w:val="003F5A49"/>
    <w:rsid w:val="00415F68"/>
    <w:rsid w:val="00434624"/>
    <w:rsid w:val="00454D86"/>
    <w:rsid w:val="00482176"/>
    <w:rsid w:val="00487DDD"/>
    <w:rsid w:val="004970CB"/>
    <w:rsid w:val="004A7765"/>
    <w:rsid w:val="004B7398"/>
    <w:rsid w:val="004C28A3"/>
    <w:rsid w:val="004C338A"/>
    <w:rsid w:val="004C5F55"/>
    <w:rsid w:val="004C76F0"/>
    <w:rsid w:val="004D37DE"/>
    <w:rsid w:val="004D733D"/>
    <w:rsid w:val="004E176C"/>
    <w:rsid w:val="004E7D09"/>
    <w:rsid w:val="004F2AEC"/>
    <w:rsid w:val="004F79B3"/>
    <w:rsid w:val="0050300C"/>
    <w:rsid w:val="005067CB"/>
    <w:rsid w:val="00511781"/>
    <w:rsid w:val="00513236"/>
    <w:rsid w:val="0051511C"/>
    <w:rsid w:val="005151FB"/>
    <w:rsid w:val="00524174"/>
    <w:rsid w:val="00527850"/>
    <w:rsid w:val="00553175"/>
    <w:rsid w:val="0057404D"/>
    <w:rsid w:val="00591FAE"/>
    <w:rsid w:val="005957B8"/>
    <w:rsid w:val="005A70C0"/>
    <w:rsid w:val="005E4BF2"/>
    <w:rsid w:val="006039B0"/>
    <w:rsid w:val="00607F65"/>
    <w:rsid w:val="006159A3"/>
    <w:rsid w:val="00621B00"/>
    <w:rsid w:val="00627059"/>
    <w:rsid w:val="006276CE"/>
    <w:rsid w:val="00632181"/>
    <w:rsid w:val="0063345A"/>
    <w:rsid w:val="00641A0C"/>
    <w:rsid w:val="00645CA3"/>
    <w:rsid w:val="006505A6"/>
    <w:rsid w:val="00650687"/>
    <w:rsid w:val="00657198"/>
    <w:rsid w:val="00674B0E"/>
    <w:rsid w:val="00681EF7"/>
    <w:rsid w:val="00690624"/>
    <w:rsid w:val="006961CF"/>
    <w:rsid w:val="006A43E4"/>
    <w:rsid w:val="006B5CCA"/>
    <w:rsid w:val="006B5EC5"/>
    <w:rsid w:val="006B6AF5"/>
    <w:rsid w:val="006C5B4A"/>
    <w:rsid w:val="006D0D7C"/>
    <w:rsid w:val="006E1516"/>
    <w:rsid w:val="006E15CB"/>
    <w:rsid w:val="006E215A"/>
    <w:rsid w:val="006F063D"/>
    <w:rsid w:val="00702943"/>
    <w:rsid w:val="00703836"/>
    <w:rsid w:val="0071064B"/>
    <w:rsid w:val="007119C2"/>
    <w:rsid w:val="00715F1E"/>
    <w:rsid w:val="007335F5"/>
    <w:rsid w:val="00742140"/>
    <w:rsid w:val="00742647"/>
    <w:rsid w:val="00754542"/>
    <w:rsid w:val="007578F9"/>
    <w:rsid w:val="00761D61"/>
    <w:rsid w:val="0076622F"/>
    <w:rsid w:val="00792790"/>
    <w:rsid w:val="007A20D8"/>
    <w:rsid w:val="007A3031"/>
    <w:rsid w:val="007A6956"/>
    <w:rsid w:val="007A75A4"/>
    <w:rsid w:val="007B36A5"/>
    <w:rsid w:val="007B3D19"/>
    <w:rsid w:val="007B4C5E"/>
    <w:rsid w:val="007C6134"/>
    <w:rsid w:val="007F2923"/>
    <w:rsid w:val="007F45FB"/>
    <w:rsid w:val="007F6CFB"/>
    <w:rsid w:val="007F7373"/>
    <w:rsid w:val="00827996"/>
    <w:rsid w:val="00833BF7"/>
    <w:rsid w:val="00836B83"/>
    <w:rsid w:val="00850CBD"/>
    <w:rsid w:val="008519B9"/>
    <w:rsid w:val="00860FB3"/>
    <w:rsid w:val="00874DB2"/>
    <w:rsid w:val="00881DE2"/>
    <w:rsid w:val="00885B74"/>
    <w:rsid w:val="00887E78"/>
    <w:rsid w:val="00890BEE"/>
    <w:rsid w:val="008C259A"/>
    <w:rsid w:val="008D0483"/>
    <w:rsid w:val="008D47D6"/>
    <w:rsid w:val="008F5789"/>
    <w:rsid w:val="00905880"/>
    <w:rsid w:val="00911831"/>
    <w:rsid w:val="009424BA"/>
    <w:rsid w:val="009452F8"/>
    <w:rsid w:val="00951646"/>
    <w:rsid w:val="009618E7"/>
    <w:rsid w:val="00963B07"/>
    <w:rsid w:val="00987C16"/>
    <w:rsid w:val="00993C6B"/>
    <w:rsid w:val="00994477"/>
    <w:rsid w:val="009A5915"/>
    <w:rsid w:val="009A6214"/>
    <w:rsid w:val="009A75AE"/>
    <w:rsid w:val="009D627C"/>
    <w:rsid w:val="009F3417"/>
    <w:rsid w:val="00A04A60"/>
    <w:rsid w:val="00A06D37"/>
    <w:rsid w:val="00A21F8E"/>
    <w:rsid w:val="00A253A5"/>
    <w:rsid w:val="00A25BD2"/>
    <w:rsid w:val="00A26D28"/>
    <w:rsid w:val="00A42454"/>
    <w:rsid w:val="00A44343"/>
    <w:rsid w:val="00A460E6"/>
    <w:rsid w:val="00A501D2"/>
    <w:rsid w:val="00A504FC"/>
    <w:rsid w:val="00A535A4"/>
    <w:rsid w:val="00A53FC5"/>
    <w:rsid w:val="00A66B98"/>
    <w:rsid w:val="00A7221C"/>
    <w:rsid w:val="00A72F43"/>
    <w:rsid w:val="00A75514"/>
    <w:rsid w:val="00A82628"/>
    <w:rsid w:val="00A90341"/>
    <w:rsid w:val="00A918A8"/>
    <w:rsid w:val="00A93849"/>
    <w:rsid w:val="00AA4F87"/>
    <w:rsid w:val="00AC1FEC"/>
    <w:rsid w:val="00AC3059"/>
    <w:rsid w:val="00B12809"/>
    <w:rsid w:val="00B26EC1"/>
    <w:rsid w:val="00B336A8"/>
    <w:rsid w:val="00B442B0"/>
    <w:rsid w:val="00B533A3"/>
    <w:rsid w:val="00B70CE7"/>
    <w:rsid w:val="00B80BD6"/>
    <w:rsid w:val="00B84212"/>
    <w:rsid w:val="00B966F8"/>
    <w:rsid w:val="00BB6D49"/>
    <w:rsid w:val="00BC4F93"/>
    <w:rsid w:val="00BC73F1"/>
    <w:rsid w:val="00BE0D6B"/>
    <w:rsid w:val="00BE3384"/>
    <w:rsid w:val="00BE3ABD"/>
    <w:rsid w:val="00C00EAE"/>
    <w:rsid w:val="00C02A6D"/>
    <w:rsid w:val="00C02ECE"/>
    <w:rsid w:val="00C049FF"/>
    <w:rsid w:val="00C10070"/>
    <w:rsid w:val="00C20DE2"/>
    <w:rsid w:val="00C26A05"/>
    <w:rsid w:val="00C4336C"/>
    <w:rsid w:val="00C46386"/>
    <w:rsid w:val="00C54433"/>
    <w:rsid w:val="00C612BD"/>
    <w:rsid w:val="00C6164F"/>
    <w:rsid w:val="00C95936"/>
    <w:rsid w:val="00CA3950"/>
    <w:rsid w:val="00CA73A0"/>
    <w:rsid w:val="00CB609E"/>
    <w:rsid w:val="00CC4DE6"/>
    <w:rsid w:val="00CE1A35"/>
    <w:rsid w:val="00CF5777"/>
    <w:rsid w:val="00D0081A"/>
    <w:rsid w:val="00D01C62"/>
    <w:rsid w:val="00D04E64"/>
    <w:rsid w:val="00D07E2A"/>
    <w:rsid w:val="00D24DB5"/>
    <w:rsid w:val="00D262A1"/>
    <w:rsid w:val="00D357D4"/>
    <w:rsid w:val="00D37503"/>
    <w:rsid w:val="00D411AC"/>
    <w:rsid w:val="00D42F43"/>
    <w:rsid w:val="00D44B03"/>
    <w:rsid w:val="00D45D00"/>
    <w:rsid w:val="00D71688"/>
    <w:rsid w:val="00DA637B"/>
    <w:rsid w:val="00DB2F7A"/>
    <w:rsid w:val="00DC0D14"/>
    <w:rsid w:val="00DC322F"/>
    <w:rsid w:val="00DD20FA"/>
    <w:rsid w:val="00DD4840"/>
    <w:rsid w:val="00DE1501"/>
    <w:rsid w:val="00DE3FEB"/>
    <w:rsid w:val="00DE686F"/>
    <w:rsid w:val="00DE78A5"/>
    <w:rsid w:val="00DF0758"/>
    <w:rsid w:val="00DF65E0"/>
    <w:rsid w:val="00E0411B"/>
    <w:rsid w:val="00E046B1"/>
    <w:rsid w:val="00E078F6"/>
    <w:rsid w:val="00E27560"/>
    <w:rsid w:val="00E315E8"/>
    <w:rsid w:val="00E37B23"/>
    <w:rsid w:val="00E40E2F"/>
    <w:rsid w:val="00E41A22"/>
    <w:rsid w:val="00E44715"/>
    <w:rsid w:val="00E504E8"/>
    <w:rsid w:val="00E52691"/>
    <w:rsid w:val="00E57980"/>
    <w:rsid w:val="00E615BA"/>
    <w:rsid w:val="00E668BB"/>
    <w:rsid w:val="00E66C37"/>
    <w:rsid w:val="00E71EDC"/>
    <w:rsid w:val="00E75FB2"/>
    <w:rsid w:val="00EB5DA4"/>
    <w:rsid w:val="00EC00B1"/>
    <w:rsid w:val="00ED0E96"/>
    <w:rsid w:val="00ED261C"/>
    <w:rsid w:val="00EE32BB"/>
    <w:rsid w:val="00F06B62"/>
    <w:rsid w:val="00F17884"/>
    <w:rsid w:val="00F37DF8"/>
    <w:rsid w:val="00F405FF"/>
    <w:rsid w:val="00F47E30"/>
    <w:rsid w:val="00F50665"/>
    <w:rsid w:val="00F52299"/>
    <w:rsid w:val="00F56DB6"/>
    <w:rsid w:val="00F679AA"/>
    <w:rsid w:val="00F92E1F"/>
    <w:rsid w:val="00FA62F3"/>
    <w:rsid w:val="00FB7654"/>
    <w:rsid w:val="00FC44A2"/>
    <w:rsid w:val="00FC5E54"/>
    <w:rsid w:val="00FC7E88"/>
    <w:rsid w:val="00FE350C"/>
    <w:rsid w:val="00FF1169"/>
    <w:rsid w:val="00FF1880"/>
    <w:rsid w:val="00FF51A8"/>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1A22"/>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A6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WWNum100">
    <w:name w:val="WWNum100"/>
    <w:basedOn w:val="Semlista"/>
    <w:rsid w:val="00FC5E54"/>
    <w:pPr>
      <w:numPr>
        <w:numId w:val="23"/>
      </w:numPr>
    </w:pPr>
  </w:style>
  <w:style w:type="table" w:customStyle="1" w:styleId="Tabelacomgrade2">
    <w:name w:val="Tabela com grade2"/>
    <w:basedOn w:val="Tabelanormal"/>
    <w:next w:val="Tabelacomgrade"/>
    <w:uiPriority w:val="39"/>
    <w:rsid w:val="00E41A22"/>
    <w:pPr>
      <w:suppressAutoHyphens/>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16752722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524097920">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86667484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025399341">
      <w:bodyDiv w:val="1"/>
      <w:marLeft w:val="0"/>
      <w:marRight w:val="0"/>
      <w:marTop w:val="0"/>
      <w:marBottom w:val="0"/>
      <w:divBdr>
        <w:top w:val="none" w:sz="0" w:space="0" w:color="auto"/>
        <w:left w:val="none" w:sz="0" w:space="0" w:color="auto"/>
        <w:bottom w:val="none" w:sz="0" w:space="0" w:color="auto"/>
        <w:right w:val="none" w:sz="0" w:space="0" w:color="auto"/>
      </w:divBdr>
    </w:div>
    <w:div w:id="105057157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17028191">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5989619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588419766">
      <w:bodyDiv w:val="1"/>
      <w:marLeft w:val="0"/>
      <w:marRight w:val="0"/>
      <w:marTop w:val="0"/>
      <w:marBottom w:val="0"/>
      <w:divBdr>
        <w:top w:val="none" w:sz="0" w:space="0" w:color="auto"/>
        <w:left w:val="none" w:sz="0" w:space="0" w:color="auto"/>
        <w:bottom w:val="none" w:sz="0" w:space="0" w:color="auto"/>
        <w:right w:val="none" w:sz="0" w:space="0" w:color="auto"/>
      </w:divBdr>
    </w:div>
    <w:div w:id="1614559811">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64960535">
      <w:bodyDiv w:val="1"/>
      <w:marLeft w:val="0"/>
      <w:marRight w:val="0"/>
      <w:marTop w:val="0"/>
      <w:marBottom w:val="0"/>
      <w:divBdr>
        <w:top w:val="none" w:sz="0" w:space="0" w:color="auto"/>
        <w:left w:val="none" w:sz="0" w:space="0" w:color="auto"/>
        <w:bottom w:val="none" w:sz="0" w:space="0" w:color="auto"/>
        <w:right w:val="none" w:sz="0" w:space="0" w:color="auto"/>
      </w:divBdr>
    </w:div>
    <w:div w:id="1780442668">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220426">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37655654">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D7E98-3552-4D69-92C7-03FEEC471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4131</TotalTime>
  <Pages>31</Pages>
  <Words>13371</Words>
  <Characters>72204</Characters>
  <Application>Microsoft Office Word</Application>
  <DocSecurity>0</DocSecurity>
  <Lines>601</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89</cp:revision>
  <cp:lastPrinted>2026-04-10T13:35:00Z</cp:lastPrinted>
  <dcterms:created xsi:type="dcterms:W3CDTF">2024-02-27T11:10:00Z</dcterms:created>
  <dcterms:modified xsi:type="dcterms:W3CDTF">2026-06-30T13:04:00Z</dcterms:modified>
</cp:coreProperties>
</file>