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424" w:rsidRPr="00FC2424" w:rsidRDefault="00FC2424" w:rsidP="00B3750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  <w:r w:rsidRPr="00FC242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TERMO DE REFERÊNCIA</w:t>
      </w:r>
    </w:p>
    <w:p w:rsidR="00FC2424" w:rsidRPr="00FC2424" w:rsidRDefault="00FC2424" w:rsidP="00FC242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FC2424" w:rsidRPr="00FC2424" w:rsidRDefault="00FC2424" w:rsidP="00FC242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C242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 – DO OBJETO:</w:t>
      </w:r>
    </w:p>
    <w:p w:rsidR="00FC2424" w:rsidRDefault="00FC2424" w:rsidP="00B3750B">
      <w:pPr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bookmarkStart w:id="0" w:name="_Hlk110243367"/>
      <w:r w:rsidRPr="00FC2424">
        <w:rPr>
          <w:rFonts w:ascii="Times New Roman" w:eastAsia="Calibri" w:hAnsi="Times New Roman" w:cs="Times New Roman"/>
          <w:bCs/>
          <w:sz w:val="24"/>
          <w:szCs w:val="24"/>
        </w:rPr>
        <w:t xml:space="preserve">Constitui objeto da presente licitação a </w:t>
      </w:r>
      <w:r w:rsidRPr="00FC2424">
        <w:rPr>
          <w:rFonts w:ascii="Times New Roman" w:eastAsia="Calibri" w:hAnsi="Times New Roman" w:cs="Times New Roman"/>
          <w:sz w:val="24"/>
          <w:szCs w:val="24"/>
        </w:rPr>
        <w:t xml:space="preserve">Contratação de Empresa para fornecimento de </w:t>
      </w:r>
      <w:r w:rsidR="005F1424">
        <w:rPr>
          <w:rFonts w:ascii="Times New Roman" w:hAnsi="Times New Roman" w:cs="Times New Roman"/>
          <w:sz w:val="24"/>
          <w:szCs w:val="24"/>
        </w:rPr>
        <w:t>materiais ambulatórias e odontológicos</w:t>
      </w:r>
      <w:r w:rsidR="0017260D">
        <w:rPr>
          <w:rFonts w:ascii="Times New Roman" w:hAnsi="Times New Roman" w:cs="Times New Roman"/>
          <w:sz w:val="24"/>
          <w:szCs w:val="24"/>
        </w:rPr>
        <w:t>,</w:t>
      </w:r>
      <w:r w:rsidR="00B3750B">
        <w:rPr>
          <w:rFonts w:ascii="Times New Roman" w:hAnsi="Times New Roman" w:cs="Times New Roman"/>
          <w:sz w:val="24"/>
          <w:szCs w:val="24"/>
        </w:rPr>
        <w:t xml:space="preserve"> </w:t>
      </w:r>
      <w:r w:rsidR="005F1424">
        <w:rPr>
          <w:rFonts w:ascii="Times New Roman" w:hAnsi="Times New Roman" w:cs="Times New Roman"/>
          <w:sz w:val="24"/>
          <w:szCs w:val="24"/>
        </w:rPr>
        <w:t xml:space="preserve">para suprir as necessidades das </w:t>
      </w:r>
      <w:r w:rsidR="00B3750B">
        <w:rPr>
          <w:rFonts w:ascii="Times New Roman" w:hAnsi="Times New Roman" w:cs="Times New Roman"/>
          <w:sz w:val="24"/>
          <w:szCs w:val="24"/>
        </w:rPr>
        <w:t xml:space="preserve">unidades de Saúde </w:t>
      </w:r>
      <w:r w:rsidRPr="00FC2424">
        <w:rPr>
          <w:rFonts w:ascii="Times New Roman" w:hAnsi="Times New Roman" w:cs="Times New Roman"/>
          <w:sz w:val="24"/>
          <w:szCs w:val="24"/>
        </w:rPr>
        <w:t>do Município de Rodeio Bonito/RS</w:t>
      </w:r>
      <w:r w:rsidRPr="00FC2424">
        <w:rPr>
          <w:rFonts w:ascii="Times New Roman" w:eastAsia="Calibri" w:hAnsi="Times New Roman" w:cs="Times New Roman"/>
          <w:bCs/>
          <w:sz w:val="24"/>
          <w:szCs w:val="24"/>
        </w:rPr>
        <w:t>, de acordo com as seguintes especificações</w:t>
      </w:r>
      <w:bookmarkEnd w:id="0"/>
      <w:r w:rsidRPr="00FC2424">
        <w:rPr>
          <w:rFonts w:ascii="Times New Roman" w:eastAsia="Calibri" w:hAnsi="Times New Roman" w:cs="Times New Roman"/>
          <w:bCs/>
          <w:sz w:val="24"/>
          <w:szCs w:val="24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"/>
        <w:gridCol w:w="665"/>
        <w:gridCol w:w="864"/>
        <w:gridCol w:w="6239"/>
        <w:gridCol w:w="1976"/>
      </w:tblGrid>
      <w:tr w:rsidR="004C19AF" w:rsidRPr="00FC2424" w:rsidTr="004C19AF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E314D" w:rsidRDefault="004C19AF" w:rsidP="00FC2424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FE314D">
              <w:rPr>
                <w:rFonts w:ascii="Times New Roman" w:eastAsia="Times New Roman" w:hAnsi="Times New Roman" w:cs="Times New Roman"/>
                <w:b/>
                <w:lang w:eastAsia="pt-BR"/>
              </w:rPr>
              <w:t>Item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E314D" w:rsidRDefault="004C19AF" w:rsidP="00FC2424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FE314D">
              <w:rPr>
                <w:rFonts w:ascii="Times New Roman" w:eastAsia="Times New Roman" w:hAnsi="Times New Roman" w:cs="Times New Roman"/>
                <w:b/>
                <w:lang w:eastAsia="pt-BR"/>
              </w:rPr>
              <w:t>Quant.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E314D" w:rsidRDefault="004C19AF" w:rsidP="00FC2424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FE314D">
              <w:rPr>
                <w:rFonts w:ascii="Times New Roman" w:eastAsia="Times New Roman" w:hAnsi="Times New Roman" w:cs="Times New Roman"/>
                <w:b/>
                <w:lang w:eastAsia="pt-BR"/>
              </w:rPr>
              <w:t>Unidade de Medida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E314D" w:rsidRDefault="004C19AF" w:rsidP="00FC2424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FE314D">
              <w:rPr>
                <w:rFonts w:ascii="Times New Roman" w:eastAsia="Times New Roman" w:hAnsi="Times New Roman" w:cs="Times New Roman"/>
                <w:b/>
                <w:lang w:eastAsia="pt-BR"/>
              </w:rPr>
              <w:t>Descrição: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Default="004C19AF" w:rsidP="00FC2424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t-BR"/>
              </w:rPr>
              <w:t>Valor</w:t>
            </w:r>
          </w:p>
          <w:p w:rsidR="004C19AF" w:rsidRPr="00FE314D" w:rsidRDefault="004C19AF" w:rsidP="00FC2424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t-BR"/>
              </w:rPr>
              <w:t>Unitário</w:t>
            </w:r>
          </w:p>
        </w:tc>
      </w:tr>
      <w:tr w:rsidR="004C19AF" w:rsidRPr="00FC2424" w:rsidTr="004C19AF">
        <w:trPr>
          <w:trHeight w:val="17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F0178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FC2424">
              <w:rPr>
                <w:rFonts w:ascii="Times New Roman" w:eastAsia="Times New Roman" w:hAnsi="Times New Roman" w:cs="Times New Roman"/>
                <w:lang w:eastAsia="pt-BR"/>
              </w:rPr>
              <w:t>01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F0178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F0178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B3BBC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B3BBC">
              <w:rPr>
                <w:rFonts w:ascii="Times New Roman" w:hAnsi="Times New Roman" w:cs="Times New Roman"/>
              </w:rPr>
              <w:t>Seringa descartável 1ml – insulina – com agulha 13x4,5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5B3BBC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R$ 0,33</w:t>
            </w:r>
          </w:p>
        </w:tc>
      </w:tr>
      <w:tr w:rsidR="004C19AF" w:rsidRPr="00FC2424" w:rsidTr="004C19AF">
        <w:trPr>
          <w:trHeight w:val="17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F0178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FC2424">
              <w:rPr>
                <w:rFonts w:ascii="Times New Roman" w:eastAsia="Times New Roman" w:hAnsi="Times New Roman" w:cs="Times New Roman"/>
                <w:lang w:eastAsia="pt-BR"/>
              </w:rPr>
              <w:t>02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F0178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F0178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B3BBC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5B3BBC">
              <w:rPr>
                <w:rFonts w:ascii="Times New Roman" w:hAnsi="Times New Roman" w:cs="Times New Roman"/>
              </w:rPr>
              <w:t>Seringa descartável 3ml – sem agulha – com rosca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5B3BBC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R$ 0,23</w:t>
            </w:r>
          </w:p>
        </w:tc>
      </w:tr>
      <w:tr w:rsidR="004C19AF" w:rsidRPr="00FC2424" w:rsidTr="004C19AF">
        <w:trPr>
          <w:trHeight w:val="17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FC2424">
              <w:rPr>
                <w:rFonts w:ascii="Times New Roman" w:eastAsia="Times New Roman" w:hAnsi="Times New Roman" w:cs="Times New Roman"/>
                <w:lang w:eastAsia="pt-BR"/>
              </w:rPr>
              <w:t>03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Seringa descartável 5ml – sem agulha – com rosca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R$ 0,22</w:t>
            </w:r>
          </w:p>
        </w:tc>
      </w:tr>
      <w:tr w:rsidR="004C19AF" w:rsidRPr="00FC2424" w:rsidTr="004C19AF">
        <w:trPr>
          <w:trHeight w:val="17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FC2424">
              <w:rPr>
                <w:rFonts w:ascii="Times New Roman" w:eastAsia="Times New Roman" w:hAnsi="Times New Roman" w:cs="Times New Roman"/>
                <w:lang w:eastAsia="pt-BR"/>
              </w:rPr>
              <w:t>04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Seringa descartável 10 ml – sem agulha – com rosca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R$ 0,39</w:t>
            </w:r>
          </w:p>
        </w:tc>
      </w:tr>
      <w:tr w:rsidR="004C19AF" w:rsidRPr="00FC2424" w:rsidTr="004C19AF">
        <w:trPr>
          <w:trHeight w:val="17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FC2424">
              <w:rPr>
                <w:rFonts w:ascii="Times New Roman" w:eastAsia="Times New Roman" w:hAnsi="Times New Roman" w:cs="Times New Roman"/>
                <w:lang w:eastAsia="pt-BR"/>
              </w:rPr>
              <w:t>05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Seringa descartável 10 ml – sem agulha – sem rosca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R$ 0,40</w:t>
            </w:r>
          </w:p>
        </w:tc>
      </w:tr>
      <w:tr w:rsidR="004C19AF" w:rsidRPr="00FC2424" w:rsidTr="004C19AF">
        <w:trPr>
          <w:trHeight w:val="17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FC2424">
              <w:rPr>
                <w:rFonts w:ascii="Times New Roman" w:eastAsia="Times New Roman" w:hAnsi="Times New Roman" w:cs="Times New Roman"/>
                <w:lang w:eastAsia="pt-BR"/>
              </w:rPr>
              <w:t>06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Seringa descartável 20 ml – sem agulha – com rosca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R$ 0,43</w:t>
            </w:r>
          </w:p>
        </w:tc>
      </w:tr>
      <w:tr w:rsidR="004C19AF" w:rsidRPr="00FC2424" w:rsidTr="004C19AF">
        <w:trPr>
          <w:trHeight w:val="175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FC2424">
              <w:rPr>
                <w:rFonts w:ascii="Times New Roman" w:eastAsia="Times New Roman" w:hAnsi="Times New Roman" w:cs="Times New Roman"/>
                <w:lang w:eastAsia="pt-BR"/>
              </w:rPr>
              <w:t>07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Agulha descartável - 25 x 0,7 caixa c/ 100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R$ 6,95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FC2424">
              <w:rPr>
                <w:rFonts w:ascii="Times New Roman" w:eastAsia="Times New Roman" w:hAnsi="Times New Roman" w:cs="Times New Roman"/>
                <w:lang w:eastAsia="pt-BR"/>
              </w:rPr>
              <w:t>08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Agulha descartável - 25 x 0,8 caixa c/ 100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R$ 10,65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FC2424">
              <w:rPr>
                <w:rFonts w:ascii="Times New Roman" w:eastAsia="Times New Roman" w:hAnsi="Times New Roman" w:cs="Times New Roman"/>
                <w:lang w:eastAsia="pt-BR"/>
              </w:rPr>
              <w:t>09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Agulha descartável - 13 x 0,45 caixa c/ 100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R$ 6,88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FC2424">
              <w:rPr>
                <w:rFonts w:ascii="Times New Roman" w:eastAsia="Times New Roman" w:hAnsi="Times New Roman" w:cs="Times New Roman"/>
                <w:lang w:eastAsia="pt-BR"/>
              </w:rPr>
              <w:t>10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Agulha descartável – 40 x 12 caixa c/ 100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>
              <w:rPr>
                <w:rFonts w:ascii="Times New Roman" w:hAnsi="Times New Roman" w:cs="Times New Roman"/>
              </w:rPr>
              <w:t xml:space="preserve"> 6,64 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11 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PAC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 xml:space="preserve">Gaze 10cm x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4C19AF">
                <w:rPr>
                  <w:rFonts w:ascii="Times New Roman" w:hAnsi="Times New Roman" w:cs="Times New Roman"/>
                </w:rPr>
                <w:t>10 cm</w:t>
              </w:r>
            </w:smartTag>
            <w:r w:rsidRPr="004C19AF">
              <w:rPr>
                <w:rFonts w:ascii="Times New Roman" w:hAnsi="Times New Roman" w:cs="Times New Roman"/>
              </w:rPr>
              <w:t xml:space="preserve"> dobrada – 13 fios - pacotes com 500 unidades, peso mínimo do pacote 950gramas.</w:t>
            </w:r>
          </w:p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OBS: </w:t>
            </w:r>
            <w:r w:rsidRPr="004C19AF">
              <w:rPr>
                <w:rFonts w:ascii="Times New Roman" w:hAnsi="Times New Roman" w:cs="Times New Roman"/>
              </w:rPr>
              <w:t>Solicitar amostra das gazes antes de ser homologado a licitação.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>
              <w:rPr>
                <w:rFonts w:ascii="Times New Roman" w:hAnsi="Times New Roman" w:cs="Times New Roman"/>
              </w:rPr>
              <w:t xml:space="preserve"> 47,53 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PAC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4C19AF">
              <w:rPr>
                <w:rFonts w:ascii="Times New Roman" w:hAnsi="Times New Roman" w:cs="Times New Roman"/>
                <w:shd w:val="clear" w:color="auto" w:fill="FFFFFF"/>
              </w:rPr>
              <w:t xml:space="preserve">Compressa cirúrgica estéril (campo operatório), </w:t>
            </w:r>
            <w:proofErr w:type="spellStart"/>
            <w:r w:rsidRPr="004C19AF">
              <w:rPr>
                <w:rFonts w:ascii="Times New Roman" w:hAnsi="Times New Roman" w:cs="Times New Roman"/>
                <w:shd w:val="clear" w:color="auto" w:fill="FFFFFF"/>
              </w:rPr>
              <w:t>pré-lavado</w:t>
            </w:r>
            <w:proofErr w:type="spellEnd"/>
            <w:r w:rsidRPr="004C19AF">
              <w:rPr>
                <w:rFonts w:ascii="Times New Roman" w:hAnsi="Times New Roman" w:cs="Times New Roman"/>
                <w:shd w:val="clear" w:color="auto" w:fill="FFFFFF"/>
              </w:rPr>
              <w:t xml:space="preserve">, </w:t>
            </w:r>
            <w:proofErr w:type="spellStart"/>
            <w:r w:rsidRPr="004C19AF">
              <w:rPr>
                <w:rFonts w:ascii="Times New Roman" w:hAnsi="Times New Roman" w:cs="Times New Roman"/>
                <w:shd w:val="clear" w:color="auto" w:fill="FFFFFF"/>
              </w:rPr>
              <w:t>delicato</w:t>
            </w:r>
            <w:proofErr w:type="spellEnd"/>
            <w:r w:rsidRPr="004C19AF">
              <w:rPr>
                <w:rFonts w:ascii="Times New Roman" w:hAnsi="Times New Roman" w:cs="Times New Roman"/>
                <w:shd w:val="clear" w:color="auto" w:fill="FFFFFF"/>
              </w:rPr>
              <w:t xml:space="preserve"> 25x28 20g. est. </w:t>
            </w:r>
            <w:proofErr w:type="spellStart"/>
            <w:r w:rsidRPr="004C19AF">
              <w:rPr>
                <w:rFonts w:ascii="Times New Roman" w:hAnsi="Times New Roman" w:cs="Times New Roman"/>
                <w:shd w:val="clear" w:color="auto" w:fill="FFFFFF"/>
              </w:rPr>
              <w:t>Eto</w:t>
            </w:r>
            <w:proofErr w:type="spellEnd"/>
            <w:r w:rsidRPr="004C19AF">
              <w:rPr>
                <w:rFonts w:ascii="Times New Roman" w:hAnsi="Times New Roman" w:cs="Times New Roman"/>
                <w:shd w:val="clear" w:color="auto" w:fill="FFFFFF"/>
              </w:rPr>
              <w:t xml:space="preserve">. </w:t>
            </w:r>
            <w:proofErr w:type="gramStart"/>
            <w:r w:rsidRPr="004C19AF">
              <w:rPr>
                <w:rFonts w:ascii="Times New Roman" w:hAnsi="Times New Roman" w:cs="Times New Roman"/>
                <w:shd w:val="clear" w:color="auto" w:fill="FFFFFF"/>
              </w:rPr>
              <w:t>fio</w:t>
            </w:r>
            <w:proofErr w:type="gramEnd"/>
            <w:r w:rsidRPr="004C19AF">
              <w:rPr>
                <w:rFonts w:ascii="Times New Roman" w:hAnsi="Times New Roman" w:cs="Times New Roman"/>
                <w:shd w:val="clear" w:color="auto" w:fill="FFFFFF"/>
              </w:rPr>
              <w:t xml:space="preserve"> radiopaco embalagem simples. Pacote com 05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>
              <w:rPr>
                <w:rFonts w:ascii="Times New Roman" w:hAnsi="Times New Roman" w:cs="Times New Roman"/>
              </w:rPr>
              <w:t xml:space="preserve"> 7,73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PAR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 xml:space="preserve">Luva estéril nº 6 </w:t>
            </w:r>
            <w:r w:rsidRPr="004C19AF">
              <w:rPr>
                <w:rFonts w:ascii="Times New Roman" w:hAnsi="Times New Roman" w:cs="Times New Roman"/>
                <w:bCs/>
              </w:rPr>
              <w:t xml:space="preserve">Látex Pó </w:t>
            </w:r>
            <w:proofErr w:type="spellStart"/>
            <w:r w:rsidRPr="004C19AF">
              <w:rPr>
                <w:rFonts w:ascii="Times New Roman" w:hAnsi="Times New Roman" w:cs="Times New Roman"/>
                <w:bCs/>
              </w:rPr>
              <w:t>Bioabsorvivel</w:t>
            </w:r>
            <w:proofErr w:type="spellEnd"/>
            <w:r w:rsidRPr="004C19AF">
              <w:rPr>
                <w:rFonts w:ascii="Times New Roman" w:hAnsi="Times New Roman" w:cs="Times New Roman"/>
                <w:bCs/>
              </w:rPr>
              <w:t xml:space="preserve"> Cirúrgica Estéril Par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>
              <w:rPr>
                <w:rFonts w:ascii="Times New Roman" w:hAnsi="Times New Roman" w:cs="Times New Roman"/>
              </w:rPr>
              <w:t xml:space="preserve"> 1,63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PAR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Luva estéril nº 6.5 Látex Pó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Bioabsorvivel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Cirúrgica Estéril Par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>
              <w:rPr>
                <w:rFonts w:ascii="Times New Roman" w:hAnsi="Times New Roman" w:cs="Times New Roman"/>
              </w:rPr>
              <w:t xml:space="preserve"> 1,23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PAR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Luva estéril nº 7.5 Látex Pó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Bioabsorvivel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Cirúrgica Estéril Par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>
              <w:rPr>
                <w:rFonts w:ascii="Times New Roman" w:hAnsi="Times New Roman" w:cs="Times New Roman"/>
              </w:rPr>
              <w:t xml:space="preserve"> 1,15 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16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PAR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Luva estéril nº 8 Látex Pó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Bioabsorvivel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Cirúrgica Estéril Par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>
              <w:rPr>
                <w:rFonts w:ascii="Times New Roman" w:hAnsi="Times New Roman" w:cs="Times New Roman"/>
              </w:rPr>
              <w:t xml:space="preserve"> 1,25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Luva procedimento g – 100 unidades por caixa -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latéx</w:t>
            </w:r>
            <w:proofErr w:type="spellEnd"/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>
              <w:rPr>
                <w:rFonts w:ascii="Times New Roman" w:hAnsi="Times New Roman" w:cs="Times New Roman"/>
              </w:rPr>
              <w:t xml:space="preserve"> 12,48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18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 xml:space="preserve">Luva procedimento p – 100 unidades por caixa - </w:t>
            </w:r>
            <w:proofErr w:type="spellStart"/>
            <w:r w:rsidRPr="004C19AF">
              <w:rPr>
                <w:rFonts w:ascii="Times New Roman" w:hAnsi="Times New Roman" w:cs="Times New Roman"/>
              </w:rPr>
              <w:t>latéx</w:t>
            </w:r>
            <w:proofErr w:type="spellEnd"/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>
              <w:rPr>
                <w:rFonts w:ascii="Times New Roman" w:hAnsi="Times New Roman" w:cs="Times New Roman"/>
              </w:rPr>
              <w:t xml:space="preserve"> 12,29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19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  <w:bCs/>
              </w:rPr>
              <w:t xml:space="preserve">Fita </w:t>
            </w:r>
            <w:proofErr w:type="spellStart"/>
            <w:r w:rsidRPr="004C19AF">
              <w:rPr>
                <w:rFonts w:ascii="Times New Roman" w:hAnsi="Times New Roman" w:cs="Times New Roman"/>
                <w:bCs/>
              </w:rPr>
              <w:t>micropore</w:t>
            </w:r>
            <w:proofErr w:type="spellEnd"/>
            <w:r w:rsidRPr="004C19AF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C19AF">
              <w:rPr>
                <w:rFonts w:ascii="Times New Roman" w:hAnsi="Times New Roman" w:cs="Times New Roman"/>
                <w:bCs/>
              </w:rPr>
              <w:t>hipoalergênica</w:t>
            </w:r>
            <w:proofErr w:type="spellEnd"/>
            <w:r w:rsidRPr="004C19AF">
              <w:rPr>
                <w:rFonts w:ascii="Times New Roman" w:hAnsi="Times New Roman" w:cs="Times New Roman"/>
                <w:bCs/>
              </w:rPr>
              <w:t xml:space="preserve"> 25mm x 10m branca , com dorso de não tecido de </w:t>
            </w:r>
            <w:proofErr w:type="spellStart"/>
            <w:r w:rsidRPr="004C19AF">
              <w:rPr>
                <w:rFonts w:ascii="Times New Roman" w:hAnsi="Times New Roman" w:cs="Times New Roman"/>
                <w:bCs/>
              </w:rPr>
              <w:t>rayon</w:t>
            </w:r>
            <w:proofErr w:type="spellEnd"/>
            <w:r w:rsidRPr="004C19AF">
              <w:rPr>
                <w:rFonts w:ascii="Times New Roman" w:hAnsi="Times New Roman" w:cs="Times New Roman"/>
                <w:bCs/>
              </w:rPr>
              <w:t xml:space="preserve"> e viscose</w:t>
            </w:r>
            <w:r w:rsidRPr="004C19AF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>
              <w:rPr>
                <w:rFonts w:ascii="Times New Roman" w:hAnsi="Times New Roman" w:cs="Times New Roman"/>
              </w:rPr>
              <w:t xml:space="preserve"> 2,96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  <w:bCs/>
              </w:rPr>
              <w:t xml:space="preserve">Fita </w:t>
            </w:r>
            <w:proofErr w:type="spellStart"/>
            <w:r w:rsidRPr="004C19AF">
              <w:rPr>
                <w:rFonts w:ascii="Times New Roman" w:hAnsi="Times New Roman" w:cs="Times New Roman"/>
                <w:bCs/>
              </w:rPr>
              <w:t>micropore</w:t>
            </w:r>
            <w:proofErr w:type="spellEnd"/>
            <w:r w:rsidRPr="004C19AF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C19AF">
              <w:rPr>
                <w:rFonts w:ascii="Times New Roman" w:hAnsi="Times New Roman" w:cs="Times New Roman"/>
                <w:bCs/>
              </w:rPr>
              <w:t>hipoalergênica</w:t>
            </w:r>
            <w:proofErr w:type="spellEnd"/>
            <w:r w:rsidRPr="004C19A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4C19AF">
              <w:rPr>
                <w:rFonts w:ascii="Times New Roman" w:hAnsi="Times New Roman" w:cs="Times New Roman"/>
              </w:rPr>
              <w:t>50mm x 10m</w:t>
            </w:r>
            <w:r w:rsidRPr="004C19AF">
              <w:rPr>
                <w:rFonts w:ascii="Times New Roman" w:hAnsi="Times New Roman" w:cs="Times New Roman"/>
                <w:bCs/>
              </w:rPr>
              <w:t xml:space="preserve"> branca , com dorso de não tecido de </w:t>
            </w:r>
            <w:proofErr w:type="spellStart"/>
            <w:r w:rsidRPr="004C19AF">
              <w:rPr>
                <w:rFonts w:ascii="Times New Roman" w:hAnsi="Times New Roman" w:cs="Times New Roman"/>
                <w:bCs/>
              </w:rPr>
              <w:t>rayon</w:t>
            </w:r>
            <w:proofErr w:type="spellEnd"/>
            <w:r w:rsidRPr="004C19AF">
              <w:rPr>
                <w:rFonts w:ascii="Times New Roman" w:hAnsi="Times New Roman" w:cs="Times New Roman"/>
                <w:bCs/>
              </w:rPr>
              <w:t xml:space="preserve"> e viscose.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>
              <w:rPr>
                <w:rFonts w:ascii="Times New Roman" w:hAnsi="Times New Roman" w:cs="Times New Roman"/>
              </w:rPr>
              <w:t xml:space="preserve"> 5,66 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bCs/>
                <w:color w:val="000000" w:themeColor="text1"/>
              </w:rPr>
              <w:t xml:space="preserve">Fita </w:t>
            </w:r>
            <w:proofErr w:type="spellStart"/>
            <w:r w:rsidRPr="004C19AF">
              <w:rPr>
                <w:rFonts w:ascii="Times New Roman" w:hAnsi="Times New Roman" w:cs="Times New Roman"/>
                <w:bCs/>
                <w:color w:val="000000" w:themeColor="text1"/>
              </w:rPr>
              <w:t>micropore</w:t>
            </w:r>
            <w:proofErr w:type="spellEnd"/>
            <w:r w:rsidRPr="004C19AF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proofErr w:type="spellStart"/>
            <w:r w:rsidRPr="004C19AF">
              <w:rPr>
                <w:rFonts w:ascii="Times New Roman" w:hAnsi="Times New Roman" w:cs="Times New Roman"/>
                <w:bCs/>
                <w:color w:val="000000" w:themeColor="text1"/>
              </w:rPr>
              <w:t>hipoalergênica</w:t>
            </w:r>
            <w:proofErr w:type="spellEnd"/>
            <w:r w:rsidRPr="004C19A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4C19AF">
              <w:rPr>
                <w:rFonts w:ascii="Times New Roman" w:hAnsi="Times New Roman" w:cs="Times New Roman"/>
                <w:color w:val="000000" w:themeColor="text1"/>
              </w:rPr>
              <w:t>10cm x 4.5m</w:t>
            </w:r>
            <w:r w:rsidRPr="004C19A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4C19AF">
              <w:rPr>
                <w:rFonts w:ascii="Times New Roman" w:hAnsi="Times New Roman" w:cs="Times New Roman"/>
                <w:bCs/>
                <w:color w:val="000000" w:themeColor="text1"/>
              </w:rPr>
              <w:t xml:space="preserve">branca , com dorso de não tecido de </w:t>
            </w:r>
            <w:proofErr w:type="spellStart"/>
            <w:r w:rsidRPr="004C19AF">
              <w:rPr>
                <w:rFonts w:ascii="Times New Roman" w:hAnsi="Times New Roman" w:cs="Times New Roman"/>
                <w:bCs/>
                <w:color w:val="000000" w:themeColor="text1"/>
              </w:rPr>
              <w:t>rayon</w:t>
            </w:r>
            <w:proofErr w:type="spellEnd"/>
            <w:r w:rsidRPr="004C19AF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e viscose.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>
              <w:rPr>
                <w:rFonts w:ascii="Times New Roman" w:hAnsi="Times New Roman" w:cs="Times New Roman"/>
              </w:rPr>
              <w:t xml:space="preserve"> 9,28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LT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C19AF">
              <w:rPr>
                <w:rFonts w:ascii="Times New Roman" w:hAnsi="Times New Roman" w:cs="Times New Roman"/>
              </w:rPr>
              <w:t>Pvpi</w:t>
            </w:r>
            <w:proofErr w:type="spellEnd"/>
            <w:r w:rsidRPr="004C19AF">
              <w:rPr>
                <w:rFonts w:ascii="Times New Roman" w:hAnsi="Times New Roman" w:cs="Times New Roman"/>
              </w:rPr>
              <w:t xml:space="preserve"> tópico – 1 litro - </w:t>
            </w:r>
            <w:r w:rsidRPr="004C19AF">
              <w:rPr>
                <w:rFonts w:ascii="Times New Roman" w:hAnsi="Times New Roman" w:cs="Times New Roman"/>
                <w:color w:val="242C2F"/>
                <w:spacing w:val="4"/>
                <w:shd w:val="clear" w:color="auto" w:fill="FFFFFF"/>
              </w:rPr>
              <w:t>solução</w:t>
            </w:r>
            <w:r w:rsidRPr="004C19AF">
              <w:rPr>
                <w:rFonts w:ascii="Times New Roman" w:hAnsi="Times New Roman" w:cs="Times New Roman"/>
                <w:spacing w:val="4"/>
                <w:shd w:val="clear" w:color="auto" w:fill="FFFFFF"/>
              </w:rPr>
              <w:t xml:space="preserve"> aquosa à base de </w:t>
            </w:r>
            <w:proofErr w:type="spellStart"/>
            <w:r w:rsidRPr="004C19AF">
              <w:rPr>
                <w:rFonts w:ascii="Times New Roman" w:hAnsi="Times New Roman" w:cs="Times New Roman"/>
                <w:spacing w:val="4"/>
                <w:shd w:val="clear" w:color="auto" w:fill="FFFFFF"/>
              </w:rPr>
              <w:t>polivinil</w:t>
            </w:r>
            <w:proofErr w:type="spellEnd"/>
            <w:r w:rsidRPr="004C19AF">
              <w:rPr>
                <w:rFonts w:ascii="Times New Roman" w:hAnsi="Times New Roman" w:cs="Times New Roman"/>
                <w:spacing w:val="4"/>
                <w:shd w:val="clear" w:color="auto" w:fill="FFFFFF"/>
              </w:rPr>
              <w:t xml:space="preserve"> </w:t>
            </w:r>
            <w:proofErr w:type="spellStart"/>
            <w:r w:rsidRPr="004C19AF">
              <w:rPr>
                <w:rFonts w:ascii="Times New Roman" w:hAnsi="Times New Roman" w:cs="Times New Roman"/>
                <w:spacing w:val="4"/>
                <w:shd w:val="clear" w:color="auto" w:fill="FFFFFF"/>
              </w:rPr>
              <w:t>pirrolidona</w:t>
            </w:r>
            <w:proofErr w:type="spellEnd"/>
            <w:r w:rsidRPr="004C19AF">
              <w:rPr>
                <w:rFonts w:ascii="Times New Roman" w:hAnsi="Times New Roman" w:cs="Times New Roman"/>
                <w:spacing w:val="4"/>
                <w:shd w:val="clear" w:color="auto" w:fill="FFFFFF"/>
              </w:rPr>
              <w:t xml:space="preserve"> (</w:t>
            </w:r>
            <w:proofErr w:type="spellStart"/>
            <w:r w:rsidRPr="004C19AF">
              <w:rPr>
                <w:rFonts w:ascii="Times New Roman" w:hAnsi="Times New Roman" w:cs="Times New Roman"/>
                <w:spacing w:val="4"/>
                <w:shd w:val="clear" w:color="auto" w:fill="FFFFFF"/>
              </w:rPr>
              <w:t>pvp</w:t>
            </w:r>
            <w:proofErr w:type="spellEnd"/>
            <w:r w:rsidRPr="004C19AF">
              <w:rPr>
                <w:rFonts w:ascii="Times New Roman" w:hAnsi="Times New Roman" w:cs="Times New Roman"/>
                <w:spacing w:val="4"/>
                <w:shd w:val="clear" w:color="auto" w:fill="FFFFFF"/>
              </w:rPr>
              <w:t>-i), apresenta 1% de iodo ativo em um complexo estável e ativo que libera iodo progressivamente.</w:t>
            </w:r>
            <w:r w:rsidRPr="004C19AF">
              <w:rPr>
                <w:rFonts w:ascii="Times New Roman" w:hAnsi="Times New Roman" w:cs="Times New Roman"/>
              </w:rPr>
              <w:t xml:space="preserve">  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>
              <w:rPr>
                <w:rFonts w:ascii="Times New Roman" w:hAnsi="Times New Roman" w:cs="Times New Roman"/>
              </w:rPr>
              <w:t xml:space="preserve"> 38,73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Soro fisiológico 100 ml sistema fechado – frasco -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>
              <w:rPr>
                <w:rFonts w:ascii="Times New Roman" w:hAnsi="Times New Roman" w:cs="Times New Roman"/>
              </w:rPr>
              <w:t xml:space="preserve"> 5,62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Soro fisiológico 250 ml sistema fechado – frasco -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>
              <w:rPr>
                <w:rFonts w:ascii="Times New Roman" w:hAnsi="Times New Roman" w:cs="Times New Roman"/>
              </w:rPr>
              <w:t xml:space="preserve"> 6,96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Soro fisiológico 100 ml com rosca – frasco -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>
              <w:rPr>
                <w:rFonts w:ascii="Times New Roman" w:hAnsi="Times New Roman" w:cs="Times New Roman"/>
              </w:rPr>
              <w:t xml:space="preserve"> 5,56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26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Soro fisiológico 500 ml sistema fechado – frasco -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>
              <w:rPr>
                <w:rFonts w:ascii="Times New Roman" w:hAnsi="Times New Roman" w:cs="Times New Roman"/>
              </w:rPr>
              <w:t xml:space="preserve"> 10,00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Soro glicosado 5% 500 ml sistema fechado/frasco, validade superior a 24 meses.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>
              <w:rPr>
                <w:rFonts w:ascii="Times New Roman" w:hAnsi="Times New Roman" w:cs="Times New Roman"/>
              </w:rPr>
              <w:t xml:space="preserve"> 7,29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28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 xml:space="preserve">Soro </w:t>
            </w:r>
            <w:proofErr w:type="spellStart"/>
            <w:r w:rsidRPr="004C19AF">
              <w:rPr>
                <w:rFonts w:ascii="Times New Roman" w:hAnsi="Times New Roman" w:cs="Times New Roman"/>
              </w:rPr>
              <w:t>glicofisiológico</w:t>
            </w:r>
            <w:proofErr w:type="spellEnd"/>
            <w:r w:rsidRPr="004C19AF">
              <w:rPr>
                <w:rFonts w:ascii="Times New Roman" w:hAnsi="Times New Roman" w:cs="Times New Roman"/>
              </w:rPr>
              <w:t xml:space="preserve"> 500ml sistema fechado/frasco,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>
              <w:rPr>
                <w:rFonts w:ascii="Times New Roman" w:hAnsi="Times New Roman" w:cs="Times New Roman"/>
              </w:rPr>
              <w:t xml:space="preserve"> 7,94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29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Vaselina líquida – 1 litro -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>
              <w:rPr>
                <w:rFonts w:ascii="Times New Roman" w:hAnsi="Times New Roman" w:cs="Times New Roman"/>
              </w:rPr>
              <w:t xml:space="preserve"> 34,34 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30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Nitrofurazona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2mg/g, pote de 500 gramas,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>
              <w:rPr>
                <w:rFonts w:ascii="Times New Roman" w:hAnsi="Times New Roman" w:cs="Times New Roman"/>
              </w:rPr>
              <w:t xml:space="preserve"> 38,00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31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 xml:space="preserve">Coletor de material </w:t>
            </w:r>
            <w:proofErr w:type="spellStart"/>
            <w:r w:rsidRPr="004C19AF">
              <w:rPr>
                <w:rFonts w:ascii="Times New Roman" w:hAnsi="Times New Roman" w:cs="Times New Roman"/>
              </w:rPr>
              <w:t>perfurocortante</w:t>
            </w:r>
            <w:proofErr w:type="spellEnd"/>
            <w:r w:rsidRPr="004C19AF">
              <w:rPr>
                <w:rFonts w:ascii="Times New Roman" w:hAnsi="Times New Roman" w:cs="Times New Roman"/>
              </w:rPr>
              <w:t xml:space="preserve"> 13 litros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5,77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32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Coletor de material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perfurocortante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07 litros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3,82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33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Esparadrapo impermeável 100mmx4,5m, branco.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10,57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34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Especulo p (abertura com rosca)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1,50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35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Espéculo m (abertura com rosca)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1,44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36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Espéculo g (abertura com rosca)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1,45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37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Lâmina fosca, caixas com 50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6,25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38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LT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Solução de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benjoin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– 1 litro -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93,55 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39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 xml:space="preserve">Atadura 18 fios </w:t>
            </w:r>
            <w:proofErr w:type="spellStart"/>
            <w:r w:rsidRPr="004C19AF">
              <w:rPr>
                <w:rFonts w:ascii="Times New Roman" w:hAnsi="Times New Roman" w:cs="Times New Roman"/>
              </w:rPr>
              <w:t>premium</w:t>
            </w:r>
            <w:proofErr w:type="spellEnd"/>
            <w:r w:rsidRPr="004C19AF">
              <w:rPr>
                <w:rFonts w:ascii="Times New Roman" w:hAnsi="Times New Roman" w:cs="Times New Roman"/>
              </w:rPr>
              <w:t xml:space="preserve">, peso: 10cm: 21,8g, embaladas individualmente, composição 91% algodão, 3% </w:t>
            </w:r>
            <w:proofErr w:type="spellStart"/>
            <w:r w:rsidRPr="004C19AF">
              <w:rPr>
                <w:rFonts w:ascii="Times New Roman" w:hAnsi="Times New Roman" w:cs="Times New Roman"/>
              </w:rPr>
              <w:t>elastano</w:t>
            </w:r>
            <w:proofErr w:type="spellEnd"/>
            <w:r w:rsidRPr="004C19AF">
              <w:rPr>
                <w:rFonts w:ascii="Times New Roman" w:hAnsi="Times New Roman" w:cs="Times New Roman"/>
              </w:rPr>
              <w:t xml:space="preserve"> e 6% poliéster, registrada na Anvisa, conforme </w:t>
            </w:r>
            <w:proofErr w:type="spellStart"/>
            <w:r w:rsidRPr="004C19AF">
              <w:rPr>
                <w:rFonts w:ascii="Times New Roman" w:hAnsi="Times New Roman" w:cs="Times New Roman"/>
              </w:rPr>
              <w:t>nbr</w:t>
            </w:r>
            <w:proofErr w:type="spellEnd"/>
            <w:r w:rsidRPr="004C19AF">
              <w:rPr>
                <w:rFonts w:ascii="Times New Roman" w:hAnsi="Times New Roman" w:cs="Times New Roman"/>
              </w:rPr>
              <w:t xml:space="preserve"> 14056 – </w:t>
            </w:r>
            <w:proofErr w:type="spellStart"/>
            <w:r w:rsidRPr="004C19AF">
              <w:rPr>
                <w:rFonts w:ascii="Times New Roman" w:hAnsi="Times New Roman" w:cs="Times New Roman"/>
              </w:rPr>
              <w:t>abnt</w:t>
            </w:r>
            <w:proofErr w:type="spellEnd"/>
            <w:r w:rsidRPr="004C19AF">
              <w:rPr>
                <w:rFonts w:ascii="Times New Roman" w:hAnsi="Times New Roman" w:cs="Times New Roman"/>
              </w:rPr>
              <w:t>.</w:t>
            </w:r>
          </w:p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  <w:b/>
                <w:color w:val="000000" w:themeColor="text1"/>
              </w:rPr>
              <w:t>OBS</w:t>
            </w:r>
            <w:r w:rsidRPr="004C19AF">
              <w:rPr>
                <w:rFonts w:ascii="Times New Roman" w:hAnsi="Times New Roman" w:cs="Times New Roman"/>
                <w:b/>
              </w:rPr>
              <w:t>: Solicitar amostra das ataduras antes de ser homologado a licitação.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1,75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40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Atadura 18 fios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premium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, peso: 12cm:26,0g, embaladas individualmente, composição 91% algodão, 3%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elastano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e 6% poliéster, registrada na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anvisa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, conforme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nbr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14056 –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abnt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4C19AF">
              <w:rPr>
                <w:rFonts w:ascii="Times New Roman" w:hAnsi="Times New Roman" w:cs="Times New Roman"/>
                <w:b/>
                <w:color w:val="000000" w:themeColor="text1"/>
              </w:rPr>
              <w:t>OBS: Solicitar amostra das ataduras antes de ser homologado a licitação.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1,24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41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 xml:space="preserve">Atadura 18 fios </w:t>
            </w:r>
            <w:proofErr w:type="spellStart"/>
            <w:r w:rsidRPr="004C19AF">
              <w:rPr>
                <w:rFonts w:ascii="Times New Roman" w:hAnsi="Times New Roman" w:cs="Times New Roman"/>
              </w:rPr>
              <w:t>premium</w:t>
            </w:r>
            <w:proofErr w:type="spellEnd"/>
            <w:r w:rsidRPr="004C19AF">
              <w:rPr>
                <w:rFonts w:ascii="Times New Roman" w:hAnsi="Times New Roman" w:cs="Times New Roman"/>
              </w:rPr>
              <w:t>, peso: 15cm: 32,7g,</w:t>
            </w:r>
          </w:p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4C19AF">
              <w:rPr>
                <w:rFonts w:ascii="Times New Roman" w:hAnsi="Times New Roman" w:cs="Times New Roman"/>
              </w:rPr>
              <w:t>embaladas</w:t>
            </w:r>
            <w:proofErr w:type="gramEnd"/>
            <w:r w:rsidRPr="004C19AF">
              <w:rPr>
                <w:rFonts w:ascii="Times New Roman" w:hAnsi="Times New Roman" w:cs="Times New Roman"/>
              </w:rPr>
              <w:t xml:space="preserve"> individualmente, composição 91% algodão, 3% </w:t>
            </w:r>
            <w:proofErr w:type="spellStart"/>
            <w:r w:rsidRPr="004C19AF">
              <w:rPr>
                <w:rFonts w:ascii="Times New Roman" w:hAnsi="Times New Roman" w:cs="Times New Roman"/>
              </w:rPr>
              <w:t>elastano</w:t>
            </w:r>
            <w:proofErr w:type="spellEnd"/>
            <w:r w:rsidRPr="004C19AF">
              <w:rPr>
                <w:rFonts w:ascii="Times New Roman" w:hAnsi="Times New Roman" w:cs="Times New Roman"/>
              </w:rPr>
              <w:t xml:space="preserve"> e 6% poliéster, registrada na </w:t>
            </w:r>
            <w:proofErr w:type="spellStart"/>
            <w:r w:rsidRPr="004C19AF">
              <w:rPr>
                <w:rFonts w:ascii="Times New Roman" w:hAnsi="Times New Roman" w:cs="Times New Roman"/>
              </w:rPr>
              <w:t>anvisa</w:t>
            </w:r>
            <w:proofErr w:type="spellEnd"/>
            <w:r w:rsidRPr="004C19AF">
              <w:rPr>
                <w:rFonts w:ascii="Times New Roman" w:hAnsi="Times New Roman" w:cs="Times New Roman"/>
              </w:rPr>
              <w:t xml:space="preserve">, conforme </w:t>
            </w:r>
            <w:proofErr w:type="spellStart"/>
            <w:r w:rsidRPr="004C19AF">
              <w:rPr>
                <w:rFonts w:ascii="Times New Roman" w:hAnsi="Times New Roman" w:cs="Times New Roman"/>
              </w:rPr>
              <w:t>nbr</w:t>
            </w:r>
            <w:proofErr w:type="spellEnd"/>
            <w:r w:rsidRPr="004C19AF">
              <w:rPr>
                <w:rFonts w:ascii="Times New Roman" w:hAnsi="Times New Roman" w:cs="Times New Roman"/>
              </w:rPr>
              <w:t xml:space="preserve"> 14056 – </w:t>
            </w:r>
            <w:proofErr w:type="spellStart"/>
            <w:r w:rsidRPr="004C19AF">
              <w:rPr>
                <w:rFonts w:ascii="Times New Roman" w:hAnsi="Times New Roman" w:cs="Times New Roman"/>
              </w:rPr>
              <w:t>abnt</w:t>
            </w:r>
            <w:proofErr w:type="spellEnd"/>
            <w:r w:rsidRPr="004C19AF">
              <w:rPr>
                <w:rFonts w:ascii="Times New Roman" w:hAnsi="Times New Roman" w:cs="Times New Roman"/>
              </w:rPr>
              <w:t>.</w:t>
            </w:r>
          </w:p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  <w:b/>
                <w:color w:val="000000" w:themeColor="text1"/>
              </w:rPr>
              <w:t>OBS</w:t>
            </w:r>
            <w:r w:rsidRPr="004C19AF">
              <w:rPr>
                <w:rFonts w:ascii="Times New Roman" w:hAnsi="Times New Roman" w:cs="Times New Roman"/>
                <w:b/>
              </w:rPr>
              <w:t>: Solicitar amostra das ataduras antes de ser homologado a licitação.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1,25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42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LT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Clorexidina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>, solução alcoólica 0,5% - 1 litro, antisséptico tópico -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15,04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43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LT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Clorexidine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degermante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4% sabonete líquido, 1 litro,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23,84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44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FR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Rifocina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spray – validade superior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4,31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45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Embalagem para selagem de materiais de esterilização rolo de 25cm X 100M, (papel/plástico)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137,56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46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Embalagem para selagem de materiais de esterilização rolo de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4C19AF">
                <w:rPr>
                  <w:rFonts w:ascii="Times New Roman" w:hAnsi="Times New Roman" w:cs="Times New Roman"/>
                  <w:color w:val="000000" w:themeColor="text1"/>
                </w:rPr>
                <w:t>20 cm</w:t>
              </w:r>
            </w:smartTag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X 100M, (papel/plástico)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99,19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47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FR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Loção oleosa à base de ácidos graxos essenciais e vitaminas a e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e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. Frascos de 100 ml – composto por: </w:t>
            </w:r>
            <w:r w:rsidRPr="004C19A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triglicerídeos de ácidos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cáprico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e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caprílico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, óleo de girassol clarificado, lecitina,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palmitato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de retinol, acetato de tocoferol e alfa-tocoferol.</w:t>
            </w: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7,65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48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Escova cervical estéril, pacote com 100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38,27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49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C19AF">
              <w:rPr>
                <w:rFonts w:ascii="Times New Roman" w:hAnsi="Times New Roman" w:cs="Times New Roman"/>
              </w:rPr>
              <w:t>Scalp</w:t>
            </w:r>
            <w:proofErr w:type="spellEnd"/>
            <w:r w:rsidRPr="004C19AF">
              <w:rPr>
                <w:rFonts w:ascii="Times New Roman" w:hAnsi="Times New Roman" w:cs="Times New Roman"/>
              </w:rPr>
              <w:t xml:space="preserve"> nº 23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1,10 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50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C19AF">
              <w:rPr>
                <w:rFonts w:ascii="Times New Roman" w:hAnsi="Times New Roman" w:cs="Times New Roman"/>
              </w:rPr>
              <w:t>Scalp</w:t>
            </w:r>
            <w:proofErr w:type="spellEnd"/>
            <w:r w:rsidRPr="004C19AF">
              <w:rPr>
                <w:rFonts w:ascii="Times New Roman" w:hAnsi="Times New Roman" w:cs="Times New Roman"/>
              </w:rPr>
              <w:t xml:space="preserve"> nº 25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0,67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51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Cotonete caixa com 75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1,90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52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Equipo Macro Gotas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0,90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53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 xml:space="preserve">Água destilada – </w:t>
            </w:r>
            <w:proofErr w:type="spellStart"/>
            <w:r w:rsidRPr="004C19AF">
              <w:rPr>
                <w:rFonts w:ascii="Times New Roman" w:hAnsi="Times New Roman" w:cs="Times New Roman"/>
              </w:rPr>
              <w:t>flaconete</w:t>
            </w:r>
            <w:proofErr w:type="spellEnd"/>
            <w:r w:rsidRPr="004C19AF">
              <w:rPr>
                <w:rFonts w:ascii="Times New Roman" w:hAnsi="Times New Roman" w:cs="Times New Roman"/>
              </w:rPr>
              <w:t xml:space="preserve"> 10 ml –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0,55 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54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LT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Álcool gel ( 01 litro)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11,98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55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FR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Água destilada (5l),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11,81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56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PAC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 xml:space="preserve">Papel toalha branco, 100% fibras celulósicas, papel de alta qualidade, </w:t>
            </w:r>
            <w:proofErr w:type="spellStart"/>
            <w:r w:rsidRPr="004C19AF">
              <w:rPr>
                <w:rFonts w:ascii="Times New Roman" w:hAnsi="Times New Roman" w:cs="Times New Roman"/>
              </w:rPr>
              <w:t>super</w:t>
            </w:r>
            <w:proofErr w:type="spellEnd"/>
            <w:r w:rsidRPr="004C19AF">
              <w:rPr>
                <w:rFonts w:ascii="Times New Roman" w:hAnsi="Times New Roman" w:cs="Times New Roman"/>
              </w:rPr>
              <w:t xml:space="preserve"> absorvente, </w:t>
            </w:r>
            <w:proofErr w:type="spellStart"/>
            <w:r w:rsidRPr="004C19AF">
              <w:rPr>
                <w:rFonts w:ascii="Times New Roman" w:hAnsi="Times New Roman" w:cs="Times New Roman"/>
              </w:rPr>
              <w:t>inter-folhados</w:t>
            </w:r>
            <w:proofErr w:type="spellEnd"/>
            <w:r w:rsidRPr="004C19AF">
              <w:rPr>
                <w:rFonts w:ascii="Times New Roman" w:hAnsi="Times New Roman" w:cs="Times New Roman"/>
              </w:rPr>
              <w:t>, 2 dobras, folha dupla, 23cmx20cm, não pode ser reciclado, papel de alta qualidade.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10,82 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57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LT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Detergente enzimático para dissolução de matéria orgânica – 1 litro -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18,84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58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Lâmina de bisturi descartável n°  22, caixa com 100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35,44 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59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Fio agulhado de nylon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monofilamento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nº 3 c/ agulha 30mm 3/8, caixa c/ 24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39,29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60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Fio agulhado de nylon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monofilamento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nº 2 c/ agulha 20mm 3/8, caixa c/ 24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39,29 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61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Fio agulhado de nylon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monofilamento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nº 5 c/ agulha 20mm 3/8, caixa c/ 24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39,29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62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Pomada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colagenase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0,6 u/g+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cloranfenicol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0,01g/g, bisnaga com 30 gramas,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14,97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63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800 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C230C6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230C6">
              <w:rPr>
                <w:rFonts w:ascii="Times New Roman" w:hAnsi="Times New Roman" w:cs="Times New Roman"/>
                <w:color w:val="000000" w:themeColor="text1"/>
              </w:rPr>
              <w:t>Tiras reagentes de medida de glicemia capilar com 50 unidades cada caixa</w:t>
            </w:r>
          </w:p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C230C6">
              <w:rPr>
                <w:rFonts w:ascii="Times New Roman" w:hAnsi="Times New Roman" w:cs="Times New Roman"/>
                <w:color w:val="000000" w:themeColor="text1"/>
              </w:rPr>
              <w:t>OBS: Quem ficar com este item deverá ficar com o Item 70 marcas iguais.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28,25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64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 xml:space="preserve">Gel lubrificante a base de água (lubrificação íntima) sache com 5 </w:t>
            </w:r>
            <w:proofErr w:type="spellStart"/>
            <w:r w:rsidRPr="004C19AF">
              <w:rPr>
                <w:rFonts w:ascii="Times New Roman" w:hAnsi="Times New Roman" w:cs="Times New Roman"/>
              </w:rPr>
              <w:t>gr</w:t>
            </w:r>
            <w:proofErr w:type="spellEnd"/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1,10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65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F142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 xml:space="preserve">Pomada de </w:t>
            </w:r>
            <w:proofErr w:type="spellStart"/>
            <w:r w:rsidRPr="004C19AF">
              <w:rPr>
                <w:rFonts w:ascii="Times New Roman" w:hAnsi="Times New Roman" w:cs="Times New Roman"/>
              </w:rPr>
              <w:t>mupirocina</w:t>
            </w:r>
            <w:proofErr w:type="spellEnd"/>
            <w:r w:rsidRPr="004C19AF">
              <w:rPr>
                <w:rFonts w:ascii="Times New Roman" w:hAnsi="Times New Roman" w:cs="Times New Roman"/>
              </w:rPr>
              <w:t xml:space="preserve"> 20g / bisnaga com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25,83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66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F1424">
              <w:rPr>
                <w:rFonts w:ascii="Times New Roman" w:hAnsi="Times New Roman" w:cs="Times New Roman"/>
                <w:lang w:val="en-US"/>
              </w:rPr>
              <w:t>02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LT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FF0000"/>
                <w:lang w:val="en-US"/>
              </w:rPr>
            </w:pP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  <w:lang w:val="en-US"/>
              </w:rPr>
              <w:t>Solução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de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  <w:lang w:val="en-US"/>
              </w:rPr>
              <w:t>lugol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5% - 1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  <w:lang w:val="en-US"/>
              </w:rPr>
              <w:t>litro</w:t>
            </w:r>
            <w:proofErr w:type="spellEnd"/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312,40 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67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F1424">
              <w:rPr>
                <w:rFonts w:ascii="Times New Roman" w:hAnsi="Times New Roman" w:cs="Times New Roman"/>
                <w:lang w:val="en-US"/>
              </w:rPr>
              <w:t>02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LT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  <w:lang w:val="en-US"/>
              </w:rPr>
              <w:t>Formol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– 1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  <w:lang w:val="en-US"/>
              </w:rPr>
              <w:t>litro</w:t>
            </w:r>
            <w:proofErr w:type="spellEnd"/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23,19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68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Cateter nasal, tipo óculos.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2,74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69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Sonda para aspiração traqueal comprimento 50cm calibre 10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0,94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70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Sonda para aspiração traqueal comprimento 50cm calibre 08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0,67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71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Sonda para aspiração traqueal comprimento 50cm calibre 06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0,62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72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Sonda para aspiração traqueal comprimento 50cm calibre 04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0,74 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73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Sonda para aspiração traqueal comprimento 50cm calibre 12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0C6" w:rsidRPr="004C19AF" w:rsidRDefault="004C19AF" w:rsidP="00C230C6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0,71 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74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Sonda para aspiração traqueal comprimento 50cm calibre 14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1,17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75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Sonda para aspiração traqueal comprimento 50cm calibre 18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0,80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76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Sonda para aspiração traqueal comprimento 50cm calibre 22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1,98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77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F1424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Cateter vesical de alivio calibre 12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1,16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78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AMP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C19AF">
              <w:rPr>
                <w:rFonts w:ascii="Times New Roman" w:hAnsi="Times New Roman" w:cs="Times New Roman"/>
              </w:rPr>
              <w:t>Dexametasona</w:t>
            </w:r>
            <w:proofErr w:type="spellEnd"/>
            <w:r w:rsidRPr="004C19AF">
              <w:rPr>
                <w:rFonts w:ascii="Times New Roman" w:hAnsi="Times New Roman" w:cs="Times New Roman"/>
              </w:rPr>
              <w:t xml:space="preserve"> injetável 4mg/ml –  EV/IM - ampolas com 2,5ml –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2,82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79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AMP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C19AF">
              <w:rPr>
                <w:rFonts w:ascii="Times New Roman" w:hAnsi="Times New Roman" w:cs="Times New Roman"/>
              </w:rPr>
              <w:t>Butilbrometo</w:t>
            </w:r>
            <w:proofErr w:type="spellEnd"/>
            <w:r w:rsidRPr="004C19AF">
              <w:rPr>
                <w:rFonts w:ascii="Times New Roman" w:hAnsi="Times New Roman" w:cs="Times New Roman"/>
              </w:rPr>
              <w:t xml:space="preserve"> de escopolamina + dipirona – 4 mg/ml + 500 mg/ml -  solução injetável – </w:t>
            </w:r>
            <w:proofErr w:type="spellStart"/>
            <w:r w:rsidRPr="004C19AF">
              <w:rPr>
                <w:rFonts w:ascii="Times New Roman" w:hAnsi="Times New Roman" w:cs="Times New Roman"/>
              </w:rPr>
              <w:t>im</w:t>
            </w:r>
            <w:proofErr w:type="spellEnd"/>
            <w:r w:rsidRPr="004C19AF">
              <w:rPr>
                <w:rFonts w:ascii="Times New Roman" w:hAnsi="Times New Roman" w:cs="Times New Roman"/>
              </w:rPr>
              <w:t>/</w:t>
            </w:r>
            <w:proofErr w:type="spellStart"/>
            <w:r w:rsidRPr="004C19AF">
              <w:rPr>
                <w:rFonts w:ascii="Times New Roman" w:hAnsi="Times New Roman" w:cs="Times New Roman"/>
              </w:rPr>
              <w:t>ev</w:t>
            </w:r>
            <w:proofErr w:type="spellEnd"/>
            <w:r w:rsidRPr="004C19AF">
              <w:rPr>
                <w:rFonts w:ascii="Times New Roman" w:hAnsi="Times New Roman" w:cs="Times New Roman"/>
              </w:rPr>
              <w:t>–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2,57 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FC2424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80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AMP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C19AF">
              <w:rPr>
                <w:rFonts w:ascii="Times New Roman" w:hAnsi="Times New Roman" w:cs="Times New Roman"/>
              </w:rPr>
              <w:t>Butilbrometo</w:t>
            </w:r>
            <w:proofErr w:type="spellEnd"/>
            <w:r w:rsidRPr="004C19AF">
              <w:rPr>
                <w:rFonts w:ascii="Times New Roman" w:hAnsi="Times New Roman" w:cs="Times New Roman"/>
              </w:rPr>
              <w:t xml:space="preserve"> de escopolamina 20mg/ml – </w:t>
            </w:r>
            <w:proofErr w:type="spellStart"/>
            <w:r w:rsidRPr="004C19AF">
              <w:rPr>
                <w:rFonts w:ascii="Times New Roman" w:hAnsi="Times New Roman" w:cs="Times New Roman"/>
              </w:rPr>
              <w:t>ev</w:t>
            </w:r>
            <w:proofErr w:type="spellEnd"/>
            <w:r w:rsidRPr="004C19AF">
              <w:rPr>
                <w:rFonts w:ascii="Times New Roman" w:hAnsi="Times New Roman" w:cs="Times New Roman"/>
              </w:rPr>
              <w:t>/</w:t>
            </w:r>
            <w:proofErr w:type="spellStart"/>
            <w:r w:rsidRPr="004C19AF">
              <w:rPr>
                <w:rFonts w:ascii="Times New Roman" w:hAnsi="Times New Roman" w:cs="Times New Roman"/>
              </w:rPr>
              <w:t>im</w:t>
            </w:r>
            <w:proofErr w:type="spellEnd"/>
            <w:r w:rsidRPr="004C19AF">
              <w:rPr>
                <w:rFonts w:ascii="Times New Roman" w:hAnsi="Times New Roman" w:cs="Times New Roman"/>
              </w:rPr>
              <w:t>- injetável -  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1,45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81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AMP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Complexo b injetável 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ev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>/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im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– 2ml-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2,18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82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AMP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Clonidina/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atensina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150mcg/ml -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ev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>/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im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>- injetável -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8,46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83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AMP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Tramadol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50mg/ml - injetável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ev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>/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im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3,39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84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AMP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Adrenalina/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epinefrina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1mg/ml –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ev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>/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im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>/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sc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– injetável -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1,10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85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AMP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Furosemida 20mg – 2ml-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ev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>/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im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injetável -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2,53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86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AMP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Ondansetrona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2mg/ml –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ev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>/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im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>- injetável -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3,78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87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AMP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Dipirona 50mg/ml – injetável -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ev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>/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im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- 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2,39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88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AMP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Prometazina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25mg/ml -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im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4C19AF">
              <w:rPr>
                <w:rFonts w:ascii="Times New Roman" w:hAnsi="Times New Roman" w:cs="Times New Roman"/>
                <w:bCs/>
                <w:color w:val="000000" w:themeColor="text1"/>
              </w:rPr>
              <w:t>- injetável</w:t>
            </w:r>
            <w:r w:rsidRPr="004C19AF">
              <w:rPr>
                <w:rFonts w:ascii="Times New Roman" w:hAnsi="Times New Roman" w:cs="Times New Roman"/>
                <w:b/>
                <w:color w:val="000000" w:themeColor="text1"/>
              </w:rPr>
              <w:t xml:space="preserve"> -</w:t>
            </w: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2,84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89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AMP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Aminofilina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24mg/ml –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ev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/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im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>- injetável - 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16,23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90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AMP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Piridoxina50mg/ dimenidrato50mg/ml – injetável – (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dramin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b6) 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im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-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7,66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91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AMP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Dimenidrato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3mg/ piridoxina 5mg/ glicose 100mg/ frutose 100mg/ml – EV-(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dramin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B6 DL) injetável - 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7,66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92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AMP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Omeprazol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 40MG – EV – injetável - 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>11,13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93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AMP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Cimetidina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150mg/ml – injetável – EV/IM - 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1,57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94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AMP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Metoclopramida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10mg/2ml -  EV/IM – injetável - 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0,71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95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AMP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Hidrocortisona 500 MG - IM/EV – injetável -validade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6,17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96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AMP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Cetoprofeno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100mg – EV – injetável -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5,17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97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AMP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Cetoprofeno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50mg/ml – IM -injetável -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2,04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98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AMP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Vitamina C 100mg/ml, injetável – EV/IM - 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4,30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99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AMP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Diazepam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5mg/ml – EV/IM – injetável - 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1,10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100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AMP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Morfina 10mg/ml – EV/IM – injetável -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3,25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101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AMP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Anestésico de lidocaína 2% com vasoconstritor - ampolas de 20 ml – solução injetável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81,49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102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AMP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Anestésico de lidocaína 2% sem vasoconstritor – ampolas de 20 ml - solução injetável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6,72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103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Pinça Kelly reta 10 cm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27,32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104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Tesoura reta 10 cm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34,36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105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Cateter venoso periférico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nֻº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22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1,66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106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Cateter venoso periférico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nֻº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24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1,81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107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Cateter venoso periférico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nֻº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1,62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108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Tesoura curva 10cm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48,64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109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Pinça mosquito curva 10 cm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32,63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110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Algodão 500gramas, em rolo de 500 gramas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21,37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111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Luva procedimento tam. M, 100 unidades por caixa, látex, com talco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16,41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112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Luva procedimento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tam.PP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>, 100 unidades por caixa, látex, com talco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12,85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113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Álcool 70%, 01 litro, com validade superior à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6,79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114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Água oxigenada, volume 10, 01 litro, validade superior a 24 meses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5,65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115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Lâmina bisturi descartável nº15, caixas com 100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34,26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116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Lâmina bisturi descartável nº12, caixas com 100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28,17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117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Lâmina bisturi descartável nº11, caixas com 100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32,31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118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Fio agulhado de nylon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monofilamento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nº 4 com agulha 20mm 3/8, caixas c/24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33,97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119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PAC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Compressa de gaze 11 fios, 7,5x7,5cm, (embalagem com 500 compressas).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33,68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120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Kit cimento ionômero de vidro para restauração (frasco de pó com 10 gramas, e frasco de líquido com 08 ml)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41,15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121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Revelador radiográfico frasco com 500 ml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10,41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122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Fixador radiográfico frasco com 500 ml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13,08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123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Película radiográfica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periapical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com 150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245,25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124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Sabonete líquido antisséptico, 01 litro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13,84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125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Clorexidina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0,12%, para bochecho, oral, 01 litro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26,61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126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Anestésico DFL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articaína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4% com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epinefrina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1:100.000 c/50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tubetes</w:t>
            </w:r>
            <w:proofErr w:type="spellEnd"/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149,76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127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Anestésico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citanest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prilocaína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3% com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octapressin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cx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c/50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tubetes</w:t>
            </w:r>
            <w:proofErr w:type="spellEnd"/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187,00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128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Agulha gengival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injex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, descartável, 30g curta,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siliconizada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e esterilizada,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cx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c/100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45,51 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129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PAC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Algodão rolete (macio), pacotes c/100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2,43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130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PAC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Algodão nº2 rolete (firme), pacotes c/100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5,30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131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Papel grau cirúrgico em rolo para esterilização 100mmx100m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62,99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132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Papel grau cirúrgico em rolo para esterilização 150mmx100m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94,65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133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Kit cimento provisório IRM, pó e líquido (a base de óxido de zinco e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eugenol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reforçado com polímeros. Frasco de pó 38g e frasco líquido 15ml)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157,50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134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Esponja de fibrina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tecnew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anti-hemorrágica caixa c/10unidades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39,47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135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Spray lubrificante (com 200ml)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C230C6">
              <w:rPr>
                <w:rFonts w:ascii="Times New Roman" w:hAnsi="Times New Roman" w:cs="Times New Roman"/>
              </w:rPr>
              <w:t xml:space="preserve"> </w:t>
            </w:r>
            <w:r w:rsidR="00AD6896">
              <w:rPr>
                <w:rFonts w:ascii="Times New Roman" w:hAnsi="Times New Roman" w:cs="Times New Roman"/>
              </w:rPr>
              <w:t>21,22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136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Broca alta rotação diamantada 1011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3,40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137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Broca alta rotação diamantada 1012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3,09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138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Broca alta rotação diamantada 1013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3,32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139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Broca alta rotação diamantada 1014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3,23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140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Broca alta rotação diamantada 1090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2,58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141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Broca alta rotação diamantada 1091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3,03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142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Broca alta rotação diamantada 1092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2,85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143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Broca alta rotação diamantada 2200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2,74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144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Broca alta rotação diamantada 3070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3,61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145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Broca alta rotação diamantada 3118f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2,90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146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Broca alta rotação diamantada 3168f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3,64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147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Broca alta rotação diamantada 3195f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3,26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148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Broca alta rotação diamantada 3215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4,07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149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Broca aço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contra-ângulo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nº3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32,84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150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Broca aço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contra-ângulo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nº4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4,44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151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Broca aço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contra-ângulo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nº5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7,26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152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Broca aço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contra-ângulo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nº6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4,13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153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Broca aço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contra-ângulo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nº7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7,26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154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Broca aço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contra-ângulo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nº8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5,00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155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PAC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Sugador odontológico descartável colorido,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pct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c/40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8,40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156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Resina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fotopolimerizavél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c/4g cor A3-Z100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47,44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157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Resina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fotopolimerizavél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flow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com 2g, cor A3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20,68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158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Adesivo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fotopolimerizável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frasco com 6,5ml (6g)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144,85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159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Amalgama capsula 01 porção regular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2,53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160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Amalgama capsula 02 porção regular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4,56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161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Amalgama capsula 03 porção regular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6,87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162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Fita matriz poliéster TDV com 0,05x10mm, em rolo de 15m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54,24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163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Espelho bucal, nº5 com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anti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-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embaçamento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autoclávavel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>,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6,12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164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Pó ultrafino bicarbonato de sódio – 500gramas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31,82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165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Escova dentária infantil, extra macia. Cores sortidas.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3,16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166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Escova dentária adulta, extra macia. Cores sortidas.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2,66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167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Anestésico tópico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benzocaína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>, 12g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9,21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168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Cabo de espelho bucal, oitavado, inox.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4,61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169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Sonda exploradora dupla nº5, cabo oitavado.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8,40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170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Pinça clinica angulada para algodão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10,33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171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Cureta para dentina nº 11e ½ com cabo oitavado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13,19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172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Broca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carbide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AR Nº03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8,22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173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Broca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carbide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AR nº04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8,22 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174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Broca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carbide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AR 245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10,32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175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Broca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endo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z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17,96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176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Aparelho de ultrassom pneumático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1256,50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177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Sonda reta endodôntica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11,65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178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Solução de fluoreto de sódio 0,2% - embalagem com 01 litro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19,80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179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Tira lixa metálica 4mm – embalagem com 12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8,53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180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PAC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Ácido fosfórico em gel 37% FGN- embalagem com 03 seringas de 2,5ml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8,20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181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Curativo alveolar em pasta 20g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62,70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182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Verniz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cavitário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cavitine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– 15ml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21,00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183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Fita banda matriz metálica rolo de 0,05x7x500mm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155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184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Fita banda matriz metálica rolo de 0,05x5x500mm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1,92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185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Pasta para moldagem ZOE (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zincoenólica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45,14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186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Pasta profilática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4,15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187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PAC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Pincel pelo de Marta c/06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2,20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188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Taça de borracha extra macia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1,31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189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Espátula duplex n°24F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13,26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190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Óculos de proteção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anti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embaçante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5,75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191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Isolante liquido para resinas acrílicas 90ml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18,37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192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LT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Liquido acrílico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autopolimerizavel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01 litro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212,28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193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Pó resina acrílica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autopolimerizável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cor 66 78g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39,68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194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Pó resina acrílica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autopolimerizável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cor rosa 450g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125,45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195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Placa de vidro (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lage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vidro) 7,5x15x1cm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25,50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196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Máscara cirúrgica c° elástico e tripla camada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cx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c/ 50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6,89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197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PAC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Alginato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tipo I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jeltrate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plus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454g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48,25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198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PAC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Gesso pedra tipo III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12,99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199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Kit cimento de hidróxido de cálcio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27,20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200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Triclesol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formalina frasco c/ 10 ml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15,00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201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Pincel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microbruch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cx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c/ 100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7,73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202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PAC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Avental descartável manga longa tamanho GG (gramatura 40)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13,83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203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Discos para polimento resina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cx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c/ 50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158,58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204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Escova tipo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robinson</w:t>
            </w:r>
            <w:proofErr w:type="spellEnd"/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1,96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205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Fio dental com 500 metros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11,10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206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Fio sutura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monolylon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6.0 25mm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42,10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207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Kit coleção brocas diamantadas acabamento/polimento resina fava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47,50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208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CX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Tira lixa poliéster abrasiva caixa com 150 unidades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11,31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209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Disco de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carborundum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extra fina para mandril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1,60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210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Disco de </w:t>
            </w:r>
            <w:proofErr w:type="spellStart"/>
            <w:r w:rsidRPr="004C19AF">
              <w:rPr>
                <w:rFonts w:ascii="Times New Roman" w:hAnsi="Times New Roman" w:cs="Times New Roman"/>
                <w:color w:val="000000" w:themeColor="text1"/>
              </w:rPr>
              <w:t>carburundum</w:t>
            </w:r>
            <w:proofErr w:type="spellEnd"/>
            <w:r w:rsidRPr="004C19AF">
              <w:rPr>
                <w:rFonts w:ascii="Times New Roman" w:hAnsi="Times New Roman" w:cs="Times New Roman"/>
                <w:color w:val="000000" w:themeColor="text1"/>
              </w:rPr>
              <w:t xml:space="preserve"> fino para mandril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1,65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211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Ponteira ultrassom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68,26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212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Dedal de borracha para amalgama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>3,20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213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Porta amalgama de plástico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11,98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214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Autoclave digital de aço inox 21 litros – 220 v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6.432,25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215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Kit acadêmico profissional odontológico</w:t>
            </w:r>
          </w:p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OBS</w:t>
            </w:r>
            <w:r w:rsidRPr="004C19AF">
              <w:rPr>
                <w:rFonts w:ascii="Times New Roman" w:hAnsi="Times New Roman" w:cs="Times New Roman"/>
                <w:color w:val="FF0000"/>
              </w:rPr>
              <w:t xml:space="preserve">: </w:t>
            </w:r>
            <w:r w:rsidRPr="004C19AF">
              <w:rPr>
                <w:rFonts w:ascii="Times New Roman" w:hAnsi="Times New Roman" w:cs="Times New Roman"/>
                <w:color w:val="000000" w:themeColor="text1"/>
              </w:rPr>
              <w:t>Com registro na Anvisa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1.705,92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216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 xml:space="preserve">Pedra </w:t>
            </w:r>
            <w:proofErr w:type="spellStart"/>
            <w:r w:rsidRPr="004C19AF">
              <w:rPr>
                <w:rFonts w:ascii="Times New Roman" w:hAnsi="Times New Roman" w:cs="Times New Roman"/>
              </w:rPr>
              <w:t>mizzy</w:t>
            </w:r>
            <w:proofErr w:type="spellEnd"/>
            <w:r w:rsidRPr="004C19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C19AF">
              <w:rPr>
                <w:rFonts w:ascii="Times New Roman" w:hAnsi="Times New Roman" w:cs="Times New Roman"/>
              </w:rPr>
              <w:t>kollies</w:t>
            </w:r>
            <w:proofErr w:type="spellEnd"/>
            <w:r w:rsidRPr="004C19AF">
              <w:rPr>
                <w:rFonts w:ascii="Times New Roman" w:hAnsi="Times New Roman" w:cs="Times New Roman"/>
              </w:rPr>
              <w:t xml:space="preserve"> roda </w:t>
            </w:r>
            <w:proofErr w:type="spellStart"/>
            <w:r w:rsidRPr="004C19AF">
              <w:rPr>
                <w:rFonts w:ascii="Times New Roman" w:hAnsi="Times New Roman" w:cs="Times New Roman"/>
              </w:rPr>
              <w:t>pretta</w:t>
            </w:r>
            <w:proofErr w:type="spellEnd"/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22,39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217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Escova de pelo para polimento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7,72</w:t>
            </w:r>
          </w:p>
        </w:tc>
      </w:tr>
      <w:tr w:rsidR="004C19AF" w:rsidRPr="00FC2424" w:rsidTr="004C19AF">
        <w:trPr>
          <w:trHeight w:val="7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Default="004C19AF" w:rsidP="004C19AF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218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5F1424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5F14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7A4F26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7A4F26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9AF" w:rsidRPr="004C19AF" w:rsidRDefault="004C19AF" w:rsidP="004C19AF">
            <w:pPr>
              <w:pStyle w:val="SemEspaamento"/>
              <w:jc w:val="both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  <w:color w:val="000000" w:themeColor="text1"/>
              </w:rPr>
              <w:t>Filtro para destiladora de água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AF" w:rsidRPr="004C19AF" w:rsidRDefault="004C19AF" w:rsidP="004C19AF">
            <w:pPr>
              <w:pStyle w:val="SemEspaamento"/>
              <w:jc w:val="center"/>
              <w:rPr>
                <w:rFonts w:ascii="Times New Roman" w:hAnsi="Times New Roman" w:cs="Times New Roman"/>
              </w:rPr>
            </w:pPr>
            <w:r w:rsidRPr="004C19AF">
              <w:rPr>
                <w:rFonts w:ascii="Times New Roman" w:hAnsi="Times New Roman" w:cs="Times New Roman"/>
              </w:rPr>
              <w:t>R$</w:t>
            </w:r>
            <w:r w:rsidR="00AD6896">
              <w:rPr>
                <w:rFonts w:ascii="Times New Roman" w:hAnsi="Times New Roman" w:cs="Times New Roman"/>
              </w:rPr>
              <w:t xml:space="preserve"> 21,75</w:t>
            </w:r>
            <w:bookmarkStart w:id="1" w:name="_GoBack"/>
            <w:bookmarkEnd w:id="1"/>
          </w:p>
        </w:tc>
      </w:tr>
    </w:tbl>
    <w:p w:rsidR="00480E1E" w:rsidRDefault="00480E1E"/>
    <w:p w:rsidR="00B3750B" w:rsidRDefault="00B3750B"/>
    <w:p w:rsidR="00FC2424" w:rsidRDefault="00B3750B" w:rsidP="00B3750B">
      <w:pPr>
        <w:spacing w:after="0"/>
      </w:pPr>
      <w:r>
        <w:t xml:space="preserve">    </w:t>
      </w:r>
      <w:r w:rsidR="00FC2424">
        <w:t>______________________________</w:t>
      </w:r>
      <w:r>
        <w:t xml:space="preserve">                                             ______________________________</w:t>
      </w:r>
    </w:p>
    <w:p w:rsidR="00FC2424" w:rsidRPr="00FC2424" w:rsidRDefault="00B3750B" w:rsidP="00B3750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Secretaria Da Saúde                                                           Prefeito Municipal</w:t>
      </w:r>
    </w:p>
    <w:p w:rsidR="00FC2424" w:rsidRPr="00FC2424" w:rsidRDefault="00B3750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Janaina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Conzatti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Pelegrin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Paulo Duarte</w:t>
      </w:r>
    </w:p>
    <w:sectPr w:rsidR="00FC2424" w:rsidRPr="00FC2424" w:rsidSect="00FC2424">
      <w:pgSz w:w="11906" w:h="16838"/>
      <w:pgMar w:top="2778" w:right="851" w:bottom="170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424"/>
    <w:rsid w:val="00060A91"/>
    <w:rsid w:val="00066501"/>
    <w:rsid w:val="00141E3C"/>
    <w:rsid w:val="0017260D"/>
    <w:rsid w:val="003A6FDF"/>
    <w:rsid w:val="0045463B"/>
    <w:rsid w:val="00480E1E"/>
    <w:rsid w:val="004C19AF"/>
    <w:rsid w:val="004E1F74"/>
    <w:rsid w:val="004F0178"/>
    <w:rsid w:val="0052527B"/>
    <w:rsid w:val="00597A6F"/>
    <w:rsid w:val="005B3BBC"/>
    <w:rsid w:val="005F1424"/>
    <w:rsid w:val="00661CCD"/>
    <w:rsid w:val="007A4F26"/>
    <w:rsid w:val="00805EA7"/>
    <w:rsid w:val="008E11B5"/>
    <w:rsid w:val="008F40BD"/>
    <w:rsid w:val="00983C5C"/>
    <w:rsid w:val="00AD6896"/>
    <w:rsid w:val="00B1729D"/>
    <w:rsid w:val="00B3750B"/>
    <w:rsid w:val="00C230C6"/>
    <w:rsid w:val="00C85C16"/>
    <w:rsid w:val="00D43934"/>
    <w:rsid w:val="00DD6B8B"/>
    <w:rsid w:val="00FC2424"/>
    <w:rsid w:val="00FE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5376D66"/>
  <w15:chartTrackingRefBased/>
  <w15:docId w15:val="{933C4007-0A53-407E-A093-F34C472A1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2424"/>
  </w:style>
  <w:style w:type="paragraph" w:styleId="Ttulo1">
    <w:name w:val="heading 1"/>
    <w:basedOn w:val="Normal"/>
    <w:link w:val="Ttulo1Char"/>
    <w:uiPriority w:val="9"/>
    <w:qFormat/>
    <w:rsid w:val="007A4F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A4F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80E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0E1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F1424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7A4F2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A4F2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ecxprod">
    <w:name w:val="ecxprod"/>
    <w:basedOn w:val="Normal"/>
    <w:rsid w:val="007A4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7</Pages>
  <Words>2779</Words>
  <Characters>15011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PC-Saude-Farmacia</dc:creator>
  <cp:keywords/>
  <dc:description/>
  <cp:lastModifiedBy>Licitação02</cp:lastModifiedBy>
  <cp:revision>14</cp:revision>
  <cp:lastPrinted>2023-11-10T17:24:00Z</cp:lastPrinted>
  <dcterms:created xsi:type="dcterms:W3CDTF">2022-12-16T13:53:00Z</dcterms:created>
  <dcterms:modified xsi:type="dcterms:W3CDTF">2023-11-17T20:04:00Z</dcterms:modified>
</cp:coreProperties>
</file>