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B088DF" w14:textId="77777777" w:rsidR="00EE309C" w:rsidRDefault="00EE309C">
      <w:pPr>
        <w:spacing w:after="0" w:line="240" w:lineRule="auto"/>
        <w:ind w:firstLine="0"/>
        <w:rPr>
          <w:i/>
          <w:sz w:val="20"/>
          <w:szCs w:val="20"/>
        </w:rPr>
      </w:pPr>
      <w:bookmarkStart w:id="0" w:name="_GoBack"/>
      <w:bookmarkEnd w:id="0"/>
    </w:p>
    <w:p w14:paraId="04F261BA" w14:textId="7E7F9445" w:rsidR="00161481" w:rsidRDefault="004D27E9">
      <w:pPr>
        <w:spacing w:after="0" w:line="240" w:lineRule="auto"/>
        <w:ind w:firstLine="0"/>
        <w:rPr>
          <w:i/>
          <w:sz w:val="20"/>
          <w:szCs w:val="20"/>
        </w:rPr>
      </w:pPr>
      <w:r>
        <w:rPr>
          <w:i/>
          <w:sz w:val="20"/>
          <w:szCs w:val="20"/>
        </w:rPr>
        <w:t xml:space="preserve">Este documento sucede o estudo técnico preliminar (ETC) </w:t>
      </w:r>
      <w:r>
        <w:rPr>
          <w:i/>
          <w:color w:val="000000"/>
          <w:sz w:val="20"/>
          <w:szCs w:val="20"/>
        </w:rPr>
        <w:t>e é necessário para a contratação de bens e serviços, antecedendo o Documento de Formalização de Demanda (DFD)</w:t>
      </w:r>
      <w:r>
        <w:rPr>
          <w:i/>
          <w:sz w:val="20"/>
          <w:szCs w:val="20"/>
        </w:rPr>
        <w:t xml:space="preserve">. </w:t>
      </w:r>
      <w:r>
        <w:rPr>
          <w:b/>
          <w:i/>
          <w:sz w:val="20"/>
          <w:szCs w:val="20"/>
        </w:rPr>
        <w:t>A oferta de informações falsas poderá ensejar penalização do agente municipal, além de responder pelo crime de falsidade ideológica e/ou outro crime contra as licitações.</w:t>
      </w:r>
    </w:p>
    <w:p w14:paraId="591E8A0D" w14:textId="77777777" w:rsidR="00EE309C" w:rsidRDefault="00EE309C">
      <w:pPr>
        <w:spacing w:after="0" w:line="240" w:lineRule="auto"/>
        <w:ind w:firstLine="0"/>
        <w:rPr>
          <w:i/>
          <w:sz w:val="20"/>
          <w:szCs w:val="20"/>
        </w:rPr>
      </w:pPr>
    </w:p>
    <w:p w14:paraId="619BBD03" w14:textId="77777777" w:rsidR="00161481" w:rsidRDefault="00161481">
      <w:pPr>
        <w:spacing w:after="0" w:line="240" w:lineRule="auto"/>
        <w:ind w:firstLine="0"/>
        <w:rPr>
          <w:i/>
          <w:sz w:val="20"/>
          <w:szCs w:val="20"/>
        </w:rPr>
      </w:pPr>
    </w:p>
    <w:tbl>
      <w:tblPr>
        <w:tblStyle w:val="a"/>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161481" w14:paraId="0CDAB212" w14:textId="77777777">
        <w:tc>
          <w:tcPr>
            <w:tcW w:w="9778" w:type="dxa"/>
            <w:shd w:val="clear" w:color="auto" w:fill="D9D9D9"/>
          </w:tcPr>
          <w:p w14:paraId="2EAF0EE2" w14:textId="77777777" w:rsidR="00161481" w:rsidRDefault="004D27E9">
            <w:pPr>
              <w:spacing w:after="0" w:line="240" w:lineRule="auto"/>
              <w:ind w:firstLine="0"/>
              <w:jc w:val="center"/>
              <w:rPr>
                <w:b/>
                <w:sz w:val="24"/>
                <w:szCs w:val="24"/>
              </w:rPr>
            </w:pPr>
            <w:r>
              <w:rPr>
                <w:b/>
                <w:sz w:val="24"/>
                <w:szCs w:val="24"/>
              </w:rPr>
              <w:t>1. ORIGEM DA DEMANDA</w:t>
            </w:r>
          </w:p>
        </w:tc>
      </w:tr>
    </w:tbl>
    <w:p w14:paraId="3CEE1855" w14:textId="77777777" w:rsidR="00161481" w:rsidRDefault="00161481">
      <w:pPr>
        <w:spacing w:after="0" w:line="240" w:lineRule="auto"/>
        <w:ind w:firstLine="0"/>
        <w:rPr>
          <w:sz w:val="10"/>
          <w:szCs w:val="10"/>
        </w:rPr>
      </w:pPr>
    </w:p>
    <w:p w14:paraId="15284CC6" w14:textId="77777777" w:rsidR="0016472F" w:rsidRPr="0016472F" w:rsidRDefault="0016472F" w:rsidP="0016472F">
      <w:pPr>
        <w:spacing w:after="0" w:line="240" w:lineRule="auto"/>
        <w:ind w:left="284" w:firstLine="0"/>
        <w:rPr>
          <w:b/>
          <w:sz w:val="24"/>
          <w:szCs w:val="24"/>
        </w:rPr>
      </w:pPr>
      <w:r w:rsidRPr="0016472F">
        <w:rPr>
          <w:b/>
          <w:sz w:val="24"/>
          <w:szCs w:val="24"/>
        </w:rPr>
        <w:t>1.1 Unidade requisitante (conforme Lei Municipal nº. 1.828/1997)</w:t>
      </w:r>
    </w:p>
    <w:p w14:paraId="6B5B0F45" w14:textId="05EE3EA7" w:rsidR="0016472F" w:rsidRDefault="00BD13DA" w:rsidP="0016472F">
      <w:pPr>
        <w:spacing w:after="0" w:line="240" w:lineRule="auto"/>
        <w:ind w:left="284" w:firstLine="0"/>
        <w:rPr>
          <w:sz w:val="24"/>
          <w:szCs w:val="24"/>
        </w:rPr>
      </w:pPr>
      <w:sdt>
        <w:sdtPr>
          <w:rPr>
            <w:rFonts w:eastAsia="Times New Roman" w:cstheme="minorHAnsi"/>
            <w:b/>
            <w:color w:val="000000"/>
            <w:sz w:val="24"/>
            <w:szCs w:val="24"/>
            <w:lang w:eastAsia="pt-BR"/>
          </w:rPr>
          <w:id w:val="-2109736563"/>
          <w14:checkbox>
            <w14:checked w14:val="1"/>
            <w14:checkedState w14:val="0078" w14:font="Wingdings"/>
            <w14:uncheckedState w14:val="2610" w14:font="MS Gothic"/>
          </w14:checkbox>
        </w:sdtPr>
        <w:sdtEndPr/>
        <w:sdtContent>
          <w:r w:rsidR="00250F8F">
            <w:rPr>
              <w:rFonts w:eastAsia="Times New Roman" w:cstheme="minorHAnsi"/>
              <w:b/>
              <w:color w:val="000000"/>
              <w:sz w:val="24"/>
              <w:szCs w:val="24"/>
              <w:lang w:eastAsia="pt-BR"/>
            </w:rPr>
            <w:sym w:font="Wingdings" w:char="F078"/>
          </w:r>
        </w:sdtContent>
      </w:sdt>
      <w:r w:rsidR="0016472F" w:rsidRPr="0016472F">
        <w:rPr>
          <w:sz w:val="24"/>
          <w:szCs w:val="24"/>
        </w:rPr>
        <w:t xml:space="preserve"> Secretaria de Obras e Urbanismo;</w:t>
      </w:r>
    </w:p>
    <w:p w14:paraId="1BD7E54C" w14:textId="77777777" w:rsidR="00EE309C" w:rsidRPr="0016472F" w:rsidRDefault="00EE309C" w:rsidP="0016472F">
      <w:pPr>
        <w:spacing w:after="0" w:line="240" w:lineRule="auto"/>
        <w:ind w:left="284" w:firstLine="0"/>
        <w:rPr>
          <w:sz w:val="24"/>
          <w:szCs w:val="24"/>
        </w:rPr>
      </w:pPr>
    </w:p>
    <w:p w14:paraId="65E6BD64" w14:textId="77777777" w:rsidR="00161481" w:rsidRDefault="00161481">
      <w:pPr>
        <w:spacing w:after="0" w:line="240" w:lineRule="auto"/>
        <w:ind w:firstLine="0"/>
        <w:rPr>
          <w:sz w:val="10"/>
          <w:szCs w:val="10"/>
        </w:rPr>
      </w:pPr>
    </w:p>
    <w:tbl>
      <w:tblPr>
        <w:tblStyle w:val="a0"/>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161481" w14:paraId="75ACFA85" w14:textId="77777777">
        <w:tc>
          <w:tcPr>
            <w:tcW w:w="9778" w:type="dxa"/>
            <w:shd w:val="clear" w:color="auto" w:fill="D9D9D9"/>
          </w:tcPr>
          <w:p w14:paraId="5FFC85FC" w14:textId="77777777" w:rsidR="00161481" w:rsidRDefault="004D27E9">
            <w:pPr>
              <w:spacing w:after="0" w:line="240" w:lineRule="auto"/>
              <w:ind w:firstLine="0"/>
              <w:jc w:val="center"/>
              <w:rPr>
                <w:b/>
                <w:sz w:val="24"/>
                <w:szCs w:val="24"/>
              </w:rPr>
            </w:pPr>
            <w:r>
              <w:rPr>
                <w:b/>
                <w:sz w:val="24"/>
                <w:szCs w:val="24"/>
              </w:rPr>
              <w:t>2. DEFINIÇÃO DO OBJETO</w:t>
            </w:r>
          </w:p>
        </w:tc>
      </w:tr>
    </w:tbl>
    <w:p w14:paraId="0813C8B1" w14:textId="77777777" w:rsidR="00161481" w:rsidRDefault="00161481">
      <w:pPr>
        <w:spacing w:after="0" w:line="240" w:lineRule="auto"/>
        <w:ind w:firstLine="0"/>
        <w:rPr>
          <w:i/>
          <w:sz w:val="20"/>
          <w:szCs w:val="20"/>
        </w:rPr>
      </w:pPr>
    </w:p>
    <w:p w14:paraId="7A06D1E3" w14:textId="77777777" w:rsidR="00161481" w:rsidRDefault="004D27E9">
      <w:pPr>
        <w:spacing w:after="0" w:line="240" w:lineRule="auto"/>
        <w:ind w:firstLine="0"/>
        <w:rPr>
          <w:sz w:val="24"/>
          <w:szCs w:val="24"/>
        </w:rPr>
      </w:pPr>
      <w:r>
        <w:rPr>
          <w:b/>
          <w:sz w:val="24"/>
          <w:szCs w:val="24"/>
        </w:rPr>
        <w:t xml:space="preserve">2.1 Objeto a ser licitado </w:t>
      </w:r>
      <w:r>
        <w:rPr>
          <w:i/>
          <w:sz w:val="20"/>
          <w:szCs w:val="20"/>
        </w:rPr>
        <w:t>(descrição da “melhor solução encontrada” descrita no ETP)</w:t>
      </w:r>
      <w:r>
        <w:rPr>
          <w:sz w:val="24"/>
          <w:szCs w:val="24"/>
        </w:rPr>
        <w:t xml:space="preserve">: </w:t>
      </w:r>
    </w:p>
    <w:p w14:paraId="3E150C73" w14:textId="4B25B6BF" w:rsidR="00161481" w:rsidRPr="00EA7FB5" w:rsidRDefault="004477DE">
      <w:pPr>
        <w:spacing w:after="0" w:line="240" w:lineRule="auto"/>
        <w:ind w:firstLine="0"/>
        <w:rPr>
          <w:sz w:val="24"/>
          <w:szCs w:val="24"/>
        </w:rPr>
      </w:pPr>
      <w:r>
        <w:rPr>
          <w:sz w:val="24"/>
          <w:szCs w:val="24"/>
        </w:rPr>
        <w:t xml:space="preserve">Contratação de empresa especializada para execução de rede de drenagem pluvial em diversos pontos da zona urbana do </w:t>
      </w:r>
      <w:r w:rsidR="00D60AEF">
        <w:rPr>
          <w:sz w:val="24"/>
          <w:szCs w:val="24"/>
        </w:rPr>
        <w:t xml:space="preserve">município de Rodeio Bonito – RS. </w:t>
      </w:r>
    </w:p>
    <w:p w14:paraId="294F2FE6" w14:textId="77777777" w:rsidR="004477DE" w:rsidRDefault="004477DE">
      <w:pPr>
        <w:spacing w:after="0" w:line="240" w:lineRule="auto"/>
        <w:ind w:firstLine="0"/>
        <w:rPr>
          <w:b/>
          <w:sz w:val="24"/>
          <w:szCs w:val="24"/>
        </w:rPr>
      </w:pPr>
    </w:p>
    <w:p w14:paraId="42B4A224" w14:textId="50BE22F0" w:rsidR="004477DE" w:rsidRDefault="004D27E9">
      <w:pPr>
        <w:spacing w:after="0" w:line="240" w:lineRule="auto"/>
        <w:ind w:firstLine="0"/>
        <w:rPr>
          <w:color w:val="000000"/>
          <w:sz w:val="24"/>
          <w:szCs w:val="24"/>
        </w:rPr>
      </w:pPr>
      <w:r>
        <w:rPr>
          <w:b/>
          <w:sz w:val="24"/>
          <w:szCs w:val="24"/>
        </w:rPr>
        <w:t xml:space="preserve">2.2 </w:t>
      </w:r>
      <w:r w:rsidRPr="004477DE">
        <w:rPr>
          <w:b/>
          <w:bCs/>
          <w:sz w:val="24"/>
          <w:szCs w:val="24"/>
        </w:rPr>
        <w:t>Problema/demanda identificado(a)</w:t>
      </w:r>
      <w:r>
        <w:rPr>
          <w:color w:val="000000"/>
          <w:sz w:val="24"/>
          <w:szCs w:val="24"/>
        </w:rPr>
        <w:t xml:space="preserve"> </w:t>
      </w:r>
    </w:p>
    <w:p w14:paraId="488B7151" w14:textId="3E226704" w:rsidR="00161481" w:rsidRDefault="004477DE">
      <w:pPr>
        <w:spacing w:after="0" w:line="240" w:lineRule="auto"/>
        <w:ind w:firstLine="0"/>
        <w:rPr>
          <w:color w:val="000000"/>
          <w:sz w:val="24"/>
          <w:szCs w:val="24"/>
        </w:rPr>
      </w:pPr>
      <w:r>
        <w:rPr>
          <w:color w:val="000000"/>
          <w:sz w:val="24"/>
          <w:szCs w:val="24"/>
        </w:rPr>
        <w:t xml:space="preserve">É </w:t>
      </w:r>
      <w:r w:rsidR="004D27E9">
        <w:rPr>
          <w:color w:val="000000"/>
          <w:sz w:val="24"/>
          <w:szCs w:val="24"/>
        </w:rPr>
        <w:t xml:space="preserve">caracterizada </w:t>
      </w:r>
      <w:r w:rsidR="004D27E9">
        <w:rPr>
          <w:b/>
          <w:color w:val="000000"/>
          <w:sz w:val="24"/>
          <w:szCs w:val="24"/>
        </w:rPr>
        <w:t>urgência</w:t>
      </w:r>
      <w:r w:rsidR="004D27E9">
        <w:rPr>
          <w:color w:val="000000"/>
          <w:sz w:val="24"/>
          <w:szCs w:val="24"/>
        </w:rPr>
        <w:t xml:space="preserve"> de atendimento de situação que possa ocasionar prejuízo ou comprometer a continuidade dos serviços públicos ou a segurança de pessoas, obras, serviços, equipamentos e outros bens, públicos ou particulares? </w:t>
      </w:r>
    </w:p>
    <w:p w14:paraId="5FFAC05D" w14:textId="631B0F2F" w:rsidR="00161481" w:rsidRDefault="004D27E9" w:rsidP="00D60AEF">
      <w:pPr>
        <w:spacing w:after="0" w:line="240" w:lineRule="auto"/>
        <w:ind w:left="284" w:firstLine="0"/>
        <w:rPr>
          <w:b/>
          <w:sz w:val="24"/>
          <w:szCs w:val="24"/>
        </w:rPr>
      </w:pPr>
      <w:r>
        <w:rPr>
          <w:rFonts w:ascii="MS Gothic" w:eastAsia="MS Gothic" w:hAnsi="MS Gothic" w:cs="MS Gothic"/>
          <w:b/>
          <w:color w:val="000000"/>
          <w:sz w:val="24"/>
          <w:szCs w:val="24"/>
        </w:rPr>
        <w:t>☐</w:t>
      </w:r>
      <w:r>
        <w:rPr>
          <w:b/>
          <w:sz w:val="24"/>
          <w:szCs w:val="24"/>
        </w:rPr>
        <w:t xml:space="preserve"> </w:t>
      </w:r>
      <w:r>
        <w:rPr>
          <w:color w:val="000000"/>
          <w:sz w:val="24"/>
          <w:szCs w:val="24"/>
        </w:rPr>
        <w:t xml:space="preserve">Não    </w:t>
      </w:r>
      <w:sdt>
        <w:sdtPr>
          <w:rPr>
            <w:rFonts w:eastAsia="Times New Roman" w:cstheme="minorHAnsi"/>
            <w:b/>
            <w:color w:val="000000"/>
            <w:sz w:val="24"/>
            <w:szCs w:val="24"/>
            <w:lang w:eastAsia="pt-BR"/>
          </w:rPr>
          <w:id w:val="-968127186"/>
          <w14:checkbox>
            <w14:checked w14:val="1"/>
            <w14:checkedState w14:val="0078" w14:font="Wingdings"/>
            <w14:uncheckedState w14:val="2610" w14:font="MS Gothic"/>
          </w14:checkbox>
        </w:sdtPr>
        <w:sdtEndPr/>
        <w:sdtContent>
          <w:r w:rsidR="004A47DF">
            <w:rPr>
              <w:rFonts w:eastAsia="Times New Roman" w:cstheme="minorHAnsi"/>
              <w:b/>
              <w:color w:val="000000"/>
              <w:sz w:val="24"/>
              <w:szCs w:val="24"/>
              <w:lang w:eastAsia="pt-BR"/>
            </w:rPr>
            <w:sym w:font="Wingdings" w:char="F078"/>
          </w:r>
        </w:sdtContent>
      </w:sdt>
      <w:r>
        <w:rPr>
          <w:b/>
          <w:sz w:val="24"/>
          <w:szCs w:val="24"/>
        </w:rPr>
        <w:t xml:space="preserve"> </w:t>
      </w:r>
      <w:r>
        <w:rPr>
          <w:color w:val="000000"/>
          <w:sz w:val="24"/>
          <w:szCs w:val="24"/>
        </w:rPr>
        <w:t xml:space="preserve">Sim </w:t>
      </w:r>
      <w:r>
        <w:rPr>
          <w:i/>
          <w:color w:val="000000"/>
          <w:sz w:val="20"/>
          <w:szCs w:val="20"/>
        </w:rPr>
        <w:t>(descrição da justificativa descrita no ETP)</w:t>
      </w:r>
      <w:r>
        <w:rPr>
          <w:color w:val="000000"/>
          <w:sz w:val="24"/>
          <w:szCs w:val="24"/>
        </w:rPr>
        <w:t xml:space="preserve">: </w:t>
      </w:r>
      <w:r w:rsidR="00D60AEF">
        <w:rPr>
          <w:color w:val="000000"/>
          <w:sz w:val="24"/>
          <w:szCs w:val="24"/>
        </w:rPr>
        <w:t xml:space="preserve">Há necessidade de contratação de </w:t>
      </w:r>
      <w:r w:rsidR="00250F8F">
        <w:rPr>
          <w:color w:val="000000"/>
          <w:sz w:val="24"/>
          <w:szCs w:val="24"/>
        </w:rPr>
        <w:t xml:space="preserve">empresa especializada em </w:t>
      </w:r>
      <w:r w:rsidR="004477DE">
        <w:rPr>
          <w:color w:val="000000"/>
          <w:sz w:val="24"/>
          <w:szCs w:val="24"/>
        </w:rPr>
        <w:t>drenagem pluvial</w:t>
      </w:r>
      <w:r w:rsidR="00250F8F">
        <w:rPr>
          <w:color w:val="000000"/>
          <w:sz w:val="24"/>
          <w:szCs w:val="24"/>
        </w:rPr>
        <w:t xml:space="preserve">. </w:t>
      </w:r>
    </w:p>
    <w:p w14:paraId="74DB6343" w14:textId="77777777" w:rsidR="004477DE" w:rsidRDefault="004477DE">
      <w:pPr>
        <w:spacing w:after="0" w:line="240" w:lineRule="auto"/>
        <w:ind w:firstLine="0"/>
        <w:rPr>
          <w:b/>
          <w:sz w:val="24"/>
          <w:szCs w:val="24"/>
        </w:rPr>
      </w:pPr>
    </w:p>
    <w:p w14:paraId="31B2A2E0" w14:textId="5DED54CF" w:rsidR="00161481" w:rsidRDefault="004D27E9">
      <w:pPr>
        <w:spacing w:after="0" w:line="240" w:lineRule="auto"/>
        <w:ind w:firstLine="0"/>
        <w:rPr>
          <w:sz w:val="24"/>
          <w:szCs w:val="24"/>
        </w:rPr>
      </w:pPr>
      <w:r>
        <w:rPr>
          <w:b/>
          <w:sz w:val="24"/>
          <w:szCs w:val="24"/>
        </w:rPr>
        <w:t>2.3 Parcelamento</w:t>
      </w:r>
      <w:r>
        <w:rPr>
          <w:sz w:val="24"/>
          <w:szCs w:val="24"/>
        </w:rPr>
        <w:t>:</w:t>
      </w:r>
    </w:p>
    <w:p w14:paraId="2D1F4537" w14:textId="2F404C5C" w:rsidR="00161481" w:rsidRDefault="004D27E9">
      <w:pPr>
        <w:spacing w:after="0" w:line="240" w:lineRule="auto"/>
        <w:ind w:left="284" w:firstLine="0"/>
        <w:rPr>
          <w:sz w:val="24"/>
          <w:szCs w:val="24"/>
        </w:rPr>
      </w:pPr>
      <w:r>
        <w:rPr>
          <w:b/>
          <w:sz w:val="24"/>
          <w:szCs w:val="24"/>
        </w:rPr>
        <w:t xml:space="preserve">1.3.1 </w:t>
      </w:r>
      <w:r>
        <w:rPr>
          <w:sz w:val="24"/>
          <w:szCs w:val="24"/>
        </w:rPr>
        <w:t>Quanto à entrega d</w:t>
      </w:r>
      <w:r w:rsidR="004477DE">
        <w:rPr>
          <w:sz w:val="24"/>
          <w:szCs w:val="24"/>
        </w:rPr>
        <w:t>a</w:t>
      </w:r>
      <w:r>
        <w:rPr>
          <w:sz w:val="24"/>
          <w:szCs w:val="24"/>
        </w:rPr>
        <w:t xml:space="preserve"> prestação dos serviços ser realizada por apenas um ou por mais de um fornecedor, o objeto que se pretende licitar:</w:t>
      </w:r>
    </w:p>
    <w:p w14:paraId="23AF20A8" w14:textId="31672E27" w:rsidR="00161481" w:rsidRPr="00D60AEF" w:rsidRDefault="00BD13DA" w:rsidP="00D60AEF">
      <w:pPr>
        <w:spacing w:after="0" w:line="240" w:lineRule="auto"/>
        <w:ind w:left="360" w:firstLine="0"/>
        <w:rPr>
          <w:sz w:val="24"/>
          <w:szCs w:val="24"/>
        </w:rPr>
      </w:pPr>
      <w:sdt>
        <w:sdtPr>
          <w:rPr>
            <w:rFonts w:eastAsia="Times New Roman" w:cstheme="minorHAnsi"/>
            <w:b/>
            <w:color w:val="000000"/>
            <w:sz w:val="24"/>
            <w:szCs w:val="24"/>
            <w:lang w:eastAsia="pt-BR"/>
          </w:rPr>
          <w:id w:val="720797111"/>
          <w14:checkbox>
            <w14:checked w14:val="1"/>
            <w14:checkedState w14:val="0078" w14:font="Wingdings"/>
            <w14:uncheckedState w14:val="2610" w14:font="MS Gothic"/>
          </w14:checkbox>
        </w:sdtPr>
        <w:sdtEndPr/>
        <w:sdtContent>
          <w:r w:rsidR="00D60AEF">
            <w:rPr>
              <w:rFonts w:eastAsia="Times New Roman" w:cstheme="minorHAnsi"/>
              <w:b/>
              <w:color w:val="000000"/>
              <w:sz w:val="24"/>
              <w:szCs w:val="24"/>
              <w:lang w:eastAsia="pt-BR"/>
            </w:rPr>
            <w:sym w:font="Wingdings" w:char="F078"/>
          </w:r>
        </w:sdtContent>
      </w:sdt>
      <w:r w:rsidR="00D60AEF" w:rsidRPr="00D60AEF">
        <w:rPr>
          <w:b/>
          <w:sz w:val="24"/>
          <w:szCs w:val="24"/>
        </w:rPr>
        <w:t xml:space="preserve"> </w:t>
      </w:r>
      <w:r w:rsidR="004D27E9" w:rsidRPr="00D60AEF">
        <w:rPr>
          <w:b/>
          <w:sz w:val="24"/>
          <w:szCs w:val="24"/>
        </w:rPr>
        <w:t>Admite o parcelamento</w:t>
      </w:r>
      <w:r w:rsidR="004D27E9" w:rsidRPr="00D60AEF">
        <w:rPr>
          <w:sz w:val="24"/>
          <w:szCs w:val="24"/>
        </w:rPr>
        <w:t xml:space="preserve">, visto que o objeto pode ser prestado em lotes ou de maneira periódica, aproveitando as peculiaridades do mercado local com vistas à economicidade e manutenção dos parâmetros de qualidade, sem que isso afete a competição ou haja concentração de mercado </w:t>
      </w:r>
      <w:r w:rsidR="004D27E9" w:rsidRPr="00D60AEF">
        <w:rPr>
          <w:i/>
          <w:sz w:val="24"/>
          <w:szCs w:val="24"/>
        </w:rPr>
        <w:t xml:space="preserve">(menor preço ou maior desconto </w:t>
      </w:r>
      <w:r w:rsidR="004D27E9" w:rsidRPr="00D60AEF">
        <w:rPr>
          <w:i/>
          <w:sz w:val="24"/>
          <w:szCs w:val="24"/>
          <w:u w:val="single"/>
        </w:rPr>
        <w:t>unitário</w:t>
      </w:r>
      <w:r w:rsidR="004D27E9" w:rsidRPr="00D60AEF">
        <w:rPr>
          <w:i/>
          <w:sz w:val="24"/>
          <w:szCs w:val="24"/>
        </w:rPr>
        <w:t>)</w:t>
      </w:r>
      <w:r w:rsidR="004D27E9" w:rsidRPr="00D60AEF">
        <w:rPr>
          <w:sz w:val="24"/>
          <w:szCs w:val="24"/>
        </w:rPr>
        <w:t>.</w:t>
      </w:r>
    </w:p>
    <w:p w14:paraId="7614F199" w14:textId="77777777" w:rsidR="00161481" w:rsidRDefault="00161481">
      <w:pPr>
        <w:spacing w:after="0" w:line="240" w:lineRule="auto"/>
        <w:ind w:firstLine="0"/>
        <w:rPr>
          <w:i/>
          <w:sz w:val="20"/>
          <w:szCs w:val="20"/>
        </w:rPr>
      </w:pPr>
    </w:p>
    <w:p w14:paraId="1C856CED" w14:textId="77777777" w:rsidR="00161481" w:rsidRDefault="004D27E9">
      <w:pPr>
        <w:spacing w:after="0" w:line="240" w:lineRule="auto"/>
        <w:ind w:firstLine="0"/>
        <w:rPr>
          <w:b/>
          <w:sz w:val="24"/>
          <w:szCs w:val="24"/>
        </w:rPr>
      </w:pPr>
      <w:r>
        <w:rPr>
          <w:b/>
          <w:sz w:val="24"/>
          <w:szCs w:val="24"/>
        </w:rPr>
        <w:t>2.4 Natureza:</w:t>
      </w:r>
    </w:p>
    <w:p w14:paraId="45B07AC4" w14:textId="6F7CEF78" w:rsidR="00161481" w:rsidRDefault="00BD13DA">
      <w:pPr>
        <w:spacing w:after="0" w:line="240" w:lineRule="auto"/>
        <w:ind w:left="284" w:firstLine="0"/>
        <w:rPr>
          <w:color w:val="000000"/>
          <w:sz w:val="24"/>
          <w:szCs w:val="24"/>
        </w:rPr>
      </w:pPr>
      <w:sdt>
        <w:sdtPr>
          <w:rPr>
            <w:rFonts w:eastAsia="Times New Roman" w:cstheme="minorHAnsi"/>
            <w:b/>
            <w:color w:val="000000"/>
            <w:sz w:val="24"/>
            <w:szCs w:val="24"/>
            <w:lang w:eastAsia="pt-BR"/>
          </w:rPr>
          <w:id w:val="-1604710165"/>
          <w14:checkbox>
            <w14:checked w14:val="0"/>
            <w14:checkedState w14:val="0078" w14:font="Wingdings"/>
            <w14:uncheckedState w14:val="2610" w14:font="MS Gothic"/>
          </w14:checkbox>
        </w:sdtPr>
        <w:sdtEndPr/>
        <w:sdtContent>
          <w:r w:rsidR="004477DE">
            <w:rPr>
              <w:rFonts w:ascii="MS Gothic" w:eastAsia="MS Gothic" w:hAnsi="MS Gothic" w:cstheme="minorHAnsi" w:hint="eastAsia"/>
              <w:b/>
              <w:color w:val="000000"/>
              <w:sz w:val="24"/>
              <w:szCs w:val="24"/>
              <w:lang w:eastAsia="pt-BR"/>
            </w:rPr>
            <w:t>☐</w:t>
          </w:r>
        </w:sdtContent>
      </w:sdt>
      <w:r w:rsidR="00250F8F" w:rsidRPr="00D60AEF">
        <w:rPr>
          <w:b/>
          <w:color w:val="000000"/>
          <w:sz w:val="24"/>
          <w:szCs w:val="24"/>
        </w:rPr>
        <w:t xml:space="preserve"> </w:t>
      </w:r>
      <w:r w:rsidR="004D27E9">
        <w:rPr>
          <w:b/>
          <w:color w:val="000000"/>
          <w:sz w:val="24"/>
          <w:szCs w:val="24"/>
        </w:rPr>
        <w:t>Bens Comuns</w:t>
      </w:r>
      <w:r w:rsidR="004D27E9">
        <w:rPr>
          <w:color w:val="000000"/>
          <w:sz w:val="24"/>
          <w:szCs w:val="24"/>
        </w:rPr>
        <w:t>: aqueles cujos padrões de desempenho e qualidade podem ser objetivamente definidos pelo edital, por meio de especificações usuais de mercado.</w:t>
      </w:r>
    </w:p>
    <w:p w14:paraId="04139223" w14:textId="32D6EA94" w:rsidR="00161481" w:rsidRPr="00D60AEF" w:rsidRDefault="00BD13DA" w:rsidP="00D60AEF">
      <w:pPr>
        <w:spacing w:after="0" w:line="240" w:lineRule="auto"/>
        <w:ind w:left="644" w:firstLine="0"/>
        <w:rPr>
          <w:color w:val="000000"/>
          <w:sz w:val="24"/>
          <w:szCs w:val="24"/>
        </w:rPr>
      </w:pPr>
      <w:sdt>
        <w:sdtPr>
          <w:rPr>
            <w:rFonts w:eastAsia="Times New Roman" w:cstheme="minorHAnsi"/>
            <w:b/>
            <w:color w:val="000000"/>
            <w:sz w:val="24"/>
            <w:szCs w:val="24"/>
            <w:lang w:eastAsia="pt-BR"/>
          </w:rPr>
          <w:id w:val="452141170"/>
          <w14:checkbox>
            <w14:checked w14:val="1"/>
            <w14:checkedState w14:val="0078" w14:font="Wingdings"/>
            <w14:uncheckedState w14:val="2610" w14:font="MS Gothic"/>
          </w14:checkbox>
        </w:sdtPr>
        <w:sdtEndPr/>
        <w:sdtContent>
          <w:r w:rsidR="00D60AEF">
            <w:rPr>
              <w:rFonts w:eastAsia="Times New Roman" w:cstheme="minorHAnsi"/>
              <w:b/>
              <w:color w:val="000000"/>
              <w:sz w:val="24"/>
              <w:szCs w:val="24"/>
              <w:lang w:eastAsia="pt-BR"/>
            </w:rPr>
            <w:sym w:font="Wingdings" w:char="F078"/>
          </w:r>
        </w:sdtContent>
      </w:sdt>
      <w:r w:rsidR="00D60AEF" w:rsidRPr="00D60AEF">
        <w:rPr>
          <w:b/>
          <w:color w:val="000000"/>
          <w:sz w:val="24"/>
          <w:szCs w:val="24"/>
        </w:rPr>
        <w:t xml:space="preserve"> </w:t>
      </w:r>
      <w:r w:rsidR="004D27E9" w:rsidRPr="00D60AEF">
        <w:rPr>
          <w:b/>
          <w:color w:val="000000"/>
          <w:sz w:val="24"/>
          <w:szCs w:val="24"/>
        </w:rPr>
        <w:t>Serviços Comuns</w:t>
      </w:r>
      <w:r w:rsidR="004D27E9" w:rsidRPr="00D60AEF">
        <w:rPr>
          <w:color w:val="000000"/>
          <w:sz w:val="24"/>
          <w:szCs w:val="24"/>
        </w:rPr>
        <w:t>: aqueles cujos padrões de desempenho e qualidade podem ser objetivamente definidos pelo edital, por meio de especificações usuais de mercado.</w:t>
      </w:r>
    </w:p>
    <w:p w14:paraId="6DBB481F" w14:textId="77777777" w:rsidR="00161481" w:rsidRDefault="00161481">
      <w:pPr>
        <w:spacing w:after="0" w:line="240" w:lineRule="auto"/>
        <w:ind w:firstLine="0"/>
        <w:rPr>
          <w:sz w:val="24"/>
          <w:szCs w:val="24"/>
        </w:rPr>
      </w:pPr>
    </w:p>
    <w:p w14:paraId="44CAB869" w14:textId="77777777" w:rsidR="00161481" w:rsidRDefault="004D27E9">
      <w:pPr>
        <w:spacing w:after="0" w:line="240" w:lineRule="auto"/>
        <w:ind w:firstLine="0"/>
        <w:rPr>
          <w:b/>
          <w:sz w:val="24"/>
          <w:szCs w:val="24"/>
        </w:rPr>
      </w:pPr>
      <w:r>
        <w:rPr>
          <w:b/>
          <w:sz w:val="24"/>
          <w:szCs w:val="24"/>
        </w:rPr>
        <w:t>2.5 Quantitativos:</w:t>
      </w:r>
    </w:p>
    <w:p w14:paraId="5C583215" w14:textId="5EEA62C5" w:rsidR="00161481" w:rsidRDefault="004477DE">
      <w:pPr>
        <w:spacing w:after="0" w:line="240" w:lineRule="auto"/>
        <w:ind w:firstLine="708"/>
        <w:rPr>
          <w:b/>
          <w:sz w:val="24"/>
          <w:szCs w:val="24"/>
        </w:rPr>
      </w:pPr>
      <w:r>
        <w:rPr>
          <w:b/>
          <w:sz w:val="24"/>
          <w:szCs w:val="24"/>
        </w:rPr>
        <w:t>Drenagem de 1.125 metros</w:t>
      </w:r>
      <w:r w:rsidR="00EE309C">
        <w:rPr>
          <w:b/>
          <w:sz w:val="24"/>
          <w:szCs w:val="24"/>
        </w:rPr>
        <w:t>, conforme planilhas a seguir:</w:t>
      </w:r>
    </w:p>
    <w:p w14:paraId="7A8E88E1" w14:textId="77777777" w:rsidR="00EE309C" w:rsidRDefault="00EE309C" w:rsidP="00EE309C">
      <w:pPr>
        <w:spacing w:after="0" w:line="240" w:lineRule="auto"/>
        <w:ind w:firstLine="0"/>
        <w:rPr>
          <w:b/>
          <w:sz w:val="24"/>
          <w:szCs w:val="24"/>
        </w:rPr>
      </w:pPr>
    </w:p>
    <w:p w14:paraId="537C76B6" w14:textId="77777777" w:rsidR="00EE309C" w:rsidRDefault="00EE309C" w:rsidP="00EE309C">
      <w:pPr>
        <w:spacing w:after="0" w:line="240" w:lineRule="auto"/>
        <w:ind w:firstLine="0"/>
        <w:rPr>
          <w:b/>
          <w:sz w:val="24"/>
          <w:szCs w:val="24"/>
        </w:rPr>
      </w:pPr>
    </w:p>
    <w:p w14:paraId="6A4BEE1C" w14:textId="77777777" w:rsidR="00EE309C" w:rsidRDefault="00EE309C" w:rsidP="00EE309C">
      <w:pPr>
        <w:spacing w:after="0" w:line="240" w:lineRule="auto"/>
        <w:ind w:firstLine="0"/>
        <w:rPr>
          <w:b/>
          <w:sz w:val="24"/>
          <w:szCs w:val="24"/>
        </w:rPr>
      </w:pPr>
    </w:p>
    <w:p w14:paraId="10ECC126" w14:textId="77777777" w:rsidR="00EE309C" w:rsidRDefault="00EE309C" w:rsidP="00EE309C">
      <w:pPr>
        <w:spacing w:after="0" w:line="240" w:lineRule="auto"/>
        <w:ind w:firstLine="0"/>
        <w:rPr>
          <w:b/>
          <w:sz w:val="24"/>
          <w:szCs w:val="24"/>
        </w:rPr>
      </w:pPr>
    </w:p>
    <w:p w14:paraId="4163BBF7" w14:textId="6E45C404" w:rsidR="00EE309C" w:rsidRDefault="00EE309C" w:rsidP="00EE309C">
      <w:pPr>
        <w:spacing w:after="0" w:line="240" w:lineRule="auto"/>
        <w:ind w:firstLine="0"/>
        <w:rPr>
          <w:b/>
          <w:sz w:val="24"/>
          <w:szCs w:val="24"/>
        </w:rPr>
      </w:pPr>
      <w:r>
        <w:rPr>
          <w:b/>
          <w:sz w:val="24"/>
          <w:szCs w:val="24"/>
        </w:rPr>
        <w:lastRenderedPageBreak/>
        <w:t>2.5.1 Planilha de quantitativos por trecho</w:t>
      </w:r>
    </w:p>
    <w:p w14:paraId="41EC29F5" w14:textId="77777777" w:rsidR="00EE309C" w:rsidRPr="00250F8F" w:rsidRDefault="00EE309C" w:rsidP="00EE309C">
      <w:pPr>
        <w:spacing w:after="0" w:line="240" w:lineRule="auto"/>
        <w:ind w:firstLine="0"/>
        <w:rPr>
          <w:b/>
          <w:sz w:val="24"/>
          <w:szCs w:val="24"/>
        </w:rPr>
      </w:pPr>
    </w:p>
    <w:p w14:paraId="77B1C87D" w14:textId="77777777" w:rsidR="00EE309C" w:rsidRDefault="00EE309C">
      <w:pPr>
        <w:spacing w:after="0" w:line="240" w:lineRule="auto"/>
        <w:ind w:firstLine="0"/>
        <w:rPr>
          <w:b/>
          <w:sz w:val="24"/>
          <w:szCs w:val="24"/>
        </w:rPr>
      </w:pPr>
      <w:r>
        <w:rPr>
          <w:noProof/>
          <w:lang w:eastAsia="pt-BR"/>
        </w:rPr>
        <w:drawing>
          <wp:inline distT="0" distB="0" distL="0" distR="0" wp14:anchorId="19FDA9CF" wp14:editId="4167E245">
            <wp:extent cx="6113017" cy="3350526"/>
            <wp:effectExtent l="0" t="0" r="2540" b="2540"/>
            <wp:docPr id="23593816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938166" name=""/>
                    <pic:cNvPicPr/>
                  </pic:nvPicPr>
                  <pic:blipFill rotWithShape="1">
                    <a:blip r:embed="rId7"/>
                    <a:srcRect l="8698" t="26960" r="27401" b="10770"/>
                    <a:stretch/>
                  </pic:blipFill>
                  <pic:spPr bwMode="auto">
                    <a:xfrm>
                      <a:off x="0" y="0"/>
                      <a:ext cx="6132208" cy="3361044"/>
                    </a:xfrm>
                    <a:prstGeom prst="rect">
                      <a:avLst/>
                    </a:prstGeom>
                    <a:ln>
                      <a:noFill/>
                    </a:ln>
                    <a:extLst>
                      <a:ext uri="{53640926-AAD7-44D8-BBD7-CCE9431645EC}">
                        <a14:shadowObscured xmlns:a14="http://schemas.microsoft.com/office/drawing/2010/main"/>
                      </a:ext>
                    </a:extLst>
                  </pic:spPr>
                </pic:pic>
              </a:graphicData>
            </a:graphic>
          </wp:inline>
        </w:drawing>
      </w:r>
    </w:p>
    <w:p w14:paraId="1BEB0F8B" w14:textId="77777777" w:rsidR="00EE309C" w:rsidRDefault="00EE309C">
      <w:pPr>
        <w:spacing w:after="0" w:line="240" w:lineRule="auto"/>
        <w:ind w:firstLine="0"/>
        <w:rPr>
          <w:b/>
          <w:sz w:val="24"/>
          <w:szCs w:val="24"/>
        </w:rPr>
      </w:pPr>
    </w:p>
    <w:p w14:paraId="27755777" w14:textId="435D91DE" w:rsidR="004A47DF" w:rsidRDefault="00EE309C">
      <w:pPr>
        <w:spacing w:after="0" w:line="240" w:lineRule="auto"/>
        <w:ind w:firstLine="0"/>
        <w:rPr>
          <w:b/>
          <w:sz w:val="24"/>
          <w:szCs w:val="24"/>
        </w:rPr>
      </w:pPr>
      <w:r>
        <w:rPr>
          <w:noProof/>
          <w:lang w:eastAsia="pt-BR"/>
        </w:rPr>
        <w:drawing>
          <wp:inline distT="0" distB="0" distL="0" distR="0" wp14:anchorId="751D7983" wp14:editId="5DD4471D">
            <wp:extent cx="6112510" cy="3897391"/>
            <wp:effectExtent l="0" t="0" r="2540" b="8255"/>
            <wp:docPr id="166226128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261289" name=""/>
                    <pic:cNvPicPr/>
                  </pic:nvPicPr>
                  <pic:blipFill rotWithShape="1">
                    <a:blip r:embed="rId8"/>
                    <a:srcRect l="8697" t="19823" r="27287" b="7608"/>
                    <a:stretch/>
                  </pic:blipFill>
                  <pic:spPr bwMode="auto">
                    <a:xfrm>
                      <a:off x="0" y="0"/>
                      <a:ext cx="6131193" cy="3909303"/>
                    </a:xfrm>
                    <a:prstGeom prst="rect">
                      <a:avLst/>
                    </a:prstGeom>
                    <a:ln>
                      <a:noFill/>
                    </a:ln>
                    <a:extLst>
                      <a:ext uri="{53640926-AAD7-44D8-BBD7-CCE9431645EC}">
                        <a14:shadowObscured xmlns:a14="http://schemas.microsoft.com/office/drawing/2010/main"/>
                      </a:ext>
                    </a:extLst>
                  </pic:spPr>
                </pic:pic>
              </a:graphicData>
            </a:graphic>
          </wp:inline>
        </w:drawing>
      </w:r>
    </w:p>
    <w:p w14:paraId="5E1EB80A" w14:textId="77777777" w:rsidR="00EE309C" w:rsidRDefault="00EE309C">
      <w:pPr>
        <w:spacing w:after="0" w:line="240" w:lineRule="auto"/>
        <w:ind w:firstLine="0"/>
        <w:rPr>
          <w:b/>
          <w:sz w:val="24"/>
          <w:szCs w:val="24"/>
        </w:rPr>
      </w:pPr>
    </w:p>
    <w:p w14:paraId="5B4BF99A" w14:textId="06206CE3" w:rsidR="00EE309C" w:rsidRDefault="00EE309C">
      <w:pPr>
        <w:spacing w:after="0" w:line="240" w:lineRule="auto"/>
        <w:ind w:firstLine="0"/>
        <w:rPr>
          <w:b/>
          <w:sz w:val="24"/>
          <w:szCs w:val="24"/>
        </w:rPr>
      </w:pPr>
      <w:r>
        <w:rPr>
          <w:noProof/>
          <w:lang w:eastAsia="pt-BR"/>
        </w:rPr>
        <w:lastRenderedPageBreak/>
        <w:drawing>
          <wp:inline distT="0" distB="0" distL="0" distR="0" wp14:anchorId="24FE05A0" wp14:editId="46E896A0">
            <wp:extent cx="6095209" cy="2988860"/>
            <wp:effectExtent l="0" t="0" r="1270" b="2540"/>
            <wp:docPr id="8584736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47366" name=""/>
                    <pic:cNvPicPr/>
                  </pic:nvPicPr>
                  <pic:blipFill rotWithShape="1">
                    <a:blip r:embed="rId9"/>
                    <a:srcRect l="8586" t="23788" r="27282" b="20301"/>
                    <a:stretch/>
                  </pic:blipFill>
                  <pic:spPr bwMode="auto">
                    <a:xfrm>
                      <a:off x="0" y="0"/>
                      <a:ext cx="6110042" cy="2996133"/>
                    </a:xfrm>
                    <a:prstGeom prst="rect">
                      <a:avLst/>
                    </a:prstGeom>
                    <a:ln>
                      <a:noFill/>
                    </a:ln>
                    <a:extLst>
                      <a:ext uri="{53640926-AAD7-44D8-BBD7-CCE9431645EC}">
                        <a14:shadowObscured xmlns:a14="http://schemas.microsoft.com/office/drawing/2010/main"/>
                      </a:ext>
                    </a:extLst>
                  </pic:spPr>
                </pic:pic>
              </a:graphicData>
            </a:graphic>
          </wp:inline>
        </w:drawing>
      </w:r>
    </w:p>
    <w:p w14:paraId="0A625B1A" w14:textId="77777777" w:rsidR="00EE309C" w:rsidRDefault="00EE309C">
      <w:pPr>
        <w:spacing w:after="0" w:line="240" w:lineRule="auto"/>
        <w:ind w:firstLine="0"/>
        <w:rPr>
          <w:b/>
          <w:sz w:val="24"/>
          <w:szCs w:val="24"/>
        </w:rPr>
      </w:pPr>
    </w:p>
    <w:p w14:paraId="0ECC9B9E" w14:textId="62ABE171" w:rsidR="00161481" w:rsidRDefault="004D27E9">
      <w:pPr>
        <w:spacing w:after="0" w:line="240" w:lineRule="auto"/>
        <w:ind w:firstLine="0"/>
        <w:rPr>
          <w:i/>
          <w:sz w:val="24"/>
          <w:szCs w:val="24"/>
        </w:rPr>
      </w:pPr>
      <w:r>
        <w:rPr>
          <w:b/>
          <w:sz w:val="24"/>
          <w:szCs w:val="24"/>
        </w:rPr>
        <w:t>2.5.</w:t>
      </w:r>
      <w:r w:rsidR="00EE309C">
        <w:rPr>
          <w:b/>
          <w:sz w:val="24"/>
          <w:szCs w:val="24"/>
        </w:rPr>
        <w:t>5</w:t>
      </w:r>
      <w:r>
        <w:rPr>
          <w:sz w:val="24"/>
          <w:szCs w:val="24"/>
        </w:rPr>
        <w:t xml:space="preserve"> A Fundamentação da Contratação e de seus quantitativos também se encontram pormenorizada em Tópico específico dos Estudos Técnicos Preliminares - ETP, apêndice deste Termo de Referência.</w:t>
      </w:r>
    </w:p>
    <w:p w14:paraId="5A7ABD36" w14:textId="77777777" w:rsidR="00161481" w:rsidRDefault="00161481">
      <w:pPr>
        <w:spacing w:after="0" w:line="240" w:lineRule="auto"/>
        <w:ind w:firstLine="0"/>
        <w:rPr>
          <w:b/>
          <w:sz w:val="24"/>
          <w:szCs w:val="24"/>
        </w:rPr>
      </w:pPr>
    </w:p>
    <w:p w14:paraId="31B99F07" w14:textId="77777777" w:rsidR="00161481" w:rsidRPr="00991350" w:rsidRDefault="004D27E9">
      <w:pPr>
        <w:spacing w:after="0" w:line="240" w:lineRule="auto"/>
        <w:ind w:firstLine="0"/>
        <w:rPr>
          <w:b/>
          <w:sz w:val="24"/>
          <w:szCs w:val="24"/>
        </w:rPr>
      </w:pPr>
      <w:r w:rsidRPr="00991350">
        <w:rPr>
          <w:b/>
          <w:sz w:val="24"/>
          <w:szCs w:val="24"/>
        </w:rPr>
        <w:t xml:space="preserve">2.6 Prazo do contrato e eventual prorrogação: </w:t>
      </w:r>
      <w:r w:rsidRPr="00991350">
        <w:rPr>
          <w:sz w:val="24"/>
          <w:szCs w:val="24"/>
        </w:rPr>
        <w:t>Vide item “6” deste Termo de Referência.</w:t>
      </w:r>
    </w:p>
    <w:p w14:paraId="3916A44A" w14:textId="77777777" w:rsidR="00161481" w:rsidRDefault="00161481">
      <w:pPr>
        <w:spacing w:after="0" w:line="240" w:lineRule="auto"/>
        <w:ind w:firstLine="0"/>
        <w:rPr>
          <w:sz w:val="24"/>
          <w:szCs w:val="24"/>
        </w:rPr>
      </w:pPr>
    </w:p>
    <w:p w14:paraId="34A96F12" w14:textId="77777777" w:rsidR="00161481" w:rsidRDefault="00161481">
      <w:pPr>
        <w:spacing w:after="0" w:line="240" w:lineRule="auto"/>
        <w:ind w:firstLine="0"/>
        <w:rPr>
          <w:sz w:val="10"/>
          <w:szCs w:val="10"/>
        </w:rPr>
      </w:pPr>
    </w:p>
    <w:tbl>
      <w:tblPr>
        <w:tblStyle w:val="a2"/>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161481" w14:paraId="7B73CCB9" w14:textId="77777777">
        <w:tc>
          <w:tcPr>
            <w:tcW w:w="9778" w:type="dxa"/>
            <w:shd w:val="clear" w:color="auto" w:fill="D9D9D9"/>
          </w:tcPr>
          <w:p w14:paraId="6316C441" w14:textId="77777777" w:rsidR="00161481" w:rsidRDefault="004D27E9">
            <w:pPr>
              <w:spacing w:after="0" w:line="240" w:lineRule="auto"/>
              <w:ind w:firstLine="0"/>
              <w:jc w:val="center"/>
              <w:rPr>
                <w:b/>
                <w:sz w:val="24"/>
                <w:szCs w:val="24"/>
              </w:rPr>
            </w:pPr>
            <w:r>
              <w:rPr>
                <w:b/>
                <w:sz w:val="24"/>
                <w:szCs w:val="24"/>
              </w:rPr>
              <w:t>3. FUNDAMENTAÇÃO DA CONTRATAÇÃO</w:t>
            </w:r>
          </w:p>
        </w:tc>
      </w:tr>
    </w:tbl>
    <w:p w14:paraId="2481D09E" w14:textId="77777777" w:rsidR="00161481" w:rsidRDefault="00161481">
      <w:pPr>
        <w:spacing w:after="0" w:line="240" w:lineRule="auto"/>
        <w:ind w:firstLine="284"/>
        <w:rPr>
          <w:sz w:val="10"/>
          <w:szCs w:val="10"/>
        </w:rPr>
      </w:pPr>
    </w:p>
    <w:p w14:paraId="3FE74102" w14:textId="2AC01BFD" w:rsidR="00161481" w:rsidRDefault="004D27E9" w:rsidP="0056595D">
      <w:pPr>
        <w:spacing w:after="0" w:line="240" w:lineRule="auto"/>
        <w:ind w:firstLine="0"/>
        <w:rPr>
          <w:sz w:val="24"/>
          <w:szCs w:val="24"/>
        </w:rPr>
      </w:pPr>
      <w:r>
        <w:rPr>
          <w:b/>
          <w:sz w:val="24"/>
          <w:szCs w:val="24"/>
        </w:rPr>
        <w:t>3.1</w:t>
      </w:r>
      <w:r>
        <w:rPr>
          <w:sz w:val="24"/>
          <w:szCs w:val="24"/>
        </w:rPr>
        <w:t xml:space="preserve"> A contratação que ora se pretende realizar está integralmente fundamentada no estudo técnico preliminar – ETP em anexo, o qual detalhou minuciosamente os requisitos necessários e outros elementos pertinentes ao objeto, fazendo-se integral referência ao mesmo, de modo a evitar tautologia.</w:t>
      </w:r>
    </w:p>
    <w:p w14:paraId="25B5C092" w14:textId="77777777" w:rsidR="00161481" w:rsidRDefault="00161481">
      <w:pPr>
        <w:spacing w:after="0" w:line="240" w:lineRule="auto"/>
        <w:ind w:firstLine="284"/>
        <w:rPr>
          <w:sz w:val="24"/>
          <w:szCs w:val="24"/>
        </w:rPr>
      </w:pPr>
    </w:p>
    <w:tbl>
      <w:tblPr>
        <w:tblStyle w:val="a3"/>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161481" w14:paraId="261B9B19" w14:textId="77777777">
        <w:tc>
          <w:tcPr>
            <w:tcW w:w="9778" w:type="dxa"/>
            <w:shd w:val="clear" w:color="auto" w:fill="D9D9D9"/>
          </w:tcPr>
          <w:p w14:paraId="48A96885" w14:textId="77777777" w:rsidR="00161481" w:rsidRDefault="004D27E9">
            <w:pPr>
              <w:spacing w:after="0" w:line="240" w:lineRule="auto"/>
              <w:ind w:firstLine="0"/>
              <w:jc w:val="center"/>
              <w:rPr>
                <w:b/>
                <w:sz w:val="24"/>
                <w:szCs w:val="24"/>
              </w:rPr>
            </w:pPr>
            <w:r>
              <w:rPr>
                <w:b/>
                <w:sz w:val="24"/>
                <w:szCs w:val="24"/>
              </w:rPr>
              <w:t>4. SOLUÇÃO COMO UM TODO</w:t>
            </w:r>
          </w:p>
        </w:tc>
      </w:tr>
    </w:tbl>
    <w:p w14:paraId="0C19CD53" w14:textId="77777777" w:rsidR="00161481" w:rsidRDefault="00161481">
      <w:pPr>
        <w:spacing w:after="0" w:line="240" w:lineRule="auto"/>
        <w:ind w:firstLine="0"/>
        <w:rPr>
          <w:i/>
          <w:sz w:val="20"/>
          <w:szCs w:val="20"/>
        </w:rPr>
      </w:pPr>
    </w:p>
    <w:p w14:paraId="54E6A851" w14:textId="31DC7283" w:rsidR="00161481" w:rsidRDefault="004D27E9">
      <w:pPr>
        <w:spacing w:after="0" w:line="240" w:lineRule="auto"/>
        <w:ind w:firstLine="0"/>
        <w:rPr>
          <w:sz w:val="24"/>
          <w:szCs w:val="24"/>
        </w:rPr>
      </w:pPr>
      <w:r>
        <w:rPr>
          <w:b/>
          <w:sz w:val="24"/>
          <w:szCs w:val="24"/>
        </w:rPr>
        <w:t>4.1 Descrição da solução como um todo</w:t>
      </w:r>
      <w:r w:rsidR="0056595D">
        <w:rPr>
          <w:b/>
          <w:sz w:val="24"/>
          <w:szCs w:val="24"/>
        </w:rPr>
        <w:t xml:space="preserve">. </w:t>
      </w:r>
    </w:p>
    <w:p w14:paraId="2FD409FD" w14:textId="0F310635" w:rsidR="00161481" w:rsidRDefault="00241D3E">
      <w:pPr>
        <w:spacing w:after="0" w:line="240" w:lineRule="auto"/>
        <w:ind w:firstLine="0"/>
        <w:rPr>
          <w:sz w:val="24"/>
          <w:szCs w:val="24"/>
        </w:rPr>
      </w:pPr>
      <w:r>
        <w:rPr>
          <w:sz w:val="24"/>
          <w:szCs w:val="24"/>
        </w:rPr>
        <w:t xml:space="preserve">Execução de redes de drenagem pluvial em diversos pontos da cidade, </w:t>
      </w:r>
      <w:r w:rsidR="00250F8F">
        <w:rPr>
          <w:sz w:val="24"/>
          <w:szCs w:val="24"/>
        </w:rPr>
        <w:t>conforme projeto e memorial</w:t>
      </w:r>
    </w:p>
    <w:p w14:paraId="748FEB39" w14:textId="77777777" w:rsidR="00161481" w:rsidRDefault="00161481">
      <w:pPr>
        <w:spacing w:after="0" w:line="240" w:lineRule="auto"/>
        <w:ind w:firstLine="0"/>
        <w:rPr>
          <w:i/>
          <w:sz w:val="20"/>
          <w:szCs w:val="20"/>
        </w:rPr>
      </w:pPr>
    </w:p>
    <w:p w14:paraId="503FF260" w14:textId="77777777" w:rsidR="00161481" w:rsidRDefault="004D27E9">
      <w:pPr>
        <w:spacing w:after="0" w:line="240" w:lineRule="auto"/>
        <w:ind w:firstLine="0"/>
        <w:rPr>
          <w:i/>
          <w:sz w:val="20"/>
          <w:szCs w:val="20"/>
        </w:rPr>
      </w:pPr>
      <w:r>
        <w:rPr>
          <w:b/>
          <w:sz w:val="24"/>
          <w:szCs w:val="24"/>
        </w:rPr>
        <w:t xml:space="preserve">4.2 Ciclo de vida do objeto </w:t>
      </w:r>
    </w:p>
    <w:p w14:paraId="404232B4" w14:textId="77777777" w:rsidR="00161481" w:rsidRDefault="004D27E9">
      <w:pPr>
        <w:spacing w:after="0" w:line="240" w:lineRule="auto"/>
        <w:ind w:firstLine="284"/>
        <w:rPr>
          <w:sz w:val="24"/>
          <w:szCs w:val="24"/>
        </w:rPr>
      </w:pPr>
      <w:r>
        <w:rPr>
          <w:sz w:val="24"/>
          <w:szCs w:val="24"/>
        </w:rPr>
        <w:t>Sobre a vantajosidade da proposta, há muito já se entende que nem sempre é aquela que apresenta o menor preço. Deste modo, no Estudo Técnico Preliminar – ETP em anexo, a melhor solução encontrada ponderou pormenorizadamente o ciclo de vida do objeto, de modo a desconsiderar o menor preço ou maior desconto como únicos critérios a aferir a melhor proposta, trazendo a ideia de uma licitação sustentável. Assim, foi considerada toda a trajetória desse objeto (produto ou serviço), desde sua gênese até o seu momento final.</w:t>
      </w:r>
    </w:p>
    <w:p w14:paraId="469FF776" w14:textId="77777777" w:rsidR="00161481" w:rsidRDefault="004D27E9">
      <w:pPr>
        <w:spacing w:after="0" w:line="240" w:lineRule="auto"/>
        <w:ind w:firstLine="284"/>
        <w:rPr>
          <w:sz w:val="24"/>
          <w:szCs w:val="24"/>
        </w:rPr>
      </w:pPr>
      <w:r>
        <w:rPr>
          <w:sz w:val="24"/>
          <w:szCs w:val="24"/>
        </w:rPr>
        <w:t xml:space="preserve">Destarte, consideramos que produtos e serviços mais baratos podem se revelar, após análise de todo o seu percurso ao longo da cadeia, menos eficientes e duráveis, com manutenção mais onerosas, maior passivo ambiental e, portanto, mais caros para a Administração Pública, seja no aspecto econômico propriamente dito (preço) ou no aspecto de sustentabilidade. </w:t>
      </w:r>
    </w:p>
    <w:p w14:paraId="01E53C11" w14:textId="77777777" w:rsidR="00161481" w:rsidRDefault="00161481">
      <w:pPr>
        <w:spacing w:after="0" w:line="240" w:lineRule="auto"/>
        <w:ind w:firstLine="0"/>
        <w:rPr>
          <w:color w:val="FF0000"/>
          <w:sz w:val="24"/>
          <w:szCs w:val="24"/>
        </w:rPr>
      </w:pPr>
    </w:p>
    <w:p w14:paraId="3379B311" w14:textId="77777777" w:rsidR="00991350" w:rsidRDefault="00991350">
      <w:pPr>
        <w:spacing w:after="0" w:line="240" w:lineRule="auto"/>
        <w:ind w:firstLine="0"/>
        <w:rPr>
          <w:color w:val="FF0000"/>
          <w:sz w:val="24"/>
          <w:szCs w:val="24"/>
        </w:rPr>
      </w:pPr>
    </w:p>
    <w:p w14:paraId="06BDC3D0" w14:textId="77777777" w:rsidR="00991350" w:rsidRDefault="00991350">
      <w:pPr>
        <w:spacing w:after="0" w:line="240" w:lineRule="auto"/>
        <w:ind w:firstLine="0"/>
        <w:rPr>
          <w:color w:val="FF0000"/>
          <w:sz w:val="24"/>
          <w:szCs w:val="24"/>
        </w:rPr>
      </w:pPr>
    </w:p>
    <w:tbl>
      <w:tblPr>
        <w:tblStyle w:val="a4"/>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161481" w14:paraId="32D02625" w14:textId="77777777">
        <w:tc>
          <w:tcPr>
            <w:tcW w:w="9778" w:type="dxa"/>
            <w:shd w:val="clear" w:color="auto" w:fill="D9D9D9"/>
          </w:tcPr>
          <w:p w14:paraId="523E159E" w14:textId="77777777" w:rsidR="00161481" w:rsidRDefault="004D27E9">
            <w:pPr>
              <w:spacing w:after="0" w:line="240" w:lineRule="auto"/>
              <w:ind w:firstLine="0"/>
              <w:jc w:val="center"/>
              <w:rPr>
                <w:b/>
                <w:sz w:val="24"/>
                <w:szCs w:val="24"/>
              </w:rPr>
            </w:pPr>
            <w:r>
              <w:rPr>
                <w:b/>
                <w:sz w:val="24"/>
                <w:szCs w:val="24"/>
              </w:rPr>
              <w:lastRenderedPageBreak/>
              <w:t>5. REQUISITOS ESPECÍFICOS DA CONTRATAÇÃO</w:t>
            </w:r>
          </w:p>
        </w:tc>
      </w:tr>
    </w:tbl>
    <w:p w14:paraId="76541874" w14:textId="77777777" w:rsidR="00161481" w:rsidRDefault="00161481">
      <w:pPr>
        <w:spacing w:after="0" w:line="240" w:lineRule="auto"/>
        <w:ind w:firstLine="0"/>
        <w:rPr>
          <w:sz w:val="10"/>
          <w:szCs w:val="10"/>
        </w:rPr>
      </w:pPr>
    </w:p>
    <w:p w14:paraId="133B1121" w14:textId="3D98B7D9" w:rsidR="00161481" w:rsidRDefault="00BD13DA">
      <w:pPr>
        <w:spacing w:after="0" w:line="240" w:lineRule="auto"/>
        <w:ind w:firstLine="0"/>
        <w:rPr>
          <w:sz w:val="24"/>
          <w:szCs w:val="24"/>
        </w:rPr>
      </w:pPr>
      <w:sdt>
        <w:sdtPr>
          <w:rPr>
            <w:rFonts w:eastAsia="Times New Roman" w:cstheme="minorHAnsi"/>
            <w:b/>
            <w:color w:val="000000"/>
            <w:sz w:val="24"/>
            <w:szCs w:val="24"/>
            <w:lang w:eastAsia="pt-BR"/>
          </w:rPr>
          <w:id w:val="-483398933"/>
          <w14:checkbox>
            <w14:checked w14:val="1"/>
            <w14:checkedState w14:val="0078" w14:font="Wingdings"/>
            <w14:uncheckedState w14:val="2610" w14:font="MS Gothic"/>
          </w14:checkbox>
        </w:sdtPr>
        <w:sdtEndPr/>
        <w:sdtContent>
          <w:r w:rsidR="00D60AEF">
            <w:rPr>
              <w:rFonts w:eastAsia="Times New Roman" w:cstheme="minorHAnsi"/>
              <w:b/>
              <w:color w:val="000000"/>
              <w:sz w:val="24"/>
              <w:szCs w:val="24"/>
              <w:lang w:eastAsia="pt-BR"/>
            </w:rPr>
            <w:sym w:font="Wingdings" w:char="F078"/>
          </w:r>
        </w:sdtContent>
      </w:sdt>
      <w:r w:rsidR="00D60AEF" w:rsidRPr="00D60AEF">
        <w:rPr>
          <w:b/>
          <w:color w:val="000000"/>
          <w:sz w:val="24"/>
          <w:szCs w:val="24"/>
        </w:rPr>
        <w:t xml:space="preserve"> </w:t>
      </w:r>
      <w:r w:rsidR="004D27E9">
        <w:rPr>
          <w:sz w:val="24"/>
          <w:szCs w:val="24"/>
        </w:rPr>
        <w:t xml:space="preserve">O objeto a ser contratado </w:t>
      </w:r>
      <w:r w:rsidR="004D27E9">
        <w:rPr>
          <w:b/>
          <w:sz w:val="24"/>
          <w:szCs w:val="24"/>
        </w:rPr>
        <w:t>não exige</w:t>
      </w:r>
      <w:r w:rsidR="004D27E9">
        <w:rPr>
          <w:sz w:val="24"/>
          <w:szCs w:val="24"/>
        </w:rPr>
        <w:t xml:space="preserve"> requisitos específicos ou condições indispensáveis para atender à prestação contratual.</w:t>
      </w:r>
    </w:p>
    <w:p w14:paraId="5C0CE38C" w14:textId="3CE0AD2E" w:rsidR="00161481" w:rsidRDefault="004D27E9">
      <w:pPr>
        <w:spacing w:after="0" w:line="240" w:lineRule="auto"/>
        <w:ind w:firstLine="0"/>
        <w:rPr>
          <w:sz w:val="24"/>
          <w:szCs w:val="24"/>
        </w:rPr>
      </w:pPr>
      <w:r>
        <w:rPr>
          <w:b/>
          <w:sz w:val="24"/>
          <w:szCs w:val="24"/>
        </w:rPr>
        <w:t xml:space="preserve"> </w:t>
      </w:r>
      <w:r>
        <w:rPr>
          <w:sz w:val="24"/>
          <w:szCs w:val="24"/>
        </w:rPr>
        <w:t>O objeto a ser contratado</w:t>
      </w:r>
      <w:r>
        <w:rPr>
          <w:b/>
          <w:sz w:val="24"/>
          <w:szCs w:val="24"/>
        </w:rPr>
        <w:t xml:space="preserve"> exige </w:t>
      </w:r>
      <w:r>
        <w:rPr>
          <w:sz w:val="24"/>
          <w:szCs w:val="24"/>
        </w:rPr>
        <w:t>o atendimento aos seguintes requisitos:</w:t>
      </w:r>
    </w:p>
    <w:p w14:paraId="7582536A" w14:textId="727474F7" w:rsidR="00161481" w:rsidRDefault="00BD13DA">
      <w:pPr>
        <w:spacing w:after="0" w:line="240" w:lineRule="auto"/>
        <w:ind w:left="284" w:firstLine="0"/>
        <w:rPr>
          <w:sz w:val="24"/>
          <w:szCs w:val="24"/>
        </w:rPr>
      </w:pPr>
      <w:sdt>
        <w:sdtPr>
          <w:rPr>
            <w:rFonts w:eastAsia="Times New Roman" w:cstheme="minorHAnsi"/>
            <w:b/>
            <w:color w:val="000000"/>
            <w:sz w:val="24"/>
            <w:szCs w:val="24"/>
            <w:lang w:eastAsia="pt-BR"/>
          </w:rPr>
          <w:id w:val="-1286735852"/>
          <w14:checkbox>
            <w14:checked w14:val="1"/>
            <w14:checkedState w14:val="0078" w14:font="Wingdings"/>
            <w14:uncheckedState w14:val="2610" w14:font="MS Gothic"/>
          </w14:checkbox>
        </w:sdtPr>
        <w:sdtEndPr/>
        <w:sdtContent>
          <w:r w:rsidR="004A47DF">
            <w:rPr>
              <w:rFonts w:eastAsia="Times New Roman" w:cstheme="minorHAnsi"/>
              <w:b/>
              <w:color w:val="000000"/>
              <w:sz w:val="24"/>
              <w:szCs w:val="24"/>
              <w:lang w:eastAsia="pt-BR"/>
            </w:rPr>
            <w:sym w:font="Wingdings" w:char="F078"/>
          </w:r>
        </w:sdtContent>
      </w:sdt>
      <w:r w:rsidR="004D27E9">
        <w:rPr>
          <w:b/>
          <w:sz w:val="24"/>
          <w:szCs w:val="24"/>
        </w:rPr>
        <w:t xml:space="preserve"> Condições de execução</w:t>
      </w:r>
      <w:r w:rsidR="004D27E9">
        <w:rPr>
          <w:sz w:val="24"/>
          <w:szCs w:val="24"/>
        </w:rPr>
        <w:t>:</w:t>
      </w:r>
    </w:p>
    <w:p w14:paraId="23C6F661" w14:textId="3B711922" w:rsidR="00161481" w:rsidRDefault="00BD13DA">
      <w:pPr>
        <w:spacing w:after="0" w:line="240" w:lineRule="auto"/>
        <w:ind w:left="567" w:firstLine="0"/>
        <w:rPr>
          <w:sz w:val="24"/>
          <w:szCs w:val="24"/>
        </w:rPr>
      </w:pPr>
      <w:sdt>
        <w:sdtPr>
          <w:rPr>
            <w:rFonts w:eastAsia="Times New Roman" w:cstheme="minorHAnsi"/>
            <w:b/>
            <w:color w:val="000000"/>
            <w:sz w:val="24"/>
            <w:szCs w:val="24"/>
            <w:lang w:eastAsia="pt-BR"/>
          </w:rPr>
          <w:id w:val="223646609"/>
          <w14:checkbox>
            <w14:checked w14:val="1"/>
            <w14:checkedState w14:val="0078" w14:font="Wingdings"/>
            <w14:uncheckedState w14:val="2610" w14:font="MS Gothic"/>
          </w14:checkbox>
        </w:sdtPr>
        <w:sdtEndPr/>
        <w:sdtContent>
          <w:r w:rsidR="004A47DF">
            <w:rPr>
              <w:rFonts w:eastAsia="Times New Roman" w:cstheme="minorHAnsi"/>
              <w:b/>
              <w:color w:val="000000"/>
              <w:sz w:val="24"/>
              <w:szCs w:val="24"/>
              <w:lang w:eastAsia="pt-BR"/>
            </w:rPr>
            <w:sym w:font="Wingdings" w:char="F078"/>
          </w:r>
        </w:sdtContent>
      </w:sdt>
      <w:r w:rsidR="004D27E9">
        <w:rPr>
          <w:b/>
          <w:sz w:val="24"/>
          <w:szCs w:val="24"/>
        </w:rPr>
        <w:t xml:space="preserve"> </w:t>
      </w:r>
      <w:r w:rsidR="004D27E9">
        <w:rPr>
          <w:sz w:val="24"/>
          <w:szCs w:val="24"/>
        </w:rPr>
        <w:t>Atender às seguintes exigências técnicas e/ou padrões mínimos de qualidade e/ou aceitabilidade</w:t>
      </w:r>
      <w:r w:rsidR="004D27E9">
        <w:rPr>
          <w:i/>
          <w:sz w:val="20"/>
          <w:szCs w:val="20"/>
        </w:rPr>
        <w:t>:</w:t>
      </w:r>
      <w:r w:rsidR="004D27E9">
        <w:rPr>
          <w:sz w:val="20"/>
          <w:szCs w:val="20"/>
        </w:rPr>
        <w:t xml:space="preserve"> </w:t>
      </w:r>
      <w:r w:rsidR="00D60AEF">
        <w:rPr>
          <w:b/>
          <w:sz w:val="20"/>
          <w:szCs w:val="20"/>
        </w:rPr>
        <w:t>Padrão como manda a boa técnica</w:t>
      </w:r>
      <w:r w:rsidR="00250F8F">
        <w:rPr>
          <w:b/>
          <w:sz w:val="20"/>
          <w:szCs w:val="20"/>
        </w:rPr>
        <w:t xml:space="preserve"> e conforme memoriais. </w:t>
      </w:r>
    </w:p>
    <w:p w14:paraId="2D0631BC" w14:textId="76CC4F12" w:rsidR="00161481" w:rsidRDefault="00BD13DA">
      <w:pPr>
        <w:spacing w:after="0" w:line="240" w:lineRule="auto"/>
        <w:ind w:left="567" w:firstLine="0"/>
        <w:rPr>
          <w:sz w:val="24"/>
          <w:szCs w:val="24"/>
        </w:rPr>
      </w:pPr>
      <w:sdt>
        <w:sdtPr>
          <w:rPr>
            <w:rFonts w:eastAsia="Times New Roman" w:cstheme="minorHAnsi"/>
            <w:b/>
            <w:color w:val="000000"/>
            <w:sz w:val="24"/>
            <w:szCs w:val="24"/>
            <w:lang w:eastAsia="pt-BR"/>
          </w:rPr>
          <w:id w:val="805818623"/>
          <w14:checkbox>
            <w14:checked w14:val="1"/>
            <w14:checkedState w14:val="0078" w14:font="Wingdings"/>
            <w14:uncheckedState w14:val="2610" w14:font="MS Gothic"/>
          </w14:checkbox>
        </w:sdtPr>
        <w:sdtEndPr/>
        <w:sdtContent>
          <w:r w:rsidR="0040561D">
            <w:rPr>
              <w:rFonts w:eastAsia="Times New Roman" w:cstheme="minorHAnsi"/>
              <w:b/>
              <w:color w:val="000000"/>
              <w:sz w:val="24"/>
              <w:szCs w:val="24"/>
              <w:lang w:eastAsia="pt-BR"/>
            </w:rPr>
            <w:sym w:font="Wingdings" w:char="F078"/>
          </w:r>
        </w:sdtContent>
      </w:sdt>
      <w:r w:rsidR="00F63BF2">
        <w:rPr>
          <w:b/>
          <w:sz w:val="24"/>
          <w:szCs w:val="24"/>
        </w:rPr>
        <w:t xml:space="preserve"> </w:t>
      </w:r>
      <w:r w:rsidR="004D27E9">
        <w:rPr>
          <w:sz w:val="24"/>
          <w:szCs w:val="24"/>
        </w:rPr>
        <w:t>Atender aos seguintes padrões de mercado</w:t>
      </w:r>
      <w:r w:rsidR="004D27E9">
        <w:rPr>
          <w:i/>
          <w:sz w:val="20"/>
          <w:szCs w:val="20"/>
        </w:rPr>
        <w:t xml:space="preserve"> (descrever e justificar)</w:t>
      </w:r>
      <w:r w:rsidR="004D27E9">
        <w:rPr>
          <w:sz w:val="24"/>
          <w:szCs w:val="24"/>
        </w:rPr>
        <w:t xml:space="preserve">:  </w:t>
      </w:r>
      <w:r w:rsidR="00F63BF2">
        <w:rPr>
          <w:sz w:val="24"/>
          <w:szCs w:val="24"/>
        </w:rPr>
        <w:t xml:space="preserve">Deverão ser ofertados serviços aos moldes da boa técnica, com padrão exigido pelo mercado regional. </w:t>
      </w:r>
    </w:p>
    <w:p w14:paraId="33317614" w14:textId="5AAC6ECB" w:rsidR="00161481" w:rsidRDefault="00BD13DA">
      <w:pPr>
        <w:spacing w:after="0" w:line="240" w:lineRule="auto"/>
        <w:ind w:left="284" w:firstLine="0"/>
        <w:rPr>
          <w:sz w:val="24"/>
          <w:szCs w:val="24"/>
        </w:rPr>
      </w:pPr>
      <w:sdt>
        <w:sdtPr>
          <w:rPr>
            <w:rFonts w:eastAsia="Times New Roman" w:cstheme="minorHAnsi"/>
            <w:b/>
            <w:color w:val="000000"/>
            <w:sz w:val="24"/>
            <w:szCs w:val="24"/>
            <w:lang w:eastAsia="pt-BR"/>
          </w:rPr>
          <w:id w:val="-1660687097"/>
          <w14:checkbox>
            <w14:checked w14:val="1"/>
            <w14:checkedState w14:val="0078" w14:font="Wingdings"/>
            <w14:uncheckedState w14:val="2610" w14:font="MS Gothic"/>
          </w14:checkbox>
        </w:sdtPr>
        <w:sdtEndPr/>
        <w:sdtContent>
          <w:r w:rsidR="0040561D">
            <w:rPr>
              <w:rFonts w:eastAsia="Times New Roman" w:cstheme="minorHAnsi"/>
              <w:b/>
              <w:color w:val="000000"/>
              <w:sz w:val="24"/>
              <w:szCs w:val="24"/>
              <w:lang w:eastAsia="pt-BR"/>
            </w:rPr>
            <w:sym w:font="Wingdings" w:char="F078"/>
          </w:r>
        </w:sdtContent>
      </w:sdt>
      <w:r w:rsidR="004D27E9">
        <w:rPr>
          <w:b/>
          <w:sz w:val="24"/>
          <w:szCs w:val="24"/>
        </w:rPr>
        <w:t xml:space="preserve"> Condições de pagamento</w:t>
      </w:r>
      <w:r w:rsidR="004D27E9">
        <w:rPr>
          <w:sz w:val="24"/>
          <w:szCs w:val="24"/>
        </w:rPr>
        <w:t>:</w:t>
      </w:r>
    </w:p>
    <w:p w14:paraId="2BC82682" w14:textId="6E60C5C7" w:rsidR="00161481" w:rsidRPr="00CA6F27" w:rsidRDefault="00BD13DA" w:rsidP="00CA6F27">
      <w:pPr>
        <w:spacing w:after="0" w:line="240" w:lineRule="auto"/>
        <w:ind w:left="360" w:firstLine="0"/>
        <w:rPr>
          <w:sz w:val="24"/>
          <w:szCs w:val="24"/>
        </w:rPr>
      </w:pPr>
      <w:sdt>
        <w:sdtPr>
          <w:rPr>
            <w:rFonts w:eastAsia="Times New Roman" w:cstheme="minorHAnsi"/>
            <w:b/>
            <w:color w:val="000000"/>
            <w:sz w:val="24"/>
            <w:szCs w:val="24"/>
            <w:lang w:eastAsia="pt-BR"/>
          </w:rPr>
          <w:id w:val="1105396971"/>
          <w14:checkbox>
            <w14:checked w14:val="1"/>
            <w14:checkedState w14:val="0078" w14:font="Wingdings"/>
            <w14:uncheckedState w14:val="2610" w14:font="MS Gothic"/>
          </w14:checkbox>
        </w:sdtPr>
        <w:sdtEndPr/>
        <w:sdtContent>
          <w:r w:rsidR="0040561D">
            <w:rPr>
              <w:rFonts w:eastAsia="Times New Roman" w:cstheme="minorHAnsi"/>
              <w:b/>
              <w:color w:val="000000"/>
              <w:sz w:val="24"/>
              <w:szCs w:val="24"/>
              <w:lang w:eastAsia="pt-BR"/>
            </w:rPr>
            <w:sym w:font="Wingdings" w:char="F078"/>
          </w:r>
        </w:sdtContent>
      </w:sdt>
      <w:r w:rsidR="00CA6F27" w:rsidRPr="00D60AEF">
        <w:rPr>
          <w:b/>
          <w:color w:val="000000"/>
          <w:sz w:val="24"/>
          <w:szCs w:val="24"/>
        </w:rPr>
        <w:t xml:space="preserve"> </w:t>
      </w:r>
      <w:r w:rsidR="004D27E9" w:rsidRPr="00CA6F27">
        <w:rPr>
          <w:sz w:val="24"/>
          <w:szCs w:val="24"/>
        </w:rPr>
        <w:t>Pagamento pela efetiva comprovação do fato gerador.</w:t>
      </w:r>
    </w:p>
    <w:p w14:paraId="387A1834" w14:textId="695D1582" w:rsidR="00161481" w:rsidRDefault="00BD13DA">
      <w:pPr>
        <w:spacing w:after="0" w:line="240" w:lineRule="auto"/>
        <w:ind w:left="567" w:firstLine="0"/>
        <w:rPr>
          <w:sz w:val="24"/>
          <w:szCs w:val="24"/>
        </w:rPr>
      </w:pPr>
      <w:sdt>
        <w:sdtPr>
          <w:rPr>
            <w:rFonts w:eastAsia="Times New Roman" w:cstheme="minorHAnsi"/>
            <w:b/>
            <w:color w:val="000000"/>
            <w:sz w:val="24"/>
            <w:szCs w:val="24"/>
            <w:lang w:eastAsia="pt-BR"/>
          </w:rPr>
          <w:id w:val="-681590486"/>
          <w14:checkbox>
            <w14:checked w14:val="1"/>
            <w14:checkedState w14:val="0078" w14:font="Wingdings"/>
            <w14:uncheckedState w14:val="2610" w14:font="MS Gothic"/>
          </w14:checkbox>
        </w:sdtPr>
        <w:sdtEndPr/>
        <w:sdtContent>
          <w:r w:rsidR="0040561D">
            <w:rPr>
              <w:rFonts w:eastAsia="Times New Roman" w:cstheme="minorHAnsi"/>
              <w:b/>
              <w:color w:val="000000"/>
              <w:sz w:val="24"/>
              <w:szCs w:val="24"/>
              <w:lang w:eastAsia="pt-BR"/>
            </w:rPr>
            <w:sym w:font="Wingdings" w:char="F078"/>
          </w:r>
        </w:sdtContent>
      </w:sdt>
      <w:r w:rsidR="0040561D">
        <w:rPr>
          <w:sz w:val="24"/>
          <w:szCs w:val="24"/>
        </w:rPr>
        <w:t xml:space="preserve"> </w:t>
      </w:r>
      <w:r w:rsidR="004D27E9">
        <w:rPr>
          <w:sz w:val="24"/>
          <w:szCs w:val="24"/>
        </w:rPr>
        <w:t xml:space="preserve">Prazo: </w:t>
      </w:r>
      <w:r w:rsidR="00E70BA6">
        <w:rPr>
          <w:sz w:val="24"/>
          <w:szCs w:val="24"/>
        </w:rPr>
        <w:t>10 dias uteis após apresentação de nota fiscal e atestado do fiscal</w:t>
      </w:r>
      <w:r w:rsidR="004D27E9">
        <w:rPr>
          <w:sz w:val="24"/>
          <w:szCs w:val="24"/>
        </w:rPr>
        <w:t>.</w:t>
      </w:r>
    </w:p>
    <w:p w14:paraId="294DCFF6" w14:textId="3373208D" w:rsidR="00161481" w:rsidRDefault="00BD13DA">
      <w:pPr>
        <w:spacing w:after="0" w:line="240" w:lineRule="auto"/>
        <w:ind w:left="284" w:firstLine="0"/>
        <w:rPr>
          <w:sz w:val="24"/>
          <w:szCs w:val="24"/>
        </w:rPr>
      </w:pPr>
      <w:sdt>
        <w:sdtPr>
          <w:rPr>
            <w:rFonts w:eastAsia="Times New Roman" w:cstheme="minorHAnsi"/>
            <w:b/>
            <w:color w:val="000000"/>
            <w:sz w:val="24"/>
            <w:szCs w:val="24"/>
            <w:lang w:eastAsia="pt-BR"/>
          </w:rPr>
          <w:id w:val="-1800905291"/>
          <w14:checkbox>
            <w14:checked w14:val="1"/>
            <w14:checkedState w14:val="0078" w14:font="Wingdings"/>
            <w14:uncheckedState w14:val="2610" w14:font="MS Gothic"/>
          </w14:checkbox>
        </w:sdtPr>
        <w:sdtEndPr/>
        <w:sdtContent>
          <w:r w:rsidR="0040561D">
            <w:rPr>
              <w:rFonts w:eastAsia="Times New Roman" w:cstheme="minorHAnsi"/>
              <w:b/>
              <w:color w:val="000000"/>
              <w:sz w:val="24"/>
              <w:szCs w:val="24"/>
              <w:lang w:eastAsia="pt-BR"/>
            </w:rPr>
            <w:sym w:font="Wingdings" w:char="F078"/>
          </w:r>
        </w:sdtContent>
      </w:sdt>
      <w:r w:rsidR="004D27E9">
        <w:rPr>
          <w:b/>
          <w:sz w:val="24"/>
          <w:szCs w:val="24"/>
        </w:rPr>
        <w:t xml:space="preserve"> Condições de recebimento</w:t>
      </w:r>
      <w:r w:rsidR="004D27E9">
        <w:rPr>
          <w:sz w:val="24"/>
          <w:szCs w:val="24"/>
        </w:rPr>
        <w:t>:</w:t>
      </w:r>
    </w:p>
    <w:p w14:paraId="292FD8C0" w14:textId="6AE937A9" w:rsidR="00161481" w:rsidRPr="00B06754" w:rsidRDefault="00BD13DA" w:rsidP="00B06754">
      <w:pPr>
        <w:spacing w:after="0" w:line="240" w:lineRule="auto"/>
        <w:ind w:left="360" w:firstLine="0"/>
        <w:rPr>
          <w:sz w:val="24"/>
          <w:szCs w:val="24"/>
        </w:rPr>
      </w:pPr>
      <w:sdt>
        <w:sdtPr>
          <w:rPr>
            <w:rFonts w:eastAsia="Times New Roman" w:cstheme="minorHAnsi"/>
            <w:b/>
            <w:color w:val="000000"/>
            <w:sz w:val="24"/>
            <w:szCs w:val="24"/>
            <w:lang w:eastAsia="pt-BR"/>
          </w:rPr>
          <w:id w:val="1583020604"/>
          <w14:checkbox>
            <w14:checked w14:val="1"/>
            <w14:checkedState w14:val="0078" w14:font="Wingdings"/>
            <w14:uncheckedState w14:val="2610" w14:font="MS Gothic"/>
          </w14:checkbox>
        </w:sdtPr>
        <w:sdtEndPr/>
        <w:sdtContent>
          <w:r w:rsidR="00B06754">
            <w:rPr>
              <w:rFonts w:eastAsia="Times New Roman" w:cstheme="minorHAnsi"/>
              <w:b/>
              <w:color w:val="000000"/>
              <w:sz w:val="24"/>
              <w:szCs w:val="24"/>
              <w:lang w:eastAsia="pt-BR"/>
            </w:rPr>
            <w:sym w:font="Wingdings" w:char="F078"/>
          </w:r>
        </w:sdtContent>
      </w:sdt>
      <w:r w:rsidR="00B06754" w:rsidRPr="00D60AEF">
        <w:rPr>
          <w:b/>
          <w:color w:val="000000"/>
          <w:sz w:val="24"/>
          <w:szCs w:val="24"/>
        </w:rPr>
        <w:t xml:space="preserve"> </w:t>
      </w:r>
      <w:r w:rsidR="004D27E9" w:rsidRPr="00B06754">
        <w:rPr>
          <w:sz w:val="24"/>
          <w:szCs w:val="24"/>
        </w:rPr>
        <w:t xml:space="preserve">Recebimento provisório e definitivo (para </w:t>
      </w:r>
      <w:r w:rsidR="00EE309C">
        <w:rPr>
          <w:sz w:val="24"/>
          <w:szCs w:val="24"/>
        </w:rPr>
        <w:t>os</w:t>
      </w:r>
      <w:r w:rsidR="004D27E9" w:rsidRPr="00B06754">
        <w:rPr>
          <w:sz w:val="24"/>
          <w:szCs w:val="24"/>
        </w:rPr>
        <w:t xml:space="preserve"> serviços)</w:t>
      </w:r>
    </w:p>
    <w:p w14:paraId="18503765" w14:textId="62B49F55" w:rsidR="00161481" w:rsidRDefault="00161481">
      <w:pPr>
        <w:keepNext/>
        <w:keepLines/>
        <w:pBdr>
          <w:top w:val="nil"/>
          <w:left w:val="nil"/>
          <w:bottom w:val="nil"/>
          <w:right w:val="nil"/>
          <w:between w:val="nil"/>
        </w:pBdr>
        <w:tabs>
          <w:tab w:val="left" w:pos="567"/>
        </w:tabs>
        <w:spacing w:after="0" w:line="240" w:lineRule="auto"/>
        <w:ind w:firstLine="0"/>
        <w:rPr>
          <w:b/>
          <w:color w:val="000000"/>
          <w:sz w:val="24"/>
          <w:szCs w:val="24"/>
        </w:rPr>
      </w:pPr>
    </w:p>
    <w:p w14:paraId="5869D211" w14:textId="77777777" w:rsidR="00161481" w:rsidRDefault="004D27E9">
      <w:pPr>
        <w:keepNext/>
        <w:keepLines/>
        <w:pBdr>
          <w:top w:val="nil"/>
          <w:left w:val="nil"/>
          <w:bottom w:val="nil"/>
          <w:right w:val="nil"/>
          <w:between w:val="nil"/>
        </w:pBdr>
        <w:tabs>
          <w:tab w:val="left" w:pos="567"/>
        </w:tabs>
        <w:spacing w:after="0" w:line="240" w:lineRule="auto"/>
        <w:ind w:firstLine="0"/>
        <w:rPr>
          <w:color w:val="000000"/>
          <w:sz w:val="24"/>
          <w:szCs w:val="24"/>
          <w:highlight w:val="white"/>
        </w:rPr>
      </w:pPr>
      <w:r>
        <w:rPr>
          <w:b/>
          <w:color w:val="000000"/>
          <w:sz w:val="24"/>
          <w:szCs w:val="24"/>
        </w:rPr>
        <w:t xml:space="preserve">5.1 Sustentabilidade: </w:t>
      </w:r>
      <w:r>
        <w:rPr>
          <w:color w:val="000000"/>
          <w:sz w:val="24"/>
          <w:szCs w:val="24"/>
        </w:rPr>
        <w:t>Além dos critérios de sustentabilidade eventualmente inseridos na descrição do objeto, devem ser atendidos os requisitos complementares indicados no Estudo Técnico Preliminar - ETP, que se baseiam no Guia Nacional de Contratações Sustentáveis (</w:t>
      </w:r>
      <w:hyperlink r:id="rId10">
        <w:r>
          <w:rPr>
            <w:color w:val="0000FF"/>
            <w:sz w:val="24"/>
            <w:szCs w:val="24"/>
            <w:u w:val="single"/>
          </w:rPr>
          <w:t>https://www.gov.br/agu/pt-br/composicao/cgu/cgu/guias/guia-de-contratacoes-sustentaveis-set-2023.pdf</w:t>
        </w:r>
      </w:hyperlink>
      <w:r>
        <w:rPr>
          <w:color w:val="000000"/>
          <w:sz w:val="24"/>
          <w:szCs w:val="24"/>
        </w:rPr>
        <w:t>).</w:t>
      </w:r>
    </w:p>
    <w:p w14:paraId="6EACAEBD" w14:textId="77777777" w:rsidR="00161481" w:rsidRDefault="00161481">
      <w:pPr>
        <w:spacing w:after="0" w:line="240" w:lineRule="auto"/>
        <w:ind w:firstLine="0"/>
        <w:rPr>
          <w:b/>
          <w:sz w:val="24"/>
          <w:szCs w:val="24"/>
        </w:rPr>
      </w:pPr>
    </w:p>
    <w:p w14:paraId="3CB7FBBE" w14:textId="30D443CA" w:rsidR="00161481" w:rsidRPr="00EE309C" w:rsidRDefault="004D27E9" w:rsidP="00EE309C">
      <w:pPr>
        <w:pStyle w:val="PargrafodaLista"/>
        <w:keepNext/>
        <w:keepLines/>
        <w:numPr>
          <w:ilvl w:val="1"/>
          <w:numId w:val="32"/>
        </w:numPr>
        <w:pBdr>
          <w:top w:val="nil"/>
          <w:left w:val="nil"/>
          <w:bottom w:val="nil"/>
          <w:right w:val="nil"/>
          <w:between w:val="nil"/>
        </w:pBdr>
        <w:tabs>
          <w:tab w:val="left" w:pos="567"/>
        </w:tabs>
        <w:spacing w:after="0" w:line="240" w:lineRule="auto"/>
        <w:rPr>
          <w:b/>
          <w:color w:val="000000"/>
          <w:sz w:val="24"/>
          <w:szCs w:val="24"/>
        </w:rPr>
      </w:pPr>
      <w:r w:rsidRPr="00EE309C">
        <w:rPr>
          <w:b/>
          <w:color w:val="000000"/>
          <w:sz w:val="24"/>
          <w:szCs w:val="24"/>
        </w:rPr>
        <w:t>Subcontratação</w:t>
      </w:r>
    </w:p>
    <w:p w14:paraId="60A71263" w14:textId="1174B740" w:rsidR="00161481" w:rsidRDefault="00BD13DA">
      <w:pPr>
        <w:spacing w:after="0" w:line="240" w:lineRule="auto"/>
        <w:ind w:firstLine="284"/>
        <w:rPr>
          <w:sz w:val="24"/>
          <w:szCs w:val="24"/>
        </w:rPr>
      </w:pPr>
      <w:sdt>
        <w:sdtPr>
          <w:rPr>
            <w:rFonts w:eastAsia="Times New Roman" w:cstheme="minorHAnsi"/>
            <w:b/>
            <w:color w:val="000000"/>
            <w:sz w:val="24"/>
            <w:szCs w:val="24"/>
            <w:lang w:eastAsia="pt-BR"/>
          </w:rPr>
          <w:id w:val="1029606339"/>
          <w14:checkbox>
            <w14:checked w14:val="1"/>
            <w14:checkedState w14:val="0078" w14:font="Wingdings"/>
            <w14:uncheckedState w14:val="2610" w14:font="MS Gothic"/>
          </w14:checkbox>
        </w:sdtPr>
        <w:sdtEndPr/>
        <w:sdtContent>
          <w:r w:rsidR="00250F8F">
            <w:rPr>
              <w:rFonts w:eastAsia="Times New Roman" w:cstheme="minorHAnsi"/>
              <w:b/>
              <w:color w:val="000000"/>
              <w:sz w:val="24"/>
              <w:szCs w:val="24"/>
              <w:lang w:eastAsia="pt-BR"/>
            </w:rPr>
            <w:sym w:font="Wingdings" w:char="F078"/>
          </w:r>
        </w:sdtContent>
      </w:sdt>
      <w:r w:rsidR="004D27E9">
        <w:rPr>
          <w:b/>
          <w:sz w:val="24"/>
          <w:szCs w:val="24"/>
        </w:rPr>
        <w:t xml:space="preserve"> É admitida</w:t>
      </w:r>
      <w:r w:rsidR="004D27E9">
        <w:rPr>
          <w:sz w:val="24"/>
          <w:szCs w:val="24"/>
        </w:rPr>
        <w:t xml:space="preserve"> a subcontratação parcial do objeto, nas seguintes condições:</w:t>
      </w:r>
    </w:p>
    <w:p w14:paraId="4461F59D" w14:textId="77777777" w:rsidR="0040561D" w:rsidRDefault="0040561D">
      <w:pPr>
        <w:keepNext/>
        <w:keepLines/>
        <w:pBdr>
          <w:top w:val="nil"/>
          <w:left w:val="nil"/>
          <w:bottom w:val="nil"/>
          <w:right w:val="nil"/>
          <w:between w:val="nil"/>
        </w:pBdr>
        <w:tabs>
          <w:tab w:val="left" w:pos="567"/>
        </w:tabs>
        <w:spacing w:after="0" w:line="240" w:lineRule="auto"/>
        <w:ind w:firstLine="0"/>
        <w:rPr>
          <w:rFonts w:ascii="MS Gothic" w:eastAsia="MS Gothic" w:hAnsi="MS Gothic" w:cs="MS Gothic"/>
          <w:b/>
          <w:color w:val="000000"/>
          <w:sz w:val="24"/>
          <w:szCs w:val="24"/>
        </w:rPr>
      </w:pPr>
    </w:p>
    <w:p w14:paraId="6E91BB38" w14:textId="163B2ABA" w:rsidR="00161481" w:rsidRDefault="004D27E9">
      <w:pPr>
        <w:keepNext/>
        <w:keepLines/>
        <w:pBdr>
          <w:top w:val="nil"/>
          <w:left w:val="nil"/>
          <w:bottom w:val="nil"/>
          <w:right w:val="nil"/>
          <w:between w:val="nil"/>
        </w:pBdr>
        <w:spacing w:after="0" w:line="240" w:lineRule="auto"/>
        <w:ind w:firstLine="0"/>
        <w:rPr>
          <w:b/>
          <w:color w:val="000000"/>
          <w:sz w:val="24"/>
          <w:szCs w:val="24"/>
        </w:rPr>
      </w:pPr>
      <w:r>
        <w:rPr>
          <w:b/>
          <w:color w:val="000000"/>
          <w:sz w:val="24"/>
          <w:szCs w:val="24"/>
        </w:rPr>
        <w:t>5.</w:t>
      </w:r>
      <w:r w:rsidR="00EE309C">
        <w:rPr>
          <w:b/>
          <w:color w:val="000000"/>
          <w:sz w:val="24"/>
          <w:szCs w:val="24"/>
        </w:rPr>
        <w:t>3</w:t>
      </w:r>
      <w:r>
        <w:rPr>
          <w:b/>
          <w:color w:val="000000"/>
          <w:sz w:val="24"/>
          <w:szCs w:val="24"/>
        </w:rPr>
        <w:t xml:space="preserve"> Vistoria</w:t>
      </w:r>
    </w:p>
    <w:p w14:paraId="67C857F7" w14:textId="77777777" w:rsidR="00161481" w:rsidRDefault="004D27E9">
      <w:pPr>
        <w:pBdr>
          <w:top w:val="nil"/>
          <w:left w:val="nil"/>
          <w:bottom w:val="nil"/>
          <w:right w:val="nil"/>
          <w:between w:val="nil"/>
        </w:pBdr>
        <w:spacing w:after="0" w:line="240" w:lineRule="auto"/>
        <w:ind w:firstLine="0"/>
        <w:rPr>
          <w:color w:val="000000"/>
          <w:sz w:val="24"/>
          <w:szCs w:val="24"/>
        </w:rPr>
      </w:pPr>
      <w:r>
        <w:rPr>
          <w:color w:val="000000"/>
          <w:sz w:val="24"/>
          <w:szCs w:val="24"/>
        </w:rPr>
        <w:t>Caso o objeto compreenda a realização de serviços ou a entrega de produtos específicos que exijam conhecimento do local de instalação:</w:t>
      </w:r>
    </w:p>
    <w:p w14:paraId="0BE38C0E" w14:textId="29A143F7" w:rsidR="00161481" w:rsidRPr="00F63BF2" w:rsidRDefault="00BD13DA" w:rsidP="00F63BF2">
      <w:pPr>
        <w:pBdr>
          <w:top w:val="nil"/>
          <w:left w:val="nil"/>
          <w:bottom w:val="nil"/>
          <w:right w:val="nil"/>
          <w:between w:val="nil"/>
        </w:pBdr>
        <w:spacing w:after="0" w:line="240" w:lineRule="auto"/>
        <w:ind w:left="426" w:firstLine="0"/>
        <w:rPr>
          <w:color w:val="000000"/>
          <w:sz w:val="24"/>
          <w:szCs w:val="24"/>
        </w:rPr>
      </w:pPr>
      <w:sdt>
        <w:sdtPr>
          <w:rPr>
            <w:rFonts w:eastAsia="Times New Roman" w:cstheme="minorHAnsi"/>
            <w:b/>
            <w:color w:val="000000"/>
            <w:sz w:val="24"/>
            <w:szCs w:val="24"/>
            <w:lang w:eastAsia="pt-BR"/>
          </w:rPr>
          <w:id w:val="812451234"/>
          <w14:checkbox>
            <w14:checked w14:val="1"/>
            <w14:checkedState w14:val="0078" w14:font="Wingdings"/>
            <w14:uncheckedState w14:val="2610" w14:font="MS Gothic"/>
          </w14:checkbox>
        </w:sdtPr>
        <w:sdtEndPr/>
        <w:sdtContent>
          <w:r w:rsidR="00F63BF2">
            <w:rPr>
              <w:rFonts w:eastAsia="Times New Roman" w:cstheme="minorHAnsi"/>
              <w:b/>
              <w:color w:val="000000"/>
              <w:sz w:val="24"/>
              <w:szCs w:val="24"/>
              <w:lang w:eastAsia="pt-BR"/>
            </w:rPr>
            <w:sym w:font="Wingdings" w:char="F078"/>
          </w:r>
        </w:sdtContent>
      </w:sdt>
      <w:r w:rsidR="00F63BF2" w:rsidRPr="00D60AEF">
        <w:rPr>
          <w:b/>
          <w:color w:val="000000"/>
          <w:sz w:val="24"/>
          <w:szCs w:val="24"/>
        </w:rPr>
        <w:t xml:space="preserve"> </w:t>
      </w:r>
      <w:r w:rsidR="004D27E9" w:rsidRPr="00F63BF2">
        <w:rPr>
          <w:color w:val="000000"/>
          <w:sz w:val="24"/>
          <w:szCs w:val="24"/>
        </w:rPr>
        <w:t>Não há necessidade de realização de avaliação prévia do local de execução dos serviços ou entrega dos produtos.</w:t>
      </w:r>
    </w:p>
    <w:p w14:paraId="7895BFD7" w14:textId="7D18567B" w:rsidR="00161481" w:rsidRDefault="00161481" w:rsidP="0040561D">
      <w:pPr>
        <w:pBdr>
          <w:top w:val="nil"/>
          <w:left w:val="nil"/>
          <w:bottom w:val="nil"/>
          <w:right w:val="nil"/>
          <w:between w:val="nil"/>
        </w:pBdr>
        <w:spacing w:after="0" w:line="240" w:lineRule="auto"/>
        <w:ind w:left="1428" w:firstLine="0"/>
        <w:rPr>
          <w:color w:val="000000"/>
          <w:sz w:val="24"/>
          <w:szCs w:val="24"/>
        </w:rPr>
      </w:pPr>
    </w:p>
    <w:p w14:paraId="23ED96AA" w14:textId="77777777" w:rsidR="00161481" w:rsidRDefault="00161481">
      <w:pPr>
        <w:spacing w:after="0" w:line="240" w:lineRule="auto"/>
        <w:ind w:firstLine="0"/>
        <w:rPr>
          <w:sz w:val="24"/>
          <w:szCs w:val="24"/>
        </w:rPr>
      </w:pPr>
    </w:p>
    <w:tbl>
      <w:tblPr>
        <w:tblStyle w:val="a5"/>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161481" w14:paraId="2CF30B8D" w14:textId="77777777">
        <w:tc>
          <w:tcPr>
            <w:tcW w:w="9778" w:type="dxa"/>
            <w:shd w:val="clear" w:color="auto" w:fill="D9D9D9"/>
          </w:tcPr>
          <w:p w14:paraId="6CB9BF76" w14:textId="77777777" w:rsidR="00161481" w:rsidRDefault="004D27E9">
            <w:pPr>
              <w:spacing w:after="0" w:line="240" w:lineRule="auto"/>
              <w:ind w:firstLine="0"/>
              <w:jc w:val="center"/>
              <w:rPr>
                <w:b/>
                <w:sz w:val="24"/>
                <w:szCs w:val="24"/>
              </w:rPr>
            </w:pPr>
            <w:r>
              <w:rPr>
                <w:b/>
                <w:sz w:val="24"/>
                <w:szCs w:val="24"/>
              </w:rPr>
              <w:t>6. MODELOS DE EXECUÇÃO E PRAZOS DO CONTRATO</w:t>
            </w:r>
          </w:p>
        </w:tc>
      </w:tr>
    </w:tbl>
    <w:p w14:paraId="030EF977" w14:textId="77777777" w:rsidR="00161481" w:rsidRDefault="00161481">
      <w:pPr>
        <w:spacing w:after="0" w:line="240" w:lineRule="auto"/>
        <w:ind w:firstLine="0"/>
        <w:rPr>
          <w:sz w:val="10"/>
          <w:szCs w:val="10"/>
        </w:rPr>
      </w:pPr>
    </w:p>
    <w:p w14:paraId="70850A84" w14:textId="66C7E2C3" w:rsidR="00161481" w:rsidRDefault="004D27E9">
      <w:pPr>
        <w:spacing w:after="0" w:line="240" w:lineRule="auto"/>
        <w:ind w:firstLine="0"/>
        <w:rPr>
          <w:sz w:val="24"/>
          <w:szCs w:val="24"/>
        </w:rPr>
      </w:pPr>
      <w:r>
        <w:rPr>
          <w:b/>
          <w:sz w:val="24"/>
          <w:szCs w:val="24"/>
        </w:rPr>
        <w:t>6.1 Resultados pretendidos</w:t>
      </w:r>
      <w:r>
        <w:rPr>
          <w:sz w:val="24"/>
          <w:szCs w:val="24"/>
        </w:rPr>
        <w:t xml:space="preserve">: </w:t>
      </w:r>
    </w:p>
    <w:p w14:paraId="3AF16450" w14:textId="1F480E10" w:rsidR="00161481" w:rsidRDefault="00EE2AAC">
      <w:pPr>
        <w:spacing w:after="0" w:line="240" w:lineRule="auto"/>
        <w:ind w:firstLine="0"/>
        <w:rPr>
          <w:sz w:val="24"/>
          <w:szCs w:val="24"/>
        </w:rPr>
      </w:pPr>
      <w:r>
        <w:rPr>
          <w:sz w:val="24"/>
          <w:szCs w:val="24"/>
        </w:rPr>
        <w:t xml:space="preserve">Sanar todas as necessidades encontradas nos espaços a serem melhorados, da forma mais econômica e durável possível. </w:t>
      </w:r>
    </w:p>
    <w:p w14:paraId="59A2334B" w14:textId="77777777" w:rsidR="00161481" w:rsidRDefault="00161481">
      <w:pPr>
        <w:spacing w:after="0" w:line="240" w:lineRule="auto"/>
        <w:ind w:firstLine="0"/>
        <w:rPr>
          <w:i/>
          <w:sz w:val="24"/>
          <w:szCs w:val="24"/>
        </w:rPr>
      </w:pPr>
    </w:p>
    <w:p w14:paraId="3E96A31B" w14:textId="079E2D2D" w:rsidR="00161481" w:rsidRDefault="004D27E9">
      <w:pPr>
        <w:pBdr>
          <w:top w:val="nil"/>
          <w:left w:val="nil"/>
          <w:bottom w:val="nil"/>
          <w:right w:val="nil"/>
          <w:between w:val="nil"/>
        </w:pBdr>
        <w:spacing w:after="0" w:line="240" w:lineRule="auto"/>
        <w:ind w:firstLine="0"/>
        <w:rPr>
          <w:color w:val="000000"/>
          <w:sz w:val="24"/>
          <w:szCs w:val="24"/>
        </w:rPr>
      </w:pPr>
      <w:r>
        <w:rPr>
          <w:b/>
          <w:color w:val="000000"/>
          <w:sz w:val="24"/>
          <w:szCs w:val="24"/>
        </w:rPr>
        <w:t xml:space="preserve">6.2 </w:t>
      </w:r>
      <w:r w:rsidR="004D4143">
        <w:rPr>
          <w:b/>
          <w:color w:val="000000"/>
          <w:sz w:val="24"/>
          <w:szCs w:val="24"/>
          <w:u w:val="single"/>
        </w:rPr>
        <w:t>E</w:t>
      </w:r>
      <w:r>
        <w:rPr>
          <w:b/>
          <w:color w:val="000000"/>
          <w:sz w:val="24"/>
          <w:szCs w:val="24"/>
          <w:u w:val="single"/>
        </w:rPr>
        <w:t>ntregas</w:t>
      </w:r>
      <w:r w:rsidR="004D4143">
        <w:rPr>
          <w:b/>
          <w:color w:val="000000"/>
          <w:sz w:val="24"/>
          <w:szCs w:val="24"/>
          <w:u w:val="single"/>
        </w:rPr>
        <w:t>:</w:t>
      </w:r>
      <w:r>
        <w:rPr>
          <w:color w:val="000000"/>
          <w:sz w:val="24"/>
          <w:szCs w:val="24"/>
        </w:rPr>
        <w:t xml:space="preserve"> </w:t>
      </w:r>
      <w:r w:rsidR="004D4143">
        <w:rPr>
          <w:color w:val="000000"/>
          <w:sz w:val="24"/>
          <w:szCs w:val="24"/>
        </w:rPr>
        <w:t>Os serviços serão entregues de forma parcelada, obedecendo a demanda solicitada pelo município em observância ao tempo de contrato</w:t>
      </w:r>
      <w:r w:rsidR="004D4143">
        <w:rPr>
          <w:color w:val="C00000"/>
          <w:sz w:val="24"/>
          <w:szCs w:val="24"/>
        </w:rPr>
        <w:t>.</w:t>
      </w:r>
    </w:p>
    <w:p w14:paraId="6CBE9661" w14:textId="77777777" w:rsidR="00161481" w:rsidRDefault="00161481">
      <w:pPr>
        <w:spacing w:after="0" w:line="240" w:lineRule="auto"/>
        <w:ind w:left="284" w:firstLine="424"/>
        <w:rPr>
          <w:color w:val="000000"/>
          <w:sz w:val="24"/>
          <w:szCs w:val="24"/>
        </w:rPr>
      </w:pPr>
    </w:p>
    <w:p w14:paraId="669BFA40" w14:textId="0D7F219C" w:rsidR="00161481" w:rsidRDefault="00BD13DA">
      <w:pPr>
        <w:spacing w:after="0" w:line="240" w:lineRule="auto"/>
        <w:ind w:left="284" w:firstLine="0"/>
        <w:rPr>
          <w:color w:val="000000"/>
          <w:sz w:val="24"/>
          <w:szCs w:val="24"/>
        </w:rPr>
      </w:pPr>
      <w:sdt>
        <w:sdtPr>
          <w:rPr>
            <w:rFonts w:eastAsia="Times New Roman" w:cstheme="minorHAnsi"/>
            <w:b/>
            <w:color w:val="000000"/>
            <w:sz w:val="24"/>
            <w:szCs w:val="24"/>
            <w:lang w:eastAsia="pt-BR"/>
          </w:rPr>
          <w:id w:val="-556163709"/>
          <w14:checkbox>
            <w14:checked w14:val="1"/>
            <w14:checkedState w14:val="0078" w14:font="Wingdings"/>
            <w14:uncheckedState w14:val="2610" w14:font="MS Gothic"/>
          </w14:checkbox>
        </w:sdtPr>
        <w:sdtEndPr/>
        <w:sdtContent>
          <w:r w:rsidR="009B6930">
            <w:rPr>
              <w:rFonts w:eastAsia="Times New Roman" w:cstheme="minorHAnsi"/>
              <w:b/>
              <w:color w:val="000000"/>
              <w:sz w:val="24"/>
              <w:szCs w:val="24"/>
              <w:lang w:eastAsia="pt-BR"/>
            </w:rPr>
            <w:sym w:font="Wingdings" w:char="F078"/>
          </w:r>
        </w:sdtContent>
      </w:sdt>
      <w:r w:rsidR="004D27E9">
        <w:rPr>
          <w:b/>
          <w:color w:val="000000"/>
          <w:sz w:val="24"/>
          <w:szCs w:val="24"/>
        </w:rPr>
        <w:t xml:space="preserve"> Parcelada:</w:t>
      </w:r>
      <w:r w:rsidR="004D27E9">
        <w:rPr>
          <w:color w:val="000000"/>
          <w:sz w:val="24"/>
          <w:szCs w:val="24"/>
        </w:rPr>
        <w:t xml:space="preserve"> entregue conforme demanda administrativa ou pela natureza do objeto, especialmente em face das condições de guarda e armazenamento, sob pena de deterioração dos materiais.</w:t>
      </w:r>
    </w:p>
    <w:p w14:paraId="2BE80762" w14:textId="5E3750F5" w:rsidR="009B6930" w:rsidRDefault="00BD13DA" w:rsidP="00EE309C">
      <w:pPr>
        <w:spacing w:after="0" w:line="240" w:lineRule="auto"/>
        <w:ind w:left="284" w:firstLine="424"/>
        <w:rPr>
          <w:color w:val="000000"/>
          <w:sz w:val="24"/>
          <w:szCs w:val="24"/>
        </w:rPr>
      </w:pPr>
      <w:sdt>
        <w:sdtPr>
          <w:rPr>
            <w:rFonts w:eastAsia="Times New Roman" w:cstheme="minorHAnsi"/>
            <w:b/>
            <w:color w:val="000000"/>
            <w:sz w:val="24"/>
            <w:szCs w:val="24"/>
            <w:lang w:eastAsia="pt-BR"/>
          </w:rPr>
          <w:id w:val="-1779567834"/>
          <w14:checkbox>
            <w14:checked w14:val="1"/>
            <w14:checkedState w14:val="0078" w14:font="Wingdings"/>
            <w14:uncheckedState w14:val="2610" w14:font="MS Gothic"/>
          </w14:checkbox>
        </w:sdtPr>
        <w:sdtEndPr/>
        <w:sdtContent>
          <w:r w:rsidR="0040561D">
            <w:rPr>
              <w:rFonts w:eastAsia="Times New Roman" w:cstheme="minorHAnsi"/>
              <w:b/>
              <w:color w:val="000000"/>
              <w:sz w:val="24"/>
              <w:szCs w:val="24"/>
              <w:lang w:eastAsia="pt-BR"/>
            </w:rPr>
            <w:sym w:font="Wingdings" w:char="F078"/>
          </w:r>
        </w:sdtContent>
      </w:sdt>
      <w:r w:rsidR="004D27E9">
        <w:rPr>
          <w:b/>
          <w:color w:val="000000"/>
          <w:sz w:val="24"/>
          <w:szCs w:val="24"/>
        </w:rPr>
        <w:t xml:space="preserve"> Prazo do contrato:</w:t>
      </w:r>
      <w:r w:rsidR="004D27E9">
        <w:rPr>
          <w:color w:val="000000"/>
          <w:sz w:val="24"/>
          <w:szCs w:val="24"/>
        </w:rPr>
        <w:t xml:space="preserve"> </w:t>
      </w:r>
      <w:r w:rsidR="009B6930">
        <w:rPr>
          <w:color w:val="000000"/>
          <w:sz w:val="24"/>
          <w:szCs w:val="24"/>
        </w:rPr>
        <w:t>conforme cronograma</w:t>
      </w:r>
      <w:r w:rsidR="00EE309C">
        <w:rPr>
          <w:color w:val="000000"/>
          <w:sz w:val="24"/>
          <w:szCs w:val="24"/>
        </w:rPr>
        <w:t xml:space="preserve"> a seguir:</w:t>
      </w:r>
    </w:p>
    <w:p w14:paraId="5856E144" w14:textId="17F6F8D2" w:rsidR="00EE309C" w:rsidRDefault="00EE309C" w:rsidP="00EE309C">
      <w:pPr>
        <w:spacing w:after="0" w:line="240" w:lineRule="auto"/>
        <w:ind w:firstLine="0"/>
        <w:rPr>
          <w:color w:val="000000"/>
          <w:sz w:val="24"/>
          <w:szCs w:val="24"/>
        </w:rPr>
      </w:pPr>
      <w:r>
        <w:rPr>
          <w:noProof/>
          <w:lang w:eastAsia="pt-BR"/>
        </w:rPr>
        <w:lastRenderedPageBreak/>
        <w:drawing>
          <wp:inline distT="0" distB="0" distL="0" distR="0" wp14:anchorId="78B44722" wp14:editId="15A4E569">
            <wp:extent cx="6121058" cy="2558956"/>
            <wp:effectExtent l="0" t="0" r="0" b="0"/>
            <wp:docPr id="27862139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621390" name=""/>
                    <pic:cNvPicPr/>
                  </pic:nvPicPr>
                  <pic:blipFill rotWithShape="1">
                    <a:blip r:embed="rId11"/>
                    <a:srcRect l="6357" t="28545" r="26156" b="21294"/>
                    <a:stretch/>
                  </pic:blipFill>
                  <pic:spPr bwMode="auto">
                    <a:xfrm>
                      <a:off x="0" y="0"/>
                      <a:ext cx="6144959" cy="2568948"/>
                    </a:xfrm>
                    <a:prstGeom prst="rect">
                      <a:avLst/>
                    </a:prstGeom>
                    <a:ln>
                      <a:noFill/>
                    </a:ln>
                    <a:extLst>
                      <a:ext uri="{53640926-AAD7-44D8-BBD7-CCE9431645EC}">
                        <a14:shadowObscured xmlns:a14="http://schemas.microsoft.com/office/drawing/2010/main"/>
                      </a:ext>
                    </a:extLst>
                  </pic:spPr>
                </pic:pic>
              </a:graphicData>
            </a:graphic>
          </wp:inline>
        </w:drawing>
      </w:r>
    </w:p>
    <w:p w14:paraId="464D44F9" w14:textId="77777777" w:rsidR="00EE309C" w:rsidRDefault="00EE309C" w:rsidP="00EE309C">
      <w:pPr>
        <w:spacing w:after="0" w:line="240" w:lineRule="auto"/>
        <w:ind w:firstLine="0"/>
        <w:rPr>
          <w:color w:val="000000"/>
          <w:sz w:val="24"/>
          <w:szCs w:val="24"/>
        </w:rPr>
      </w:pPr>
    </w:p>
    <w:p w14:paraId="4A2134C2" w14:textId="35A83B76" w:rsidR="00161481" w:rsidRPr="00F63BF2" w:rsidRDefault="004D27E9" w:rsidP="00F63BF2">
      <w:pPr>
        <w:pStyle w:val="PargrafodaLista"/>
        <w:numPr>
          <w:ilvl w:val="1"/>
          <w:numId w:val="30"/>
        </w:numPr>
        <w:spacing w:after="0" w:line="240" w:lineRule="auto"/>
        <w:rPr>
          <w:sz w:val="24"/>
          <w:szCs w:val="24"/>
        </w:rPr>
      </w:pPr>
      <w:r w:rsidRPr="00F63BF2">
        <w:rPr>
          <w:b/>
          <w:sz w:val="24"/>
          <w:szCs w:val="24"/>
          <w:u w:val="single"/>
        </w:rPr>
        <w:t>Serviços</w:t>
      </w:r>
      <w:r w:rsidRPr="00F63BF2">
        <w:rPr>
          <w:sz w:val="24"/>
          <w:szCs w:val="24"/>
        </w:rPr>
        <w:t>:</w:t>
      </w:r>
    </w:p>
    <w:p w14:paraId="76F1D70E" w14:textId="43FF568D" w:rsidR="00161481" w:rsidRPr="00F63BF2" w:rsidRDefault="00BD13DA" w:rsidP="00F63BF2">
      <w:pPr>
        <w:spacing w:after="0" w:line="240" w:lineRule="auto"/>
        <w:ind w:left="360" w:firstLine="0"/>
        <w:rPr>
          <w:sz w:val="24"/>
          <w:szCs w:val="24"/>
        </w:rPr>
      </w:pPr>
      <w:sdt>
        <w:sdtPr>
          <w:rPr>
            <w:rFonts w:eastAsia="Times New Roman" w:cstheme="minorHAnsi"/>
            <w:b/>
            <w:color w:val="000000"/>
            <w:sz w:val="24"/>
            <w:szCs w:val="24"/>
            <w:lang w:eastAsia="pt-BR"/>
          </w:rPr>
          <w:id w:val="-1763900524"/>
          <w14:checkbox>
            <w14:checked w14:val="1"/>
            <w14:checkedState w14:val="0078" w14:font="Wingdings"/>
            <w14:uncheckedState w14:val="2610" w14:font="MS Gothic"/>
          </w14:checkbox>
        </w:sdtPr>
        <w:sdtEndPr/>
        <w:sdtContent>
          <w:r w:rsidR="00F63BF2">
            <w:rPr>
              <w:rFonts w:eastAsia="Times New Roman" w:cstheme="minorHAnsi"/>
              <w:b/>
              <w:color w:val="000000"/>
              <w:sz w:val="24"/>
              <w:szCs w:val="24"/>
              <w:lang w:eastAsia="pt-BR"/>
            </w:rPr>
            <w:sym w:font="Wingdings" w:char="F078"/>
          </w:r>
        </w:sdtContent>
      </w:sdt>
      <w:r w:rsidR="00F63BF2" w:rsidRPr="00D60AEF">
        <w:rPr>
          <w:b/>
          <w:color w:val="000000"/>
          <w:sz w:val="24"/>
          <w:szCs w:val="24"/>
        </w:rPr>
        <w:t xml:space="preserve"> </w:t>
      </w:r>
      <w:r w:rsidR="004D27E9" w:rsidRPr="00F63BF2">
        <w:rPr>
          <w:sz w:val="24"/>
          <w:szCs w:val="24"/>
        </w:rPr>
        <w:t xml:space="preserve">O objeto que se pretende contratar </w:t>
      </w:r>
      <w:r w:rsidR="004D27E9" w:rsidRPr="00F63BF2">
        <w:rPr>
          <w:b/>
          <w:sz w:val="24"/>
          <w:szCs w:val="24"/>
          <w:u w:val="single"/>
        </w:rPr>
        <w:t>não caracteriza</w:t>
      </w:r>
      <w:r w:rsidR="004D27E9" w:rsidRPr="00F63BF2">
        <w:rPr>
          <w:sz w:val="24"/>
          <w:szCs w:val="24"/>
        </w:rPr>
        <w:t xml:space="preserve"> serviço ofertado em regime de monopólio (ex: fornecimento de água por única fornecedora, de energia elétrica, etc.).</w:t>
      </w:r>
    </w:p>
    <w:p w14:paraId="06AD23A3" w14:textId="77777777" w:rsidR="00161481" w:rsidRDefault="00161481">
      <w:pPr>
        <w:spacing w:after="0" w:line="240" w:lineRule="auto"/>
        <w:ind w:firstLine="0"/>
        <w:rPr>
          <w:sz w:val="24"/>
          <w:szCs w:val="24"/>
        </w:rPr>
      </w:pPr>
    </w:p>
    <w:p w14:paraId="3B3CC76F" w14:textId="5003B984" w:rsidR="00161481" w:rsidRPr="00F63BF2" w:rsidRDefault="00BD13DA" w:rsidP="00F63BF2">
      <w:pPr>
        <w:spacing w:after="0" w:line="240" w:lineRule="auto"/>
        <w:ind w:left="710" w:firstLine="0"/>
        <w:rPr>
          <w:color w:val="000000"/>
          <w:sz w:val="24"/>
          <w:szCs w:val="24"/>
        </w:rPr>
      </w:pPr>
      <w:sdt>
        <w:sdtPr>
          <w:rPr>
            <w:rFonts w:eastAsia="Times New Roman" w:cstheme="minorHAnsi"/>
            <w:b/>
            <w:color w:val="000000"/>
            <w:sz w:val="24"/>
            <w:szCs w:val="24"/>
            <w:lang w:eastAsia="pt-BR"/>
          </w:rPr>
          <w:id w:val="1088349100"/>
          <w14:checkbox>
            <w14:checked w14:val="1"/>
            <w14:checkedState w14:val="0078" w14:font="Wingdings"/>
            <w14:uncheckedState w14:val="2610" w14:font="MS Gothic"/>
          </w14:checkbox>
        </w:sdtPr>
        <w:sdtEndPr/>
        <w:sdtContent>
          <w:r w:rsidR="00F63BF2">
            <w:rPr>
              <w:rFonts w:eastAsia="Times New Roman" w:cstheme="minorHAnsi"/>
              <w:b/>
              <w:color w:val="000000"/>
              <w:sz w:val="24"/>
              <w:szCs w:val="24"/>
              <w:lang w:eastAsia="pt-BR"/>
            </w:rPr>
            <w:sym w:font="Wingdings" w:char="F078"/>
          </w:r>
        </w:sdtContent>
      </w:sdt>
      <w:r w:rsidR="00F63BF2" w:rsidRPr="00D60AEF">
        <w:rPr>
          <w:b/>
          <w:color w:val="000000"/>
          <w:sz w:val="24"/>
          <w:szCs w:val="24"/>
        </w:rPr>
        <w:t xml:space="preserve"> </w:t>
      </w:r>
      <w:r w:rsidR="004D27E9" w:rsidRPr="00F63BF2">
        <w:rPr>
          <w:b/>
          <w:color w:val="000000"/>
          <w:sz w:val="24"/>
          <w:szCs w:val="24"/>
        </w:rPr>
        <w:t>Não contínuos ou por escopo</w:t>
      </w:r>
      <w:r w:rsidR="004D27E9" w:rsidRPr="00F63BF2">
        <w:rPr>
          <w:color w:val="000000"/>
          <w:sz w:val="24"/>
          <w:szCs w:val="24"/>
        </w:rPr>
        <w:t>: aqueles que impõem ao contratado o dever de realizar a prestação de um serviço específico em período predeterminado, podendo ser prorrogado, desde que justificadamente, pelo prazo necessário à conclusão do objeto;</w:t>
      </w:r>
    </w:p>
    <w:p w14:paraId="25BBAF0A" w14:textId="71F57504" w:rsidR="00161481" w:rsidRPr="00F63BF2" w:rsidRDefault="00BD13DA" w:rsidP="00F63BF2">
      <w:pPr>
        <w:spacing w:after="0" w:line="240" w:lineRule="auto"/>
        <w:ind w:left="710" w:firstLine="0"/>
        <w:rPr>
          <w:color w:val="000000"/>
          <w:sz w:val="24"/>
          <w:szCs w:val="24"/>
        </w:rPr>
      </w:pPr>
      <w:sdt>
        <w:sdtPr>
          <w:rPr>
            <w:rFonts w:eastAsia="Times New Roman" w:cstheme="minorHAnsi"/>
            <w:b/>
            <w:color w:val="000000"/>
            <w:sz w:val="24"/>
            <w:szCs w:val="24"/>
            <w:lang w:eastAsia="pt-BR"/>
          </w:rPr>
          <w:id w:val="-1761215254"/>
          <w14:checkbox>
            <w14:checked w14:val="1"/>
            <w14:checkedState w14:val="0078" w14:font="Wingdings"/>
            <w14:uncheckedState w14:val="2610" w14:font="MS Gothic"/>
          </w14:checkbox>
        </w:sdtPr>
        <w:sdtEndPr/>
        <w:sdtContent>
          <w:r w:rsidR="00F63BF2">
            <w:rPr>
              <w:rFonts w:eastAsia="Times New Roman" w:cstheme="minorHAnsi"/>
              <w:b/>
              <w:color w:val="000000"/>
              <w:sz w:val="24"/>
              <w:szCs w:val="24"/>
              <w:lang w:eastAsia="pt-BR"/>
            </w:rPr>
            <w:sym w:font="Wingdings" w:char="F078"/>
          </w:r>
        </w:sdtContent>
      </w:sdt>
      <w:r w:rsidR="00F63BF2" w:rsidRPr="00D60AEF">
        <w:rPr>
          <w:b/>
          <w:color w:val="000000"/>
          <w:sz w:val="24"/>
          <w:szCs w:val="24"/>
        </w:rPr>
        <w:t xml:space="preserve"> </w:t>
      </w:r>
      <w:r w:rsidR="004D27E9" w:rsidRPr="00F63BF2">
        <w:rPr>
          <w:b/>
          <w:color w:val="000000"/>
          <w:sz w:val="24"/>
          <w:szCs w:val="24"/>
        </w:rPr>
        <w:t>Prazo do contrato:</w:t>
      </w:r>
      <w:r w:rsidR="004D27E9" w:rsidRPr="00F63BF2">
        <w:rPr>
          <w:color w:val="000000"/>
          <w:sz w:val="24"/>
          <w:szCs w:val="24"/>
        </w:rPr>
        <w:t xml:space="preserve"> </w:t>
      </w:r>
      <w:r w:rsidR="0040561D">
        <w:rPr>
          <w:color w:val="000000"/>
          <w:sz w:val="24"/>
          <w:szCs w:val="24"/>
        </w:rPr>
        <w:t>A</w:t>
      </w:r>
      <w:r w:rsidR="00F63BF2">
        <w:rPr>
          <w:color w:val="000000"/>
          <w:sz w:val="24"/>
          <w:szCs w:val="24"/>
        </w:rPr>
        <w:t xml:space="preserve">té </w:t>
      </w:r>
      <w:r w:rsidR="0040561D">
        <w:rPr>
          <w:color w:val="000000"/>
          <w:sz w:val="24"/>
          <w:szCs w:val="24"/>
        </w:rPr>
        <w:t>agosto de 2025.</w:t>
      </w:r>
    </w:p>
    <w:p w14:paraId="3BBA28B1" w14:textId="77777777" w:rsidR="0040561D" w:rsidRDefault="0040561D">
      <w:pPr>
        <w:spacing w:after="0" w:line="240" w:lineRule="auto"/>
        <w:ind w:firstLine="0"/>
        <w:rPr>
          <w:i/>
          <w:sz w:val="20"/>
          <w:szCs w:val="20"/>
        </w:rPr>
      </w:pPr>
    </w:p>
    <w:p w14:paraId="40C6BFC8" w14:textId="03277FA4" w:rsidR="00161481" w:rsidRPr="00F63BF2" w:rsidRDefault="004D27E9" w:rsidP="00F63BF2">
      <w:pPr>
        <w:pStyle w:val="PargrafodaLista"/>
        <w:numPr>
          <w:ilvl w:val="1"/>
          <w:numId w:val="30"/>
        </w:numPr>
        <w:spacing w:after="0" w:line="240" w:lineRule="auto"/>
        <w:rPr>
          <w:b/>
          <w:sz w:val="24"/>
          <w:szCs w:val="24"/>
        </w:rPr>
      </w:pPr>
      <w:r w:rsidRPr="00F63BF2">
        <w:rPr>
          <w:b/>
          <w:sz w:val="24"/>
          <w:szCs w:val="24"/>
        </w:rPr>
        <w:t>Garantia, manutenção e assistência técnica</w:t>
      </w:r>
    </w:p>
    <w:p w14:paraId="23B83965" w14:textId="5F64AB66" w:rsidR="00161481" w:rsidRPr="00F63BF2" w:rsidRDefault="00BD13DA" w:rsidP="00F63BF2">
      <w:pPr>
        <w:spacing w:after="0" w:line="240" w:lineRule="auto"/>
        <w:ind w:left="284" w:firstLine="0"/>
        <w:rPr>
          <w:sz w:val="24"/>
          <w:szCs w:val="24"/>
        </w:rPr>
      </w:pPr>
      <w:sdt>
        <w:sdtPr>
          <w:rPr>
            <w:rFonts w:eastAsia="Times New Roman" w:cstheme="minorHAnsi"/>
            <w:b/>
            <w:color w:val="000000"/>
            <w:sz w:val="24"/>
            <w:szCs w:val="24"/>
            <w:lang w:eastAsia="pt-BR"/>
          </w:rPr>
          <w:id w:val="37713161"/>
          <w14:checkbox>
            <w14:checked w14:val="1"/>
            <w14:checkedState w14:val="0078" w14:font="Wingdings"/>
            <w14:uncheckedState w14:val="2610" w14:font="MS Gothic"/>
          </w14:checkbox>
        </w:sdtPr>
        <w:sdtEndPr/>
        <w:sdtContent>
          <w:r w:rsidR="00F63BF2">
            <w:rPr>
              <w:rFonts w:eastAsia="Times New Roman" w:cstheme="minorHAnsi"/>
              <w:b/>
              <w:color w:val="000000"/>
              <w:sz w:val="24"/>
              <w:szCs w:val="24"/>
              <w:lang w:eastAsia="pt-BR"/>
            </w:rPr>
            <w:sym w:font="Wingdings" w:char="F078"/>
          </w:r>
        </w:sdtContent>
      </w:sdt>
      <w:r w:rsidR="00F63BF2" w:rsidRPr="00D60AEF">
        <w:rPr>
          <w:b/>
          <w:color w:val="000000"/>
          <w:sz w:val="24"/>
          <w:szCs w:val="24"/>
        </w:rPr>
        <w:t xml:space="preserve"> </w:t>
      </w:r>
      <w:r w:rsidR="004D27E9" w:rsidRPr="00F63BF2">
        <w:rPr>
          <w:sz w:val="24"/>
          <w:szCs w:val="24"/>
        </w:rPr>
        <w:t>O prazo de garantia dos serviços ou para substituição do produto, realização de manutenção ou prestar assistência técnica é aquele estabelecido na Lei nº 8.078, de 11 de setembro de 1990 (Código de Defesa do Consumidor);</w:t>
      </w:r>
    </w:p>
    <w:p w14:paraId="63E025AD" w14:textId="77777777" w:rsidR="00161481" w:rsidRDefault="00161481">
      <w:pPr>
        <w:spacing w:after="0" w:line="240" w:lineRule="auto"/>
        <w:ind w:firstLine="0"/>
        <w:rPr>
          <w:sz w:val="24"/>
          <w:szCs w:val="24"/>
        </w:rPr>
      </w:pPr>
    </w:p>
    <w:p w14:paraId="29125A01" w14:textId="1F603F6C" w:rsidR="00161481" w:rsidRPr="00F63BF2" w:rsidRDefault="004D27E9" w:rsidP="00F63BF2">
      <w:pPr>
        <w:pStyle w:val="PargrafodaLista"/>
        <w:numPr>
          <w:ilvl w:val="1"/>
          <w:numId w:val="30"/>
        </w:numPr>
        <w:spacing w:after="0" w:line="240" w:lineRule="auto"/>
        <w:rPr>
          <w:sz w:val="24"/>
          <w:szCs w:val="24"/>
        </w:rPr>
      </w:pPr>
      <w:r w:rsidRPr="00F63BF2">
        <w:rPr>
          <w:b/>
          <w:sz w:val="24"/>
          <w:szCs w:val="24"/>
          <w:u w:val="single"/>
        </w:rPr>
        <w:t>Geração de receita e contrato de eficiência</w:t>
      </w:r>
      <w:r w:rsidRPr="00F63BF2">
        <w:rPr>
          <w:sz w:val="24"/>
          <w:szCs w:val="24"/>
        </w:rPr>
        <w:t>:</w:t>
      </w:r>
    </w:p>
    <w:p w14:paraId="4013B161" w14:textId="191A41EF" w:rsidR="00161481" w:rsidRPr="00F63BF2" w:rsidRDefault="00BD13DA" w:rsidP="00F63BF2">
      <w:pPr>
        <w:spacing w:after="0" w:line="240" w:lineRule="auto"/>
        <w:ind w:left="426" w:firstLine="0"/>
        <w:rPr>
          <w:sz w:val="24"/>
          <w:szCs w:val="24"/>
        </w:rPr>
      </w:pPr>
      <w:sdt>
        <w:sdtPr>
          <w:rPr>
            <w:rFonts w:eastAsia="Times New Roman" w:cstheme="minorHAnsi"/>
            <w:b/>
            <w:color w:val="000000"/>
            <w:sz w:val="24"/>
            <w:szCs w:val="24"/>
            <w:lang w:eastAsia="pt-BR"/>
          </w:rPr>
          <w:id w:val="-909922498"/>
          <w14:checkbox>
            <w14:checked w14:val="1"/>
            <w14:checkedState w14:val="0078" w14:font="Wingdings"/>
            <w14:uncheckedState w14:val="2610" w14:font="MS Gothic"/>
          </w14:checkbox>
        </w:sdtPr>
        <w:sdtEndPr/>
        <w:sdtContent>
          <w:r w:rsidR="00F63BF2">
            <w:rPr>
              <w:rFonts w:eastAsia="Times New Roman" w:cstheme="minorHAnsi"/>
              <w:b/>
              <w:color w:val="000000"/>
              <w:sz w:val="24"/>
              <w:szCs w:val="24"/>
              <w:lang w:eastAsia="pt-BR"/>
            </w:rPr>
            <w:sym w:font="Wingdings" w:char="F078"/>
          </w:r>
        </w:sdtContent>
      </w:sdt>
      <w:r w:rsidR="00F63BF2" w:rsidRPr="00D60AEF">
        <w:rPr>
          <w:b/>
          <w:color w:val="000000"/>
          <w:sz w:val="24"/>
          <w:szCs w:val="24"/>
        </w:rPr>
        <w:t xml:space="preserve"> </w:t>
      </w:r>
      <w:r w:rsidR="004D27E9" w:rsidRPr="00F63BF2">
        <w:rPr>
          <w:sz w:val="24"/>
          <w:szCs w:val="24"/>
        </w:rPr>
        <w:t xml:space="preserve">O objeto que se pretende contratar </w:t>
      </w:r>
      <w:r w:rsidR="004D27E9" w:rsidRPr="00F63BF2">
        <w:rPr>
          <w:b/>
          <w:sz w:val="24"/>
          <w:szCs w:val="24"/>
          <w:u w:val="single"/>
        </w:rPr>
        <w:t>não</w:t>
      </w:r>
      <w:r w:rsidR="004D27E9" w:rsidRPr="00F63BF2">
        <w:rPr>
          <w:b/>
          <w:sz w:val="24"/>
          <w:szCs w:val="24"/>
        </w:rPr>
        <w:t xml:space="preserve"> gera receita</w:t>
      </w:r>
      <w:r w:rsidR="004D27E9" w:rsidRPr="00F63BF2">
        <w:rPr>
          <w:sz w:val="24"/>
          <w:szCs w:val="24"/>
        </w:rPr>
        <w:t xml:space="preserve"> ao ente municipal, muito menos se caracteriza como contrato de eficiência.</w:t>
      </w:r>
    </w:p>
    <w:p w14:paraId="5D6C1F0B" w14:textId="77777777" w:rsidR="00161481" w:rsidRDefault="00161481">
      <w:pPr>
        <w:spacing w:after="0" w:line="240" w:lineRule="auto"/>
        <w:ind w:left="284" w:firstLine="0"/>
        <w:rPr>
          <w:sz w:val="24"/>
          <w:szCs w:val="24"/>
        </w:rPr>
      </w:pPr>
    </w:p>
    <w:p w14:paraId="17EFD785" w14:textId="6E86025D" w:rsidR="00161481" w:rsidRPr="00F63BF2" w:rsidRDefault="004D27E9" w:rsidP="00F63BF2">
      <w:pPr>
        <w:pStyle w:val="PargrafodaLista"/>
        <w:numPr>
          <w:ilvl w:val="1"/>
          <w:numId w:val="30"/>
        </w:numPr>
        <w:spacing w:after="0" w:line="240" w:lineRule="auto"/>
        <w:rPr>
          <w:b/>
          <w:sz w:val="24"/>
          <w:szCs w:val="24"/>
        </w:rPr>
      </w:pPr>
      <w:r w:rsidRPr="00F63BF2">
        <w:rPr>
          <w:b/>
          <w:sz w:val="24"/>
          <w:szCs w:val="24"/>
        </w:rPr>
        <w:t>Informações relevantes para o dimensionamento da proposta</w:t>
      </w:r>
    </w:p>
    <w:p w14:paraId="672BB9B8" w14:textId="2B86AE82" w:rsidR="00161481" w:rsidRPr="00F63BF2" w:rsidRDefault="00BD13DA" w:rsidP="00F63BF2">
      <w:pPr>
        <w:spacing w:after="0" w:line="240" w:lineRule="auto"/>
        <w:ind w:left="426" w:firstLine="0"/>
        <w:rPr>
          <w:sz w:val="24"/>
          <w:szCs w:val="24"/>
        </w:rPr>
      </w:pPr>
      <w:sdt>
        <w:sdtPr>
          <w:rPr>
            <w:rFonts w:eastAsia="Times New Roman" w:cstheme="minorHAnsi"/>
            <w:b/>
            <w:color w:val="000000"/>
            <w:sz w:val="24"/>
            <w:szCs w:val="24"/>
            <w:lang w:eastAsia="pt-BR"/>
          </w:rPr>
          <w:id w:val="1777823821"/>
          <w14:checkbox>
            <w14:checked w14:val="0"/>
            <w14:checkedState w14:val="0078" w14:font="Wingdings"/>
            <w14:uncheckedState w14:val="2610" w14:font="MS Gothic"/>
          </w14:checkbox>
        </w:sdtPr>
        <w:sdtEndPr/>
        <w:sdtContent>
          <w:r w:rsidR="00EE309C">
            <w:rPr>
              <w:rFonts w:ascii="MS Gothic" w:eastAsia="MS Gothic" w:hAnsi="MS Gothic" w:cstheme="minorHAnsi" w:hint="eastAsia"/>
              <w:b/>
              <w:color w:val="000000"/>
              <w:sz w:val="24"/>
              <w:szCs w:val="24"/>
              <w:lang w:eastAsia="pt-BR"/>
            </w:rPr>
            <w:t>☐</w:t>
          </w:r>
        </w:sdtContent>
      </w:sdt>
      <w:r w:rsidR="00F63BF2" w:rsidRPr="00D60AEF">
        <w:rPr>
          <w:b/>
          <w:color w:val="000000"/>
          <w:sz w:val="24"/>
          <w:szCs w:val="24"/>
        </w:rPr>
        <w:t xml:space="preserve"> </w:t>
      </w:r>
      <w:r w:rsidR="00F63BF2">
        <w:rPr>
          <w:b/>
          <w:color w:val="000000"/>
          <w:sz w:val="24"/>
          <w:szCs w:val="24"/>
        </w:rPr>
        <w:t xml:space="preserve"> </w:t>
      </w:r>
      <w:r w:rsidR="004D27E9" w:rsidRPr="00F63BF2">
        <w:rPr>
          <w:sz w:val="24"/>
          <w:szCs w:val="24"/>
        </w:rPr>
        <w:t>Não há características peculiares.</w:t>
      </w:r>
      <w:r w:rsidR="00EE309C">
        <w:rPr>
          <w:sz w:val="24"/>
          <w:szCs w:val="24"/>
        </w:rPr>
        <w:t xml:space="preserve"> Todo o material tubo de concreto, nas suas variadas dimensões será fornecida pelo município no local da obra.</w:t>
      </w:r>
    </w:p>
    <w:p w14:paraId="33A39C82" w14:textId="77777777" w:rsidR="00161481" w:rsidRDefault="00161481">
      <w:pPr>
        <w:pBdr>
          <w:top w:val="nil"/>
          <w:left w:val="nil"/>
          <w:bottom w:val="nil"/>
          <w:right w:val="nil"/>
          <w:between w:val="nil"/>
        </w:pBdr>
        <w:spacing w:after="0" w:line="240" w:lineRule="auto"/>
        <w:ind w:firstLine="0"/>
        <w:rPr>
          <w:color w:val="000000"/>
          <w:sz w:val="24"/>
          <w:szCs w:val="24"/>
        </w:rPr>
      </w:pPr>
    </w:p>
    <w:p w14:paraId="27105988" w14:textId="77777777" w:rsidR="00161481" w:rsidRDefault="004D27E9">
      <w:pPr>
        <w:pBdr>
          <w:top w:val="nil"/>
          <w:left w:val="nil"/>
          <w:bottom w:val="nil"/>
          <w:right w:val="nil"/>
          <w:between w:val="nil"/>
        </w:pBdr>
        <w:spacing w:after="0" w:line="240" w:lineRule="auto"/>
        <w:ind w:firstLine="0"/>
        <w:jc w:val="center"/>
        <w:rPr>
          <w:color w:val="000000"/>
          <w:sz w:val="24"/>
          <w:szCs w:val="24"/>
        </w:rPr>
      </w:pPr>
      <w:r>
        <w:rPr>
          <w:rFonts w:ascii="Wingdings" w:eastAsia="Wingdings" w:hAnsi="Wingdings" w:cs="Wingdings"/>
          <w:color w:val="000000"/>
          <w:sz w:val="24"/>
          <w:szCs w:val="24"/>
        </w:rPr>
        <w:t>⇨</w:t>
      </w:r>
      <w:r>
        <w:rPr>
          <w:color w:val="000000"/>
          <w:sz w:val="24"/>
          <w:szCs w:val="24"/>
        </w:rPr>
        <w:t xml:space="preserve"> </w:t>
      </w:r>
      <w:r>
        <w:rPr>
          <w:b/>
          <w:color w:val="000000"/>
          <w:sz w:val="24"/>
          <w:szCs w:val="24"/>
          <w:u w:val="single"/>
        </w:rPr>
        <w:t>PARA SERVIÇOS</w:t>
      </w:r>
      <w:r>
        <w:rPr>
          <w:color w:val="000000"/>
          <w:sz w:val="24"/>
          <w:szCs w:val="24"/>
        </w:rPr>
        <w:t xml:space="preserve"> </w:t>
      </w:r>
      <w:r>
        <w:rPr>
          <w:rFonts w:ascii="Wingdings" w:eastAsia="Wingdings" w:hAnsi="Wingdings" w:cs="Wingdings"/>
          <w:color w:val="000000"/>
          <w:sz w:val="24"/>
          <w:szCs w:val="24"/>
        </w:rPr>
        <w:t>⇦</w:t>
      </w:r>
    </w:p>
    <w:p w14:paraId="394770B4" w14:textId="77777777" w:rsidR="00161481" w:rsidRDefault="00161481">
      <w:pPr>
        <w:pBdr>
          <w:top w:val="nil"/>
          <w:left w:val="nil"/>
          <w:bottom w:val="nil"/>
          <w:right w:val="nil"/>
          <w:between w:val="nil"/>
        </w:pBdr>
        <w:spacing w:after="0" w:line="240" w:lineRule="auto"/>
        <w:ind w:firstLine="0"/>
        <w:rPr>
          <w:b/>
          <w:color w:val="000000"/>
          <w:sz w:val="10"/>
          <w:szCs w:val="10"/>
        </w:rPr>
      </w:pPr>
    </w:p>
    <w:p w14:paraId="04BB6902" w14:textId="09E7FCBA" w:rsidR="00161481" w:rsidRPr="00F63BF2" w:rsidRDefault="004D27E9" w:rsidP="00F63BF2">
      <w:pPr>
        <w:pStyle w:val="PargrafodaLista"/>
        <w:numPr>
          <w:ilvl w:val="1"/>
          <w:numId w:val="30"/>
        </w:numPr>
        <w:pBdr>
          <w:top w:val="nil"/>
          <w:left w:val="nil"/>
          <w:bottom w:val="nil"/>
          <w:right w:val="nil"/>
          <w:between w:val="nil"/>
        </w:pBdr>
        <w:spacing w:after="0" w:line="240" w:lineRule="auto"/>
        <w:rPr>
          <w:color w:val="000000"/>
          <w:sz w:val="24"/>
          <w:szCs w:val="24"/>
        </w:rPr>
      </w:pPr>
      <w:r w:rsidRPr="00F63BF2">
        <w:rPr>
          <w:color w:val="000000"/>
          <w:sz w:val="24"/>
          <w:szCs w:val="24"/>
        </w:rPr>
        <w:t>O regime de execução dos SERVIÇOS contratados será:</w:t>
      </w:r>
    </w:p>
    <w:p w14:paraId="48B15F77" w14:textId="54D2751F" w:rsidR="00161481" w:rsidRDefault="00BD13DA">
      <w:pPr>
        <w:pBdr>
          <w:top w:val="nil"/>
          <w:left w:val="nil"/>
          <w:bottom w:val="nil"/>
          <w:right w:val="nil"/>
          <w:between w:val="nil"/>
        </w:pBdr>
        <w:spacing w:after="0" w:line="240" w:lineRule="auto"/>
        <w:ind w:left="284" w:firstLine="0"/>
        <w:rPr>
          <w:color w:val="000000"/>
          <w:sz w:val="24"/>
          <w:szCs w:val="24"/>
        </w:rPr>
      </w:pPr>
      <w:sdt>
        <w:sdtPr>
          <w:rPr>
            <w:rFonts w:eastAsia="Times New Roman" w:cstheme="minorHAnsi"/>
            <w:b/>
            <w:color w:val="000000"/>
            <w:sz w:val="24"/>
            <w:szCs w:val="24"/>
            <w:lang w:eastAsia="pt-BR"/>
          </w:rPr>
          <w:id w:val="-1610432509"/>
          <w14:checkbox>
            <w14:checked w14:val="1"/>
            <w14:checkedState w14:val="0078" w14:font="Wingdings"/>
            <w14:uncheckedState w14:val="2610" w14:font="MS Gothic"/>
          </w14:checkbox>
        </w:sdtPr>
        <w:sdtEndPr/>
        <w:sdtContent>
          <w:r w:rsidR="009B6930">
            <w:rPr>
              <w:rFonts w:eastAsia="Times New Roman" w:cstheme="minorHAnsi"/>
              <w:b/>
              <w:color w:val="000000"/>
              <w:sz w:val="24"/>
              <w:szCs w:val="24"/>
              <w:lang w:eastAsia="pt-BR"/>
            </w:rPr>
            <w:sym w:font="Wingdings" w:char="F078"/>
          </w:r>
        </w:sdtContent>
      </w:sdt>
      <w:r w:rsidR="004D27E9">
        <w:rPr>
          <w:color w:val="000000"/>
          <w:sz w:val="24"/>
          <w:szCs w:val="24"/>
        </w:rPr>
        <w:t xml:space="preserve"> </w:t>
      </w:r>
      <w:r w:rsidR="004D27E9">
        <w:rPr>
          <w:b/>
          <w:color w:val="000000"/>
          <w:sz w:val="24"/>
          <w:szCs w:val="24"/>
        </w:rPr>
        <w:t>Empreitada por preço global</w:t>
      </w:r>
      <w:r w:rsidR="004D27E9">
        <w:rPr>
          <w:color w:val="000000"/>
          <w:sz w:val="24"/>
          <w:szCs w:val="24"/>
        </w:rPr>
        <w:t>: contratação da execução do serviço por preço certo e total (cada parte assume, em tese, o risco de eventuais distorções nos quantitativos a serem executados, que podem ser superiores ou inferiores àqueles originalmente previstos na planilha orçamentária da contratação).</w:t>
      </w:r>
      <w:bookmarkStart w:id="1" w:name="30j0zll" w:colFirst="0" w:colLast="0"/>
      <w:bookmarkEnd w:id="1"/>
    </w:p>
    <w:p w14:paraId="680B12F2" w14:textId="77777777" w:rsidR="00161481" w:rsidRDefault="00161481">
      <w:pPr>
        <w:pBdr>
          <w:top w:val="nil"/>
          <w:left w:val="nil"/>
          <w:bottom w:val="nil"/>
          <w:right w:val="nil"/>
          <w:between w:val="nil"/>
        </w:pBdr>
        <w:spacing w:after="0" w:line="240" w:lineRule="auto"/>
        <w:ind w:firstLine="0"/>
        <w:rPr>
          <w:color w:val="000000"/>
          <w:sz w:val="24"/>
          <w:szCs w:val="24"/>
        </w:rPr>
      </w:pPr>
    </w:p>
    <w:p w14:paraId="0BE2BB2A" w14:textId="77777777" w:rsidR="00161481" w:rsidRDefault="004D27E9">
      <w:pPr>
        <w:keepNext/>
        <w:keepLines/>
        <w:pBdr>
          <w:top w:val="nil"/>
          <w:left w:val="nil"/>
          <w:bottom w:val="nil"/>
          <w:right w:val="nil"/>
          <w:between w:val="nil"/>
        </w:pBdr>
        <w:spacing w:after="0" w:line="240" w:lineRule="auto"/>
        <w:ind w:firstLine="0"/>
        <w:rPr>
          <w:color w:val="000000"/>
          <w:sz w:val="24"/>
          <w:szCs w:val="24"/>
        </w:rPr>
      </w:pPr>
      <w:r>
        <w:rPr>
          <w:b/>
          <w:color w:val="000000"/>
          <w:sz w:val="24"/>
          <w:szCs w:val="24"/>
        </w:rPr>
        <w:t>6.9</w:t>
      </w:r>
      <w:r>
        <w:rPr>
          <w:color w:val="000000"/>
          <w:sz w:val="24"/>
          <w:szCs w:val="24"/>
        </w:rPr>
        <w:t xml:space="preserve"> </w:t>
      </w:r>
      <w:r>
        <w:rPr>
          <w:b/>
          <w:color w:val="000000"/>
          <w:sz w:val="24"/>
          <w:szCs w:val="24"/>
        </w:rPr>
        <w:t>Condições de execução dos SERVIÇOS</w:t>
      </w:r>
      <w:r>
        <w:rPr>
          <w:color w:val="000000"/>
          <w:sz w:val="24"/>
          <w:szCs w:val="24"/>
        </w:rPr>
        <w:t>:</w:t>
      </w:r>
    </w:p>
    <w:p w14:paraId="1432E74B" w14:textId="3B5A5941" w:rsidR="00161481" w:rsidRDefault="004D27E9">
      <w:pPr>
        <w:pBdr>
          <w:top w:val="nil"/>
          <w:left w:val="nil"/>
          <w:bottom w:val="nil"/>
          <w:right w:val="nil"/>
          <w:between w:val="nil"/>
        </w:pBdr>
        <w:spacing w:after="0" w:line="240" w:lineRule="auto"/>
        <w:ind w:firstLine="0"/>
        <w:rPr>
          <w:color w:val="000000"/>
          <w:sz w:val="24"/>
          <w:szCs w:val="24"/>
        </w:rPr>
      </w:pPr>
      <w:r>
        <w:rPr>
          <w:b/>
          <w:color w:val="000000"/>
          <w:sz w:val="24"/>
          <w:szCs w:val="24"/>
        </w:rPr>
        <w:t xml:space="preserve">6.9.1 </w:t>
      </w:r>
      <w:r>
        <w:rPr>
          <w:color w:val="000000"/>
          <w:sz w:val="24"/>
          <w:szCs w:val="24"/>
        </w:rPr>
        <w:t xml:space="preserve">A execução do objeto terá início após a assinatura do contrato </w:t>
      </w:r>
      <w:r w:rsidR="00991350">
        <w:rPr>
          <w:color w:val="000000"/>
          <w:sz w:val="24"/>
          <w:szCs w:val="24"/>
        </w:rPr>
        <w:t>e da</w:t>
      </w:r>
      <w:r>
        <w:rPr>
          <w:color w:val="000000"/>
          <w:sz w:val="24"/>
          <w:szCs w:val="24"/>
        </w:rPr>
        <w:t xml:space="preserve"> intimação da ordem de serviço expedida</w:t>
      </w:r>
    </w:p>
    <w:p w14:paraId="4AF16EE3" w14:textId="77777777" w:rsidR="00161481" w:rsidRDefault="00161481">
      <w:pPr>
        <w:spacing w:after="0" w:line="240" w:lineRule="auto"/>
        <w:ind w:firstLine="0"/>
        <w:rPr>
          <w:sz w:val="24"/>
          <w:szCs w:val="24"/>
        </w:rPr>
      </w:pPr>
    </w:p>
    <w:p w14:paraId="17762FBE" w14:textId="77777777" w:rsidR="00161481" w:rsidRDefault="00161481">
      <w:pPr>
        <w:spacing w:after="0" w:line="240" w:lineRule="auto"/>
        <w:ind w:firstLine="0"/>
        <w:rPr>
          <w:sz w:val="24"/>
          <w:szCs w:val="24"/>
        </w:rPr>
      </w:pPr>
    </w:p>
    <w:tbl>
      <w:tblPr>
        <w:tblStyle w:val="a6"/>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161481" w14:paraId="55D283E0" w14:textId="77777777">
        <w:tc>
          <w:tcPr>
            <w:tcW w:w="9778" w:type="dxa"/>
            <w:shd w:val="clear" w:color="auto" w:fill="D9D9D9"/>
          </w:tcPr>
          <w:p w14:paraId="2C1251A2" w14:textId="77777777" w:rsidR="00161481" w:rsidRDefault="004D27E9">
            <w:pPr>
              <w:spacing w:after="0" w:line="240" w:lineRule="auto"/>
              <w:ind w:firstLine="0"/>
              <w:jc w:val="center"/>
              <w:rPr>
                <w:b/>
                <w:sz w:val="24"/>
                <w:szCs w:val="24"/>
              </w:rPr>
            </w:pPr>
            <w:r>
              <w:rPr>
                <w:b/>
                <w:sz w:val="24"/>
                <w:szCs w:val="24"/>
              </w:rPr>
              <w:lastRenderedPageBreak/>
              <w:t>7. MODELO DE GESTÃO DO CONTRATO</w:t>
            </w:r>
          </w:p>
        </w:tc>
      </w:tr>
    </w:tbl>
    <w:p w14:paraId="081A01EB" w14:textId="77777777" w:rsidR="00161481" w:rsidRDefault="00161481">
      <w:pPr>
        <w:spacing w:after="0" w:line="240" w:lineRule="auto"/>
        <w:ind w:firstLine="0"/>
        <w:rPr>
          <w:sz w:val="10"/>
          <w:szCs w:val="10"/>
        </w:rPr>
      </w:pPr>
    </w:p>
    <w:p w14:paraId="68C84A2B" w14:textId="77777777" w:rsidR="00161481" w:rsidRDefault="004D27E9">
      <w:pPr>
        <w:spacing w:after="0" w:line="240" w:lineRule="auto"/>
        <w:ind w:firstLine="0"/>
        <w:rPr>
          <w:b/>
          <w:sz w:val="24"/>
          <w:szCs w:val="24"/>
        </w:rPr>
      </w:pPr>
      <w:r>
        <w:rPr>
          <w:b/>
          <w:sz w:val="24"/>
          <w:szCs w:val="24"/>
        </w:rPr>
        <w:t>7.1 Diretrizes gerais</w:t>
      </w:r>
    </w:p>
    <w:p w14:paraId="66D23D7E" w14:textId="77777777" w:rsidR="00161481" w:rsidRDefault="004D27E9">
      <w:pPr>
        <w:spacing w:after="0" w:line="240" w:lineRule="auto"/>
        <w:ind w:firstLine="0"/>
        <w:rPr>
          <w:sz w:val="24"/>
          <w:szCs w:val="24"/>
        </w:rPr>
      </w:pPr>
      <w:r>
        <w:rPr>
          <w:b/>
          <w:sz w:val="24"/>
          <w:szCs w:val="24"/>
        </w:rPr>
        <w:t xml:space="preserve">7.1.1 </w:t>
      </w:r>
      <w:r>
        <w:rPr>
          <w:sz w:val="24"/>
          <w:szCs w:val="24"/>
        </w:rPr>
        <w:t>O contrato deverá ser executado fielmente pelas partes, de acordo com as cláusulas avençadas e as normas da Lei nº 14.133, de 2021, e cada parte responderá pelas consequências de sua inexecução total ou parcial.</w:t>
      </w:r>
    </w:p>
    <w:p w14:paraId="2A8DFDDD" w14:textId="77777777" w:rsidR="00161481" w:rsidRDefault="004D27E9">
      <w:pPr>
        <w:spacing w:after="0" w:line="240" w:lineRule="auto"/>
        <w:ind w:firstLine="0"/>
        <w:rPr>
          <w:sz w:val="24"/>
          <w:szCs w:val="24"/>
        </w:rPr>
      </w:pPr>
      <w:r>
        <w:rPr>
          <w:b/>
          <w:sz w:val="24"/>
          <w:szCs w:val="24"/>
        </w:rPr>
        <w:t xml:space="preserve">7.1.2 </w:t>
      </w:r>
      <w:r>
        <w:rPr>
          <w:sz w:val="24"/>
          <w:szCs w:val="24"/>
        </w:rPr>
        <w:t>Em caso de impedimento, ordem de paralisação ou suspensão do contrato, o termo final será prorrogado automaticamente pelo tempo correspondente, anotadas tais circunstâncias mediante simples apostila.</w:t>
      </w:r>
    </w:p>
    <w:p w14:paraId="2450E120" w14:textId="77777777" w:rsidR="00161481" w:rsidRDefault="004D27E9">
      <w:pPr>
        <w:spacing w:after="0" w:line="240" w:lineRule="auto"/>
        <w:ind w:firstLine="0"/>
        <w:rPr>
          <w:sz w:val="24"/>
          <w:szCs w:val="24"/>
        </w:rPr>
      </w:pPr>
      <w:r>
        <w:rPr>
          <w:b/>
          <w:sz w:val="24"/>
          <w:szCs w:val="24"/>
        </w:rPr>
        <w:t xml:space="preserve">7.1.3 </w:t>
      </w:r>
      <w:r>
        <w:rPr>
          <w:sz w:val="24"/>
          <w:szCs w:val="24"/>
        </w:rPr>
        <w:t>As comunicações entre o órgão ou entidade e a contratada devem ser realizadas por escrito sempre que o ato exigir tal formalidade, admitindo-se o uso de mensagem eletrônica para esse fim.</w:t>
      </w:r>
    </w:p>
    <w:p w14:paraId="4DD95A4C" w14:textId="77777777" w:rsidR="00161481" w:rsidRDefault="004D27E9">
      <w:pPr>
        <w:spacing w:after="0" w:line="240" w:lineRule="auto"/>
        <w:ind w:firstLine="0"/>
        <w:rPr>
          <w:sz w:val="24"/>
          <w:szCs w:val="24"/>
        </w:rPr>
      </w:pPr>
      <w:r>
        <w:rPr>
          <w:b/>
          <w:sz w:val="24"/>
          <w:szCs w:val="24"/>
        </w:rPr>
        <w:t xml:space="preserve">7.1.4 </w:t>
      </w:r>
      <w:r>
        <w:rPr>
          <w:sz w:val="24"/>
          <w:szCs w:val="24"/>
        </w:rPr>
        <w:t>O órgão ou entidade poderá convocar representante da empresa para adoção de providências que devam ser cumpridas de imediato.</w:t>
      </w:r>
    </w:p>
    <w:p w14:paraId="2669EF00" w14:textId="77777777" w:rsidR="00161481" w:rsidRDefault="004D27E9">
      <w:pPr>
        <w:spacing w:after="0" w:line="240" w:lineRule="auto"/>
        <w:ind w:firstLine="0"/>
        <w:rPr>
          <w:sz w:val="24"/>
          <w:szCs w:val="24"/>
        </w:rPr>
      </w:pPr>
      <w:r>
        <w:rPr>
          <w:b/>
          <w:sz w:val="24"/>
          <w:szCs w:val="24"/>
        </w:rPr>
        <w:t xml:space="preserve">7.1.5 </w:t>
      </w:r>
      <w:r>
        <w:rPr>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902A13A" w14:textId="77777777" w:rsidR="00161481" w:rsidRDefault="004D27E9">
      <w:pPr>
        <w:spacing w:after="0" w:line="240" w:lineRule="auto"/>
        <w:ind w:firstLine="0"/>
        <w:rPr>
          <w:sz w:val="24"/>
          <w:szCs w:val="24"/>
        </w:rPr>
      </w:pPr>
      <w:r>
        <w:rPr>
          <w:b/>
          <w:sz w:val="24"/>
          <w:szCs w:val="24"/>
        </w:rPr>
        <w:t xml:space="preserve">7.1.6 </w:t>
      </w:r>
      <w:r>
        <w:rPr>
          <w:sz w:val="24"/>
          <w:szCs w:val="24"/>
        </w:rPr>
        <w:t xml:space="preserve">A execução do contrato deverá ser acompanhada e fiscalizada pelo(s) fiscal(is) do contrato designados pela Administração </w:t>
      </w:r>
      <w:r w:rsidR="00112C49">
        <w:rPr>
          <w:sz w:val="24"/>
          <w:szCs w:val="24"/>
        </w:rPr>
        <w:t>Rodeiense</w:t>
      </w:r>
      <w:r>
        <w:rPr>
          <w:sz w:val="24"/>
          <w:szCs w:val="24"/>
        </w:rPr>
        <w:t>, ou pelos respectivos substitutos.</w:t>
      </w:r>
    </w:p>
    <w:p w14:paraId="04EFF9D4" w14:textId="77777777" w:rsidR="00161481" w:rsidRDefault="00161481">
      <w:pPr>
        <w:spacing w:after="0" w:line="240" w:lineRule="auto"/>
        <w:ind w:firstLine="284"/>
        <w:rPr>
          <w:sz w:val="24"/>
          <w:szCs w:val="24"/>
        </w:rPr>
      </w:pPr>
    </w:p>
    <w:p w14:paraId="054FDFA2" w14:textId="77777777" w:rsidR="00161481" w:rsidRDefault="004D27E9">
      <w:pPr>
        <w:spacing w:after="0" w:line="240" w:lineRule="auto"/>
        <w:ind w:firstLine="0"/>
        <w:rPr>
          <w:b/>
          <w:sz w:val="24"/>
          <w:szCs w:val="24"/>
        </w:rPr>
      </w:pPr>
      <w:r>
        <w:rPr>
          <w:b/>
          <w:sz w:val="24"/>
          <w:szCs w:val="24"/>
        </w:rPr>
        <w:t>7.2 Fiscalização Técnica, caso compatível com o objeto</w:t>
      </w:r>
    </w:p>
    <w:p w14:paraId="6443045E" w14:textId="77777777" w:rsidR="00161481" w:rsidRDefault="004D27E9">
      <w:pPr>
        <w:spacing w:after="0" w:line="240" w:lineRule="auto"/>
        <w:ind w:firstLine="0"/>
        <w:rPr>
          <w:sz w:val="24"/>
          <w:szCs w:val="24"/>
        </w:rPr>
      </w:pPr>
      <w:r>
        <w:rPr>
          <w:b/>
          <w:sz w:val="24"/>
          <w:szCs w:val="24"/>
        </w:rPr>
        <w:t xml:space="preserve">7.2.1 </w:t>
      </w:r>
      <w:r>
        <w:rPr>
          <w:sz w:val="24"/>
          <w:szCs w:val="24"/>
        </w:rPr>
        <w:t>O fiscal técnico do contrato acompanhará a execução do contrato, para que sejam cumpridas todas as condições estabelecidas no contrato, de modo a assegurar os melhores resultados para a Administração Local.</w:t>
      </w:r>
    </w:p>
    <w:p w14:paraId="7A0B8507" w14:textId="77777777" w:rsidR="00161481" w:rsidRDefault="004D27E9">
      <w:pPr>
        <w:spacing w:after="0" w:line="240" w:lineRule="auto"/>
        <w:ind w:firstLine="0"/>
        <w:rPr>
          <w:sz w:val="24"/>
          <w:szCs w:val="24"/>
        </w:rPr>
      </w:pPr>
      <w:r>
        <w:rPr>
          <w:b/>
          <w:sz w:val="24"/>
          <w:szCs w:val="24"/>
        </w:rPr>
        <w:t xml:space="preserve">7.2.2 </w:t>
      </w:r>
      <w:r>
        <w:rPr>
          <w:sz w:val="24"/>
          <w:szCs w:val="24"/>
        </w:rPr>
        <w:t>O fiscal técnico do contrato anotará no histórico de gerenciamento do contrato todas as ocorrências relacionadas à execução do contrato, com a descrição do que for necessário para a regularização das faltas ou dos defeitos observados.</w:t>
      </w:r>
    </w:p>
    <w:p w14:paraId="26FB598D" w14:textId="77777777" w:rsidR="00161481" w:rsidRDefault="004D27E9">
      <w:pPr>
        <w:spacing w:after="0" w:line="240" w:lineRule="auto"/>
        <w:ind w:firstLine="0"/>
        <w:rPr>
          <w:sz w:val="24"/>
          <w:szCs w:val="24"/>
        </w:rPr>
      </w:pPr>
      <w:r>
        <w:rPr>
          <w:b/>
          <w:sz w:val="24"/>
          <w:szCs w:val="24"/>
        </w:rPr>
        <w:t xml:space="preserve">7.2.3 </w:t>
      </w:r>
      <w:r>
        <w:rPr>
          <w:sz w:val="24"/>
          <w:szCs w:val="24"/>
        </w:rPr>
        <w:t>Identificada qualquer inexatidão ou irregularidade, o fiscal técnico do contrato emitirá notificações para a correção da execução do contrato, determinando prazo para a correção.</w:t>
      </w:r>
    </w:p>
    <w:p w14:paraId="13A74161" w14:textId="77777777" w:rsidR="00161481" w:rsidRDefault="004D27E9">
      <w:pPr>
        <w:spacing w:after="0" w:line="240" w:lineRule="auto"/>
        <w:ind w:firstLine="0"/>
        <w:rPr>
          <w:sz w:val="24"/>
          <w:szCs w:val="24"/>
        </w:rPr>
      </w:pPr>
      <w:r>
        <w:rPr>
          <w:b/>
          <w:sz w:val="24"/>
          <w:szCs w:val="24"/>
        </w:rPr>
        <w:t xml:space="preserve">7.2.4 </w:t>
      </w:r>
      <w:r>
        <w:rPr>
          <w:sz w:val="24"/>
          <w:szCs w:val="24"/>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1283E0D6" w14:textId="77777777" w:rsidR="00161481" w:rsidRDefault="004D27E9">
      <w:pPr>
        <w:spacing w:after="0" w:line="240" w:lineRule="auto"/>
        <w:ind w:firstLine="0"/>
        <w:rPr>
          <w:sz w:val="24"/>
          <w:szCs w:val="24"/>
        </w:rPr>
      </w:pPr>
      <w:r>
        <w:rPr>
          <w:b/>
          <w:sz w:val="24"/>
          <w:szCs w:val="24"/>
        </w:rPr>
        <w:t xml:space="preserve">7.2.5 </w:t>
      </w:r>
      <w:r>
        <w:rPr>
          <w:sz w:val="24"/>
          <w:szCs w:val="24"/>
        </w:rPr>
        <w:t>No caso de ocorrências que possam inviabilizar a execução do contrato nas datas aprazadas, o fiscal técnico do contrato comunicará o fato imediatamente ao gestor do contrato.</w:t>
      </w:r>
    </w:p>
    <w:p w14:paraId="685526DD" w14:textId="77777777" w:rsidR="00161481" w:rsidRDefault="004D27E9">
      <w:pPr>
        <w:spacing w:after="0" w:line="240" w:lineRule="auto"/>
        <w:ind w:firstLine="0"/>
        <w:rPr>
          <w:sz w:val="24"/>
          <w:szCs w:val="24"/>
        </w:rPr>
      </w:pPr>
      <w:r>
        <w:rPr>
          <w:b/>
          <w:sz w:val="24"/>
          <w:szCs w:val="24"/>
        </w:rPr>
        <w:t xml:space="preserve">7.2.6 </w:t>
      </w:r>
      <w:r>
        <w:rPr>
          <w:sz w:val="24"/>
          <w:szCs w:val="24"/>
        </w:rPr>
        <w:t>O fiscal técnico do contrato comunicará ao gestor do contrato, em tempo hábil, o término do contrato sob sua responsabilidade, com vistas à renovação tempestiva ou à prorrogação contratual.</w:t>
      </w:r>
    </w:p>
    <w:p w14:paraId="7AA19A27" w14:textId="77777777" w:rsidR="00161481" w:rsidRDefault="00161481">
      <w:pPr>
        <w:spacing w:after="0" w:line="240" w:lineRule="auto"/>
        <w:ind w:firstLine="284"/>
        <w:rPr>
          <w:sz w:val="24"/>
          <w:szCs w:val="24"/>
        </w:rPr>
      </w:pPr>
    </w:p>
    <w:p w14:paraId="24A3BBB0" w14:textId="77777777" w:rsidR="00161481" w:rsidRDefault="004D27E9">
      <w:pPr>
        <w:spacing w:after="0" w:line="240" w:lineRule="auto"/>
        <w:ind w:firstLine="0"/>
        <w:rPr>
          <w:b/>
          <w:sz w:val="24"/>
          <w:szCs w:val="24"/>
        </w:rPr>
      </w:pPr>
      <w:r>
        <w:rPr>
          <w:b/>
          <w:sz w:val="24"/>
          <w:szCs w:val="24"/>
        </w:rPr>
        <w:t>7.3 Fiscalização Administrativa</w:t>
      </w:r>
    </w:p>
    <w:p w14:paraId="3864099B" w14:textId="77777777" w:rsidR="00161481" w:rsidRDefault="004D27E9">
      <w:pPr>
        <w:spacing w:after="0" w:line="240" w:lineRule="auto"/>
        <w:ind w:firstLine="0"/>
        <w:rPr>
          <w:sz w:val="24"/>
          <w:szCs w:val="24"/>
        </w:rPr>
      </w:pPr>
      <w:r>
        <w:rPr>
          <w:b/>
          <w:sz w:val="24"/>
          <w:szCs w:val="24"/>
        </w:rPr>
        <w:t xml:space="preserve">7.3.1 </w:t>
      </w:r>
      <w:r>
        <w:rPr>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70D161C3" w14:textId="77777777" w:rsidR="00161481" w:rsidRDefault="004D27E9">
      <w:pPr>
        <w:spacing w:after="0" w:line="240" w:lineRule="auto"/>
        <w:ind w:firstLine="0"/>
        <w:rPr>
          <w:sz w:val="24"/>
          <w:szCs w:val="24"/>
        </w:rPr>
      </w:pPr>
      <w:r>
        <w:rPr>
          <w:b/>
          <w:sz w:val="24"/>
          <w:szCs w:val="24"/>
        </w:rPr>
        <w:t xml:space="preserve">7.3.2 </w:t>
      </w:r>
      <w:r>
        <w:rPr>
          <w:sz w:val="24"/>
          <w:szCs w:val="24"/>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2BA0699B" w14:textId="77777777" w:rsidR="00161481" w:rsidRDefault="004D27E9">
      <w:pPr>
        <w:spacing w:after="0" w:line="240" w:lineRule="auto"/>
        <w:ind w:firstLine="0"/>
        <w:rPr>
          <w:sz w:val="24"/>
          <w:szCs w:val="24"/>
        </w:rPr>
      </w:pPr>
      <w:r>
        <w:rPr>
          <w:b/>
          <w:sz w:val="24"/>
          <w:szCs w:val="24"/>
        </w:rPr>
        <w:t xml:space="preserve">7.3.3 </w:t>
      </w:r>
      <w:r>
        <w:rPr>
          <w:sz w:val="24"/>
          <w:szCs w:val="24"/>
        </w:rPr>
        <w:t xml:space="preserve">Além do disposto acima, eventuais outras rotinas fiscalizatórias poderão ser definidas pelo Município de </w:t>
      </w:r>
      <w:r w:rsidR="003B6550">
        <w:rPr>
          <w:sz w:val="24"/>
          <w:szCs w:val="24"/>
        </w:rPr>
        <w:t>Rodeio Bonito</w:t>
      </w:r>
      <w:r>
        <w:rPr>
          <w:sz w:val="24"/>
          <w:szCs w:val="24"/>
        </w:rPr>
        <w:t xml:space="preserve"> quando da elaboração do Documento de Formalização de Demanda, do Edital ou do Contrato:</w:t>
      </w:r>
    </w:p>
    <w:p w14:paraId="44002B36" w14:textId="77777777" w:rsidR="00161481" w:rsidRDefault="00161481">
      <w:pPr>
        <w:spacing w:after="0" w:line="240" w:lineRule="auto"/>
        <w:ind w:firstLine="284"/>
        <w:rPr>
          <w:sz w:val="24"/>
          <w:szCs w:val="24"/>
        </w:rPr>
      </w:pPr>
    </w:p>
    <w:p w14:paraId="55869088" w14:textId="77777777" w:rsidR="00161481" w:rsidRDefault="004D27E9">
      <w:pPr>
        <w:spacing w:after="0" w:line="240" w:lineRule="auto"/>
        <w:ind w:firstLine="0"/>
        <w:rPr>
          <w:b/>
          <w:sz w:val="24"/>
          <w:szCs w:val="24"/>
        </w:rPr>
      </w:pPr>
      <w:r>
        <w:rPr>
          <w:b/>
          <w:sz w:val="24"/>
          <w:szCs w:val="24"/>
        </w:rPr>
        <w:t>7.4 Gestor do Contrato</w:t>
      </w:r>
    </w:p>
    <w:p w14:paraId="26638A0C" w14:textId="77777777" w:rsidR="00161481" w:rsidRDefault="004D27E9">
      <w:pPr>
        <w:spacing w:after="0" w:line="240" w:lineRule="auto"/>
        <w:ind w:firstLine="0"/>
        <w:rPr>
          <w:sz w:val="24"/>
          <w:szCs w:val="24"/>
        </w:rPr>
      </w:pPr>
      <w:r>
        <w:rPr>
          <w:b/>
          <w:sz w:val="24"/>
          <w:szCs w:val="24"/>
        </w:rPr>
        <w:t xml:space="preserve">7.4.1 </w:t>
      </w:r>
      <w:r>
        <w:rPr>
          <w:sz w:val="24"/>
          <w:szCs w:val="24"/>
        </w:rPr>
        <w:t>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53B3C3A0" w14:textId="77777777" w:rsidR="00161481" w:rsidRDefault="004D27E9">
      <w:pPr>
        <w:spacing w:after="0" w:line="240" w:lineRule="auto"/>
        <w:ind w:firstLine="0"/>
        <w:rPr>
          <w:sz w:val="24"/>
          <w:szCs w:val="24"/>
        </w:rPr>
      </w:pPr>
      <w:r>
        <w:rPr>
          <w:b/>
          <w:sz w:val="24"/>
          <w:szCs w:val="24"/>
        </w:rPr>
        <w:t xml:space="preserve">7.4.2 </w:t>
      </w:r>
      <w:r>
        <w:rPr>
          <w:sz w:val="24"/>
          <w:szCs w:val="24"/>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3264C617" w14:textId="77777777" w:rsidR="00161481" w:rsidRDefault="004D27E9">
      <w:pPr>
        <w:spacing w:after="0" w:line="240" w:lineRule="auto"/>
        <w:ind w:firstLine="0"/>
        <w:rPr>
          <w:sz w:val="24"/>
          <w:szCs w:val="24"/>
        </w:rPr>
      </w:pPr>
      <w:r>
        <w:rPr>
          <w:b/>
          <w:sz w:val="24"/>
          <w:szCs w:val="24"/>
        </w:rPr>
        <w:t xml:space="preserve">7.4.3 </w:t>
      </w:r>
      <w:r>
        <w:rPr>
          <w:sz w:val="24"/>
          <w:szCs w:val="24"/>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5F102896" w14:textId="77777777" w:rsidR="00161481" w:rsidRDefault="004D27E9">
      <w:pPr>
        <w:spacing w:after="0" w:line="240" w:lineRule="auto"/>
        <w:ind w:firstLine="0"/>
        <w:rPr>
          <w:sz w:val="24"/>
          <w:szCs w:val="24"/>
        </w:rPr>
      </w:pPr>
      <w:r>
        <w:rPr>
          <w:b/>
          <w:sz w:val="24"/>
          <w:szCs w:val="24"/>
        </w:rPr>
        <w:t xml:space="preserve">7.4.4 </w:t>
      </w:r>
      <w:r>
        <w:rPr>
          <w:sz w:val="24"/>
          <w:szCs w:val="24"/>
        </w:rPr>
        <w:t>O gestor do contrato emitirá documento comprobatório da avaliação realizada pelos fiscais técnico, administrativo e/ou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09F1E03B" w14:textId="77777777" w:rsidR="00161481" w:rsidRDefault="004D27E9">
      <w:pPr>
        <w:spacing w:after="0" w:line="240" w:lineRule="auto"/>
        <w:ind w:firstLine="0"/>
        <w:rPr>
          <w:sz w:val="24"/>
          <w:szCs w:val="24"/>
        </w:rPr>
      </w:pPr>
      <w:r>
        <w:rPr>
          <w:b/>
          <w:sz w:val="24"/>
          <w:szCs w:val="24"/>
        </w:rPr>
        <w:t xml:space="preserve">7.4.5 </w:t>
      </w:r>
      <w:r>
        <w:rPr>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1F33F3D4" w14:textId="77777777" w:rsidR="00161481" w:rsidRDefault="004D27E9">
      <w:pPr>
        <w:spacing w:after="0" w:line="240" w:lineRule="auto"/>
        <w:ind w:firstLine="0"/>
        <w:rPr>
          <w:sz w:val="24"/>
          <w:szCs w:val="24"/>
        </w:rPr>
      </w:pPr>
      <w:r>
        <w:rPr>
          <w:b/>
          <w:sz w:val="24"/>
          <w:szCs w:val="24"/>
        </w:rPr>
        <w:t xml:space="preserve">7.4.6 </w:t>
      </w:r>
      <w:r>
        <w:rPr>
          <w:sz w:val="24"/>
          <w:szCs w:val="24"/>
        </w:rPr>
        <w:t>O gestor do contrato deverá elaborar relatório final com informações sobre a consecução dos objetivos que tenham justificado a contratação e eventuais condutas a serem adotadas para o aprimoramento das atividades da Administração.</w:t>
      </w:r>
    </w:p>
    <w:p w14:paraId="271DCEEE" w14:textId="77777777" w:rsidR="00161481" w:rsidRDefault="004D27E9">
      <w:pPr>
        <w:spacing w:after="0" w:line="240" w:lineRule="auto"/>
        <w:ind w:firstLine="0"/>
        <w:rPr>
          <w:sz w:val="24"/>
          <w:szCs w:val="24"/>
        </w:rPr>
      </w:pPr>
      <w:r>
        <w:rPr>
          <w:b/>
          <w:sz w:val="24"/>
          <w:szCs w:val="24"/>
        </w:rPr>
        <w:t xml:space="preserve">7.4.7 </w:t>
      </w:r>
      <w:r>
        <w:rPr>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3D983BCE" w14:textId="77777777" w:rsidR="00161481" w:rsidRDefault="00161481">
      <w:pPr>
        <w:spacing w:after="0" w:line="240" w:lineRule="auto"/>
        <w:ind w:firstLine="284"/>
        <w:rPr>
          <w:sz w:val="24"/>
          <w:szCs w:val="24"/>
        </w:rPr>
      </w:pPr>
    </w:p>
    <w:p w14:paraId="143B2248" w14:textId="77777777" w:rsidR="00161481" w:rsidRDefault="004D27E9">
      <w:pPr>
        <w:keepNext/>
        <w:keepLines/>
        <w:pBdr>
          <w:top w:val="nil"/>
          <w:left w:val="nil"/>
          <w:bottom w:val="nil"/>
          <w:right w:val="nil"/>
          <w:between w:val="nil"/>
        </w:pBdr>
        <w:spacing w:after="0" w:line="240" w:lineRule="auto"/>
        <w:ind w:firstLine="0"/>
        <w:rPr>
          <w:b/>
          <w:color w:val="000000"/>
          <w:sz w:val="24"/>
          <w:szCs w:val="24"/>
        </w:rPr>
      </w:pPr>
      <w:r>
        <w:rPr>
          <w:b/>
          <w:color w:val="000000"/>
          <w:sz w:val="24"/>
          <w:szCs w:val="24"/>
        </w:rPr>
        <w:t>7.5</w:t>
      </w:r>
      <w:r>
        <w:rPr>
          <w:color w:val="000000"/>
          <w:sz w:val="24"/>
          <w:szCs w:val="24"/>
        </w:rPr>
        <w:t xml:space="preserve"> </w:t>
      </w:r>
      <w:r>
        <w:rPr>
          <w:b/>
          <w:color w:val="000000"/>
          <w:sz w:val="24"/>
          <w:szCs w:val="24"/>
        </w:rPr>
        <w:t>Preposto</w:t>
      </w:r>
    </w:p>
    <w:p w14:paraId="3B9EF2D5" w14:textId="77777777" w:rsidR="00161481" w:rsidRDefault="004D27E9">
      <w:pPr>
        <w:pBdr>
          <w:top w:val="nil"/>
          <w:left w:val="nil"/>
          <w:bottom w:val="nil"/>
          <w:right w:val="nil"/>
          <w:between w:val="nil"/>
        </w:pBdr>
        <w:spacing w:after="0" w:line="240" w:lineRule="auto"/>
        <w:ind w:firstLine="0"/>
        <w:rPr>
          <w:color w:val="000000"/>
          <w:sz w:val="24"/>
          <w:szCs w:val="24"/>
        </w:rPr>
      </w:pPr>
      <w:r>
        <w:rPr>
          <w:b/>
          <w:color w:val="000000"/>
          <w:sz w:val="24"/>
          <w:szCs w:val="24"/>
        </w:rPr>
        <w:t xml:space="preserve">7.5.1 </w:t>
      </w:r>
      <w:r>
        <w:rPr>
          <w:color w:val="000000"/>
          <w:sz w:val="24"/>
          <w:szCs w:val="24"/>
        </w:rPr>
        <w:t>No caso de contratação de serviços, a Contratada designará formalmente o preposto da empresa, antes do início da execução do objeto contrato, indicando no instrumento os poderes e deveres em relação à execução do objeto contratado. O preposto da empresa deverá estar disponível no local da execução do objeto durante o período exigido pela administração, ou poderá ser dado contato para localização do mesmo quando se fizer necessário.</w:t>
      </w:r>
    </w:p>
    <w:p w14:paraId="5BD6A494" w14:textId="77777777" w:rsidR="00161481" w:rsidRDefault="004D27E9">
      <w:pPr>
        <w:pBdr>
          <w:top w:val="nil"/>
          <w:left w:val="nil"/>
          <w:bottom w:val="nil"/>
          <w:right w:val="nil"/>
          <w:between w:val="nil"/>
        </w:pBdr>
        <w:spacing w:after="0" w:line="240" w:lineRule="auto"/>
        <w:ind w:firstLine="0"/>
        <w:rPr>
          <w:color w:val="000000"/>
          <w:sz w:val="24"/>
          <w:szCs w:val="24"/>
        </w:rPr>
      </w:pPr>
      <w:r>
        <w:rPr>
          <w:b/>
          <w:color w:val="000000"/>
          <w:sz w:val="24"/>
          <w:szCs w:val="24"/>
        </w:rPr>
        <w:t xml:space="preserve">7.5.2 </w:t>
      </w:r>
      <w:r>
        <w:rPr>
          <w:color w:val="000000"/>
          <w:sz w:val="24"/>
          <w:szCs w:val="24"/>
        </w:rPr>
        <w:t xml:space="preserve">O Município de </w:t>
      </w:r>
      <w:r w:rsidR="00A4041C">
        <w:rPr>
          <w:color w:val="000000"/>
          <w:sz w:val="24"/>
          <w:szCs w:val="24"/>
        </w:rPr>
        <w:t>Rodeio Bonito</w:t>
      </w:r>
      <w:r>
        <w:rPr>
          <w:color w:val="000000"/>
          <w:sz w:val="24"/>
          <w:szCs w:val="24"/>
        </w:rPr>
        <w:t xml:space="preserve"> poderá recusar, desde que justificadamente, a indicação ou a manutenção do preposto da empresa, hipótese em que a Contratada designará outro para o exercício da atividade.</w:t>
      </w:r>
    </w:p>
    <w:p w14:paraId="44B7BD4D" w14:textId="77777777" w:rsidR="00334B0D" w:rsidRDefault="00334B0D">
      <w:pPr>
        <w:spacing w:after="0" w:line="240" w:lineRule="auto"/>
        <w:ind w:firstLine="0"/>
        <w:rPr>
          <w:i/>
          <w:sz w:val="20"/>
          <w:szCs w:val="20"/>
        </w:rPr>
      </w:pPr>
    </w:p>
    <w:p w14:paraId="2EB482AD" w14:textId="77777777" w:rsidR="00334B0D" w:rsidRDefault="00334B0D">
      <w:pPr>
        <w:spacing w:after="0" w:line="240" w:lineRule="auto"/>
        <w:ind w:firstLine="0"/>
        <w:rPr>
          <w:i/>
          <w:sz w:val="20"/>
          <w:szCs w:val="20"/>
        </w:rPr>
      </w:pPr>
    </w:p>
    <w:tbl>
      <w:tblPr>
        <w:tblStyle w:val="a7"/>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161481" w14:paraId="10E16D06" w14:textId="77777777">
        <w:tc>
          <w:tcPr>
            <w:tcW w:w="9778" w:type="dxa"/>
            <w:shd w:val="clear" w:color="auto" w:fill="D9D9D9"/>
          </w:tcPr>
          <w:p w14:paraId="1115EAE7" w14:textId="77777777" w:rsidR="00161481" w:rsidRDefault="004D27E9">
            <w:pPr>
              <w:spacing w:after="0" w:line="240" w:lineRule="auto"/>
              <w:ind w:firstLine="0"/>
              <w:jc w:val="center"/>
              <w:rPr>
                <w:b/>
                <w:sz w:val="24"/>
                <w:szCs w:val="24"/>
              </w:rPr>
            </w:pPr>
            <w:r>
              <w:rPr>
                <w:b/>
                <w:sz w:val="24"/>
                <w:szCs w:val="24"/>
              </w:rPr>
              <w:t>8. CRITÉRIOS DE MEDIÇÃO E PAGAMENTO</w:t>
            </w:r>
          </w:p>
        </w:tc>
      </w:tr>
    </w:tbl>
    <w:p w14:paraId="33202F23" w14:textId="77777777" w:rsidR="00161481" w:rsidRDefault="00161481">
      <w:pPr>
        <w:spacing w:after="0" w:line="240" w:lineRule="auto"/>
        <w:ind w:firstLine="0"/>
        <w:rPr>
          <w:sz w:val="10"/>
          <w:szCs w:val="10"/>
        </w:rPr>
      </w:pPr>
    </w:p>
    <w:p w14:paraId="74BD0EC7" w14:textId="77777777" w:rsidR="00161481" w:rsidRDefault="004D27E9">
      <w:pPr>
        <w:pBdr>
          <w:top w:val="nil"/>
          <w:left w:val="nil"/>
          <w:bottom w:val="nil"/>
          <w:right w:val="nil"/>
          <w:between w:val="nil"/>
        </w:pBdr>
        <w:spacing w:after="0" w:line="240" w:lineRule="auto"/>
        <w:ind w:firstLine="0"/>
        <w:jc w:val="center"/>
        <w:rPr>
          <w:color w:val="000000"/>
          <w:sz w:val="24"/>
          <w:szCs w:val="24"/>
        </w:rPr>
      </w:pPr>
      <w:r>
        <w:rPr>
          <w:rFonts w:ascii="Wingdings" w:eastAsia="Wingdings" w:hAnsi="Wingdings" w:cs="Wingdings"/>
          <w:color w:val="000000"/>
          <w:sz w:val="24"/>
          <w:szCs w:val="24"/>
        </w:rPr>
        <w:t>⇨</w:t>
      </w:r>
      <w:r>
        <w:rPr>
          <w:color w:val="000000"/>
          <w:sz w:val="24"/>
          <w:szCs w:val="24"/>
        </w:rPr>
        <w:t xml:space="preserve"> </w:t>
      </w:r>
      <w:r>
        <w:rPr>
          <w:b/>
          <w:color w:val="000000"/>
          <w:sz w:val="24"/>
          <w:szCs w:val="24"/>
          <w:u w:val="single"/>
        </w:rPr>
        <w:t>PARA SERVIÇOS</w:t>
      </w:r>
      <w:r>
        <w:rPr>
          <w:color w:val="000000"/>
          <w:sz w:val="24"/>
          <w:szCs w:val="24"/>
        </w:rPr>
        <w:t xml:space="preserve"> </w:t>
      </w:r>
      <w:r>
        <w:rPr>
          <w:rFonts w:ascii="Wingdings" w:eastAsia="Wingdings" w:hAnsi="Wingdings" w:cs="Wingdings"/>
          <w:color w:val="000000"/>
          <w:sz w:val="24"/>
          <w:szCs w:val="24"/>
        </w:rPr>
        <w:t>⇦</w:t>
      </w:r>
    </w:p>
    <w:p w14:paraId="13ECE9EC" w14:textId="77777777" w:rsidR="00161481" w:rsidRDefault="00161481">
      <w:pPr>
        <w:spacing w:after="0" w:line="240" w:lineRule="auto"/>
        <w:ind w:firstLine="284"/>
        <w:rPr>
          <w:sz w:val="10"/>
          <w:szCs w:val="10"/>
        </w:rPr>
      </w:pPr>
    </w:p>
    <w:p w14:paraId="02D6BF81" w14:textId="77777777" w:rsidR="00161481" w:rsidRDefault="004D27E9">
      <w:pPr>
        <w:spacing w:after="0" w:line="240" w:lineRule="auto"/>
        <w:ind w:firstLine="0"/>
        <w:rPr>
          <w:sz w:val="24"/>
          <w:szCs w:val="24"/>
        </w:rPr>
      </w:pPr>
      <w:r>
        <w:rPr>
          <w:b/>
          <w:sz w:val="24"/>
          <w:szCs w:val="24"/>
        </w:rPr>
        <w:t xml:space="preserve">8.1 </w:t>
      </w:r>
      <w:r>
        <w:rPr>
          <w:sz w:val="24"/>
          <w:szCs w:val="24"/>
        </w:rPr>
        <w:t>A avaliação da execução do objeto utilizará critérios e parâmetros de avaliação definidos no Estudo Técnico Preliminar - ETC, ou outro instrumento substituto para aferição da qualidade da prestação dos serviços, ou o disposto neste item.</w:t>
      </w:r>
    </w:p>
    <w:p w14:paraId="037D7742" w14:textId="77777777" w:rsidR="00161481" w:rsidRDefault="004D27E9">
      <w:pPr>
        <w:spacing w:after="0" w:line="240" w:lineRule="auto"/>
        <w:ind w:firstLine="0"/>
        <w:rPr>
          <w:sz w:val="24"/>
          <w:szCs w:val="24"/>
        </w:rPr>
      </w:pPr>
      <w:r>
        <w:rPr>
          <w:b/>
          <w:sz w:val="24"/>
          <w:szCs w:val="24"/>
        </w:rPr>
        <w:t xml:space="preserve">8.2 </w:t>
      </w:r>
      <w:r>
        <w:rPr>
          <w:sz w:val="24"/>
          <w:szCs w:val="24"/>
        </w:rPr>
        <w:t>Será indicada a retenção ou glosa no pagamento, proporcional à irregularidade verificada, sem prejuízo das sanções cabíveis, caso se constate que a Contratada:</w:t>
      </w:r>
    </w:p>
    <w:p w14:paraId="7F54C5B7" w14:textId="77777777" w:rsidR="00161481" w:rsidRDefault="004D27E9">
      <w:pPr>
        <w:numPr>
          <w:ilvl w:val="0"/>
          <w:numId w:val="9"/>
        </w:numPr>
        <w:pBdr>
          <w:top w:val="nil"/>
          <w:left w:val="nil"/>
          <w:bottom w:val="nil"/>
          <w:right w:val="nil"/>
          <w:between w:val="nil"/>
        </w:pBdr>
        <w:spacing w:after="0" w:line="240" w:lineRule="auto"/>
        <w:rPr>
          <w:color w:val="000000"/>
          <w:sz w:val="24"/>
          <w:szCs w:val="24"/>
        </w:rPr>
      </w:pPr>
      <w:r>
        <w:rPr>
          <w:color w:val="000000"/>
          <w:sz w:val="24"/>
          <w:szCs w:val="24"/>
        </w:rPr>
        <w:t>Não produzir os resultados acordados,</w:t>
      </w:r>
    </w:p>
    <w:p w14:paraId="7231EACA" w14:textId="77777777" w:rsidR="00161481" w:rsidRDefault="004D27E9">
      <w:pPr>
        <w:numPr>
          <w:ilvl w:val="0"/>
          <w:numId w:val="9"/>
        </w:numPr>
        <w:pBdr>
          <w:top w:val="nil"/>
          <w:left w:val="nil"/>
          <w:bottom w:val="nil"/>
          <w:right w:val="nil"/>
          <w:between w:val="nil"/>
        </w:pBdr>
        <w:spacing w:after="0" w:line="240" w:lineRule="auto"/>
        <w:rPr>
          <w:color w:val="000000"/>
          <w:sz w:val="24"/>
          <w:szCs w:val="24"/>
        </w:rPr>
      </w:pPr>
      <w:r>
        <w:rPr>
          <w:color w:val="000000"/>
          <w:sz w:val="24"/>
          <w:szCs w:val="24"/>
        </w:rPr>
        <w:lastRenderedPageBreak/>
        <w:t>Deixar de executar, ou não executar com a qualidade mínima exigida as atividades contratadas; ou</w:t>
      </w:r>
    </w:p>
    <w:p w14:paraId="000938E7" w14:textId="77777777" w:rsidR="00161481" w:rsidRDefault="004D27E9">
      <w:pPr>
        <w:numPr>
          <w:ilvl w:val="0"/>
          <w:numId w:val="9"/>
        </w:numPr>
        <w:pBdr>
          <w:top w:val="nil"/>
          <w:left w:val="nil"/>
          <w:bottom w:val="nil"/>
          <w:right w:val="nil"/>
          <w:between w:val="nil"/>
        </w:pBdr>
        <w:spacing w:after="0" w:line="240" w:lineRule="auto"/>
        <w:rPr>
          <w:color w:val="000000"/>
          <w:sz w:val="24"/>
          <w:szCs w:val="24"/>
        </w:rPr>
      </w:pPr>
      <w:r>
        <w:rPr>
          <w:color w:val="000000"/>
          <w:sz w:val="24"/>
          <w:szCs w:val="24"/>
        </w:rPr>
        <w:t>Deixar de utilizar materiais e recursos humanos exigidos para a execução do serviço, ou utilizá-los com qualidade ou quantidade inferior à demandada.</w:t>
      </w:r>
    </w:p>
    <w:p w14:paraId="7CD8B095" w14:textId="77777777" w:rsidR="00161481" w:rsidRDefault="004D27E9">
      <w:pPr>
        <w:spacing w:after="0" w:line="240" w:lineRule="auto"/>
        <w:ind w:firstLine="0"/>
        <w:rPr>
          <w:sz w:val="24"/>
          <w:szCs w:val="24"/>
        </w:rPr>
      </w:pPr>
      <w:r>
        <w:rPr>
          <w:b/>
          <w:sz w:val="24"/>
          <w:szCs w:val="24"/>
        </w:rPr>
        <w:t xml:space="preserve">8.3 </w:t>
      </w:r>
      <w:r>
        <w:rPr>
          <w:sz w:val="24"/>
          <w:szCs w:val="24"/>
        </w:rPr>
        <w:t>A utilização dos critérios e parâmetros de avaliação definidos no Estudo Técnico Preliminar - ETC não impede a aplicação concomitante de outros mecanismos para a avaliação da prestação dos serviços.</w:t>
      </w:r>
    </w:p>
    <w:p w14:paraId="1FFB4CF4" w14:textId="77777777" w:rsidR="00161481" w:rsidRDefault="00161481">
      <w:pPr>
        <w:spacing w:after="0" w:line="240" w:lineRule="auto"/>
        <w:ind w:firstLine="284"/>
        <w:rPr>
          <w:sz w:val="24"/>
          <w:szCs w:val="24"/>
        </w:rPr>
      </w:pPr>
    </w:p>
    <w:p w14:paraId="3AEC4DE1" w14:textId="77777777" w:rsidR="00161481" w:rsidRDefault="004D27E9">
      <w:pPr>
        <w:spacing w:after="0" w:line="240" w:lineRule="auto"/>
        <w:ind w:firstLine="0"/>
        <w:rPr>
          <w:b/>
          <w:sz w:val="24"/>
          <w:szCs w:val="24"/>
        </w:rPr>
      </w:pPr>
      <w:r>
        <w:rPr>
          <w:b/>
          <w:sz w:val="24"/>
          <w:szCs w:val="24"/>
        </w:rPr>
        <w:t>8.6 Prazo de pagamento</w:t>
      </w:r>
    </w:p>
    <w:p w14:paraId="167472D4" w14:textId="77777777" w:rsidR="00161481" w:rsidRDefault="004D27E9">
      <w:pPr>
        <w:spacing w:after="0" w:line="240" w:lineRule="auto"/>
        <w:ind w:firstLine="0"/>
        <w:rPr>
          <w:sz w:val="24"/>
          <w:szCs w:val="24"/>
        </w:rPr>
      </w:pPr>
      <w:r>
        <w:rPr>
          <w:b/>
          <w:sz w:val="24"/>
          <w:szCs w:val="24"/>
        </w:rPr>
        <w:t xml:space="preserve">8.6.1 </w:t>
      </w:r>
      <w:r>
        <w:rPr>
          <w:sz w:val="24"/>
          <w:szCs w:val="24"/>
        </w:rPr>
        <w:t>O pagamento será efetuado no prazo de até 10 (dez) dias úteis contados da finalização da liquidação da despesa, conforme seção anterior.</w:t>
      </w:r>
    </w:p>
    <w:p w14:paraId="0C65EA70" w14:textId="77777777" w:rsidR="00161481" w:rsidRDefault="004D27E9">
      <w:pPr>
        <w:spacing w:after="0" w:line="240" w:lineRule="auto"/>
        <w:ind w:firstLine="0"/>
        <w:rPr>
          <w:sz w:val="24"/>
          <w:szCs w:val="24"/>
        </w:rPr>
      </w:pPr>
      <w:r>
        <w:rPr>
          <w:b/>
          <w:sz w:val="24"/>
          <w:szCs w:val="24"/>
        </w:rPr>
        <w:t xml:space="preserve">8.6.2 </w:t>
      </w:r>
      <w:r>
        <w:rPr>
          <w:sz w:val="24"/>
          <w:szCs w:val="24"/>
        </w:rPr>
        <w:t>No caso de atraso pelo Contratante, os valores devidos ao contratado poderão ser atualizados monetariamente entre o termo final do prazo de pagamento até a data de sua efetiva realização, mediante aplicação do índice do IPCA-E, a título de correção monetária.</w:t>
      </w:r>
    </w:p>
    <w:p w14:paraId="2A6523DC" w14:textId="77777777" w:rsidR="00E03B41" w:rsidRDefault="00E03B41">
      <w:pPr>
        <w:spacing w:after="0" w:line="240" w:lineRule="auto"/>
        <w:ind w:firstLine="284"/>
        <w:rPr>
          <w:sz w:val="24"/>
          <w:szCs w:val="24"/>
        </w:rPr>
      </w:pPr>
    </w:p>
    <w:p w14:paraId="65344036" w14:textId="77777777" w:rsidR="00161481" w:rsidRDefault="004D27E9">
      <w:pPr>
        <w:spacing w:after="0" w:line="240" w:lineRule="auto"/>
        <w:ind w:firstLine="0"/>
        <w:rPr>
          <w:b/>
          <w:sz w:val="24"/>
          <w:szCs w:val="24"/>
        </w:rPr>
      </w:pPr>
      <w:r>
        <w:rPr>
          <w:b/>
          <w:sz w:val="24"/>
          <w:szCs w:val="24"/>
        </w:rPr>
        <w:t>8.7 Forma de pagamento</w:t>
      </w:r>
    </w:p>
    <w:p w14:paraId="20904D8E" w14:textId="77777777" w:rsidR="00161481" w:rsidRDefault="004D27E9">
      <w:pPr>
        <w:spacing w:after="0" w:line="240" w:lineRule="auto"/>
        <w:ind w:firstLine="0"/>
        <w:rPr>
          <w:sz w:val="24"/>
          <w:szCs w:val="24"/>
        </w:rPr>
      </w:pPr>
      <w:r>
        <w:rPr>
          <w:b/>
          <w:sz w:val="24"/>
          <w:szCs w:val="24"/>
        </w:rPr>
        <w:t xml:space="preserve">8.7.1 </w:t>
      </w:r>
      <w:r>
        <w:rPr>
          <w:sz w:val="24"/>
          <w:szCs w:val="24"/>
        </w:rPr>
        <w:t>O pagamento será realizado por meio de ordem bancária, para crédito em banco, agência e conta corrente indicados pelo contratado.</w:t>
      </w:r>
    </w:p>
    <w:p w14:paraId="5AFC16AD" w14:textId="77777777" w:rsidR="00161481" w:rsidRDefault="004D27E9">
      <w:pPr>
        <w:spacing w:after="0" w:line="240" w:lineRule="auto"/>
        <w:ind w:firstLine="0"/>
        <w:rPr>
          <w:sz w:val="24"/>
          <w:szCs w:val="24"/>
        </w:rPr>
      </w:pPr>
      <w:r>
        <w:rPr>
          <w:b/>
          <w:sz w:val="24"/>
          <w:szCs w:val="24"/>
        </w:rPr>
        <w:t xml:space="preserve">8.7.2 </w:t>
      </w:r>
      <w:r>
        <w:rPr>
          <w:sz w:val="24"/>
          <w:szCs w:val="24"/>
        </w:rPr>
        <w:t>Será considerada data do pagamento o dia em que constar como emitida a ordem bancária para pagamento.</w:t>
      </w:r>
    </w:p>
    <w:p w14:paraId="13FEDFBD" w14:textId="77777777" w:rsidR="00161481" w:rsidRDefault="004D27E9">
      <w:pPr>
        <w:spacing w:after="0" w:line="240" w:lineRule="auto"/>
        <w:ind w:firstLine="0"/>
        <w:rPr>
          <w:sz w:val="24"/>
          <w:szCs w:val="24"/>
        </w:rPr>
      </w:pPr>
      <w:r>
        <w:rPr>
          <w:b/>
          <w:sz w:val="24"/>
          <w:szCs w:val="24"/>
        </w:rPr>
        <w:t xml:space="preserve">8.7.3 </w:t>
      </w:r>
      <w:r>
        <w:rPr>
          <w:sz w:val="24"/>
          <w:szCs w:val="24"/>
        </w:rPr>
        <w:t>Quando do pagamento, será efetuada a retenção tributária prevista na legislação aplicável.</w:t>
      </w:r>
    </w:p>
    <w:p w14:paraId="33DA16EC" w14:textId="77777777" w:rsidR="00161481" w:rsidRDefault="004D27E9">
      <w:pPr>
        <w:spacing w:after="0" w:line="240" w:lineRule="auto"/>
        <w:ind w:firstLine="0"/>
        <w:rPr>
          <w:sz w:val="24"/>
          <w:szCs w:val="24"/>
        </w:rPr>
      </w:pPr>
      <w:r>
        <w:rPr>
          <w:b/>
          <w:sz w:val="24"/>
          <w:szCs w:val="24"/>
        </w:rPr>
        <w:t xml:space="preserve">8.7.4 </w:t>
      </w:r>
      <w:r>
        <w:rPr>
          <w:sz w:val="24"/>
          <w:szCs w:val="24"/>
        </w:rPr>
        <w:t>Independentemente do percentual de tributo inserido na planilha da proposta, quando houver, serão retidos na fonte, quando da realização do pagamento, os percentuais estabelecidos na legislação vigente.</w:t>
      </w:r>
    </w:p>
    <w:p w14:paraId="50AE3D97" w14:textId="77777777" w:rsidR="00161481" w:rsidRDefault="004D27E9">
      <w:pPr>
        <w:spacing w:after="0" w:line="240" w:lineRule="auto"/>
        <w:ind w:firstLine="0"/>
        <w:rPr>
          <w:sz w:val="24"/>
          <w:szCs w:val="24"/>
        </w:rPr>
      </w:pPr>
      <w:r>
        <w:rPr>
          <w:b/>
          <w:sz w:val="24"/>
          <w:szCs w:val="24"/>
        </w:rPr>
        <w:t xml:space="preserve">8.7.5 </w:t>
      </w:r>
      <w:r>
        <w:rPr>
          <w:sz w:val="24"/>
          <w:szCs w:val="24"/>
        </w:rPr>
        <w:t xml:space="preserve">O contratado regularmente optante pelo Simples Nacional, nos termos da </w:t>
      </w:r>
      <w:hyperlink r:id="rId12">
        <w:r>
          <w:rPr>
            <w:color w:val="000000"/>
            <w:sz w:val="24"/>
            <w:szCs w:val="24"/>
          </w:rPr>
          <w:t>Lei Complementar nº 123, de 2006</w:t>
        </w:r>
      </w:hyperlink>
      <w:r>
        <w:rPr>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77DAC3C" w14:textId="77777777" w:rsidR="00161481" w:rsidRDefault="00161481">
      <w:pPr>
        <w:spacing w:after="0" w:line="240" w:lineRule="auto"/>
        <w:ind w:firstLine="284"/>
        <w:rPr>
          <w:sz w:val="24"/>
          <w:szCs w:val="24"/>
        </w:rPr>
      </w:pPr>
    </w:p>
    <w:p w14:paraId="67ACBC15" w14:textId="77777777" w:rsidR="00161481" w:rsidRDefault="00161481">
      <w:pPr>
        <w:spacing w:after="0" w:line="240" w:lineRule="auto"/>
        <w:ind w:firstLine="0"/>
        <w:rPr>
          <w:i/>
          <w:sz w:val="24"/>
          <w:szCs w:val="24"/>
        </w:rPr>
      </w:pPr>
    </w:p>
    <w:tbl>
      <w:tblPr>
        <w:tblStyle w:val="a8"/>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161481" w14:paraId="023F603E" w14:textId="77777777">
        <w:tc>
          <w:tcPr>
            <w:tcW w:w="9778" w:type="dxa"/>
            <w:shd w:val="clear" w:color="auto" w:fill="D9D9D9"/>
          </w:tcPr>
          <w:p w14:paraId="68B8526F" w14:textId="77777777" w:rsidR="00161481" w:rsidRDefault="004D27E9">
            <w:pPr>
              <w:spacing w:after="0" w:line="240" w:lineRule="auto"/>
              <w:ind w:firstLine="0"/>
              <w:jc w:val="center"/>
              <w:rPr>
                <w:b/>
                <w:sz w:val="24"/>
                <w:szCs w:val="24"/>
              </w:rPr>
            </w:pPr>
            <w:r>
              <w:rPr>
                <w:b/>
                <w:sz w:val="24"/>
                <w:szCs w:val="24"/>
              </w:rPr>
              <w:t>9. FORMA E CRITÉRIOS DE SELEÇÃO DO FORNECEDOR</w:t>
            </w:r>
          </w:p>
        </w:tc>
      </w:tr>
    </w:tbl>
    <w:p w14:paraId="545BDDEC" w14:textId="77777777" w:rsidR="00161481" w:rsidRDefault="00161481">
      <w:pPr>
        <w:spacing w:after="0" w:line="240" w:lineRule="auto"/>
        <w:ind w:firstLine="0"/>
        <w:rPr>
          <w:sz w:val="24"/>
          <w:szCs w:val="24"/>
        </w:rPr>
      </w:pPr>
    </w:p>
    <w:p w14:paraId="635D97CD" w14:textId="77777777" w:rsidR="00161481" w:rsidRDefault="004D27E9">
      <w:pPr>
        <w:spacing w:after="0" w:line="240" w:lineRule="auto"/>
        <w:ind w:firstLine="0"/>
        <w:rPr>
          <w:b/>
          <w:sz w:val="24"/>
          <w:szCs w:val="24"/>
          <w:highlight w:val="yellow"/>
        </w:rPr>
      </w:pPr>
      <w:r>
        <w:rPr>
          <w:b/>
          <w:sz w:val="24"/>
          <w:szCs w:val="24"/>
        </w:rPr>
        <w:t>9.1 Forma de seleção e critério de julgamento da proposta</w:t>
      </w:r>
    </w:p>
    <w:p w14:paraId="189587FD" w14:textId="11BC1B56" w:rsidR="00161481" w:rsidRDefault="004D27E9">
      <w:pPr>
        <w:spacing w:after="0" w:line="240" w:lineRule="auto"/>
        <w:ind w:firstLine="0"/>
        <w:rPr>
          <w:sz w:val="24"/>
          <w:szCs w:val="24"/>
        </w:rPr>
      </w:pPr>
      <w:r>
        <w:rPr>
          <w:b/>
          <w:sz w:val="24"/>
          <w:szCs w:val="24"/>
        </w:rPr>
        <w:t xml:space="preserve">9.1.1 </w:t>
      </w:r>
      <w:r>
        <w:rPr>
          <w:sz w:val="24"/>
          <w:szCs w:val="24"/>
        </w:rPr>
        <w:t>O</w:t>
      </w:r>
      <w:r w:rsidR="00166269">
        <w:rPr>
          <w:sz w:val="24"/>
          <w:szCs w:val="24"/>
        </w:rPr>
        <w:t>s</w:t>
      </w:r>
      <w:r>
        <w:rPr>
          <w:sz w:val="24"/>
          <w:szCs w:val="24"/>
        </w:rPr>
        <w:t xml:space="preserve"> fornecedor</w:t>
      </w:r>
      <w:r w:rsidR="00166269">
        <w:rPr>
          <w:sz w:val="24"/>
          <w:szCs w:val="24"/>
        </w:rPr>
        <w:t>es</w:t>
      </w:r>
      <w:r>
        <w:rPr>
          <w:sz w:val="24"/>
          <w:szCs w:val="24"/>
        </w:rPr>
        <w:t xml:space="preserve"> se</w:t>
      </w:r>
      <w:r w:rsidR="00166269">
        <w:rPr>
          <w:sz w:val="24"/>
          <w:szCs w:val="24"/>
        </w:rPr>
        <w:t>rão</w:t>
      </w:r>
      <w:r>
        <w:rPr>
          <w:sz w:val="24"/>
          <w:szCs w:val="24"/>
        </w:rPr>
        <w:t xml:space="preserve"> selecionado</w:t>
      </w:r>
      <w:r w:rsidR="00166269">
        <w:rPr>
          <w:sz w:val="24"/>
          <w:szCs w:val="24"/>
        </w:rPr>
        <w:t>s</w:t>
      </w:r>
      <w:r>
        <w:rPr>
          <w:sz w:val="24"/>
          <w:szCs w:val="24"/>
        </w:rPr>
        <w:t xml:space="preserve"> por meio da realização de procedimento licitatório, com adoção do critério de julgamento:</w:t>
      </w:r>
    </w:p>
    <w:p w14:paraId="3B8EB9B2" w14:textId="27403F2C" w:rsidR="00161481" w:rsidRPr="00166269" w:rsidRDefault="00BD13DA" w:rsidP="00166269">
      <w:pPr>
        <w:spacing w:after="0" w:line="240" w:lineRule="auto"/>
        <w:ind w:left="360" w:firstLine="0"/>
        <w:rPr>
          <w:sz w:val="24"/>
          <w:szCs w:val="24"/>
        </w:rPr>
      </w:pPr>
      <w:sdt>
        <w:sdtPr>
          <w:rPr>
            <w:rFonts w:eastAsia="Times New Roman" w:cstheme="minorHAnsi"/>
            <w:b/>
            <w:color w:val="000000"/>
            <w:sz w:val="24"/>
            <w:szCs w:val="24"/>
            <w:lang w:eastAsia="pt-BR"/>
          </w:rPr>
          <w:id w:val="1336496426"/>
          <w14:checkbox>
            <w14:checked w14:val="1"/>
            <w14:checkedState w14:val="0078" w14:font="Wingdings"/>
            <w14:uncheckedState w14:val="2610" w14:font="MS Gothic"/>
          </w14:checkbox>
        </w:sdtPr>
        <w:sdtEndPr/>
        <w:sdtContent>
          <w:r w:rsidR="009B6930">
            <w:rPr>
              <w:rFonts w:eastAsia="Times New Roman" w:cstheme="minorHAnsi"/>
              <w:b/>
              <w:color w:val="000000"/>
              <w:sz w:val="24"/>
              <w:szCs w:val="24"/>
              <w:lang w:eastAsia="pt-BR"/>
            </w:rPr>
            <w:sym w:font="Wingdings" w:char="F078"/>
          </w:r>
        </w:sdtContent>
      </w:sdt>
      <w:r w:rsidR="00166269" w:rsidRPr="00D60AEF">
        <w:rPr>
          <w:b/>
          <w:color w:val="000000"/>
          <w:sz w:val="24"/>
          <w:szCs w:val="24"/>
        </w:rPr>
        <w:t xml:space="preserve"> </w:t>
      </w:r>
      <w:r w:rsidR="004D27E9" w:rsidRPr="00166269">
        <w:rPr>
          <w:sz w:val="24"/>
          <w:szCs w:val="24"/>
        </w:rPr>
        <w:t xml:space="preserve">Menor Preço          </w:t>
      </w:r>
      <w:r w:rsidR="004D27E9" w:rsidRPr="00166269">
        <w:rPr>
          <w:rFonts w:ascii="MS Gothic" w:eastAsia="MS Gothic" w:hAnsi="MS Gothic" w:cs="MS Gothic"/>
          <w:b/>
          <w:color w:val="000000"/>
          <w:sz w:val="24"/>
          <w:szCs w:val="24"/>
        </w:rPr>
        <w:t>☐</w:t>
      </w:r>
      <w:r w:rsidR="004D27E9" w:rsidRPr="00166269">
        <w:rPr>
          <w:b/>
          <w:sz w:val="24"/>
          <w:szCs w:val="24"/>
        </w:rPr>
        <w:t xml:space="preserve"> </w:t>
      </w:r>
      <w:r w:rsidR="004D27E9" w:rsidRPr="00166269">
        <w:rPr>
          <w:sz w:val="24"/>
          <w:szCs w:val="24"/>
        </w:rPr>
        <w:t xml:space="preserve">Maior Desconto           </w:t>
      </w:r>
    </w:p>
    <w:p w14:paraId="6D76B1C3" w14:textId="77777777" w:rsidR="00161481" w:rsidRDefault="00161481">
      <w:pPr>
        <w:spacing w:after="0" w:line="240" w:lineRule="auto"/>
        <w:ind w:firstLine="0"/>
        <w:rPr>
          <w:b/>
          <w:sz w:val="24"/>
          <w:szCs w:val="24"/>
        </w:rPr>
      </w:pPr>
    </w:p>
    <w:p w14:paraId="7D8E6658" w14:textId="77777777" w:rsidR="00161481" w:rsidRDefault="004D27E9">
      <w:pPr>
        <w:spacing w:after="0" w:line="240" w:lineRule="auto"/>
        <w:ind w:firstLine="0"/>
        <w:rPr>
          <w:sz w:val="24"/>
          <w:szCs w:val="24"/>
        </w:rPr>
      </w:pPr>
      <w:r>
        <w:rPr>
          <w:b/>
          <w:sz w:val="24"/>
          <w:szCs w:val="24"/>
        </w:rPr>
        <w:t xml:space="preserve">9.1.2 </w:t>
      </w:r>
      <w:r>
        <w:rPr>
          <w:sz w:val="24"/>
          <w:szCs w:val="24"/>
        </w:rPr>
        <w:t>Caso seja juridicamente admissível e haja enquadramento dentro das exigências da Lei nº. 14.133/2021, poderá ser realizada contratação direta, por dispensa ou inexigibilidade, conforme definido pelo Departamento de Licitações.</w:t>
      </w:r>
    </w:p>
    <w:p w14:paraId="5AF93C5F" w14:textId="77777777" w:rsidR="00161481" w:rsidRDefault="00161481">
      <w:pPr>
        <w:spacing w:after="0" w:line="240" w:lineRule="auto"/>
        <w:ind w:firstLine="0"/>
        <w:rPr>
          <w:sz w:val="24"/>
          <w:szCs w:val="24"/>
        </w:rPr>
      </w:pPr>
    </w:p>
    <w:p w14:paraId="268DF2D6" w14:textId="77777777" w:rsidR="00161481" w:rsidRDefault="004D27E9">
      <w:pPr>
        <w:spacing w:after="0" w:line="240" w:lineRule="auto"/>
        <w:ind w:firstLine="0"/>
        <w:rPr>
          <w:b/>
          <w:sz w:val="24"/>
          <w:szCs w:val="24"/>
        </w:rPr>
      </w:pPr>
      <w:r>
        <w:rPr>
          <w:b/>
          <w:sz w:val="24"/>
          <w:szCs w:val="24"/>
        </w:rPr>
        <w:t>9.2 Exigências de habilitação</w:t>
      </w:r>
    </w:p>
    <w:p w14:paraId="2EA9CBEB" w14:textId="77777777" w:rsidR="00161481" w:rsidRDefault="004D27E9">
      <w:pPr>
        <w:spacing w:after="0" w:line="240" w:lineRule="auto"/>
        <w:ind w:firstLine="0"/>
        <w:rPr>
          <w:sz w:val="24"/>
          <w:szCs w:val="24"/>
        </w:rPr>
      </w:pPr>
      <w:r>
        <w:rPr>
          <w:b/>
          <w:sz w:val="24"/>
          <w:szCs w:val="24"/>
        </w:rPr>
        <w:t xml:space="preserve">9.2.1 </w:t>
      </w:r>
      <w:r>
        <w:rPr>
          <w:sz w:val="24"/>
          <w:szCs w:val="24"/>
        </w:rPr>
        <w:t>Para fins de habilitação, deverá o licitante comprovar os seguintes requisitos, além de outros eventualmente constantes no Edital:</w:t>
      </w:r>
    </w:p>
    <w:p w14:paraId="4300B77C" w14:textId="77777777" w:rsidR="00161481" w:rsidRDefault="00161481">
      <w:pPr>
        <w:spacing w:after="0" w:line="240" w:lineRule="auto"/>
        <w:ind w:firstLine="0"/>
        <w:rPr>
          <w:b/>
          <w:sz w:val="24"/>
          <w:szCs w:val="24"/>
        </w:rPr>
      </w:pPr>
    </w:p>
    <w:p w14:paraId="0D8BE3F8" w14:textId="77777777" w:rsidR="00161481" w:rsidRDefault="004D27E9">
      <w:pPr>
        <w:spacing w:after="0" w:line="240" w:lineRule="auto"/>
        <w:ind w:firstLine="0"/>
        <w:rPr>
          <w:b/>
          <w:sz w:val="24"/>
          <w:szCs w:val="24"/>
        </w:rPr>
      </w:pPr>
      <w:r>
        <w:rPr>
          <w:b/>
          <w:sz w:val="24"/>
          <w:szCs w:val="24"/>
        </w:rPr>
        <w:t>9.2.2 Habilitação jurídica</w:t>
      </w:r>
    </w:p>
    <w:p w14:paraId="4AB5655A" w14:textId="77777777" w:rsidR="00161481" w:rsidRDefault="004D27E9">
      <w:pPr>
        <w:numPr>
          <w:ilvl w:val="0"/>
          <w:numId w:val="5"/>
        </w:numPr>
        <w:pBdr>
          <w:top w:val="nil"/>
          <w:left w:val="nil"/>
          <w:bottom w:val="nil"/>
          <w:right w:val="nil"/>
          <w:between w:val="nil"/>
        </w:pBdr>
        <w:spacing w:after="0" w:line="240" w:lineRule="auto"/>
        <w:rPr>
          <w:color w:val="000000"/>
          <w:sz w:val="24"/>
          <w:szCs w:val="24"/>
        </w:rPr>
      </w:pPr>
      <w:bookmarkStart w:id="2" w:name="_3rdcrjn" w:colFirst="0" w:colLast="0"/>
      <w:bookmarkEnd w:id="2"/>
      <w:r>
        <w:rPr>
          <w:color w:val="000000"/>
          <w:sz w:val="24"/>
          <w:szCs w:val="24"/>
        </w:rPr>
        <w:t>Pessoa física: cédula de identidade (RG) ou documento equivalente que, por força de lei, tenha validade para fins de identificação em todo o território nacional;</w:t>
      </w:r>
    </w:p>
    <w:p w14:paraId="2BFE19BE" w14:textId="77777777" w:rsidR="00161481" w:rsidRDefault="004D27E9">
      <w:pPr>
        <w:numPr>
          <w:ilvl w:val="0"/>
          <w:numId w:val="5"/>
        </w:numPr>
        <w:pBdr>
          <w:top w:val="nil"/>
          <w:left w:val="nil"/>
          <w:bottom w:val="nil"/>
          <w:right w:val="nil"/>
          <w:between w:val="nil"/>
        </w:pBdr>
        <w:spacing w:after="0" w:line="240" w:lineRule="auto"/>
        <w:rPr>
          <w:color w:val="000000"/>
          <w:sz w:val="24"/>
          <w:szCs w:val="24"/>
        </w:rPr>
      </w:pPr>
      <w:r>
        <w:rPr>
          <w:color w:val="000000"/>
          <w:sz w:val="24"/>
          <w:szCs w:val="24"/>
        </w:rPr>
        <w:lastRenderedPageBreak/>
        <w:t xml:space="preserve">Empresário individual: inscrição no Registro Público de Empresas Mercantis, a cargo da Junta Comercial da respectiva sede; </w:t>
      </w:r>
    </w:p>
    <w:p w14:paraId="4E2E6504" w14:textId="77777777" w:rsidR="00161481" w:rsidRDefault="004D27E9">
      <w:pPr>
        <w:numPr>
          <w:ilvl w:val="0"/>
          <w:numId w:val="5"/>
        </w:numPr>
        <w:pBdr>
          <w:top w:val="nil"/>
          <w:left w:val="nil"/>
          <w:bottom w:val="nil"/>
          <w:right w:val="nil"/>
          <w:between w:val="nil"/>
        </w:pBdr>
        <w:spacing w:after="0" w:line="240" w:lineRule="auto"/>
        <w:rPr>
          <w:color w:val="000000"/>
          <w:sz w:val="24"/>
          <w:szCs w:val="24"/>
        </w:rPr>
      </w:pPr>
      <w:r>
        <w:rPr>
          <w:color w:val="000000"/>
          <w:sz w:val="24"/>
          <w:szCs w:val="24"/>
        </w:rPr>
        <w:t xml:space="preserve">Microempreendedor Individual - MEI: Certificado da Condição de Microempreendedor Individual - CCMEI, cuja aceitação ficará condicionada à verificação da autenticidade no sítio </w:t>
      </w:r>
      <w:hyperlink r:id="rId13">
        <w:r>
          <w:rPr>
            <w:color w:val="0000FF"/>
            <w:sz w:val="24"/>
            <w:szCs w:val="24"/>
            <w:u w:val="single"/>
          </w:rPr>
          <w:t>https://www.gov.br/empresas-e-negocios/pt-br/empreendedor</w:t>
        </w:r>
      </w:hyperlink>
      <w:r>
        <w:rPr>
          <w:color w:val="000000"/>
          <w:sz w:val="24"/>
          <w:szCs w:val="24"/>
        </w:rPr>
        <w:t xml:space="preserve">; </w:t>
      </w:r>
    </w:p>
    <w:p w14:paraId="64E61FDF" w14:textId="77777777" w:rsidR="00161481" w:rsidRDefault="004D27E9">
      <w:pPr>
        <w:numPr>
          <w:ilvl w:val="0"/>
          <w:numId w:val="5"/>
        </w:numPr>
        <w:pBdr>
          <w:top w:val="nil"/>
          <w:left w:val="nil"/>
          <w:bottom w:val="nil"/>
          <w:right w:val="nil"/>
          <w:between w:val="nil"/>
        </w:pBdr>
        <w:spacing w:after="0" w:line="240" w:lineRule="auto"/>
        <w:rPr>
          <w:color w:val="000000"/>
          <w:sz w:val="24"/>
          <w:szCs w:val="24"/>
        </w:rPr>
      </w:pPr>
      <w:r>
        <w:rPr>
          <w:color w:val="000000"/>
          <w:sz w:val="24"/>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6B618A8C" w14:textId="77777777" w:rsidR="00161481" w:rsidRDefault="004D27E9">
      <w:pPr>
        <w:numPr>
          <w:ilvl w:val="0"/>
          <w:numId w:val="5"/>
        </w:numPr>
        <w:pBdr>
          <w:top w:val="nil"/>
          <w:left w:val="nil"/>
          <w:bottom w:val="nil"/>
          <w:right w:val="nil"/>
          <w:between w:val="nil"/>
        </w:pBdr>
        <w:spacing w:after="0" w:line="240" w:lineRule="auto"/>
        <w:rPr>
          <w:color w:val="000000"/>
          <w:sz w:val="24"/>
          <w:szCs w:val="24"/>
        </w:rPr>
      </w:pPr>
      <w:r>
        <w:rPr>
          <w:color w:val="000000"/>
          <w:sz w:val="24"/>
          <w:szCs w:val="24"/>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w:t>
      </w:r>
    </w:p>
    <w:p w14:paraId="180D0337" w14:textId="77777777" w:rsidR="00161481" w:rsidRDefault="004D27E9">
      <w:pPr>
        <w:numPr>
          <w:ilvl w:val="0"/>
          <w:numId w:val="5"/>
        </w:numPr>
        <w:pBdr>
          <w:top w:val="nil"/>
          <w:left w:val="nil"/>
          <w:bottom w:val="nil"/>
          <w:right w:val="nil"/>
          <w:between w:val="nil"/>
        </w:pBdr>
        <w:spacing w:after="0" w:line="240" w:lineRule="auto"/>
        <w:rPr>
          <w:color w:val="000000"/>
          <w:sz w:val="24"/>
          <w:szCs w:val="24"/>
        </w:rPr>
      </w:pPr>
      <w:r>
        <w:rPr>
          <w:color w:val="000000"/>
          <w:sz w:val="24"/>
          <w:szCs w:val="24"/>
        </w:rPr>
        <w:t>Sociedade simples: inscrição do ato constitutivo no Registro Civil de Pessoas Jurídicas do local de sua sede, acompanhada de documento comprobatório de seus administradores;</w:t>
      </w:r>
    </w:p>
    <w:p w14:paraId="46410D40" w14:textId="77777777" w:rsidR="00161481" w:rsidRDefault="004D27E9">
      <w:pPr>
        <w:numPr>
          <w:ilvl w:val="0"/>
          <w:numId w:val="5"/>
        </w:numPr>
        <w:pBdr>
          <w:top w:val="nil"/>
          <w:left w:val="nil"/>
          <w:bottom w:val="nil"/>
          <w:right w:val="nil"/>
          <w:between w:val="nil"/>
        </w:pBdr>
        <w:spacing w:after="0" w:line="240" w:lineRule="auto"/>
        <w:rPr>
          <w:color w:val="000000"/>
          <w:sz w:val="24"/>
          <w:szCs w:val="24"/>
        </w:rPr>
      </w:pPr>
      <w:bookmarkStart w:id="3" w:name="_26in1rg" w:colFirst="0" w:colLast="0"/>
      <w:bookmarkEnd w:id="3"/>
      <w:r>
        <w:rPr>
          <w:color w:val="000000"/>
          <w:sz w:val="24"/>
          <w:szCs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8A639E6" w14:textId="77777777" w:rsidR="00161481" w:rsidRDefault="004D27E9">
      <w:pPr>
        <w:numPr>
          <w:ilvl w:val="0"/>
          <w:numId w:val="5"/>
        </w:numPr>
        <w:pBdr>
          <w:top w:val="nil"/>
          <w:left w:val="nil"/>
          <w:bottom w:val="nil"/>
          <w:right w:val="nil"/>
          <w:between w:val="nil"/>
        </w:pBdr>
        <w:spacing w:after="0" w:line="240" w:lineRule="auto"/>
        <w:rPr>
          <w:color w:val="000000"/>
          <w:sz w:val="24"/>
          <w:szCs w:val="24"/>
        </w:rPr>
      </w:pPr>
      <w:r>
        <w:rPr>
          <w:color w:val="000000"/>
          <w:sz w:val="24"/>
          <w:szCs w:val="24"/>
        </w:rPr>
        <w:t xml:space="preserve">Sociedade cooperativa: ata de fundação e estatuto social, com a ata da assembleia que o aprovou, devidamente arquivado na Junta Comercial ou inscrito no Registro Civil das Pessoas Jurídicas da respectiva sede, além do registro de que trata o </w:t>
      </w:r>
      <w:hyperlink r:id="rId14" w:anchor="art107">
        <w:r>
          <w:rPr>
            <w:color w:val="000000"/>
            <w:sz w:val="24"/>
            <w:szCs w:val="24"/>
          </w:rPr>
          <w:t>art. 107 da Lei nº 5.764, de 16 de dezembro 1971</w:t>
        </w:r>
      </w:hyperlink>
      <w:r>
        <w:rPr>
          <w:color w:val="000000"/>
          <w:sz w:val="24"/>
          <w:szCs w:val="24"/>
        </w:rPr>
        <w:t>.</w:t>
      </w:r>
    </w:p>
    <w:p w14:paraId="2C080ABE" w14:textId="77777777" w:rsidR="00161481" w:rsidRDefault="004D27E9">
      <w:pPr>
        <w:numPr>
          <w:ilvl w:val="0"/>
          <w:numId w:val="5"/>
        </w:numPr>
        <w:pBdr>
          <w:top w:val="nil"/>
          <w:left w:val="nil"/>
          <w:bottom w:val="nil"/>
          <w:right w:val="nil"/>
          <w:between w:val="nil"/>
        </w:pBdr>
        <w:spacing w:after="0" w:line="240" w:lineRule="auto"/>
        <w:rPr>
          <w:color w:val="000000"/>
          <w:sz w:val="24"/>
          <w:szCs w:val="24"/>
        </w:rPr>
      </w:pPr>
      <w:r>
        <w:rPr>
          <w:color w:val="000000"/>
          <w:sz w:val="24"/>
          <w:szCs w:val="24"/>
        </w:rPr>
        <w:t>Agricultor familiar: Declaração de Aptidão ao Pronaf – DAP ou DAP-P válida, ou, ainda, outros documentos definidos pela Secretaria Especial de Agricultura Familiar e do Desenvolvimento Agrário, nos termos do</w:t>
      </w:r>
      <w:hyperlink r:id="rId15" w:anchor="art4%C2%A72">
        <w:r>
          <w:rPr>
            <w:color w:val="000000"/>
            <w:sz w:val="24"/>
            <w:szCs w:val="24"/>
          </w:rPr>
          <w:t xml:space="preserve"> art. 4º, §2º do Decreto nº 10.880, de 2 de dezembro de 2021</w:t>
        </w:r>
      </w:hyperlink>
      <w:r>
        <w:rPr>
          <w:color w:val="000000"/>
          <w:sz w:val="24"/>
          <w:szCs w:val="24"/>
        </w:rPr>
        <w:t>.</w:t>
      </w:r>
    </w:p>
    <w:p w14:paraId="4B90DADD" w14:textId="77777777" w:rsidR="00161481" w:rsidRDefault="004D27E9">
      <w:pPr>
        <w:numPr>
          <w:ilvl w:val="0"/>
          <w:numId w:val="5"/>
        </w:numPr>
        <w:pBdr>
          <w:top w:val="nil"/>
          <w:left w:val="nil"/>
          <w:bottom w:val="nil"/>
          <w:right w:val="nil"/>
          <w:between w:val="nil"/>
        </w:pBdr>
        <w:spacing w:after="0" w:line="240" w:lineRule="auto"/>
        <w:rPr>
          <w:color w:val="000000"/>
          <w:sz w:val="24"/>
          <w:szCs w:val="24"/>
        </w:rPr>
      </w:pPr>
      <w:r>
        <w:rPr>
          <w:color w:val="000000"/>
          <w:sz w:val="24"/>
          <w:szCs w:val="24"/>
        </w:rPr>
        <w:t xml:space="preserve">Produtor Rural: matrícula no Cadastro Específico do INSS – CEI, que comprove a qualificação como produtor rural pessoa física, nos termos da </w:t>
      </w:r>
      <w:hyperlink r:id="rId16">
        <w:r>
          <w:rPr>
            <w:color w:val="000000"/>
            <w:sz w:val="24"/>
            <w:szCs w:val="24"/>
          </w:rPr>
          <w:t>Instrução Normativa RFB n. 971, de 13 de novembro de 2009</w:t>
        </w:r>
      </w:hyperlink>
      <w:r>
        <w:rPr>
          <w:color w:val="000000"/>
          <w:sz w:val="24"/>
          <w:szCs w:val="24"/>
        </w:rPr>
        <w:t xml:space="preserve"> (arts. 17 a 19 e 165).</w:t>
      </w:r>
    </w:p>
    <w:p w14:paraId="0F2920D6" w14:textId="77777777" w:rsidR="00161481" w:rsidRDefault="004D27E9">
      <w:pPr>
        <w:numPr>
          <w:ilvl w:val="0"/>
          <w:numId w:val="5"/>
        </w:numPr>
        <w:pBdr>
          <w:top w:val="nil"/>
          <w:left w:val="nil"/>
          <w:bottom w:val="nil"/>
          <w:right w:val="nil"/>
          <w:between w:val="nil"/>
        </w:pBdr>
        <w:spacing w:after="0" w:line="240" w:lineRule="auto"/>
        <w:rPr>
          <w:color w:val="000000"/>
          <w:sz w:val="24"/>
          <w:szCs w:val="24"/>
        </w:rPr>
      </w:pPr>
      <w:r>
        <w:rPr>
          <w:color w:val="000000"/>
          <w:sz w:val="24"/>
          <w:szCs w:val="24"/>
        </w:rPr>
        <w:t>Ato de autorização para o exercício da respectiva atividade, expedido pelo órgão competente, nos termos da legislação específica aplicável, caso haja exigência complementar.</w:t>
      </w:r>
    </w:p>
    <w:p w14:paraId="37DD6F56" w14:textId="77777777" w:rsidR="00161481" w:rsidRDefault="004D27E9">
      <w:pPr>
        <w:numPr>
          <w:ilvl w:val="0"/>
          <w:numId w:val="5"/>
        </w:numPr>
        <w:pBdr>
          <w:top w:val="nil"/>
          <w:left w:val="nil"/>
          <w:bottom w:val="nil"/>
          <w:right w:val="nil"/>
          <w:between w:val="nil"/>
        </w:pBdr>
        <w:spacing w:after="0" w:line="240" w:lineRule="auto"/>
        <w:rPr>
          <w:color w:val="000000"/>
          <w:sz w:val="24"/>
          <w:szCs w:val="24"/>
        </w:rPr>
      </w:pPr>
      <w:r>
        <w:rPr>
          <w:color w:val="000000"/>
          <w:sz w:val="24"/>
          <w:szCs w:val="24"/>
        </w:rPr>
        <w:t>Os documentos apresentados deverão estar acompanhados de todas as alterações ou da consolidação respectiva.</w:t>
      </w:r>
    </w:p>
    <w:p w14:paraId="4504F58E" w14:textId="77777777" w:rsidR="00161481" w:rsidRDefault="00161481">
      <w:pPr>
        <w:spacing w:after="0" w:line="240" w:lineRule="auto"/>
        <w:ind w:firstLine="0"/>
        <w:rPr>
          <w:sz w:val="24"/>
          <w:szCs w:val="24"/>
        </w:rPr>
      </w:pPr>
    </w:p>
    <w:p w14:paraId="6A4D3514" w14:textId="77777777" w:rsidR="00161481" w:rsidRDefault="004D27E9">
      <w:pPr>
        <w:spacing w:after="0" w:line="240" w:lineRule="auto"/>
        <w:ind w:firstLine="0"/>
        <w:rPr>
          <w:b/>
          <w:sz w:val="24"/>
          <w:szCs w:val="24"/>
        </w:rPr>
      </w:pPr>
      <w:r>
        <w:rPr>
          <w:b/>
          <w:sz w:val="24"/>
          <w:szCs w:val="24"/>
        </w:rPr>
        <w:t>9.2.3 Habilitação fiscal, social e trabalhista</w:t>
      </w:r>
    </w:p>
    <w:p w14:paraId="2EFA4112" w14:textId="77777777" w:rsidR="00161481" w:rsidRDefault="004D27E9">
      <w:pPr>
        <w:numPr>
          <w:ilvl w:val="0"/>
          <w:numId w:val="3"/>
        </w:numPr>
        <w:pBdr>
          <w:top w:val="nil"/>
          <w:left w:val="nil"/>
          <w:bottom w:val="nil"/>
          <w:right w:val="nil"/>
          <w:between w:val="nil"/>
        </w:pBdr>
        <w:spacing w:after="0" w:line="240" w:lineRule="auto"/>
        <w:rPr>
          <w:color w:val="000000"/>
          <w:sz w:val="24"/>
          <w:szCs w:val="24"/>
        </w:rPr>
      </w:pPr>
      <w:r>
        <w:rPr>
          <w:color w:val="000000"/>
          <w:sz w:val="24"/>
          <w:szCs w:val="24"/>
        </w:rPr>
        <w:t>Prova de inscrição no Cadastro Nacional de Pessoas Jurídicas ou no Cadastro de Pessoas Físicas, conforme o caso;</w:t>
      </w:r>
    </w:p>
    <w:p w14:paraId="519F0C3B" w14:textId="77777777" w:rsidR="00161481" w:rsidRDefault="004D27E9">
      <w:pPr>
        <w:numPr>
          <w:ilvl w:val="0"/>
          <w:numId w:val="3"/>
        </w:numPr>
        <w:pBdr>
          <w:top w:val="nil"/>
          <w:left w:val="nil"/>
          <w:bottom w:val="nil"/>
          <w:right w:val="nil"/>
          <w:between w:val="nil"/>
        </w:pBdr>
        <w:spacing w:after="0" w:line="240" w:lineRule="auto"/>
        <w:rPr>
          <w:color w:val="000000"/>
          <w:sz w:val="24"/>
          <w:szCs w:val="24"/>
        </w:rPr>
      </w:pPr>
      <w:r>
        <w:rPr>
          <w:color w:val="000000"/>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w:t>
      </w:r>
    </w:p>
    <w:p w14:paraId="5DA51237" w14:textId="77777777" w:rsidR="00161481" w:rsidRDefault="004D27E9">
      <w:pPr>
        <w:numPr>
          <w:ilvl w:val="0"/>
          <w:numId w:val="3"/>
        </w:numPr>
        <w:pBdr>
          <w:top w:val="nil"/>
          <w:left w:val="nil"/>
          <w:bottom w:val="nil"/>
          <w:right w:val="nil"/>
          <w:between w:val="nil"/>
        </w:pBdr>
        <w:spacing w:after="0" w:line="240" w:lineRule="auto"/>
        <w:rPr>
          <w:color w:val="000000"/>
          <w:sz w:val="24"/>
          <w:szCs w:val="24"/>
        </w:rPr>
      </w:pPr>
      <w:r>
        <w:rPr>
          <w:color w:val="000000"/>
          <w:sz w:val="24"/>
          <w:szCs w:val="24"/>
        </w:rPr>
        <w:t>Prova de regularidade com o Fundo de Garantia do Tempo de Serviço (FGTS);</w:t>
      </w:r>
    </w:p>
    <w:p w14:paraId="20B8BF91" w14:textId="77777777" w:rsidR="00161481" w:rsidRDefault="004D27E9">
      <w:pPr>
        <w:numPr>
          <w:ilvl w:val="0"/>
          <w:numId w:val="3"/>
        </w:numPr>
        <w:pBdr>
          <w:top w:val="nil"/>
          <w:left w:val="nil"/>
          <w:bottom w:val="nil"/>
          <w:right w:val="nil"/>
          <w:between w:val="nil"/>
        </w:pBdr>
        <w:spacing w:after="0" w:line="240" w:lineRule="auto"/>
        <w:rPr>
          <w:color w:val="000000"/>
          <w:sz w:val="24"/>
          <w:szCs w:val="24"/>
        </w:rPr>
      </w:pPr>
      <w:r>
        <w:rPr>
          <w:color w:val="000000"/>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A99F39E" w14:textId="77777777" w:rsidR="00161481" w:rsidRDefault="004D27E9">
      <w:pPr>
        <w:numPr>
          <w:ilvl w:val="0"/>
          <w:numId w:val="3"/>
        </w:numPr>
        <w:pBdr>
          <w:top w:val="nil"/>
          <w:left w:val="nil"/>
          <w:bottom w:val="nil"/>
          <w:right w:val="nil"/>
          <w:between w:val="nil"/>
        </w:pBdr>
        <w:spacing w:after="0" w:line="240" w:lineRule="auto"/>
        <w:rPr>
          <w:color w:val="000000"/>
          <w:sz w:val="24"/>
          <w:szCs w:val="24"/>
        </w:rPr>
      </w:pPr>
      <w:r>
        <w:rPr>
          <w:color w:val="000000"/>
          <w:sz w:val="24"/>
          <w:szCs w:val="24"/>
        </w:rPr>
        <w:lastRenderedPageBreak/>
        <w:t xml:space="preserve">Prova de inscrição no cadastro de contribuintes Estadual/Distrital e Municipal/Distrital relativo ao domicílio ou sede do fornecedor, pertinente ao seu ramo de atividade e compatível com o objeto contratual; </w:t>
      </w:r>
    </w:p>
    <w:p w14:paraId="2F23DB5A" w14:textId="77777777" w:rsidR="00161481" w:rsidRDefault="004D27E9">
      <w:pPr>
        <w:numPr>
          <w:ilvl w:val="0"/>
          <w:numId w:val="3"/>
        </w:numPr>
        <w:pBdr>
          <w:top w:val="nil"/>
          <w:left w:val="nil"/>
          <w:bottom w:val="nil"/>
          <w:right w:val="nil"/>
          <w:between w:val="nil"/>
        </w:pBdr>
        <w:spacing w:after="0" w:line="240" w:lineRule="auto"/>
        <w:rPr>
          <w:color w:val="000000"/>
          <w:sz w:val="24"/>
          <w:szCs w:val="24"/>
        </w:rPr>
      </w:pPr>
      <w:r>
        <w:rPr>
          <w:color w:val="000000"/>
          <w:sz w:val="24"/>
          <w:szCs w:val="24"/>
        </w:rPr>
        <w:t>Prova de regularidade com a Fazenda Estadual/Distrital e Municipal do domicílio ou sede do fornecedor, relativa à atividade em cujo exercício contrata ou concorre;</w:t>
      </w:r>
    </w:p>
    <w:p w14:paraId="0DA2D534" w14:textId="77777777" w:rsidR="00161481" w:rsidRDefault="004D27E9">
      <w:pPr>
        <w:numPr>
          <w:ilvl w:val="0"/>
          <w:numId w:val="3"/>
        </w:numPr>
        <w:pBdr>
          <w:top w:val="nil"/>
          <w:left w:val="nil"/>
          <w:bottom w:val="nil"/>
          <w:right w:val="nil"/>
          <w:between w:val="nil"/>
        </w:pBdr>
        <w:spacing w:after="0" w:line="240" w:lineRule="auto"/>
        <w:rPr>
          <w:color w:val="000000"/>
          <w:sz w:val="24"/>
          <w:szCs w:val="24"/>
        </w:rPr>
      </w:pPr>
      <w:r>
        <w:rPr>
          <w:color w:val="000000"/>
          <w:sz w:val="24"/>
          <w:szCs w:val="24"/>
        </w:rPr>
        <w:t>Caso o fornecedor seja considerado isento dos tributos Estadual/Distrital e/ou Municipal/Distrital relacionados ao objeto contratual, deverá comprovar tal condição mediante a apresentação de declaração da Fazenda respectiva do seu domicílio ou sede, ou outra equivalente, na forma da lei.</w:t>
      </w:r>
    </w:p>
    <w:p w14:paraId="3AD9E6A3" w14:textId="77777777" w:rsidR="00161481" w:rsidRDefault="004D27E9">
      <w:pPr>
        <w:numPr>
          <w:ilvl w:val="0"/>
          <w:numId w:val="3"/>
        </w:numPr>
        <w:pBdr>
          <w:top w:val="nil"/>
          <w:left w:val="nil"/>
          <w:bottom w:val="nil"/>
          <w:right w:val="nil"/>
          <w:between w:val="nil"/>
        </w:pBdr>
        <w:spacing w:after="0" w:line="240" w:lineRule="auto"/>
        <w:rPr>
          <w:color w:val="000000"/>
          <w:sz w:val="24"/>
          <w:szCs w:val="24"/>
        </w:rPr>
      </w:pPr>
      <w:r>
        <w:rPr>
          <w:color w:val="000000"/>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5471BE46" w14:textId="77777777" w:rsidR="00161481" w:rsidRDefault="00161481">
      <w:pPr>
        <w:spacing w:after="0" w:line="240" w:lineRule="auto"/>
        <w:ind w:firstLine="0"/>
        <w:rPr>
          <w:sz w:val="24"/>
          <w:szCs w:val="24"/>
        </w:rPr>
      </w:pPr>
    </w:p>
    <w:p w14:paraId="134207FC" w14:textId="77777777" w:rsidR="009B6930" w:rsidRDefault="009B6930">
      <w:pPr>
        <w:spacing w:after="0" w:line="240" w:lineRule="auto"/>
        <w:ind w:firstLine="0"/>
        <w:rPr>
          <w:sz w:val="24"/>
          <w:szCs w:val="24"/>
        </w:rPr>
      </w:pPr>
    </w:p>
    <w:p w14:paraId="2A9D7313" w14:textId="77777777" w:rsidR="00161481" w:rsidRDefault="004D27E9">
      <w:pPr>
        <w:spacing w:after="0" w:line="240" w:lineRule="auto"/>
        <w:ind w:firstLine="0"/>
        <w:rPr>
          <w:b/>
          <w:sz w:val="24"/>
          <w:szCs w:val="24"/>
        </w:rPr>
      </w:pPr>
      <w:r>
        <w:rPr>
          <w:b/>
          <w:sz w:val="24"/>
          <w:szCs w:val="24"/>
        </w:rPr>
        <w:t>9.2.4 Qualificação Econômico-Financeira</w:t>
      </w:r>
    </w:p>
    <w:p w14:paraId="75546C1A" w14:textId="77777777" w:rsidR="00161481" w:rsidRDefault="004D27E9">
      <w:pPr>
        <w:numPr>
          <w:ilvl w:val="0"/>
          <w:numId w:val="7"/>
        </w:numPr>
        <w:pBdr>
          <w:top w:val="nil"/>
          <w:left w:val="nil"/>
          <w:bottom w:val="nil"/>
          <w:right w:val="nil"/>
          <w:between w:val="nil"/>
        </w:pBdr>
        <w:spacing w:after="0" w:line="240" w:lineRule="auto"/>
        <w:rPr>
          <w:color w:val="000000"/>
          <w:sz w:val="24"/>
          <w:szCs w:val="24"/>
        </w:rPr>
      </w:pPr>
      <w:r>
        <w:rPr>
          <w:color w:val="000000"/>
          <w:sz w:val="24"/>
          <w:szCs w:val="24"/>
        </w:rPr>
        <w:t>Certidão negativa de insolvência civil expedida pelo distribuidor do domicílio ou sede do licitante, caso se trate de pessoa física, desde que admitida a sua participação na licitação (</w:t>
      </w:r>
      <w:hyperlink r:id="rId17" w:anchor="art5">
        <w:r>
          <w:rPr>
            <w:color w:val="000000"/>
            <w:sz w:val="24"/>
            <w:szCs w:val="24"/>
          </w:rPr>
          <w:t>art. 5º, inciso II, alínea “c”, da Instrução Normativa Seges/ME nº 116, de 2021</w:t>
        </w:r>
      </w:hyperlink>
      <w:r>
        <w:rPr>
          <w:color w:val="000000"/>
          <w:sz w:val="24"/>
          <w:szCs w:val="24"/>
        </w:rPr>
        <w:t xml:space="preserve">), ou de sociedade simples; </w:t>
      </w:r>
    </w:p>
    <w:p w14:paraId="42C4173C" w14:textId="77777777" w:rsidR="00161481" w:rsidRDefault="004D27E9">
      <w:pPr>
        <w:numPr>
          <w:ilvl w:val="0"/>
          <w:numId w:val="7"/>
        </w:numPr>
        <w:pBdr>
          <w:top w:val="nil"/>
          <w:left w:val="nil"/>
          <w:bottom w:val="nil"/>
          <w:right w:val="nil"/>
          <w:between w:val="nil"/>
        </w:pBdr>
        <w:spacing w:after="0" w:line="240" w:lineRule="auto"/>
        <w:rPr>
          <w:color w:val="000000"/>
          <w:sz w:val="24"/>
          <w:szCs w:val="24"/>
        </w:rPr>
      </w:pPr>
      <w:r>
        <w:rPr>
          <w:color w:val="000000"/>
          <w:sz w:val="24"/>
          <w:szCs w:val="24"/>
        </w:rPr>
        <w:t xml:space="preserve">Certidão negativa de falência expedida pelo distribuidor da sede do fornecedor - </w:t>
      </w:r>
      <w:hyperlink r:id="rId18" w:anchor="art69">
        <w:r>
          <w:rPr>
            <w:color w:val="000000"/>
            <w:sz w:val="24"/>
            <w:szCs w:val="24"/>
          </w:rPr>
          <w:t>Lei nº 14.133, de 2021, art. 69, caput, inciso II</w:t>
        </w:r>
      </w:hyperlink>
      <w:r>
        <w:rPr>
          <w:color w:val="000000"/>
          <w:sz w:val="24"/>
          <w:szCs w:val="24"/>
        </w:rPr>
        <w:t>);</w:t>
      </w:r>
    </w:p>
    <w:p w14:paraId="77BC20F3" w14:textId="77777777" w:rsidR="00161481" w:rsidRDefault="004D27E9">
      <w:pPr>
        <w:numPr>
          <w:ilvl w:val="0"/>
          <w:numId w:val="7"/>
        </w:numPr>
        <w:pBdr>
          <w:top w:val="nil"/>
          <w:left w:val="nil"/>
          <w:bottom w:val="nil"/>
          <w:right w:val="nil"/>
          <w:between w:val="nil"/>
        </w:pBdr>
        <w:spacing w:after="0" w:line="240" w:lineRule="auto"/>
        <w:rPr>
          <w:color w:val="000000"/>
          <w:sz w:val="24"/>
          <w:szCs w:val="24"/>
        </w:rPr>
      </w:pPr>
      <w:r>
        <w:rPr>
          <w:color w:val="000000"/>
          <w:sz w:val="24"/>
          <w:szCs w:val="24"/>
        </w:rPr>
        <w:t>Balanço patrimonial, demonstração de resultado de exercício e demais demonstrações contábeis dos 2 (dois) últimos exercícios sociais, comprovando;</w:t>
      </w:r>
    </w:p>
    <w:p w14:paraId="07490769" w14:textId="77777777" w:rsidR="00161481" w:rsidRDefault="004D27E9">
      <w:pPr>
        <w:numPr>
          <w:ilvl w:val="0"/>
          <w:numId w:val="7"/>
        </w:numPr>
        <w:pBdr>
          <w:top w:val="nil"/>
          <w:left w:val="nil"/>
          <w:bottom w:val="nil"/>
          <w:right w:val="nil"/>
          <w:between w:val="nil"/>
        </w:pBdr>
        <w:spacing w:after="0" w:line="240" w:lineRule="auto"/>
        <w:rPr>
          <w:color w:val="000000"/>
          <w:sz w:val="24"/>
          <w:szCs w:val="24"/>
        </w:rPr>
      </w:pPr>
      <w:r>
        <w:rPr>
          <w:color w:val="000000"/>
          <w:sz w:val="24"/>
          <w:szCs w:val="24"/>
        </w:rPr>
        <w:t>Índices de Liquidez Geral (LG), Liquidez Corrente (LC), e Solvência Geral (SG) superiores a 1 (um) ou em outros critérios definidos no Edital, inclusive, quando apresentar resultado igual ou inferior a 1 (um) em qualquer dos índices de Liquidez Geral (LG), Solvência Geral (SG) e Liquidez Corrente (LC);</w:t>
      </w:r>
    </w:p>
    <w:p w14:paraId="17AE07CF" w14:textId="77777777" w:rsidR="00161481" w:rsidRDefault="004D27E9">
      <w:pPr>
        <w:numPr>
          <w:ilvl w:val="0"/>
          <w:numId w:val="7"/>
        </w:numPr>
        <w:pBdr>
          <w:top w:val="nil"/>
          <w:left w:val="nil"/>
          <w:bottom w:val="nil"/>
          <w:right w:val="nil"/>
          <w:between w:val="nil"/>
        </w:pBdr>
        <w:spacing w:after="0" w:line="240" w:lineRule="auto"/>
        <w:rPr>
          <w:color w:val="000000"/>
          <w:sz w:val="24"/>
          <w:szCs w:val="24"/>
        </w:rPr>
      </w:pPr>
      <w:r>
        <w:rPr>
          <w:color w:val="000000"/>
          <w:sz w:val="24"/>
          <w:szCs w:val="24"/>
        </w:rPr>
        <w:t>As empresas criadas no exercício financeiro da licitação deverão atender a todas as exigências da habilitação e poderão substituir os demonstrativos contábeis pelo balanço de abertura.</w:t>
      </w:r>
    </w:p>
    <w:p w14:paraId="0A6E60AD" w14:textId="77777777" w:rsidR="00161481" w:rsidRDefault="004D27E9">
      <w:pPr>
        <w:numPr>
          <w:ilvl w:val="0"/>
          <w:numId w:val="7"/>
        </w:numPr>
        <w:pBdr>
          <w:top w:val="nil"/>
          <w:left w:val="nil"/>
          <w:bottom w:val="nil"/>
          <w:right w:val="nil"/>
          <w:between w:val="nil"/>
        </w:pBdr>
        <w:spacing w:after="0" w:line="240" w:lineRule="auto"/>
        <w:rPr>
          <w:color w:val="000000"/>
          <w:sz w:val="24"/>
          <w:szCs w:val="24"/>
        </w:rPr>
      </w:pPr>
      <w:r>
        <w:rPr>
          <w:color w:val="000000"/>
          <w:sz w:val="24"/>
          <w:szCs w:val="24"/>
        </w:rPr>
        <w:t>Os documentos referidos acima limitar-se-ão ao último exercício no caso de a pessoa jurídica ter sido constituída há menos de 2 (dois) anos;</w:t>
      </w:r>
    </w:p>
    <w:p w14:paraId="477F8378" w14:textId="77777777" w:rsidR="00161481" w:rsidRDefault="004D27E9">
      <w:pPr>
        <w:numPr>
          <w:ilvl w:val="0"/>
          <w:numId w:val="7"/>
        </w:numPr>
        <w:pBdr>
          <w:top w:val="nil"/>
          <w:left w:val="nil"/>
          <w:bottom w:val="nil"/>
          <w:right w:val="nil"/>
          <w:between w:val="nil"/>
        </w:pBdr>
        <w:spacing w:after="0" w:line="240" w:lineRule="auto"/>
        <w:rPr>
          <w:color w:val="000000"/>
          <w:sz w:val="24"/>
          <w:szCs w:val="24"/>
        </w:rPr>
      </w:pPr>
      <w:r>
        <w:rPr>
          <w:color w:val="000000"/>
          <w:sz w:val="24"/>
          <w:szCs w:val="24"/>
        </w:rPr>
        <w:t>As empresas criadas no exercício financeiro da licitação deverão atender a todas as exigências da habilitação e poderão substituir os demonstrativos contábeis pelo balanço de abertura. (Lei nº 14.133, de 2021, art. 65, §1º).</w:t>
      </w:r>
    </w:p>
    <w:p w14:paraId="01E37C66" w14:textId="77777777" w:rsidR="00161481" w:rsidRDefault="004D27E9">
      <w:pPr>
        <w:numPr>
          <w:ilvl w:val="0"/>
          <w:numId w:val="7"/>
        </w:numPr>
        <w:pBdr>
          <w:top w:val="nil"/>
          <w:left w:val="nil"/>
          <w:bottom w:val="nil"/>
          <w:right w:val="nil"/>
          <w:between w:val="nil"/>
        </w:pBdr>
        <w:spacing w:after="0" w:line="240" w:lineRule="auto"/>
        <w:rPr>
          <w:color w:val="000000"/>
          <w:sz w:val="24"/>
          <w:szCs w:val="24"/>
        </w:rPr>
      </w:pPr>
      <w:r>
        <w:rPr>
          <w:color w:val="000000"/>
          <w:sz w:val="24"/>
          <w:szCs w:val="24"/>
        </w:rPr>
        <w:t>O atendimento dos índices econômicos previstos neste item deverá ser atestado mediante declaração assinada por profissional habilitado da área contábil, apresentada pelo fornecedor.</w:t>
      </w:r>
    </w:p>
    <w:p w14:paraId="0F27F474" w14:textId="77777777" w:rsidR="00161481" w:rsidRDefault="00161481">
      <w:pPr>
        <w:spacing w:after="0" w:line="240" w:lineRule="auto"/>
        <w:ind w:firstLine="0"/>
        <w:rPr>
          <w:sz w:val="24"/>
          <w:szCs w:val="24"/>
        </w:rPr>
      </w:pPr>
    </w:p>
    <w:p w14:paraId="1B73F982" w14:textId="77777777" w:rsidR="00C5640D" w:rsidRDefault="00C5640D">
      <w:pPr>
        <w:spacing w:after="0" w:line="240" w:lineRule="auto"/>
        <w:ind w:firstLine="0"/>
        <w:rPr>
          <w:sz w:val="24"/>
          <w:szCs w:val="24"/>
        </w:rPr>
      </w:pPr>
    </w:p>
    <w:p w14:paraId="33AC3E3E" w14:textId="77777777" w:rsidR="00C5640D" w:rsidRDefault="00C5640D">
      <w:pPr>
        <w:spacing w:after="0" w:line="240" w:lineRule="auto"/>
        <w:ind w:firstLine="0"/>
        <w:rPr>
          <w:sz w:val="24"/>
          <w:szCs w:val="24"/>
        </w:rPr>
      </w:pPr>
    </w:p>
    <w:p w14:paraId="0AD9BDBE" w14:textId="77777777" w:rsidR="00161481" w:rsidRDefault="004D27E9">
      <w:pPr>
        <w:spacing w:after="0" w:line="240" w:lineRule="auto"/>
        <w:ind w:firstLine="0"/>
        <w:rPr>
          <w:b/>
          <w:sz w:val="24"/>
          <w:szCs w:val="24"/>
        </w:rPr>
      </w:pPr>
      <w:r>
        <w:rPr>
          <w:b/>
          <w:sz w:val="24"/>
          <w:szCs w:val="24"/>
        </w:rPr>
        <w:t>9.2.5 Qualificação Técnica</w:t>
      </w:r>
    </w:p>
    <w:p w14:paraId="5E50E3F5" w14:textId="77777777" w:rsidR="00161481" w:rsidRDefault="004D27E9">
      <w:pPr>
        <w:numPr>
          <w:ilvl w:val="0"/>
          <w:numId w:val="4"/>
        </w:numPr>
        <w:pBdr>
          <w:top w:val="nil"/>
          <w:left w:val="nil"/>
          <w:bottom w:val="nil"/>
          <w:right w:val="nil"/>
          <w:between w:val="nil"/>
        </w:pBdr>
        <w:spacing w:after="0" w:line="240" w:lineRule="auto"/>
        <w:rPr>
          <w:color w:val="000000"/>
          <w:sz w:val="24"/>
          <w:szCs w:val="24"/>
        </w:rPr>
      </w:pPr>
      <w:r>
        <w:rPr>
          <w:color w:val="000000"/>
          <w:sz w:val="24"/>
          <w:szCs w:val="24"/>
        </w:rPr>
        <w:t>No caso de serviços, o contratado deverá apresentar declaração de que o licitante tomou conhecimento de todas as informações e das condições locais para o cumprimento das obrigações objeto da licitação. A declaração poderá ser substituída por declaração formal assinada pelo responsável técnico do licitante acerca do conhecimento pleno das condições e peculiaridades da contratação.</w:t>
      </w:r>
    </w:p>
    <w:p w14:paraId="60462836" w14:textId="40FE0FDF" w:rsidR="00161481" w:rsidRDefault="004D27E9">
      <w:pPr>
        <w:numPr>
          <w:ilvl w:val="0"/>
          <w:numId w:val="4"/>
        </w:numPr>
        <w:pBdr>
          <w:top w:val="nil"/>
          <w:left w:val="nil"/>
          <w:bottom w:val="nil"/>
          <w:right w:val="nil"/>
          <w:between w:val="nil"/>
        </w:pBdr>
        <w:spacing w:after="0" w:line="240" w:lineRule="auto"/>
        <w:rPr>
          <w:color w:val="000000"/>
          <w:sz w:val="24"/>
          <w:szCs w:val="24"/>
        </w:rPr>
      </w:pPr>
      <w:r>
        <w:rPr>
          <w:color w:val="000000"/>
          <w:sz w:val="24"/>
          <w:szCs w:val="24"/>
        </w:rPr>
        <w:t xml:space="preserve">Registro ou inscrição da empresa </w:t>
      </w:r>
      <w:r w:rsidR="00991350">
        <w:rPr>
          <w:color w:val="000000"/>
          <w:sz w:val="24"/>
          <w:szCs w:val="24"/>
        </w:rPr>
        <w:t xml:space="preserve">e seu responsável técnico </w:t>
      </w:r>
      <w:r>
        <w:rPr>
          <w:color w:val="000000"/>
          <w:sz w:val="24"/>
          <w:szCs w:val="24"/>
        </w:rPr>
        <w:t>na respectiva entidade profissional, em plena validade;</w:t>
      </w:r>
    </w:p>
    <w:p w14:paraId="6291DF44" w14:textId="77777777" w:rsidR="00161481" w:rsidRDefault="004D27E9">
      <w:pPr>
        <w:numPr>
          <w:ilvl w:val="0"/>
          <w:numId w:val="4"/>
        </w:numPr>
        <w:pBdr>
          <w:top w:val="nil"/>
          <w:left w:val="nil"/>
          <w:bottom w:val="nil"/>
          <w:right w:val="nil"/>
          <w:between w:val="nil"/>
        </w:pBdr>
        <w:spacing w:after="0" w:line="240" w:lineRule="auto"/>
        <w:rPr>
          <w:color w:val="000000"/>
          <w:sz w:val="24"/>
          <w:szCs w:val="24"/>
        </w:rPr>
      </w:pPr>
      <w:r>
        <w:rPr>
          <w:color w:val="000000"/>
          <w:sz w:val="24"/>
          <w:szCs w:val="24"/>
        </w:rPr>
        <w:lastRenderedPageBreak/>
        <w:t>Caso admitida a participação de cooperativas, será exigida a seguinte documentação complementar:</w:t>
      </w:r>
    </w:p>
    <w:p w14:paraId="112F2047" w14:textId="77777777" w:rsidR="00161481" w:rsidRDefault="004D27E9">
      <w:pPr>
        <w:numPr>
          <w:ilvl w:val="0"/>
          <w:numId w:val="4"/>
        </w:numPr>
        <w:pBdr>
          <w:top w:val="nil"/>
          <w:left w:val="nil"/>
          <w:bottom w:val="nil"/>
          <w:right w:val="nil"/>
          <w:between w:val="nil"/>
        </w:pBdr>
        <w:spacing w:after="0" w:line="240" w:lineRule="auto"/>
        <w:rPr>
          <w:color w:val="000000"/>
          <w:sz w:val="24"/>
          <w:szCs w:val="24"/>
        </w:rPr>
      </w:pPr>
      <w:r>
        <w:rPr>
          <w:color w:val="000000"/>
          <w:sz w:val="24"/>
          <w:szCs w:val="24"/>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19" w:anchor="art4">
        <w:r>
          <w:rPr>
            <w:color w:val="000000"/>
            <w:sz w:val="24"/>
            <w:szCs w:val="24"/>
          </w:rPr>
          <w:t>arts. 4º, inciso XI, 21, inciso I</w:t>
        </w:r>
      </w:hyperlink>
      <w:r>
        <w:rPr>
          <w:color w:val="000000"/>
          <w:sz w:val="24"/>
          <w:szCs w:val="24"/>
        </w:rPr>
        <w:t xml:space="preserve"> e </w:t>
      </w:r>
      <w:hyperlink r:id="rId20" w:anchor="art42">
        <w:r>
          <w:rPr>
            <w:color w:val="000000"/>
            <w:sz w:val="24"/>
            <w:szCs w:val="24"/>
          </w:rPr>
          <w:t>42, §§2º a 6º da Lei n. 5.764, de 1971</w:t>
        </w:r>
      </w:hyperlink>
      <w:r>
        <w:rPr>
          <w:color w:val="000000"/>
          <w:sz w:val="24"/>
          <w:szCs w:val="24"/>
        </w:rPr>
        <w:t>;</w:t>
      </w:r>
    </w:p>
    <w:p w14:paraId="57F5FED6" w14:textId="77777777" w:rsidR="00161481" w:rsidRDefault="004D27E9">
      <w:pPr>
        <w:numPr>
          <w:ilvl w:val="0"/>
          <w:numId w:val="4"/>
        </w:numPr>
        <w:pBdr>
          <w:top w:val="nil"/>
          <w:left w:val="nil"/>
          <w:bottom w:val="nil"/>
          <w:right w:val="nil"/>
          <w:between w:val="nil"/>
        </w:pBdr>
        <w:spacing w:after="0" w:line="240" w:lineRule="auto"/>
        <w:rPr>
          <w:color w:val="000000"/>
          <w:sz w:val="24"/>
          <w:szCs w:val="24"/>
        </w:rPr>
      </w:pPr>
      <w:r>
        <w:rPr>
          <w:color w:val="000000"/>
          <w:sz w:val="24"/>
          <w:szCs w:val="24"/>
        </w:rPr>
        <w:t>A declaração de regularidade de situação do contribuinte individual – DRSCI, para cada um dos cooperados indicados;</w:t>
      </w:r>
    </w:p>
    <w:p w14:paraId="133E36AE" w14:textId="77777777" w:rsidR="00161481" w:rsidRDefault="004D27E9">
      <w:pPr>
        <w:numPr>
          <w:ilvl w:val="0"/>
          <w:numId w:val="4"/>
        </w:numPr>
        <w:pBdr>
          <w:top w:val="nil"/>
          <w:left w:val="nil"/>
          <w:bottom w:val="nil"/>
          <w:right w:val="nil"/>
          <w:between w:val="nil"/>
        </w:pBdr>
        <w:spacing w:after="0" w:line="240" w:lineRule="auto"/>
        <w:rPr>
          <w:color w:val="000000"/>
          <w:sz w:val="24"/>
          <w:szCs w:val="24"/>
        </w:rPr>
      </w:pPr>
      <w:r>
        <w:rPr>
          <w:color w:val="000000"/>
          <w:sz w:val="24"/>
          <w:szCs w:val="24"/>
        </w:rPr>
        <w:t xml:space="preserve">A comprovação do capital social proporcional ao número de cooperados necessários à execução contratual; </w:t>
      </w:r>
    </w:p>
    <w:p w14:paraId="54C46A01" w14:textId="77777777" w:rsidR="00161481" w:rsidRDefault="004D27E9">
      <w:pPr>
        <w:numPr>
          <w:ilvl w:val="0"/>
          <w:numId w:val="4"/>
        </w:numPr>
        <w:pBdr>
          <w:top w:val="nil"/>
          <w:left w:val="nil"/>
          <w:bottom w:val="nil"/>
          <w:right w:val="nil"/>
          <w:between w:val="nil"/>
        </w:pBdr>
        <w:spacing w:after="0" w:line="240" w:lineRule="auto"/>
        <w:rPr>
          <w:color w:val="000000"/>
          <w:sz w:val="24"/>
          <w:szCs w:val="24"/>
        </w:rPr>
      </w:pPr>
      <w:r>
        <w:rPr>
          <w:color w:val="000000"/>
          <w:sz w:val="24"/>
          <w:szCs w:val="24"/>
        </w:rPr>
        <w:t xml:space="preserve">O registro previsto na </w:t>
      </w:r>
      <w:hyperlink r:id="rId21" w:anchor="art107">
        <w:r>
          <w:rPr>
            <w:color w:val="000000"/>
            <w:sz w:val="24"/>
            <w:szCs w:val="24"/>
          </w:rPr>
          <w:t>Lei n. 5.764, de 1971, art. 107</w:t>
        </w:r>
      </w:hyperlink>
      <w:r>
        <w:rPr>
          <w:color w:val="000000"/>
          <w:sz w:val="24"/>
          <w:szCs w:val="24"/>
        </w:rPr>
        <w:t>;</w:t>
      </w:r>
    </w:p>
    <w:p w14:paraId="0E239C6E" w14:textId="77777777" w:rsidR="00161481" w:rsidRDefault="004D27E9">
      <w:pPr>
        <w:numPr>
          <w:ilvl w:val="0"/>
          <w:numId w:val="4"/>
        </w:numPr>
        <w:pBdr>
          <w:top w:val="nil"/>
          <w:left w:val="nil"/>
          <w:bottom w:val="nil"/>
          <w:right w:val="nil"/>
          <w:between w:val="nil"/>
        </w:pBdr>
        <w:spacing w:after="0" w:line="240" w:lineRule="auto"/>
        <w:rPr>
          <w:color w:val="000000"/>
          <w:sz w:val="24"/>
          <w:szCs w:val="24"/>
        </w:rPr>
      </w:pPr>
      <w:r>
        <w:rPr>
          <w:color w:val="000000"/>
          <w:sz w:val="24"/>
          <w:szCs w:val="24"/>
        </w:rPr>
        <w:t>A comprovação de integração das respectivas quotas-partes por parte dos cooperados que executarão o contrato; e</w:t>
      </w:r>
    </w:p>
    <w:p w14:paraId="0734E94D" w14:textId="77777777" w:rsidR="00161481" w:rsidRDefault="004D27E9">
      <w:pPr>
        <w:numPr>
          <w:ilvl w:val="0"/>
          <w:numId w:val="4"/>
        </w:numPr>
        <w:pBdr>
          <w:top w:val="nil"/>
          <w:left w:val="nil"/>
          <w:bottom w:val="nil"/>
          <w:right w:val="nil"/>
          <w:between w:val="nil"/>
        </w:pBdr>
        <w:spacing w:after="0" w:line="240" w:lineRule="auto"/>
        <w:rPr>
          <w:color w:val="000000"/>
          <w:sz w:val="24"/>
          <w:szCs w:val="24"/>
        </w:rPr>
      </w:pPr>
      <w:r>
        <w:rPr>
          <w:color w:val="000000"/>
          <w:sz w:val="24"/>
          <w:szCs w:val="24"/>
        </w:rPr>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13E6F170" w14:textId="77777777" w:rsidR="00161481" w:rsidRDefault="004D27E9">
      <w:pPr>
        <w:numPr>
          <w:ilvl w:val="0"/>
          <w:numId w:val="4"/>
        </w:numPr>
        <w:pBdr>
          <w:top w:val="nil"/>
          <w:left w:val="nil"/>
          <w:bottom w:val="nil"/>
          <w:right w:val="nil"/>
          <w:between w:val="nil"/>
        </w:pBdr>
        <w:spacing w:after="0" w:line="240" w:lineRule="auto"/>
        <w:rPr>
          <w:color w:val="000000"/>
          <w:sz w:val="24"/>
          <w:szCs w:val="24"/>
        </w:rPr>
      </w:pPr>
      <w:r>
        <w:rPr>
          <w:color w:val="000000"/>
          <w:sz w:val="24"/>
          <w:szCs w:val="24"/>
        </w:rPr>
        <w:t xml:space="preserve">A última auditoria contábil-financeira da cooperativa, conforme dispõe o </w:t>
      </w:r>
      <w:hyperlink r:id="rId22" w:anchor="art112">
        <w:r>
          <w:rPr>
            <w:color w:val="000000"/>
            <w:sz w:val="24"/>
            <w:szCs w:val="24"/>
          </w:rPr>
          <w:t>art. 112 da Lei n. 5.764, de 1971</w:t>
        </w:r>
      </w:hyperlink>
      <w:r>
        <w:rPr>
          <w:color w:val="000000"/>
          <w:sz w:val="24"/>
          <w:szCs w:val="24"/>
        </w:rPr>
        <w:t>, ou uma declaração, sob as penas da lei, de que tal auditoria não foi exigida pelo órgão fiscalizador.</w:t>
      </w:r>
    </w:p>
    <w:p w14:paraId="1A479314" w14:textId="77777777" w:rsidR="00C5640D" w:rsidRDefault="00C5640D" w:rsidP="00C5640D">
      <w:pPr>
        <w:pBdr>
          <w:top w:val="nil"/>
          <w:left w:val="nil"/>
          <w:bottom w:val="nil"/>
          <w:right w:val="nil"/>
          <w:between w:val="nil"/>
        </w:pBdr>
        <w:spacing w:after="0" w:line="240" w:lineRule="auto"/>
        <w:rPr>
          <w:color w:val="000000"/>
          <w:sz w:val="24"/>
          <w:szCs w:val="24"/>
        </w:rPr>
      </w:pPr>
    </w:p>
    <w:p w14:paraId="37012866" w14:textId="77777777" w:rsidR="00161481" w:rsidRDefault="00161481">
      <w:pPr>
        <w:spacing w:after="0" w:line="240" w:lineRule="auto"/>
        <w:ind w:firstLine="0"/>
        <w:rPr>
          <w:sz w:val="24"/>
          <w:szCs w:val="24"/>
        </w:rPr>
      </w:pPr>
    </w:p>
    <w:p w14:paraId="4277B562" w14:textId="77777777" w:rsidR="00161481" w:rsidRDefault="00161481">
      <w:pPr>
        <w:spacing w:after="0" w:line="240" w:lineRule="auto"/>
        <w:ind w:firstLine="0"/>
        <w:rPr>
          <w:sz w:val="10"/>
          <w:szCs w:val="10"/>
        </w:rPr>
      </w:pPr>
    </w:p>
    <w:tbl>
      <w:tblPr>
        <w:tblStyle w:val="a9"/>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161481" w14:paraId="2751B45F" w14:textId="77777777">
        <w:tc>
          <w:tcPr>
            <w:tcW w:w="9778" w:type="dxa"/>
            <w:shd w:val="clear" w:color="auto" w:fill="D9D9D9"/>
          </w:tcPr>
          <w:p w14:paraId="057652C3" w14:textId="77777777" w:rsidR="00161481" w:rsidRDefault="004D27E9">
            <w:pPr>
              <w:spacing w:after="0" w:line="240" w:lineRule="auto"/>
              <w:ind w:firstLine="0"/>
              <w:jc w:val="center"/>
              <w:rPr>
                <w:b/>
                <w:sz w:val="24"/>
                <w:szCs w:val="24"/>
              </w:rPr>
            </w:pPr>
            <w:r>
              <w:rPr>
                <w:b/>
                <w:sz w:val="24"/>
                <w:szCs w:val="24"/>
              </w:rPr>
              <w:t>10. ESTIMATIVAS DO VALOR DA CONTRATAÇÃO</w:t>
            </w:r>
          </w:p>
        </w:tc>
      </w:tr>
    </w:tbl>
    <w:p w14:paraId="04815677" w14:textId="77777777" w:rsidR="00161481" w:rsidRDefault="00161481">
      <w:pPr>
        <w:spacing w:after="0" w:line="240" w:lineRule="auto"/>
        <w:ind w:firstLine="0"/>
        <w:rPr>
          <w:sz w:val="10"/>
          <w:szCs w:val="10"/>
        </w:rPr>
      </w:pPr>
    </w:p>
    <w:p w14:paraId="70DEBE50" w14:textId="77777777" w:rsidR="00161481" w:rsidRDefault="004D27E9">
      <w:pPr>
        <w:spacing w:after="0" w:line="240" w:lineRule="auto"/>
        <w:ind w:firstLine="0"/>
        <w:rPr>
          <w:sz w:val="24"/>
          <w:szCs w:val="24"/>
        </w:rPr>
      </w:pPr>
      <w:r>
        <w:rPr>
          <w:b/>
          <w:sz w:val="24"/>
          <w:szCs w:val="24"/>
        </w:rPr>
        <w:t>10.1</w:t>
      </w:r>
      <w:r>
        <w:rPr>
          <w:sz w:val="24"/>
          <w:szCs w:val="24"/>
        </w:rPr>
        <w:t xml:space="preserve"> O custo estimado total da contratação</w:t>
      </w:r>
    </w:p>
    <w:p w14:paraId="2C37EDE9" w14:textId="4FF6600D" w:rsidR="00161481" w:rsidRPr="00991350" w:rsidRDefault="00BD13DA">
      <w:pPr>
        <w:spacing w:after="0" w:line="240" w:lineRule="auto"/>
        <w:ind w:left="708" w:firstLine="0"/>
        <w:rPr>
          <w:color w:val="ED0000"/>
          <w:sz w:val="24"/>
          <w:szCs w:val="24"/>
        </w:rPr>
      </w:pPr>
      <w:sdt>
        <w:sdtPr>
          <w:rPr>
            <w:rFonts w:eastAsia="Times New Roman" w:cstheme="minorHAnsi"/>
            <w:b/>
            <w:color w:val="000000"/>
            <w:sz w:val="24"/>
            <w:szCs w:val="24"/>
            <w:lang w:eastAsia="pt-BR"/>
          </w:rPr>
          <w:id w:val="-1051448140"/>
          <w14:checkbox>
            <w14:checked w14:val="1"/>
            <w14:checkedState w14:val="0078" w14:font="Wingdings"/>
            <w14:uncheckedState w14:val="2610" w14:font="MS Gothic"/>
          </w14:checkbox>
        </w:sdtPr>
        <w:sdtEndPr/>
        <w:sdtContent>
          <w:r w:rsidR="00166269">
            <w:rPr>
              <w:rFonts w:eastAsia="Times New Roman" w:cstheme="minorHAnsi"/>
              <w:b/>
              <w:color w:val="000000"/>
              <w:sz w:val="24"/>
              <w:szCs w:val="24"/>
              <w:lang w:eastAsia="pt-BR"/>
            </w:rPr>
            <w:sym w:font="Wingdings" w:char="F078"/>
          </w:r>
        </w:sdtContent>
      </w:sdt>
      <w:r w:rsidR="004D27E9">
        <w:rPr>
          <w:b/>
          <w:sz w:val="24"/>
          <w:szCs w:val="24"/>
        </w:rPr>
        <w:t xml:space="preserve"> </w:t>
      </w:r>
      <w:r w:rsidR="00991350">
        <w:rPr>
          <w:b/>
          <w:sz w:val="24"/>
          <w:szCs w:val="24"/>
        </w:rPr>
        <w:t>O valor da obra está estimado em R$ 317.853,95 (trezentos e dezessete mil, oitocentos e cinquenta e três reais e noventa e cinco centavos)</w:t>
      </w:r>
    </w:p>
    <w:p w14:paraId="0775F613" w14:textId="77777777" w:rsidR="00161481" w:rsidRDefault="00161481">
      <w:pPr>
        <w:spacing w:after="0" w:line="240" w:lineRule="auto"/>
        <w:ind w:firstLine="0"/>
        <w:rPr>
          <w:b/>
          <w:sz w:val="24"/>
          <w:szCs w:val="24"/>
        </w:rPr>
      </w:pPr>
    </w:p>
    <w:p w14:paraId="62FA3504" w14:textId="77777777" w:rsidR="00E269D7" w:rsidRDefault="00E269D7" w:rsidP="00E269D7">
      <w:pPr>
        <w:pBdr>
          <w:top w:val="nil"/>
          <w:left w:val="nil"/>
          <w:bottom w:val="nil"/>
          <w:right w:val="nil"/>
          <w:between w:val="nil"/>
        </w:pBdr>
        <w:spacing w:after="0" w:line="240" w:lineRule="auto"/>
        <w:rPr>
          <w:color w:val="000000"/>
          <w:sz w:val="24"/>
          <w:szCs w:val="24"/>
        </w:rPr>
      </w:pPr>
    </w:p>
    <w:tbl>
      <w:tblPr>
        <w:tblStyle w:val="aa"/>
        <w:tblW w:w="977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778"/>
      </w:tblGrid>
      <w:tr w:rsidR="00161481" w14:paraId="08A71EA6" w14:textId="77777777">
        <w:tc>
          <w:tcPr>
            <w:tcW w:w="9778" w:type="dxa"/>
            <w:shd w:val="clear" w:color="auto" w:fill="D9D9D9"/>
          </w:tcPr>
          <w:p w14:paraId="5F0973AA" w14:textId="77777777" w:rsidR="00161481" w:rsidRDefault="004D27E9">
            <w:pPr>
              <w:spacing w:after="0" w:line="240" w:lineRule="auto"/>
              <w:ind w:firstLine="0"/>
              <w:jc w:val="center"/>
              <w:rPr>
                <w:b/>
                <w:sz w:val="24"/>
                <w:szCs w:val="24"/>
              </w:rPr>
            </w:pPr>
            <w:r>
              <w:rPr>
                <w:b/>
                <w:sz w:val="24"/>
                <w:szCs w:val="24"/>
              </w:rPr>
              <w:t>11. ADEQUAÇÃO ORÇAMENTÁRIA</w:t>
            </w:r>
          </w:p>
        </w:tc>
      </w:tr>
    </w:tbl>
    <w:p w14:paraId="0E4F6A46" w14:textId="77777777" w:rsidR="00161481" w:rsidRDefault="00161481">
      <w:pPr>
        <w:spacing w:after="0" w:line="240" w:lineRule="auto"/>
        <w:ind w:firstLine="0"/>
        <w:rPr>
          <w:sz w:val="10"/>
          <w:szCs w:val="10"/>
        </w:rPr>
      </w:pPr>
      <w:bookmarkStart w:id="4" w:name="_lnxbz9" w:colFirst="0" w:colLast="0"/>
      <w:bookmarkEnd w:id="4"/>
    </w:p>
    <w:p w14:paraId="17ACBA1A" w14:textId="77777777" w:rsidR="00161481" w:rsidRDefault="004D27E9">
      <w:pPr>
        <w:spacing w:after="0" w:line="240" w:lineRule="auto"/>
        <w:ind w:firstLine="0"/>
        <w:rPr>
          <w:sz w:val="24"/>
          <w:szCs w:val="24"/>
        </w:rPr>
      </w:pPr>
      <w:r>
        <w:rPr>
          <w:b/>
          <w:sz w:val="24"/>
          <w:szCs w:val="24"/>
        </w:rPr>
        <w:t>11.1</w:t>
      </w:r>
      <w:r>
        <w:rPr>
          <w:sz w:val="24"/>
          <w:szCs w:val="24"/>
        </w:rPr>
        <w:t xml:space="preserve"> As despesas decorrentes da presente contratação correrão à conta de recursos específicos consignados no Orçamento Municipal.</w:t>
      </w:r>
    </w:p>
    <w:p w14:paraId="586C3389" w14:textId="77777777" w:rsidR="00161481" w:rsidRDefault="00161481">
      <w:pPr>
        <w:spacing w:after="0" w:line="240" w:lineRule="auto"/>
        <w:ind w:firstLine="0"/>
        <w:rPr>
          <w:sz w:val="24"/>
          <w:szCs w:val="24"/>
        </w:rPr>
      </w:pPr>
    </w:p>
    <w:p w14:paraId="4A020289" w14:textId="77777777" w:rsidR="00161481" w:rsidRDefault="004D27E9">
      <w:pPr>
        <w:spacing w:after="0" w:line="240" w:lineRule="auto"/>
        <w:ind w:firstLine="0"/>
        <w:rPr>
          <w:sz w:val="24"/>
          <w:szCs w:val="24"/>
        </w:rPr>
      </w:pPr>
      <w:r>
        <w:rPr>
          <w:b/>
          <w:sz w:val="24"/>
          <w:szCs w:val="24"/>
        </w:rPr>
        <w:t>11.2</w:t>
      </w:r>
      <w:r>
        <w:rPr>
          <w:sz w:val="24"/>
          <w:szCs w:val="24"/>
        </w:rPr>
        <w:t xml:space="preserve"> A contratação será atendida pela(s) seguinte(s) dotação(ões):</w:t>
      </w:r>
    </w:p>
    <w:p w14:paraId="2867DDA2" w14:textId="552A9D50" w:rsidR="00C5640D" w:rsidRDefault="00C5640D">
      <w:pPr>
        <w:spacing w:after="0" w:line="240" w:lineRule="auto"/>
        <w:ind w:firstLine="0"/>
        <w:rPr>
          <w:sz w:val="24"/>
          <w:szCs w:val="24"/>
        </w:rPr>
      </w:pPr>
      <w:r>
        <w:rPr>
          <w:sz w:val="24"/>
          <w:szCs w:val="24"/>
        </w:rPr>
        <w:t>Recurso do município</w:t>
      </w:r>
      <w:r w:rsidR="00EF6D87">
        <w:rPr>
          <w:sz w:val="24"/>
          <w:szCs w:val="24"/>
        </w:rPr>
        <w:t xml:space="preserve">: </w:t>
      </w:r>
      <w:r>
        <w:rPr>
          <w:sz w:val="24"/>
          <w:szCs w:val="24"/>
        </w:rPr>
        <w:t xml:space="preserve">PA / </w:t>
      </w:r>
      <w:r w:rsidR="00EF6D87">
        <w:rPr>
          <w:sz w:val="24"/>
          <w:szCs w:val="24"/>
        </w:rPr>
        <w:t>2058</w:t>
      </w:r>
      <w:r>
        <w:rPr>
          <w:sz w:val="24"/>
          <w:szCs w:val="24"/>
        </w:rPr>
        <w:t xml:space="preserve"> / </w:t>
      </w:r>
      <w:r w:rsidR="00EF6D87">
        <w:rPr>
          <w:sz w:val="24"/>
          <w:szCs w:val="24"/>
        </w:rPr>
        <w:t>33903921</w:t>
      </w:r>
      <w:r>
        <w:rPr>
          <w:sz w:val="24"/>
          <w:szCs w:val="24"/>
        </w:rPr>
        <w:t xml:space="preserve"> – </w:t>
      </w:r>
      <w:r w:rsidR="00EF6D87">
        <w:rPr>
          <w:sz w:val="24"/>
          <w:szCs w:val="24"/>
        </w:rPr>
        <w:t>Recurso 1</w:t>
      </w:r>
    </w:p>
    <w:p w14:paraId="20B2385D" w14:textId="77777777" w:rsidR="00166269" w:rsidRDefault="00166269">
      <w:pPr>
        <w:spacing w:after="0" w:line="240" w:lineRule="auto"/>
        <w:ind w:firstLine="0"/>
        <w:rPr>
          <w:sz w:val="24"/>
          <w:szCs w:val="24"/>
        </w:rPr>
      </w:pPr>
    </w:p>
    <w:p w14:paraId="46A8BE00" w14:textId="77777777" w:rsidR="00161481" w:rsidRDefault="004D27E9">
      <w:pPr>
        <w:spacing w:after="0" w:line="240" w:lineRule="auto"/>
        <w:ind w:firstLine="0"/>
        <w:rPr>
          <w:sz w:val="24"/>
          <w:szCs w:val="24"/>
        </w:rPr>
      </w:pPr>
      <w:r>
        <w:rPr>
          <w:b/>
          <w:sz w:val="24"/>
          <w:szCs w:val="24"/>
        </w:rPr>
        <w:t>11.3</w:t>
      </w:r>
      <w:r>
        <w:rPr>
          <w:sz w:val="24"/>
          <w:szCs w:val="24"/>
        </w:rPr>
        <w:t xml:space="preserve"> Caso se trate de contratação contínua ou com prazo de vigência superior a um exercício financeiro, a dotação relativa aos exercícios financeiros subsequentes será indicada após aprovação da Lei Orçamentária respectiva e liberação dos créditos correspondentes, mediante apostilamento.</w:t>
      </w:r>
    </w:p>
    <w:p w14:paraId="528DF352" w14:textId="77777777" w:rsidR="00161481" w:rsidRDefault="00161481">
      <w:pPr>
        <w:spacing w:after="0" w:line="240" w:lineRule="auto"/>
        <w:ind w:firstLine="0"/>
        <w:rPr>
          <w:sz w:val="24"/>
          <w:szCs w:val="24"/>
        </w:rPr>
      </w:pPr>
    </w:p>
    <w:p w14:paraId="2ABC6B27" w14:textId="40210A4D" w:rsidR="00161481" w:rsidRDefault="004620D5">
      <w:pPr>
        <w:spacing w:after="0" w:line="240" w:lineRule="auto"/>
        <w:ind w:firstLine="0"/>
        <w:rPr>
          <w:color w:val="000000"/>
          <w:sz w:val="24"/>
          <w:szCs w:val="24"/>
        </w:rPr>
      </w:pPr>
      <w:r>
        <w:rPr>
          <w:color w:val="000000"/>
          <w:sz w:val="24"/>
          <w:szCs w:val="24"/>
        </w:rPr>
        <w:t>Rodeio Bonito/RS</w:t>
      </w:r>
      <w:r w:rsidR="004D27E9">
        <w:rPr>
          <w:color w:val="000000"/>
          <w:sz w:val="24"/>
          <w:szCs w:val="24"/>
        </w:rPr>
        <w:t xml:space="preserve">, </w:t>
      </w:r>
      <w:r w:rsidR="00EF6D87">
        <w:rPr>
          <w:color w:val="000000"/>
          <w:sz w:val="24"/>
          <w:szCs w:val="24"/>
        </w:rPr>
        <w:t>27</w:t>
      </w:r>
      <w:r w:rsidR="00810C4C">
        <w:rPr>
          <w:color w:val="000000"/>
          <w:sz w:val="24"/>
          <w:szCs w:val="24"/>
        </w:rPr>
        <w:t xml:space="preserve"> </w:t>
      </w:r>
      <w:r w:rsidR="004D27E9">
        <w:rPr>
          <w:color w:val="000000"/>
          <w:sz w:val="24"/>
          <w:szCs w:val="24"/>
        </w:rPr>
        <w:t xml:space="preserve">de </w:t>
      </w:r>
      <w:r w:rsidR="00EF6D87">
        <w:rPr>
          <w:color w:val="000000"/>
          <w:sz w:val="24"/>
          <w:szCs w:val="24"/>
        </w:rPr>
        <w:t>Fevereiro</w:t>
      </w:r>
      <w:r w:rsidR="004D27E9">
        <w:rPr>
          <w:color w:val="000000"/>
          <w:sz w:val="24"/>
          <w:szCs w:val="24"/>
        </w:rPr>
        <w:t xml:space="preserve"> de</w:t>
      </w:r>
      <w:r w:rsidR="00E269D7">
        <w:rPr>
          <w:color w:val="000000"/>
          <w:sz w:val="24"/>
          <w:szCs w:val="24"/>
        </w:rPr>
        <w:t xml:space="preserve"> 2024</w:t>
      </w:r>
      <w:r w:rsidR="004D27E9">
        <w:rPr>
          <w:color w:val="000000"/>
          <w:sz w:val="24"/>
          <w:szCs w:val="24"/>
        </w:rPr>
        <w:t xml:space="preserve">. </w:t>
      </w:r>
    </w:p>
    <w:p w14:paraId="19679342" w14:textId="77777777" w:rsidR="00161481" w:rsidRDefault="00161481">
      <w:pPr>
        <w:spacing w:after="0" w:line="240" w:lineRule="auto"/>
        <w:ind w:firstLine="0"/>
        <w:rPr>
          <w:color w:val="000000"/>
          <w:sz w:val="24"/>
          <w:szCs w:val="24"/>
        </w:rPr>
      </w:pPr>
    </w:p>
    <w:p w14:paraId="64F24A29" w14:textId="77777777" w:rsidR="00161481" w:rsidRDefault="00161481">
      <w:pPr>
        <w:spacing w:after="0" w:line="240" w:lineRule="auto"/>
        <w:ind w:firstLine="0"/>
        <w:rPr>
          <w:color w:val="000000"/>
          <w:sz w:val="24"/>
          <w:szCs w:val="24"/>
        </w:rPr>
      </w:pPr>
    </w:p>
    <w:tbl>
      <w:tblPr>
        <w:tblStyle w:val="ab"/>
        <w:tblW w:w="9778" w:type="dxa"/>
        <w:jc w:val="center"/>
        <w:tblInd w:w="0" w:type="dxa"/>
        <w:tblBorders>
          <w:top w:val="nil"/>
          <w:left w:val="nil"/>
          <w:bottom w:val="nil"/>
          <w:right w:val="nil"/>
          <w:insideH w:val="nil"/>
          <w:insideV w:val="nil"/>
        </w:tblBorders>
        <w:tblLayout w:type="fixed"/>
        <w:tblLook w:val="0400" w:firstRow="0" w:lastRow="0" w:firstColumn="0" w:lastColumn="0" w:noHBand="0" w:noVBand="1"/>
      </w:tblPr>
      <w:tblGrid>
        <w:gridCol w:w="4889"/>
        <w:gridCol w:w="4889"/>
      </w:tblGrid>
      <w:tr w:rsidR="00161481" w14:paraId="0404F458" w14:textId="77777777" w:rsidTr="00166269">
        <w:trPr>
          <w:trHeight w:val="264"/>
          <w:jc w:val="center"/>
        </w:trPr>
        <w:tc>
          <w:tcPr>
            <w:tcW w:w="4889" w:type="dxa"/>
          </w:tcPr>
          <w:p w14:paraId="3E1406B9" w14:textId="77777777" w:rsidR="00161481" w:rsidRDefault="004D27E9">
            <w:pPr>
              <w:spacing w:after="0" w:line="240" w:lineRule="auto"/>
              <w:ind w:firstLine="0"/>
              <w:jc w:val="center"/>
              <w:rPr>
                <w:color w:val="000000"/>
                <w:sz w:val="24"/>
                <w:szCs w:val="24"/>
              </w:rPr>
            </w:pPr>
            <w:r>
              <w:rPr>
                <w:color w:val="000000"/>
                <w:sz w:val="24"/>
                <w:szCs w:val="24"/>
              </w:rPr>
              <w:t>___________________________________</w:t>
            </w:r>
          </w:p>
          <w:p w14:paraId="1E274078" w14:textId="57AEABC2" w:rsidR="00161481" w:rsidRDefault="00EF6D87">
            <w:pPr>
              <w:spacing w:after="0" w:line="240" w:lineRule="auto"/>
              <w:ind w:firstLine="0"/>
              <w:jc w:val="center"/>
              <w:rPr>
                <w:b/>
                <w:color w:val="000000"/>
                <w:sz w:val="24"/>
                <w:szCs w:val="24"/>
              </w:rPr>
            </w:pPr>
            <w:r>
              <w:rPr>
                <w:b/>
                <w:color w:val="000000"/>
                <w:sz w:val="24"/>
                <w:szCs w:val="24"/>
              </w:rPr>
              <w:t>JULIANO ACADROLI</w:t>
            </w:r>
          </w:p>
          <w:p w14:paraId="2152BC67" w14:textId="6AC17214" w:rsidR="00E269D7" w:rsidRDefault="00E269D7">
            <w:pPr>
              <w:spacing w:after="0" w:line="240" w:lineRule="auto"/>
              <w:ind w:firstLine="0"/>
              <w:jc w:val="center"/>
              <w:rPr>
                <w:color w:val="000000"/>
                <w:sz w:val="24"/>
                <w:szCs w:val="24"/>
              </w:rPr>
            </w:pPr>
            <w:r>
              <w:rPr>
                <w:b/>
                <w:color w:val="000000"/>
                <w:sz w:val="24"/>
                <w:szCs w:val="24"/>
              </w:rPr>
              <w:t xml:space="preserve">ENG. CIVIL CREA/RS </w:t>
            </w:r>
            <w:r w:rsidR="00EF6D87">
              <w:rPr>
                <w:b/>
                <w:color w:val="000000"/>
                <w:sz w:val="24"/>
                <w:szCs w:val="24"/>
              </w:rPr>
              <w:t>143006</w:t>
            </w:r>
          </w:p>
        </w:tc>
        <w:tc>
          <w:tcPr>
            <w:tcW w:w="4889" w:type="dxa"/>
          </w:tcPr>
          <w:p w14:paraId="273A5614" w14:textId="6360607D" w:rsidR="00E269D7" w:rsidRDefault="00E269D7" w:rsidP="00166269">
            <w:pPr>
              <w:spacing w:after="0" w:line="240" w:lineRule="auto"/>
              <w:ind w:firstLine="0"/>
              <w:rPr>
                <w:color w:val="000000"/>
                <w:sz w:val="24"/>
                <w:szCs w:val="24"/>
              </w:rPr>
            </w:pPr>
            <w:r>
              <w:rPr>
                <w:b/>
                <w:color w:val="000000"/>
                <w:sz w:val="24"/>
                <w:szCs w:val="24"/>
              </w:rPr>
              <w:t xml:space="preserve"> </w:t>
            </w:r>
          </w:p>
        </w:tc>
      </w:tr>
    </w:tbl>
    <w:p w14:paraId="4D1E747D" w14:textId="4DA6AC63" w:rsidR="00161481" w:rsidRDefault="00161481" w:rsidP="0006120C">
      <w:pPr>
        <w:spacing w:after="0" w:line="240" w:lineRule="auto"/>
        <w:ind w:firstLine="0"/>
        <w:rPr>
          <w:sz w:val="20"/>
          <w:szCs w:val="20"/>
        </w:rPr>
      </w:pPr>
    </w:p>
    <w:sectPr w:rsidR="00161481">
      <w:footerReference w:type="default" r:id="rId23"/>
      <w:headerReference w:type="first" r:id="rId24"/>
      <w:footerReference w:type="first" r:id="rId25"/>
      <w:pgSz w:w="11906" w:h="16838"/>
      <w:pgMar w:top="1134" w:right="1134" w:bottom="1134" w:left="1134"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185922" w14:textId="77777777" w:rsidR="00BD13DA" w:rsidRDefault="00BD13DA">
      <w:pPr>
        <w:spacing w:after="0" w:line="240" w:lineRule="auto"/>
      </w:pPr>
      <w:r>
        <w:separator/>
      </w:r>
    </w:p>
  </w:endnote>
  <w:endnote w:type="continuationSeparator" w:id="0">
    <w:p w14:paraId="2C89294C" w14:textId="77777777" w:rsidR="00BD13DA" w:rsidRDefault="00BD13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AB180B" w14:textId="23272FC1" w:rsidR="0016472F" w:rsidRDefault="0016472F">
    <w:pPr>
      <w:pBdr>
        <w:top w:val="nil"/>
        <w:left w:val="nil"/>
        <w:bottom w:val="nil"/>
        <w:right w:val="nil"/>
        <w:between w:val="nil"/>
      </w:pBdr>
      <w:tabs>
        <w:tab w:val="center" w:pos="4252"/>
        <w:tab w:val="right" w:pos="8504"/>
      </w:tabs>
      <w:spacing w:after="0" w:line="240" w:lineRule="auto"/>
      <w:jc w:val="right"/>
      <w:rPr>
        <w:color w:val="000000"/>
      </w:rPr>
    </w:pPr>
    <w:r>
      <w:rPr>
        <w:color w:val="000000"/>
        <w:sz w:val="20"/>
        <w:szCs w:val="20"/>
      </w:rPr>
      <w:t xml:space="preserve">Página </w:t>
    </w:r>
    <w:r>
      <w:rPr>
        <w:b/>
        <w:color w:val="000000"/>
        <w:sz w:val="20"/>
        <w:szCs w:val="20"/>
      </w:rPr>
      <w:fldChar w:fldCharType="begin"/>
    </w:r>
    <w:r>
      <w:rPr>
        <w:b/>
        <w:color w:val="000000"/>
        <w:sz w:val="20"/>
        <w:szCs w:val="20"/>
      </w:rPr>
      <w:instrText>PAGE</w:instrText>
    </w:r>
    <w:r>
      <w:rPr>
        <w:b/>
        <w:color w:val="000000"/>
        <w:sz w:val="20"/>
        <w:szCs w:val="20"/>
      </w:rPr>
      <w:fldChar w:fldCharType="separate"/>
    </w:r>
    <w:r w:rsidR="00271B99">
      <w:rPr>
        <w:b/>
        <w:noProof/>
        <w:color w:val="000000"/>
        <w:sz w:val="20"/>
        <w:szCs w:val="20"/>
      </w:rPr>
      <w:t>11</w:t>
    </w:r>
    <w:r>
      <w:rPr>
        <w:b/>
        <w:color w:val="000000"/>
        <w:sz w:val="20"/>
        <w:szCs w:val="20"/>
      </w:rPr>
      <w:fldChar w:fldCharType="end"/>
    </w:r>
    <w:r>
      <w:rPr>
        <w:color w:val="000000"/>
        <w:sz w:val="20"/>
        <w:szCs w:val="20"/>
      </w:rPr>
      <w:t xml:space="preserve"> de </w:t>
    </w:r>
    <w:r>
      <w:rPr>
        <w:b/>
        <w:color w:val="000000"/>
        <w:sz w:val="20"/>
        <w:szCs w:val="20"/>
      </w:rPr>
      <w:fldChar w:fldCharType="begin"/>
    </w:r>
    <w:r>
      <w:rPr>
        <w:b/>
        <w:color w:val="000000"/>
        <w:sz w:val="20"/>
        <w:szCs w:val="20"/>
      </w:rPr>
      <w:instrText>NUMPAGES</w:instrText>
    </w:r>
    <w:r>
      <w:rPr>
        <w:b/>
        <w:color w:val="000000"/>
        <w:sz w:val="20"/>
        <w:szCs w:val="20"/>
      </w:rPr>
      <w:fldChar w:fldCharType="separate"/>
    </w:r>
    <w:r w:rsidR="00271B99">
      <w:rPr>
        <w:b/>
        <w:noProof/>
        <w:color w:val="000000"/>
        <w:sz w:val="20"/>
        <w:szCs w:val="20"/>
      </w:rPr>
      <w:t>11</w:t>
    </w:r>
    <w:r>
      <w:rPr>
        <w:b/>
        <w:color w:val="000000"/>
        <w:sz w:val="20"/>
        <w:szCs w:val="20"/>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00AD3F" w14:textId="31E2B48A" w:rsidR="0016472F" w:rsidRDefault="0016472F">
    <w:pPr>
      <w:pBdr>
        <w:top w:val="nil"/>
        <w:left w:val="nil"/>
        <w:bottom w:val="nil"/>
        <w:right w:val="nil"/>
        <w:between w:val="nil"/>
      </w:pBdr>
      <w:tabs>
        <w:tab w:val="center" w:pos="4252"/>
        <w:tab w:val="right" w:pos="8504"/>
      </w:tabs>
      <w:spacing w:after="0" w:line="240" w:lineRule="auto"/>
      <w:jc w:val="right"/>
      <w:rPr>
        <w:color w:val="000000"/>
      </w:rPr>
    </w:pPr>
    <w:r>
      <w:rPr>
        <w:color w:val="000000"/>
        <w:sz w:val="20"/>
        <w:szCs w:val="20"/>
      </w:rPr>
      <w:t xml:space="preserve">Página </w:t>
    </w:r>
    <w:r>
      <w:rPr>
        <w:b/>
        <w:color w:val="000000"/>
        <w:sz w:val="20"/>
        <w:szCs w:val="20"/>
      </w:rPr>
      <w:fldChar w:fldCharType="begin"/>
    </w:r>
    <w:r>
      <w:rPr>
        <w:b/>
        <w:color w:val="000000"/>
        <w:sz w:val="20"/>
        <w:szCs w:val="20"/>
      </w:rPr>
      <w:instrText>PAGE</w:instrText>
    </w:r>
    <w:r>
      <w:rPr>
        <w:b/>
        <w:color w:val="000000"/>
        <w:sz w:val="20"/>
        <w:szCs w:val="20"/>
      </w:rPr>
      <w:fldChar w:fldCharType="separate"/>
    </w:r>
    <w:r w:rsidR="00271B99">
      <w:rPr>
        <w:b/>
        <w:noProof/>
        <w:color w:val="000000"/>
        <w:sz w:val="20"/>
        <w:szCs w:val="20"/>
      </w:rPr>
      <w:t>1</w:t>
    </w:r>
    <w:r>
      <w:rPr>
        <w:b/>
        <w:color w:val="000000"/>
        <w:sz w:val="20"/>
        <w:szCs w:val="20"/>
      </w:rPr>
      <w:fldChar w:fldCharType="end"/>
    </w:r>
    <w:r>
      <w:rPr>
        <w:color w:val="000000"/>
        <w:sz w:val="20"/>
        <w:szCs w:val="20"/>
      </w:rPr>
      <w:t xml:space="preserve"> de </w:t>
    </w:r>
    <w:r>
      <w:rPr>
        <w:b/>
        <w:color w:val="000000"/>
        <w:sz w:val="20"/>
        <w:szCs w:val="20"/>
      </w:rPr>
      <w:fldChar w:fldCharType="begin"/>
    </w:r>
    <w:r>
      <w:rPr>
        <w:b/>
        <w:color w:val="000000"/>
        <w:sz w:val="20"/>
        <w:szCs w:val="20"/>
      </w:rPr>
      <w:instrText>NUMPAGES</w:instrText>
    </w:r>
    <w:r>
      <w:rPr>
        <w:b/>
        <w:color w:val="000000"/>
        <w:sz w:val="20"/>
        <w:szCs w:val="20"/>
      </w:rPr>
      <w:fldChar w:fldCharType="separate"/>
    </w:r>
    <w:r w:rsidR="00271B99">
      <w:rPr>
        <w:b/>
        <w:noProof/>
        <w:color w:val="000000"/>
        <w:sz w:val="20"/>
        <w:szCs w:val="20"/>
      </w:rPr>
      <w:t>11</w:t>
    </w:r>
    <w:r>
      <w:rPr>
        <w:b/>
        <w:color w:val="000000"/>
        <w:sz w:val="20"/>
        <w:szCs w:val="20"/>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2C460D" w14:textId="77777777" w:rsidR="00BD13DA" w:rsidRDefault="00BD13DA">
      <w:pPr>
        <w:spacing w:after="0" w:line="240" w:lineRule="auto"/>
      </w:pPr>
      <w:r>
        <w:separator/>
      </w:r>
    </w:p>
  </w:footnote>
  <w:footnote w:type="continuationSeparator" w:id="0">
    <w:p w14:paraId="14B7126D" w14:textId="77777777" w:rsidR="00BD13DA" w:rsidRDefault="00BD13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6D5488" w14:textId="77777777" w:rsidR="0016472F" w:rsidRDefault="0016472F">
    <w:pPr>
      <w:pBdr>
        <w:top w:val="nil"/>
        <w:left w:val="nil"/>
        <w:bottom w:val="nil"/>
        <w:right w:val="nil"/>
        <w:between w:val="nil"/>
      </w:pBdr>
      <w:tabs>
        <w:tab w:val="center" w:pos="4252"/>
        <w:tab w:val="right" w:pos="8504"/>
        <w:tab w:val="left" w:pos="1560"/>
      </w:tabs>
      <w:spacing w:after="0" w:line="240" w:lineRule="auto"/>
      <w:ind w:left="-1418"/>
      <w:jc w:val="right"/>
      <w:rPr>
        <w:rFonts w:ascii="Arial" w:eastAsia="Arial" w:hAnsi="Arial" w:cs="Arial"/>
        <w:b/>
        <w:i/>
        <w:color w:val="000000"/>
        <w:sz w:val="2"/>
        <w:szCs w:val="2"/>
      </w:rPr>
    </w:pPr>
  </w:p>
  <w:p w14:paraId="5850A698" w14:textId="77777777" w:rsidR="0016472F" w:rsidRDefault="0016472F">
    <w:pPr>
      <w:pBdr>
        <w:top w:val="nil"/>
        <w:left w:val="nil"/>
        <w:bottom w:val="nil"/>
        <w:right w:val="nil"/>
        <w:between w:val="nil"/>
      </w:pBdr>
      <w:tabs>
        <w:tab w:val="center" w:pos="4252"/>
        <w:tab w:val="right" w:pos="8504"/>
        <w:tab w:val="left" w:pos="7395"/>
      </w:tabs>
      <w:spacing w:after="0" w:line="240" w:lineRule="auto"/>
      <w:ind w:left="-1418"/>
      <w:rPr>
        <w:rFonts w:ascii="Arial" w:eastAsia="Arial" w:hAnsi="Arial" w:cs="Arial"/>
        <w:b/>
        <w:i/>
        <w:color w:val="000000"/>
        <w:sz w:val="2"/>
        <w:szCs w:val="2"/>
      </w:rPr>
    </w:pPr>
    <w:r>
      <w:rPr>
        <w:rFonts w:ascii="Arial" w:eastAsia="Arial" w:hAnsi="Arial" w:cs="Arial"/>
        <w:b/>
        <w:i/>
        <w:color w:val="000000"/>
        <w:sz w:val="2"/>
        <w:szCs w:val="2"/>
      </w:rPr>
      <w:tab/>
    </w:r>
    <w:r>
      <w:rPr>
        <w:rFonts w:ascii="Arial" w:eastAsia="Arial" w:hAnsi="Arial" w:cs="Arial"/>
        <w:b/>
        <w:i/>
        <w:color w:val="000000"/>
        <w:sz w:val="2"/>
        <w:szCs w:val="2"/>
      </w:rPr>
      <w:tab/>
    </w:r>
  </w:p>
  <w:p w14:paraId="2913F01C" w14:textId="77777777" w:rsidR="0016472F" w:rsidRDefault="0016472F">
    <w:pPr>
      <w:pBdr>
        <w:top w:val="nil"/>
        <w:left w:val="nil"/>
        <w:bottom w:val="nil"/>
        <w:right w:val="nil"/>
        <w:between w:val="nil"/>
      </w:pBdr>
      <w:tabs>
        <w:tab w:val="center" w:pos="4252"/>
        <w:tab w:val="right" w:pos="8504"/>
      </w:tabs>
      <w:spacing w:after="0" w:line="240" w:lineRule="auto"/>
      <w:ind w:left="-1418"/>
      <w:jc w:val="right"/>
      <w:rPr>
        <w:rFonts w:ascii="Arial" w:eastAsia="Arial" w:hAnsi="Arial" w:cs="Arial"/>
        <w:b/>
        <w:i/>
        <w:color w:val="000000"/>
        <w:sz w:val="2"/>
        <w:szCs w:val="2"/>
      </w:rPr>
    </w:pPr>
  </w:p>
  <w:p w14:paraId="7CEF224F" w14:textId="77777777" w:rsidR="0016472F" w:rsidRDefault="0016472F">
    <w:pPr>
      <w:pBdr>
        <w:top w:val="nil"/>
        <w:left w:val="nil"/>
        <w:bottom w:val="nil"/>
        <w:right w:val="nil"/>
        <w:between w:val="nil"/>
      </w:pBdr>
      <w:tabs>
        <w:tab w:val="center" w:pos="4252"/>
        <w:tab w:val="right" w:pos="8504"/>
        <w:tab w:val="left" w:pos="2418"/>
        <w:tab w:val="left" w:pos="3068"/>
      </w:tabs>
      <w:spacing w:after="0" w:line="240" w:lineRule="auto"/>
      <w:ind w:left="-1418"/>
      <w:rPr>
        <w:rFonts w:ascii="Arial" w:eastAsia="Arial" w:hAnsi="Arial" w:cs="Arial"/>
        <w:i/>
        <w:color w:val="000000"/>
        <w:sz w:val="2"/>
        <w:szCs w:val="2"/>
      </w:rPr>
    </w:pPr>
  </w:p>
  <w:p w14:paraId="7D041D1E" w14:textId="77777777" w:rsidR="0016472F" w:rsidRDefault="0016472F">
    <w:pPr>
      <w:pBdr>
        <w:top w:val="nil"/>
        <w:left w:val="nil"/>
        <w:bottom w:val="nil"/>
        <w:right w:val="nil"/>
        <w:between w:val="nil"/>
      </w:pBdr>
      <w:tabs>
        <w:tab w:val="center" w:pos="4252"/>
        <w:tab w:val="right" w:pos="8504"/>
        <w:tab w:val="left" w:pos="2418"/>
        <w:tab w:val="left" w:pos="3068"/>
      </w:tabs>
      <w:spacing w:after="0" w:line="240" w:lineRule="auto"/>
      <w:ind w:left="-1418"/>
      <w:rPr>
        <w:rFonts w:ascii="Arial" w:eastAsia="Arial" w:hAnsi="Arial" w:cs="Arial"/>
        <w:i/>
        <w:color w:val="000000"/>
        <w:sz w:val="2"/>
        <w:szCs w:val="2"/>
      </w:rPr>
    </w:pPr>
  </w:p>
  <w:p w14:paraId="21DE01CF" w14:textId="77777777" w:rsidR="0016472F" w:rsidRDefault="0016472F">
    <w:pPr>
      <w:pBdr>
        <w:top w:val="nil"/>
        <w:left w:val="nil"/>
        <w:bottom w:val="nil"/>
        <w:right w:val="nil"/>
        <w:between w:val="nil"/>
      </w:pBdr>
      <w:tabs>
        <w:tab w:val="center" w:pos="4252"/>
        <w:tab w:val="right" w:pos="8504"/>
        <w:tab w:val="left" w:pos="2418"/>
        <w:tab w:val="left" w:pos="3068"/>
      </w:tabs>
      <w:spacing w:after="0" w:line="240" w:lineRule="auto"/>
      <w:ind w:left="-1418"/>
      <w:rPr>
        <w:rFonts w:ascii="Arial" w:eastAsia="Arial" w:hAnsi="Arial" w:cs="Arial"/>
        <w:i/>
        <w:color w:val="000000"/>
        <w:sz w:val="2"/>
        <w:szCs w:val="2"/>
      </w:rPr>
    </w:pPr>
  </w:p>
  <w:p w14:paraId="5CF82A0E" w14:textId="77777777" w:rsidR="0016472F" w:rsidRDefault="0016472F">
    <w:pPr>
      <w:pBdr>
        <w:top w:val="nil"/>
        <w:left w:val="nil"/>
        <w:bottom w:val="nil"/>
        <w:right w:val="nil"/>
        <w:between w:val="nil"/>
      </w:pBdr>
      <w:tabs>
        <w:tab w:val="center" w:pos="4252"/>
        <w:tab w:val="right" w:pos="8504"/>
        <w:tab w:val="left" w:pos="2418"/>
        <w:tab w:val="left" w:pos="3068"/>
      </w:tabs>
      <w:spacing w:after="0" w:line="240" w:lineRule="auto"/>
      <w:ind w:left="-1418"/>
      <w:rPr>
        <w:rFonts w:ascii="Arial" w:eastAsia="Arial" w:hAnsi="Arial" w:cs="Arial"/>
        <w:i/>
        <w:color w:val="000000"/>
        <w:sz w:val="2"/>
        <w:szCs w:val="2"/>
      </w:rPr>
    </w:pPr>
  </w:p>
  <w:p w14:paraId="37723C58" w14:textId="77777777" w:rsidR="0016472F" w:rsidRDefault="0016472F">
    <w:pPr>
      <w:pBdr>
        <w:top w:val="nil"/>
        <w:left w:val="nil"/>
        <w:bottom w:val="nil"/>
        <w:right w:val="nil"/>
        <w:between w:val="nil"/>
      </w:pBdr>
      <w:tabs>
        <w:tab w:val="center" w:pos="4252"/>
        <w:tab w:val="right" w:pos="8504"/>
        <w:tab w:val="left" w:pos="2418"/>
        <w:tab w:val="left" w:pos="3068"/>
      </w:tabs>
      <w:spacing w:after="0" w:line="240" w:lineRule="auto"/>
      <w:ind w:left="-1418"/>
      <w:rPr>
        <w:rFonts w:ascii="Arial" w:eastAsia="Arial" w:hAnsi="Arial" w:cs="Arial"/>
        <w:i/>
        <w:color w:val="000000"/>
        <w:sz w:val="2"/>
        <w:szCs w:val="2"/>
      </w:rPr>
    </w:pPr>
  </w:p>
  <w:p w14:paraId="3481CCF8" w14:textId="77777777" w:rsidR="0016472F" w:rsidRDefault="0016472F">
    <w:pPr>
      <w:pBdr>
        <w:top w:val="nil"/>
        <w:left w:val="nil"/>
        <w:bottom w:val="nil"/>
        <w:right w:val="nil"/>
        <w:between w:val="nil"/>
      </w:pBdr>
      <w:tabs>
        <w:tab w:val="center" w:pos="4252"/>
        <w:tab w:val="right" w:pos="8504"/>
        <w:tab w:val="left" w:pos="2418"/>
        <w:tab w:val="left" w:pos="3068"/>
      </w:tabs>
      <w:spacing w:after="0" w:line="240" w:lineRule="auto"/>
      <w:ind w:left="-1418"/>
      <w:rPr>
        <w:rFonts w:ascii="Arial" w:eastAsia="Arial" w:hAnsi="Arial" w:cs="Arial"/>
        <w:i/>
        <w:color w:val="000000"/>
        <w:sz w:val="2"/>
        <w:szCs w:val="2"/>
      </w:rPr>
    </w:pPr>
  </w:p>
  <w:p w14:paraId="72A10721" w14:textId="77777777" w:rsidR="0016472F" w:rsidRDefault="0016472F">
    <w:pPr>
      <w:pBdr>
        <w:top w:val="nil"/>
        <w:left w:val="nil"/>
        <w:bottom w:val="nil"/>
        <w:right w:val="nil"/>
        <w:between w:val="nil"/>
      </w:pBdr>
      <w:tabs>
        <w:tab w:val="center" w:pos="4252"/>
        <w:tab w:val="right" w:pos="8504"/>
        <w:tab w:val="left" w:pos="761"/>
        <w:tab w:val="left" w:pos="8302"/>
      </w:tabs>
      <w:spacing w:after="0" w:line="240" w:lineRule="auto"/>
      <w:ind w:left="-1418"/>
      <w:rPr>
        <w:rFonts w:ascii="Arial" w:eastAsia="Arial" w:hAnsi="Arial" w:cs="Arial"/>
        <w:b/>
        <w:i/>
        <w:color w:val="000000"/>
        <w:sz w:val="2"/>
        <w:szCs w:val="2"/>
      </w:rPr>
    </w:pPr>
    <w:r>
      <w:rPr>
        <w:rFonts w:ascii="Arial" w:eastAsia="Arial" w:hAnsi="Arial" w:cs="Arial"/>
        <w:b/>
        <w:i/>
        <w:color w:val="000000"/>
        <w:sz w:val="20"/>
        <w:szCs w:val="20"/>
      </w:rPr>
      <w:tab/>
    </w:r>
    <w:r>
      <w:rPr>
        <w:rFonts w:ascii="Arial" w:eastAsia="Arial" w:hAnsi="Arial" w:cs="Arial"/>
        <w:b/>
        <w:i/>
        <w:color w:val="000000"/>
        <w:sz w:val="20"/>
        <w:szCs w:val="20"/>
      </w:rPr>
      <w:tab/>
    </w:r>
  </w:p>
  <w:p w14:paraId="269B704E" w14:textId="77777777" w:rsidR="0016472F" w:rsidRDefault="0016472F">
    <w:pPr>
      <w:pBdr>
        <w:top w:val="nil"/>
        <w:left w:val="nil"/>
        <w:bottom w:val="nil"/>
        <w:right w:val="nil"/>
        <w:between w:val="nil"/>
      </w:pBdr>
      <w:tabs>
        <w:tab w:val="center" w:pos="4252"/>
        <w:tab w:val="right" w:pos="8504"/>
        <w:tab w:val="left" w:pos="5812"/>
      </w:tabs>
      <w:spacing w:after="0" w:line="240" w:lineRule="auto"/>
      <w:ind w:left="1560"/>
      <w:rPr>
        <w:rFonts w:ascii="Arial" w:eastAsia="Arial" w:hAnsi="Arial" w:cs="Arial"/>
        <w:b/>
        <w:i/>
        <w:color w:val="000000"/>
        <w:sz w:val="2"/>
        <w:szCs w:val="2"/>
      </w:rPr>
    </w:pPr>
    <w:r>
      <w:rPr>
        <w:rFonts w:ascii="Arial" w:eastAsia="Arial" w:hAnsi="Arial" w:cs="Arial"/>
        <w:b/>
        <w:i/>
        <w:color w:val="000000"/>
        <w:sz w:val="20"/>
        <w:szCs w:val="20"/>
      </w:rPr>
      <w:t xml:space="preserve">                           </w:t>
    </w:r>
  </w:p>
  <w:p w14:paraId="343028CB" w14:textId="77777777" w:rsidR="0016472F" w:rsidRDefault="0016472F">
    <w:pPr>
      <w:pBdr>
        <w:top w:val="nil"/>
        <w:left w:val="nil"/>
        <w:bottom w:val="nil"/>
        <w:right w:val="nil"/>
        <w:between w:val="nil"/>
      </w:pBdr>
      <w:tabs>
        <w:tab w:val="center" w:pos="4252"/>
        <w:tab w:val="right" w:pos="8504"/>
        <w:tab w:val="left" w:pos="5812"/>
      </w:tabs>
      <w:spacing w:after="0" w:line="240" w:lineRule="auto"/>
      <w:ind w:left="1560"/>
      <w:rPr>
        <w:rFonts w:ascii="Arial" w:eastAsia="Arial" w:hAnsi="Arial" w:cs="Arial"/>
        <w:b/>
        <w:i/>
        <w:color w:val="000000"/>
        <w:sz w:val="2"/>
        <w:szCs w:val="2"/>
      </w:rPr>
    </w:pPr>
    <w:r w:rsidRPr="004D27E9">
      <w:rPr>
        <w:rFonts w:ascii="Arial" w:hAnsi="Arial" w:cs="Times New Roman"/>
        <w:b/>
        <w:noProof/>
        <w:sz w:val="40"/>
        <w:szCs w:val="40"/>
        <w:lang w:eastAsia="pt-BR"/>
      </w:rPr>
      <w:drawing>
        <wp:anchor distT="0" distB="0" distL="114300" distR="114300" simplePos="0" relativeHeight="251660288" behindDoc="0" locked="0" layoutInCell="1" allowOverlap="1" wp14:anchorId="6999C59A" wp14:editId="4B3E84C7">
          <wp:simplePos x="0" y="0"/>
          <wp:positionH relativeFrom="column">
            <wp:posOffset>89535</wp:posOffset>
          </wp:positionH>
          <wp:positionV relativeFrom="paragraph">
            <wp:posOffset>-1270</wp:posOffset>
          </wp:positionV>
          <wp:extent cx="1049020" cy="1057275"/>
          <wp:effectExtent l="0" t="0" r="0" b="9525"/>
          <wp:wrapThrough wrapText="bothSides">
            <wp:wrapPolygon edited="0">
              <wp:start x="0" y="0"/>
              <wp:lineTo x="0" y="21405"/>
              <wp:lineTo x="21182" y="21405"/>
              <wp:lineTo x="21182"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49020" cy="1057275"/>
                  </a:xfrm>
                  <a:prstGeom prst="rect">
                    <a:avLst/>
                  </a:prstGeom>
                  <a:noFill/>
                </pic:spPr>
              </pic:pic>
            </a:graphicData>
          </a:graphic>
        </wp:anchor>
      </w:drawing>
    </w:r>
    <w:r>
      <w:rPr>
        <w:noProof/>
        <w:lang w:eastAsia="pt-BR"/>
      </w:rPr>
      <w:drawing>
        <wp:anchor distT="0" distB="0" distL="114300" distR="114300" simplePos="0" relativeHeight="251658240" behindDoc="0" locked="0" layoutInCell="1" hidden="0" allowOverlap="1" wp14:anchorId="3878AC59" wp14:editId="087894F2">
          <wp:simplePos x="0" y="0"/>
          <wp:positionH relativeFrom="column">
            <wp:posOffset>92711</wp:posOffset>
          </wp:positionH>
          <wp:positionV relativeFrom="paragraph">
            <wp:posOffset>-634</wp:posOffset>
          </wp:positionV>
          <wp:extent cx="791210" cy="981710"/>
          <wp:effectExtent l="0" t="0" r="0" b="0"/>
          <wp:wrapNone/>
          <wp:docPr id="1" name="image1.png" descr="brasao"/>
          <wp:cNvGraphicFramePr/>
          <a:graphic xmlns:a="http://schemas.openxmlformats.org/drawingml/2006/main">
            <a:graphicData uri="http://schemas.openxmlformats.org/drawingml/2006/picture">
              <pic:pic xmlns:pic="http://schemas.openxmlformats.org/drawingml/2006/picture">
                <pic:nvPicPr>
                  <pic:cNvPr id="0" name="image1.png" descr="brasao"/>
                  <pic:cNvPicPr preferRelativeResize="0"/>
                </pic:nvPicPr>
                <pic:blipFill>
                  <a:blip r:embed="rId2"/>
                  <a:srcRect/>
                  <a:stretch>
                    <a:fillRect/>
                  </a:stretch>
                </pic:blipFill>
                <pic:spPr>
                  <a:xfrm>
                    <a:off x="0" y="0"/>
                    <a:ext cx="791210" cy="981710"/>
                  </a:xfrm>
                  <a:prstGeom prst="rect">
                    <a:avLst/>
                  </a:prstGeom>
                  <a:ln/>
                </pic:spPr>
              </pic:pic>
            </a:graphicData>
          </a:graphic>
        </wp:anchor>
      </w:drawing>
    </w:r>
  </w:p>
  <w:p w14:paraId="3699C006" w14:textId="77777777" w:rsidR="0016472F" w:rsidRDefault="0016472F">
    <w:pPr>
      <w:pBdr>
        <w:top w:val="nil"/>
        <w:left w:val="nil"/>
        <w:bottom w:val="nil"/>
        <w:right w:val="nil"/>
        <w:between w:val="nil"/>
      </w:pBdr>
      <w:tabs>
        <w:tab w:val="center" w:pos="4252"/>
        <w:tab w:val="right" w:pos="8504"/>
        <w:tab w:val="left" w:pos="5812"/>
      </w:tabs>
      <w:spacing w:after="0" w:line="240" w:lineRule="auto"/>
      <w:ind w:left="1560"/>
      <w:rPr>
        <w:rFonts w:ascii="Arial" w:eastAsia="Arial" w:hAnsi="Arial" w:cs="Arial"/>
        <w:b/>
        <w:i/>
        <w:color w:val="000000"/>
        <w:sz w:val="2"/>
        <w:szCs w:val="2"/>
      </w:rPr>
    </w:pPr>
  </w:p>
  <w:p w14:paraId="43687C92" w14:textId="77777777" w:rsidR="0016472F" w:rsidRDefault="0016472F">
    <w:pPr>
      <w:pBdr>
        <w:top w:val="nil"/>
        <w:left w:val="nil"/>
        <w:bottom w:val="nil"/>
        <w:right w:val="nil"/>
        <w:between w:val="nil"/>
      </w:pBdr>
      <w:tabs>
        <w:tab w:val="center" w:pos="4252"/>
        <w:tab w:val="right" w:pos="8504"/>
        <w:tab w:val="left" w:pos="5812"/>
        <w:tab w:val="left" w:pos="7655"/>
      </w:tabs>
      <w:spacing w:after="0" w:line="240" w:lineRule="auto"/>
      <w:ind w:left="1418"/>
      <w:jc w:val="center"/>
      <w:rPr>
        <w:rFonts w:ascii="Arial" w:eastAsia="Arial" w:hAnsi="Arial" w:cs="Arial"/>
        <w:b/>
        <w:color w:val="FF0000"/>
        <w:sz w:val="2"/>
        <w:szCs w:val="2"/>
      </w:rPr>
    </w:pPr>
  </w:p>
  <w:p w14:paraId="1A7FD771" w14:textId="77777777" w:rsidR="0016472F" w:rsidRDefault="0016472F">
    <w:pPr>
      <w:pBdr>
        <w:top w:val="nil"/>
        <w:left w:val="nil"/>
        <w:bottom w:val="nil"/>
        <w:right w:val="nil"/>
        <w:between w:val="nil"/>
      </w:pBdr>
      <w:tabs>
        <w:tab w:val="center" w:pos="4252"/>
        <w:tab w:val="right" w:pos="8504"/>
        <w:tab w:val="left" w:pos="5812"/>
        <w:tab w:val="left" w:pos="7655"/>
        <w:tab w:val="right" w:pos="9498"/>
      </w:tabs>
      <w:spacing w:after="0" w:line="240" w:lineRule="auto"/>
      <w:ind w:left="1418" w:firstLine="0"/>
      <w:jc w:val="center"/>
      <w:rPr>
        <w:rFonts w:ascii="Arial" w:eastAsia="Arial" w:hAnsi="Arial" w:cs="Arial"/>
        <w:b/>
        <w:color w:val="000000"/>
        <w:sz w:val="40"/>
        <w:szCs w:val="40"/>
      </w:rPr>
    </w:pPr>
    <w:r>
      <w:rPr>
        <w:rFonts w:ascii="Arial" w:eastAsia="Arial" w:hAnsi="Arial" w:cs="Arial"/>
        <w:b/>
        <w:color w:val="000000"/>
        <w:sz w:val="40"/>
        <w:szCs w:val="40"/>
      </w:rPr>
      <w:t>TR – TERMO DE REFERÊNCIA</w:t>
    </w:r>
  </w:p>
  <w:p w14:paraId="3578BAD4" w14:textId="77777777" w:rsidR="0016472F" w:rsidRDefault="0016472F">
    <w:pPr>
      <w:pBdr>
        <w:top w:val="nil"/>
        <w:left w:val="nil"/>
        <w:bottom w:val="nil"/>
        <w:right w:val="nil"/>
        <w:between w:val="nil"/>
      </w:pBdr>
      <w:tabs>
        <w:tab w:val="center" w:pos="4252"/>
        <w:tab w:val="right" w:pos="8504"/>
        <w:tab w:val="left" w:pos="5812"/>
        <w:tab w:val="left" w:pos="7655"/>
        <w:tab w:val="right" w:pos="9498"/>
      </w:tabs>
      <w:spacing w:after="0" w:line="240" w:lineRule="auto"/>
      <w:ind w:left="1418" w:firstLine="0"/>
      <w:jc w:val="center"/>
      <w:rPr>
        <w:rFonts w:ascii="Arial" w:eastAsia="Arial" w:hAnsi="Arial" w:cs="Arial"/>
        <w:b/>
        <w:color w:val="000000"/>
        <w:sz w:val="4"/>
        <w:szCs w:val="4"/>
      </w:rPr>
    </w:pPr>
  </w:p>
  <w:p w14:paraId="73A43A5E" w14:textId="77777777" w:rsidR="0016472F" w:rsidRDefault="0016472F">
    <w:pPr>
      <w:pBdr>
        <w:top w:val="nil"/>
        <w:left w:val="nil"/>
        <w:bottom w:val="nil"/>
        <w:right w:val="nil"/>
        <w:between w:val="nil"/>
      </w:pBdr>
      <w:tabs>
        <w:tab w:val="center" w:pos="4252"/>
        <w:tab w:val="right" w:pos="8504"/>
        <w:tab w:val="left" w:pos="5812"/>
        <w:tab w:val="left" w:pos="7655"/>
        <w:tab w:val="right" w:pos="9498"/>
      </w:tabs>
      <w:spacing w:after="0" w:line="240" w:lineRule="auto"/>
      <w:ind w:left="1418" w:firstLine="0"/>
      <w:jc w:val="center"/>
      <w:rPr>
        <w:rFonts w:ascii="Arial" w:eastAsia="Arial" w:hAnsi="Arial" w:cs="Arial"/>
        <w:b/>
        <w:color w:val="000000"/>
        <w:sz w:val="4"/>
        <w:szCs w:val="4"/>
      </w:rPr>
    </w:pPr>
  </w:p>
  <w:p w14:paraId="7E6022CD" w14:textId="77777777" w:rsidR="0016472F" w:rsidRDefault="0016472F">
    <w:pPr>
      <w:pBdr>
        <w:top w:val="nil"/>
        <w:left w:val="nil"/>
        <w:bottom w:val="nil"/>
        <w:right w:val="nil"/>
        <w:between w:val="nil"/>
      </w:pBdr>
      <w:tabs>
        <w:tab w:val="center" w:pos="4252"/>
        <w:tab w:val="right" w:pos="8504"/>
        <w:tab w:val="left" w:pos="5812"/>
        <w:tab w:val="left" w:pos="7655"/>
        <w:tab w:val="right" w:pos="9498"/>
      </w:tabs>
      <w:spacing w:after="0" w:line="240" w:lineRule="auto"/>
      <w:ind w:left="1418" w:firstLine="0"/>
      <w:jc w:val="center"/>
      <w:rPr>
        <w:rFonts w:ascii="Arial Narrow" w:eastAsia="Arial Narrow" w:hAnsi="Arial Narrow" w:cs="Arial Narrow"/>
        <w:color w:val="000000"/>
        <w:sz w:val="2"/>
        <w:szCs w:val="2"/>
      </w:rPr>
    </w:pPr>
    <w:r>
      <w:rPr>
        <w:rFonts w:ascii="Arial" w:eastAsia="Arial" w:hAnsi="Arial" w:cs="Arial"/>
        <w:b/>
        <w:color w:val="000000"/>
        <w:sz w:val="40"/>
        <w:szCs w:val="40"/>
      </w:rPr>
      <w:t>Compras e Serviços</w:t>
    </w:r>
  </w:p>
  <w:p w14:paraId="49242003" w14:textId="77777777" w:rsidR="0016472F" w:rsidRDefault="0016472F">
    <w:pPr>
      <w:pBdr>
        <w:top w:val="nil"/>
        <w:left w:val="nil"/>
        <w:bottom w:val="single" w:sz="12" w:space="1" w:color="000000"/>
        <w:right w:val="nil"/>
        <w:between w:val="nil"/>
      </w:pBdr>
      <w:tabs>
        <w:tab w:val="center" w:pos="4252"/>
        <w:tab w:val="right" w:pos="8504"/>
      </w:tabs>
      <w:spacing w:after="0" w:line="240" w:lineRule="auto"/>
      <w:ind w:firstLine="0"/>
      <w:jc w:val="center"/>
      <w:rPr>
        <w:rFonts w:ascii="Arial Narrow" w:eastAsia="Arial Narrow" w:hAnsi="Arial Narrow" w:cs="Arial Narrow"/>
        <w:color w:val="000000"/>
        <w:sz w:val="2"/>
        <w:szCs w:val="2"/>
      </w:rPr>
    </w:pPr>
  </w:p>
  <w:p w14:paraId="09ECF194" w14:textId="77777777" w:rsidR="0016472F" w:rsidRDefault="0016472F">
    <w:pPr>
      <w:pBdr>
        <w:top w:val="nil"/>
        <w:left w:val="nil"/>
        <w:bottom w:val="single" w:sz="12" w:space="1" w:color="000000"/>
        <w:right w:val="nil"/>
        <w:between w:val="nil"/>
      </w:pBdr>
      <w:tabs>
        <w:tab w:val="center" w:pos="4252"/>
        <w:tab w:val="right" w:pos="8504"/>
      </w:tabs>
      <w:spacing w:after="0" w:line="240" w:lineRule="auto"/>
      <w:ind w:firstLine="0"/>
      <w:jc w:val="center"/>
      <w:rPr>
        <w:rFonts w:ascii="Arial Narrow" w:eastAsia="Arial Narrow" w:hAnsi="Arial Narrow" w:cs="Arial Narrow"/>
        <w:color w:val="000000"/>
        <w:sz w:val="2"/>
        <w:szCs w:val="2"/>
      </w:rPr>
    </w:pPr>
  </w:p>
  <w:p w14:paraId="61FC701D" w14:textId="77777777" w:rsidR="0016472F" w:rsidRDefault="0016472F">
    <w:pPr>
      <w:pBdr>
        <w:top w:val="nil"/>
        <w:left w:val="nil"/>
        <w:bottom w:val="single" w:sz="12" w:space="1" w:color="000000"/>
        <w:right w:val="nil"/>
        <w:between w:val="nil"/>
      </w:pBdr>
      <w:tabs>
        <w:tab w:val="center" w:pos="4252"/>
        <w:tab w:val="right" w:pos="8504"/>
      </w:tabs>
      <w:spacing w:after="0" w:line="240" w:lineRule="auto"/>
      <w:ind w:firstLine="0"/>
      <w:jc w:val="center"/>
      <w:rPr>
        <w:rFonts w:ascii="Arial Narrow" w:eastAsia="Arial Narrow" w:hAnsi="Arial Narrow" w:cs="Arial Narrow"/>
        <w:color w:val="000000"/>
        <w:sz w:val="2"/>
        <w:szCs w:val="2"/>
      </w:rPr>
    </w:pPr>
  </w:p>
  <w:p w14:paraId="2C65EEF7" w14:textId="77777777" w:rsidR="0016472F" w:rsidRDefault="0016472F">
    <w:pPr>
      <w:pBdr>
        <w:top w:val="nil"/>
        <w:left w:val="nil"/>
        <w:bottom w:val="single" w:sz="12" w:space="1" w:color="000000"/>
        <w:right w:val="nil"/>
        <w:between w:val="nil"/>
      </w:pBdr>
      <w:tabs>
        <w:tab w:val="center" w:pos="4252"/>
        <w:tab w:val="right" w:pos="8504"/>
      </w:tabs>
      <w:spacing w:after="0" w:line="240" w:lineRule="auto"/>
      <w:ind w:firstLine="0"/>
      <w:jc w:val="center"/>
      <w:rPr>
        <w:rFonts w:ascii="Arial Narrow" w:eastAsia="Arial Narrow" w:hAnsi="Arial Narrow" w:cs="Arial Narrow"/>
        <w:color w:val="000000"/>
        <w:sz w:val="2"/>
        <w:szCs w:val="2"/>
      </w:rPr>
    </w:pPr>
  </w:p>
  <w:p w14:paraId="5D8D38D2" w14:textId="77777777" w:rsidR="0016472F" w:rsidRDefault="0016472F">
    <w:pPr>
      <w:pBdr>
        <w:top w:val="nil"/>
        <w:left w:val="nil"/>
        <w:bottom w:val="single" w:sz="12" w:space="1" w:color="000000"/>
        <w:right w:val="nil"/>
        <w:between w:val="nil"/>
      </w:pBdr>
      <w:tabs>
        <w:tab w:val="center" w:pos="4252"/>
        <w:tab w:val="right" w:pos="8504"/>
      </w:tabs>
      <w:spacing w:after="0" w:line="240" w:lineRule="auto"/>
      <w:ind w:firstLine="0"/>
      <w:jc w:val="center"/>
      <w:rPr>
        <w:rFonts w:ascii="Arial Narrow" w:eastAsia="Arial Narrow" w:hAnsi="Arial Narrow" w:cs="Arial Narrow"/>
        <w:color w:val="000000"/>
        <w:sz w:val="2"/>
        <w:szCs w:val="2"/>
      </w:rPr>
    </w:pPr>
  </w:p>
  <w:p w14:paraId="0DC9A7E2" w14:textId="77777777" w:rsidR="0016472F" w:rsidRDefault="0016472F">
    <w:pPr>
      <w:pBdr>
        <w:top w:val="nil"/>
        <w:left w:val="nil"/>
        <w:bottom w:val="single" w:sz="12" w:space="1" w:color="000000"/>
        <w:right w:val="nil"/>
        <w:between w:val="nil"/>
      </w:pBdr>
      <w:tabs>
        <w:tab w:val="center" w:pos="4252"/>
        <w:tab w:val="right" w:pos="8504"/>
      </w:tabs>
      <w:spacing w:after="0" w:line="240" w:lineRule="auto"/>
      <w:ind w:firstLine="0"/>
      <w:jc w:val="center"/>
      <w:rPr>
        <w:rFonts w:ascii="Arial Narrow" w:eastAsia="Arial Narrow" w:hAnsi="Arial Narrow" w:cs="Arial Narrow"/>
        <w:color w:val="000000"/>
        <w:sz w:val="2"/>
        <w:szCs w:val="2"/>
      </w:rPr>
    </w:pPr>
  </w:p>
  <w:p w14:paraId="0C3A498B" w14:textId="77777777" w:rsidR="0016472F" w:rsidRDefault="0016472F">
    <w:pPr>
      <w:pBdr>
        <w:top w:val="nil"/>
        <w:left w:val="nil"/>
        <w:bottom w:val="single" w:sz="12" w:space="1" w:color="000000"/>
        <w:right w:val="nil"/>
        <w:between w:val="nil"/>
      </w:pBdr>
      <w:tabs>
        <w:tab w:val="center" w:pos="4252"/>
        <w:tab w:val="right" w:pos="8504"/>
      </w:tabs>
      <w:spacing w:after="0" w:line="240" w:lineRule="auto"/>
      <w:ind w:firstLine="0"/>
      <w:jc w:val="center"/>
      <w:rPr>
        <w:rFonts w:ascii="Arial Narrow" w:eastAsia="Arial Narrow" w:hAnsi="Arial Narrow" w:cs="Arial Narrow"/>
        <w:color w:val="000000"/>
        <w:sz w:val="2"/>
        <w:szCs w:val="2"/>
      </w:rPr>
    </w:pPr>
  </w:p>
  <w:p w14:paraId="33241511" w14:textId="77777777" w:rsidR="0016472F" w:rsidRDefault="0016472F">
    <w:pPr>
      <w:pBdr>
        <w:top w:val="nil"/>
        <w:left w:val="nil"/>
        <w:bottom w:val="single" w:sz="12" w:space="1" w:color="000000"/>
        <w:right w:val="nil"/>
        <w:between w:val="nil"/>
      </w:pBdr>
      <w:tabs>
        <w:tab w:val="center" w:pos="4252"/>
        <w:tab w:val="right" w:pos="8504"/>
      </w:tabs>
      <w:spacing w:after="0" w:line="240" w:lineRule="auto"/>
      <w:ind w:firstLine="0"/>
      <w:jc w:val="center"/>
      <w:rPr>
        <w:rFonts w:ascii="Arial Narrow" w:eastAsia="Arial Narrow" w:hAnsi="Arial Narrow" w:cs="Arial Narrow"/>
        <w:color w:val="000000"/>
        <w:sz w:val="2"/>
        <w:szCs w:val="2"/>
      </w:rPr>
    </w:pPr>
  </w:p>
  <w:p w14:paraId="0A48F02A" w14:textId="77777777" w:rsidR="0016472F" w:rsidRDefault="0016472F">
    <w:pPr>
      <w:pBdr>
        <w:top w:val="nil"/>
        <w:left w:val="nil"/>
        <w:bottom w:val="single" w:sz="12" w:space="1" w:color="000000"/>
        <w:right w:val="nil"/>
        <w:between w:val="nil"/>
      </w:pBdr>
      <w:tabs>
        <w:tab w:val="center" w:pos="4252"/>
        <w:tab w:val="right" w:pos="8504"/>
      </w:tabs>
      <w:spacing w:after="0" w:line="240" w:lineRule="auto"/>
      <w:ind w:firstLine="0"/>
      <w:jc w:val="center"/>
      <w:rPr>
        <w:rFonts w:ascii="Arial Narrow" w:eastAsia="Arial Narrow" w:hAnsi="Arial Narrow" w:cs="Arial Narrow"/>
        <w:color w:val="000000"/>
        <w:sz w:val="2"/>
        <w:szCs w:val="2"/>
      </w:rPr>
    </w:pPr>
  </w:p>
  <w:p w14:paraId="2B323D92" w14:textId="77777777" w:rsidR="0016472F" w:rsidRDefault="0016472F">
    <w:pPr>
      <w:pBdr>
        <w:top w:val="nil"/>
        <w:left w:val="nil"/>
        <w:bottom w:val="single" w:sz="12" w:space="1" w:color="000000"/>
        <w:right w:val="nil"/>
        <w:between w:val="nil"/>
      </w:pBdr>
      <w:tabs>
        <w:tab w:val="center" w:pos="4252"/>
        <w:tab w:val="right" w:pos="8504"/>
      </w:tabs>
      <w:spacing w:after="0" w:line="240" w:lineRule="auto"/>
      <w:ind w:firstLine="0"/>
      <w:jc w:val="center"/>
      <w:rPr>
        <w:rFonts w:ascii="Arial Narrow" w:eastAsia="Arial Narrow" w:hAnsi="Arial Narrow" w:cs="Arial Narrow"/>
        <w:color w:val="000000"/>
        <w:sz w:val="2"/>
        <w:szCs w:val="2"/>
      </w:rPr>
    </w:pPr>
  </w:p>
  <w:p w14:paraId="4170DA5D" w14:textId="77777777" w:rsidR="0016472F" w:rsidRDefault="0016472F">
    <w:pPr>
      <w:pBdr>
        <w:top w:val="nil"/>
        <w:left w:val="nil"/>
        <w:bottom w:val="single" w:sz="12" w:space="1" w:color="000000"/>
        <w:right w:val="nil"/>
        <w:between w:val="nil"/>
      </w:pBdr>
      <w:tabs>
        <w:tab w:val="center" w:pos="4252"/>
        <w:tab w:val="right" w:pos="8504"/>
      </w:tabs>
      <w:spacing w:after="0" w:line="240" w:lineRule="auto"/>
      <w:ind w:firstLine="0"/>
      <w:jc w:val="right"/>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 xml:space="preserve">Art. 18, II, da Lei nº. 14.133/2021   /   Município de Rodeio Bonito/RS – Poder Executivo   /   CNPJ nº. </w:t>
    </w:r>
    <w:r w:rsidRPr="00100B74">
      <w:rPr>
        <w:rFonts w:ascii="Arial Narrow" w:hAnsi="Arial Narrow"/>
        <w:sz w:val="20"/>
        <w:szCs w:val="20"/>
      </w:rPr>
      <w:t>87.613.204/0001-86</w:t>
    </w:r>
  </w:p>
  <w:p w14:paraId="2175F0D6" w14:textId="77777777" w:rsidR="0016472F" w:rsidRDefault="0016472F">
    <w:pPr>
      <w:pBdr>
        <w:top w:val="nil"/>
        <w:left w:val="nil"/>
        <w:bottom w:val="single" w:sz="12" w:space="1" w:color="000000"/>
        <w:right w:val="nil"/>
        <w:between w:val="nil"/>
      </w:pBdr>
      <w:tabs>
        <w:tab w:val="center" w:pos="4252"/>
        <w:tab w:val="right" w:pos="8504"/>
      </w:tabs>
      <w:spacing w:after="0" w:line="240" w:lineRule="auto"/>
      <w:ind w:firstLine="0"/>
      <w:jc w:val="center"/>
      <w:rPr>
        <w:rFonts w:ascii="Arial Narrow" w:eastAsia="Arial Narrow" w:hAnsi="Arial Narrow" w:cs="Arial Narrow"/>
        <w:color w:val="000000"/>
        <w:sz w:val="2"/>
        <w:szCs w:val="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4" type="#_x0000_t75" style="width:10.5pt;height:10.5pt;visibility:visib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" o:bullet="t">
        <v:imagedata r:id="rId1" o:title=""/>
      </v:shape>
    </w:pict>
  </w:numPicBullet>
  <w:numPicBullet w:numPicBulletId="1">
    <w:pict>
      <v:shape id="_x0000_i1055" type="#_x0000_t75" style="width:508.5pt;height:508.5pt;visibility:visible;mso-wrap-style:square" o:bullet="t">
        <v:imagedata r:id="rId2" o:title=""/>
      </v:shape>
    </w:pict>
  </w:numPicBullet>
  <w:numPicBullet w:numPicBulletId="2">
    <w:pict>
      <v:shape id="_x0000_i1056" type="#_x0000_t75" style="width:10.5pt;height:10.5pt;visibility:visib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" o:bullet="t">
        <v:imagedata r:id="rId3" o:title=""/>
      </v:shape>
    </w:pict>
  </w:numPicBullet>
  <w:numPicBullet w:numPicBulletId="3">
    <w:pict>
      <v:shape id="_x0000_i1057" type="#_x0000_t75" style="width:15pt;height:15pt;visibility:visible"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" o:bullet="t">
        <v:imagedata r:id="rId4" o:title="" cropbottom="-440f" cropright="-440f"/>
      </v:shape>
    </w:pict>
  </w:numPicBullet>
  <w:abstractNum w:abstractNumId="0" w15:restartNumberingAfterBreak="0">
    <w:nsid w:val="025075FB"/>
    <w:multiLevelType w:val="multilevel"/>
    <w:tmpl w:val="FD1806D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3894A1E"/>
    <w:multiLevelType w:val="hybridMultilevel"/>
    <w:tmpl w:val="49EE8EFC"/>
    <w:lvl w:ilvl="0" w:tplc="01346DCE">
      <w:start w:val="1"/>
      <w:numFmt w:val="bullet"/>
      <w:lvlText w:val=""/>
      <w:lvlPicBulletId w:val="0"/>
      <w:lvlJc w:val="left"/>
      <w:pPr>
        <w:tabs>
          <w:tab w:val="num" w:pos="720"/>
        </w:tabs>
        <w:ind w:left="720" w:hanging="360"/>
      </w:pPr>
      <w:rPr>
        <w:rFonts w:ascii="Symbol" w:hAnsi="Symbol" w:hint="default"/>
      </w:rPr>
    </w:lvl>
    <w:lvl w:ilvl="1" w:tplc="1A801A32" w:tentative="1">
      <w:start w:val="1"/>
      <w:numFmt w:val="bullet"/>
      <w:lvlText w:val=""/>
      <w:lvlJc w:val="left"/>
      <w:pPr>
        <w:tabs>
          <w:tab w:val="num" w:pos="1440"/>
        </w:tabs>
        <w:ind w:left="1440" w:hanging="360"/>
      </w:pPr>
      <w:rPr>
        <w:rFonts w:ascii="Symbol" w:hAnsi="Symbol" w:hint="default"/>
      </w:rPr>
    </w:lvl>
    <w:lvl w:ilvl="2" w:tplc="6F9C5548" w:tentative="1">
      <w:start w:val="1"/>
      <w:numFmt w:val="bullet"/>
      <w:lvlText w:val=""/>
      <w:lvlJc w:val="left"/>
      <w:pPr>
        <w:tabs>
          <w:tab w:val="num" w:pos="2160"/>
        </w:tabs>
        <w:ind w:left="2160" w:hanging="360"/>
      </w:pPr>
      <w:rPr>
        <w:rFonts w:ascii="Symbol" w:hAnsi="Symbol" w:hint="default"/>
      </w:rPr>
    </w:lvl>
    <w:lvl w:ilvl="3" w:tplc="283E5C96" w:tentative="1">
      <w:start w:val="1"/>
      <w:numFmt w:val="bullet"/>
      <w:lvlText w:val=""/>
      <w:lvlJc w:val="left"/>
      <w:pPr>
        <w:tabs>
          <w:tab w:val="num" w:pos="2880"/>
        </w:tabs>
        <w:ind w:left="2880" w:hanging="360"/>
      </w:pPr>
      <w:rPr>
        <w:rFonts w:ascii="Symbol" w:hAnsi="Symbol" w:hint="default"/>
      </w:rPr>
    </w:lvl>
    <w:lvl w:ilvl="4" w:tplc="3F8C51B4" w:tentative="1">
      <w:start w:val="1"/>
      <w:numFmt w:val="bullet"/>
      <w:lvlText w:val=""/>
      <w:lvlJc w:val="left"/>
      <w:pPr>
        <w:tabs>
          <w:tab w:val="num" w:pos="3600"/>
        </w:tabs>
        <w:ind w:left="3600" w:hanging="360"/>
      </w:pPr>
      <w:rPr>
        <w:rFonts w:ascii="Symbol" w:hAnsi="Symbol" w:hint="default"/>
      </w:rPr>
    </w:lvl>
    <w:lvl w:ilvl="5" w:tplc="E8E2C406" w:tentative="1">
      <w:start w:val="1"/>
      <w:numFmt w:val="bullet"/>
      <w:lvlText w:val=""/>
      <w:lvlJc w:val="left"/>
      <w:pPr>
        <w:tabs>
          <w:tab w:val="num" w:pos="4320"/>
        </w:tabs>
        <w:ind w:left="4320" w:hanging="360"/>
      </w:pPr>
      <w:rPr>
        <w:rFonts w:ascii="Symbol" w:hAnsi="Symbol" w:hint="default"/>
      </w:rPr>
    </w:lvl>
    <w:lvl w:ilvl="6" w:tplc="A636CFC0" w:tentative="1">
      <w:start w:val="1"/>
      <w:numFmt w:val="bullet"/>
      <w:lvlText w:val=""/>
      <w:lvlJc w:val="left"/>
      <w:pPr>
        <w:tabs>
          <w:tab w:val="num" w:pos="5040"/>
        </w:tabs>
        <w:ind w:left="5040" w:hanging="360"/>
      </w:pPr>
      <w:rPr>
        <w:rFonts w:ascii="Symbol" w:hAnsi="Symbol" w:hint="default"/>
      </w:rPr>
    </w:lvl>
    <w:lvl w:ilvl="7" w:tplc="9F9C98DE" w:tentative="1">
      <w:start w:val="1"/>
      <w:numFmt w:val="bullet"/>
      <w:lvlText w:val=""/>
      <w:lvlJc w:val="left"/>
      <w:pPr>
        <w:tabs>
          <w:tab w:val="num" w:pos="5760"/>
        </w:tabs>
        <w:ind w:left="5760" w:hanging="360"/>
      </w:pPr>
      <w:rPr>
        <w:rFonts w:ascii="Symbol" w:hAnsi="Symbol" w:hint="default"/>
      </w:rPr>
    </w:lvl>
    <w:lvl w:ilvl="8" w:tplc="F806AA84"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0497319D"/>
    <w:multiLevelType w:val="multilevel"/>
    <w:tmpl w:val="170439D4"/>
    <w:lvl w:ilvl="0">
      <w:start w:val="1"/>
      <w:numFmt w:val="bullet"/>
      <w:lvlText w:val="●"/>
      <w:lvlJc w:val="left"/>
      <w:pPr>
        <w:ind w:left="1428" w:hanging="360"/>
      </w:pPr>
      <w:rPr>
        <w:rFonts w:ascii="Noto Sans Symbols" w:eastAsia="Noto Sans Symbols" w:hAnsi="Noto Sans Symbols" w:cs="Noto Sans Symbols"/>
      </w:rPr>
    </w:lvl>
    <w:lvl w:ilvl="1">
      <w:start w:val="1"/>
      <w:numFmt w:val="bullet"/>
      <w:lvlText w:val="o"/>
      <w:lvlJc w:val="left"/>
      <w:pPr>
        <w:ind w:left="2148" w:hanging="360"/>
      </w:pPr>
      <w:rPr>
        <w:rFonts w:ascii="Courier New" w:eastAsia="Courier New" w:hAnsi="Courier New" w:cs="Courier New"/>
      </w:rPr>
    </w:lvl>
    <w:lvl w:ilvl="2">
      <w:start w:val="1"/>
      <w:numFmt w:val="bullet"/>
      <w:lvlText w:val="▪"/>
      <w:lvlJc w:val="left"/>
      <w:pPr>
        <w:ind w:left="2868" w:hanging="360"/>
      </w:pPr>
      <w:rPr>
        <w:rFonts w:ascii="Noto Sans Symbols" w:eastAsia="Noto Sans Symbols" w:hAnsi="Noto Sans Symbols" w:cs="Noto Sans Symbols"/>
      </w:rPr>
    </w:lvl>
    <w:lvl w:ilvl="3">
      <w:start w:val="1"/>
      <w:numFmt w:val="bullet"/>
      <w:lvlText w:val="●"/>
      <w:lvlJc w:val="left"/>
      <w:pPr>
        <w:ind w:left="3588" w:hanging="360"/>
      </w:pPr>
      <w:rPr>
        <w:rFonts w:ascii="Noto Sans Symbols" w:eastAsia="Noto Sans Symbols" w:hAnsi="Noto Sans Symbols" w:cs="Noto Sans Symbols"/>
      </w:rPr>
    </w:lvl>
    <w:lvl w:ilvl="4">
      <w:start w:val="1"/>
      <w:numFmt w:val="bullet"/>
      <w:lvlText w:val="o"/>
      <w:lvlJc w:val="left"/>
      <w:pPr>
        <w:ind w:left="4308" w:hanging="360"/>
      </w:pPr>
      <w:rPr>
        <w:rFonts w:ascii="Courier New" w:eastAsia="Courier New" w:hAnsi="Courier New" w:cs="Courier New"/>
      </w:rPr>
    </w:lvl>
    <w:lvl w:ilvl="5">
      <w:start w:val="1"/>
      <w:numFmt w:val="bullet"/>
      <w:lvlText w:val="▪"/>
      <w:lvlJc w:val="left"/>
      <w:pPr>
        <w:ind w:left="5028" w:hanging="360"/>
      </w:pPr>
      <w:rPr>
        <w:rFonts w:ascii="Noto Sans Symbols" w:eastAsia="Noto Sans Symbols" w:hAnsi="Noto Sans Symbols" w:cs="Noto Sans Symbols"/>
      </w:rPr>
    </w:lvl>
    <w:lvl w:ilvl="6">
      <w:start w:val="1"/>
      <w:numFmt w:val="bullet"/>
      <w:lvlText w:val="●"/>
      <w:lvlJc w:val="left"/>
      <w:pPr>
        <w:ind w:left="5748" w:hanging="360"/>
      </w:pPr>
      <w:rPr>
        <w:rFonts w:ascii="Noto Sans Symbols" w:eastAsia="Noto Sans Symbols" w:hAnsi="Noto Sans Symbols" w:cs="Noto Sans Symbols"/>
      </w:rPr>
    </w:lvl>
    <w:lvl w:ilvl="7">
      <w:start w:val="1"/>
      <w:numFmt w:val="bullet"/>
      <w:lvlText w:val="o"/>
      <w:lvlJc w:val="left"/>
      <w:pPr>
        <w:ind w:left="6468" w:hanging="360"/>
      </w:pPr>
      <w:rPr>
        <w:rFonts w:ascii="Courier New" w:eastAsia="Courier New" w:hAnsi="Courier New" w:cs="Courier New"/>
      </w:rPr>
    </w:lvl>
    <w:lvl w:ilvl="8">
      <w:start w:val="1"/>
      <w:numFmt w:val="bullet"/>
      <w:lvlText w:val="▪"/>
      <w:lvlJc w:val="left"/>
      <w:pPr>
        <w:ind w:left="7188" w:hanging="360"/>
      </w:pPr>
      <w:rPr>
        <w:rFonts w:ascii="Noto Sans Symbols" w:eastAsia="Noto Sans Symbols" w:hAnsi="Noto Sans Symbols" w:cs="Noto Sans Symbols"/>
      </w:rPr>
    </w:lvl>
  </w:abstractNum>
  <w:abstractNum w:abstractNumId="3" w15:restartNumberingAfterBreak="0">
    <w:nsid w:val="05385594"/>
    <w:multiLevelType w:val="multilevel"/>
    <w:tmpl w:val="ABAEAA64"/>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4" w15:restartNumberingAfterBreak="0">
    <w:nsid w:val="08FE38BD"/>
    <w:multiLevelType w:val="hybridMultilevel"/>
    <w:tmpl w:val="BB2616A8"/>
    <w:lvl w:ilvl="0" w:tplc="B37899A6">
      <w:start w:val="1"/>
      <w:numFmt w:val="bullet"/>
      <w:lvlText w:val=""/>
      <w:lvlPicBulletId w:val="2"/>
      <w:lvlJc w:val="left"/>
      <w:pPr>
        <w:tabs>
          <w:tab w:val="num" w:pos="644"/>
        </w:tabs>
        <w:ind w:left="644" w:hanging="360"/>
      </w:pPr>
      <w:rPr>
        <w:rFonts w:ascii="Symbol" w:hAnsi="Symbol" w:hint="default"/>
      </w:rPr>
    </w:lvl>
    <w:lvl w:ilvl="1" w:tplc="F1C25FEC" w:tentative="1">
      <w:start w:val="1"/>
      <w:numFmt w:val="bullet"/>
      <w:lvlText w:val=""/>
      <w:lvlJc w:val="left"/>
      <w:pPr>
        <w:tabs>
          <w:tab w:val="num" w:pos="1364"/>
        </w:tabs>
        <w:ind w:left="1364" w:hanging="360"/>
      </w:pPr>
      <w:rPr>
        <w:rFonts w:ascii="Symbol" w:hAnsi="Symbol" w:hint="default"/>
      </w:rPr>
    </w:lvl>
    <w:lvl w:ilvl="2" w:tplc="3682A3C6" w:tentative="1">
      <w:start w:val="1"/>
      <w:numFmt w:val="bullet"/>
      <w:lvlText w:val=""/>
      <w:lvlJc w:val="left"/>
      <w:pPr>
        <w:tabs>
          <w:tab w:val="num" w:pos="2084"/>
        </w:tabs>
        <w:ind w:left="2084" w:hanging="360"/>
      </w:pPr>
      <w:rPr>
        <w:rFonts w:ascii="Symbol" w:hAnsi="Symbol" w:hint="default"/>
      </w:rPr>
    </w:lvl>
    <w:lvl w:ilvl="3" w:tplc="8E421524" w:tentative="1">
      <w:start w:val="1"/>
      <w:numFmt w:val="bullet"/>
      <w:lvlText w:val=""/>
      <w:lvlJc w:val="left"/>
      <w:pPr>
        <w:tabs>
          <w:tab w:val="num" w:pos="2804"/>
        </w:tabs>
        <w:ind w:left="2804" w:hanging="360"/>
      </w:pPr>
      <w:rPr>
        <w:rFonts w:ascii="Symbol" w:hAnsi="Symbol" w:hint="default"/>
      </w:rPr>
    </w:lvl>
    <w:lvl w:ilvl="4" w:tplc="64D0E390" w:tentative="1">
      <w:start w:val="1"/>
      <w:numFmt w:val="bullet"/>
      <w:lvlText w:val=""/>
      <w:lvlJc w:val="left"/>
      <w:pPr>
        <w:tabs>
          <w:tab w:val="num" w:pos="3524"/>
        </w:tabs>
        <w:ind w:left="3524" w:hanging="360"/>
      </w:pPr>
      <w:rPr>
        <w:rFonts w:ascii="Symbol" w:hAnsi="Symbol" w:hint="default"/>
      </w:rPr>
    </w:lvl>
    <w:lvl w:ilvl="5" w:tplc="9BD4BBC2" w:tentative="1">
      <w:start w:val="1"/>
      <w:numFmt w:val="bullet"/>
      <w:lvlText w:val=""/>
      <w:lvlJc w:val="left"/>
      <w:pPr>
        <w:tabs>
          <w:tab w:val="num" w:pos="4244"/>
        </w:tabs>
        <w:ind w:left="4244" w:hanging="360"/>
      </w:pPr>
      <w:rPr>
        <w:rFonts w:ascii="Symbol" w:hAnsi="Symbol" w:hint="default"/>
      </w:rPr>
    </w:lvl>
    <w:lvl w:ilvl="6" w:tplc="A022A2D8" w:tentative="1">
      <w:start w:val="1"/>
      <w:numFmt w:val="bullet"/>
      <w:lvlText w:val=""/>
      <w:lvlJc w:val="left"/>
      <w:pPr>
        <w:tabs>
          <w:tab w:val="num" w:pos="4964"/>
        </w:tabs>
        <w:ind w:left="4964" w:hanging="360"/>
      </w:pPr>
      <w:rPr>
        <w:rFonts w:ascii="Symbol" w:hAnsi="Symbol" w:hint="default"/>
      </w:rPr>
    </w:lvl>
    <w:lvl w:ilvl="7" w:tplc="AD02B6A0" w:tentative="1">
      <w:start w:val="1"/>
      <w:numFmt w:val="bullet"/>
      <w:lvlText w:val=""/>
      <w:lvlJc w:val="left"/>
      <w:pPr>
        <w:tabs>
          <w:tab w:val="num" w:pos="5684"/>
        </w:tabs>
        <w:ind w:left="5684" w:hanging="360"/>
      </w:pPr>
      <w:rPr>
        <w:rFonts w:ascii="Symbol" w:hAnsi="Symbol" w:hint="default"/>
      </w:rPr>
    </w:lvl>
    <w:lvl w:ilvl="8" w:tplc="C46ACDFC" w:tentative="1">
      <w:start w:val="1"/>
      <w:numFmt w:val="bullet"/>
      <w:lvlText w:val=""/>
      <w:lvlJc w:val="left"/>
      <w:pPr>
        <w:tabs>
          <w:tab w:val="num" w:pos="6404"/>
        </w:tabs>
        <w:ind w:left="6404" w:hanging="360"/>
      </w:pPr>
      <w:rPr>
        <w:rFonts w:ascii="Symbol" w:hAnsi="Symbol" w:hint="default"/>
      </w:rPr>
    </w:lvl>
  </w:abstractNum>
  <w:abstractNum w:abstractNumId="5" w15:restartNumberingAfterBreak="0">
    <w:nsid w:val="0E2C6D30"/>
    <w:multiLevelType w:val="multilevel"/>
    <w:tmpl w:val="225CA82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2FA29CA"/>
    <w:multiLevelType w:val="hybridMultilevel"/>
    <w:tmpl w:val="E5B024E6"/>
    <w:lvl w:ilvl="0" w:tplc="D91EDE9A">
      <w:start w:val="1"/>
      <w:numFmt w:val="bullet"/>
      <w:lvlText w:val=""/>
      <w:lvlPicBulletId w:val="0"/>
      <w:lvlJc w:val="left"/>
      <w:pPr>
        <w:tabs>
          <w:tab w:val="num" w:pos="720"/>
        </w:tabs>
        <w:ind w:left="720" w:hanging="360"/>
      </w:pPr>
      <w:rPr>
        <w:rFonts w:ascii="Symbol" w:hAnsi="Symbol" w:hint="default"/>
      </w:rPr>
    </w:lvl>
    <w:lvl w:ilvl="1" w:tplc="66A0791E" w:tentative="1">
      <w:start w:val="1"/>
      <w:numFmt w:val="bullet"/>
      <w:lvlText w:val=""/>
      <w:lvlJc w:val="left"/>
      <w:pPr>
        <w:tabs>
          <w:tab w:val="num" w:pos="1440"/>
        </w:tabs>
        <w:ind w:left="1440" w:hanging="360"/>
      </w:pPr>
      <w:rPr>
        <w:rFonts w:ascii="Symbol" w:hAnsi="Symbol" w:hint="default"/>
      </w:rPr>
    </w:lvl>
    <w:lvl w:ilvl="2" w:tplc="DA707B3C" w:tentative="1">
      <w:start w:val="1"/>
      <w:numFmt w:val="bullet"/>
      <w:lvlText w:val=""/>
      <w:lvlJc w:val="left"/>
      <w:pPr>
        <w:tabs>
          <w:tab w:val="num" w:pos="2160"/>
        </w:tabs>
        <w:ind w:left="2160" w:hanging="360"/>
      </w:pPr>
      <w:rPr>
        <w:rFonts w:ascii="Symbol" w:hAnsi="Symbol" w:hint="default"/>
      </w:rPr>
    </w:lvl>
    <w:lvl w:ilvl="3" w:tplc="4DB224BE" w:tentative="1">
      <w:start w:val="1"/>
      <w:numFmt w:val="bullet"/>
      <w:lvlText w:val=""/>
      <w:lvlJc w:val="left"/>
      <w:pPr>
        <w:tabs>
          <w:tab w:val="num" w:pos="2880"/>
        </w:tabs>
        <w:ind w:left="2880" w:hanging="360"/>
      </w:pPr>
      <w:rPr>
        <w:rFonts w:ascii="Symbol" w:hAnsi="Symbol" w:hint="default"/>
      </w:rPr>
    </w:lvl>
    <w:lvl w:ilvl="4" w:tplc="058059D8" w:tentative="1">
      <w:start w:val="1"/>
      <w:numFmt w:val="bullet"/>
      <w:lvlText w:val=""/>
      <w:lvlJc w:val="left"/>
      <w:pPr>
        <w:tabs>
          <w:tab w:val="num" w:pos="3600"/>
        </w:tabs>
        <w:ind w:left="3600" w:hanging="360"/>
      </w:pPr>
      <w:rPr>
        <w:rFonts w:ascii="Symbol" w:hAnsi="Symbol" w:hint="default"/>
      </w:rPr>
    </w:lvl>
    <w:lvl w:ilvl="5" w:tplc="2270AA96" w:tentative="1">
      <w:start w:val="1"/>
      <w:numFmt w:val="bullet"/>
      <w:lvlText w:val=""/>
      <w:lvlJc w:val="left"/>
      <w:pPr>
        <w:tabs>
          <w:tab w:val="num" w:pos="4320"/>
        </w:tabs>
        <w:ind w:left="4320" w:hanging="360"/>
      </w:pPr>
      <w:rPr>
        <w:rFonts w:ascii="Symbol" w:hAnsi="Symbol" w:hint="default"/>
      </w:rPr>
    </w:lvl>
    <w:lvl w:ilvl="6" w:tplc="C66A7DFE" w:tentative="1">
      <w:start w:val="1"/>
      <w:numFmt w:val="bullet"/>
      <w:lvlText w:val=""/>
      <w:lvlJc w:val="left"/>
      <w:pPr>
        <w:tabs>
          <w:tab w:val="num" w:pos="5040"/>
        </w:tabs>
        <w:ind w:left="5040" w:hanging="360"/>
      </w:pPr>
      <w:rPr>
        <w:rFonts w:ascii="Symbol" w:hAnsi="Symbol" w:hint="default"/>
      </w:rPr>
    </w:lvl>
    <w:lvl w:ilvl="7" w:tplc="16D400E2" w:tentative="1">
      <w:start w:val="1"/>
      <w:numFmt w:val="bullet"/>
      <w:lvlText w:val=""/>
      <w:lvlJc w:val="left"/>
      <w:pPr>
        <w:tabs>
          <w:tab w:val="num" w:pos="5760"/>
        </w:tabs>
        <w:ind w:left="5760" w:hanging="360"/>
      </w:pPr>
      <w:rPr>
        <w:rFonts w:ascii="Symbol" w:hAnsi="Symbol" w:hint="default"/>
      </w:rPr>
    </w:lvl>
    <w:lvl w:ilvl="8" w:tplc="22428024" w:tentative="1">
      <w:start w:val="1"/>
      <w:numFmt w:val="bullet"/>
      <w:lvlText w:val=""/>
      <w:lvlJc w:val="left"/>
      <w:pPr>
        <w:tabs>
          <w:tab w:val="num" w:pos="6480"/>
        </w:tabs>
        <w:ind w:left="6480" w:hanging="360"/>
      </w:pPr>
      <w:rPr>
        <w:rFonts w:ascii="Symbol" w:hAnsi="Symbol" w:hint="default"/>
      </w:rPr>
    </w:lvl>
  </w:abstractNum>
  <w:abstractNum w:abstractNumId="7" w15:restartNumberingAfterBreak="0">
    <w:nsid w:val="15E80783"/>
    <w:multiLevelType w:val="hybridMultilevel"/>
    <w:tmpl w:val="C73253B2"/>
    <w:lvl w:ilvl="0" w:tplc="57A25D5C">
      <w:start w:val="1"/>
      <w:numFmt w:val="bullet"/>
      <w:lvlText w:val=""/>
      <w:lvlPicBulletId w:val="0"/>
      <w:lvlJc w:val="left"/>
      <w:pPr>
        <w:tabs>
          <w:tab w:val="num" w:pos="720"/>
        </w:tabs>
        <w:ind w:left="720" w:hanging="360"/>
      </w:pPr>
      <w:rPr>
        <w:rFonts w:ascii="Symbol" w:hAnsi="Symbol" w:hint="default"/>
      </w:rPr>
    </w:lvl>
    <w:lvl w:ilvl="1" w:tplc="198C7992" w:tentative="1">
      <w:start w:val="1"/>
      <w:numFmt w:val="bullet"/>
      <w:lvlText w:val=""/>
      <w:lvlJc w:val="left"/>
      <w:pPr>
        <w:tabs>
          <w:tab w:val="num" w:pos="1440"/>
        </w:tabs>
        <w:ind w:left="1440" w:hanging="360"/>
      </w:pPr>
      <w:rPr>
        <w:rFonts w:ascii="Symbol" w:hAnsi="Symbol" w:hint="default"/>
      </w:rPr>
    </w:lvl>
    <w:lvl w:ilvl="2" w:tplc="5186DE48" w:tentative="1">
      <w:start w:val="1"/>
      <w:numFmt w:val="bullet"/>
      <w:lvlText w:val=""/>
      <w:lvlJc w:val="left"/>
      <w:pPr>
        <w:tabs>
          <w:tab w:val="num" w:pos="2160"/>
        </w:tabs>
        <w:ind w:left="2160" w:hanging="360"/>
      </w:pPr>
      <w:rPr>
        <w:rFonts w:ascii="Symbol" w:hAnsi="Symbol" w:hint="default"/>
      </w:rPr>
    </w:lvl>
    <w:lvl w:ilvl="3" w:tplc="2750B4D4" w:tentative="1">
      <w:start w:val="1"/>
      <w:numFmt w:val="bullet"/>
      <w:lvlText w:val=""/>
      <w:lvlJc w:val="left"/>
      <w:pPr>
        <w:tabs>
          <w:tab w:val="num" w:pos="2880"/>
        </w:tabs>
        <w:ind w:left="2880" w:hanging="360"/>
      </w:pPr>
      <w:rPr>
        <w:rFonts w:ascii="Symbol" w:hAnsi="Symbol" w:hint="default"/>
      </w:rPr>
    </w:lvl>
    <w:lvl w:ilvl="4" w:tplc="BAF0FF0C" w:tentative="1">
      <w:start w:val="1"/>
      <w:numFmt w:val="bullet"/>
      <w:lvlText w:val=""/>
      <w:lvlJc w:val="left"/>
      <w:pPr>
        <w:tabs>
          <w:tab w:val="num" w:pos="3600"/>
        </w:tabs>
        <w:ind w:left="3600" w:hanging="360"/>
      </w:pPr>
      <w:rPr>
        <w:rFonts w:ascii="Symbol" w:hAnsi="Symbol" w:hint="default"/>
      </w:rPr>
    </w:lvl>
    <w:lvl w:ilvl="5" w:tplc="3990C704" w:tentative="1">
      <w:start w:val="1"/>
      <w:numFmt w:val="bullet"/>
      <w:lvlText w:val=""/>
      <w:lvlJc w:val="left"/>
      <w:pPr>
        <w:tabs>
          <w:tab w:val="num" w:pos="4320"/>
        </w:tabs>
        <w:ind w:left="4320" w:hanging="360"/>
      </w:pPr>
      <w:rPr>
        <w:rFonts w:ascii="Symbol" w:hAnsi="Symbol" w:hint="default"/>
      </w:rPr>
    </w:lvl>
    <w:lvl w:ilvl="6" w:tplc="8898CFFA" w:tentative="1">
      <w:start w:val="1"/>
      <w:numFmt w:val="bullet"/>
      <w:lvlText w:val=""/>
      <w:lvlJc w:val="left"/>
      <w:pPr>
        <w:tabs>
          <w:tab w:val="num" w:pos="5040"/>
        </w:tabs>
        <w:ind w:left="5040" w:hanging="360"/>
      </w:pPr>
      <w:rPr>
        <w:rFonts w:ascii="Symbol" w:hAnsi="Symbol" w:hint="default"/>
      </w:rPr>
    </w:lvl>
    <w:lvl w:ilvl="7" w:tplc="3B8E3A6E" w:tentative="1">
      <w:start w:val="1"/>
      <w:numFmt w:val="bullet"/>
      <w:lvlText w:val=""/>
      <w:lvlJc w:val="left"/>
      <w:pPr>
        <w:tabs>
          <w:tab w:val="num" w:pos="5760"/>
        </w:tabs>
        <w:ind w:left="5760" w:hanging="360"/>
      </w:pPr>
      <w:rPr>
        <w:rFonts w:ascii="Symbol" w:hAnsi="Symbol" w:hint="default"/>
      </w:rPr>
    </w:lvl>
    <w:lvl w:ilvl="8" w:tplc="13D676DE" w:tentative="1">
      <w:start w:val="1"/>
      <w:numFmt w:val="bullet"/>
      <w:lvlText w:val=""/>
      <w:lvlJc w:val="left"/>
      <w:pPr>
        <w:tabs>
          <w:tab w:val="num" w:pos="6480"/>
        </w:tabs>
        <w:ind w:left="6480" w:hanging="360"/>
      </w:pPr>
      <w:rPr>
        <w:rFonts w:ascii="Symbol" w:hAnsi="Symbol" w:hint="default"/>
      </w:rPr>
    </w:lvl>
  </w:abstractNum>
  <w:abstractNum w:abstractNumId="8" w15:restartNumberingAfterBreak="0">
    <w:nsid w:val="18F52A34"/>
    <w:multiLevelType w:val="hybridMultilevel"/>
    <w:tmpl w:val="6FB83EDE"/>
    <w:lvl w:ilvl="0" w:tplc="28BE71BE">
      <w:start w:val="1"/>
      <w:numFmt w:val="bullet"/>
      <w:lvlText w:val=""/>
      <w:lvlPicBulletId w:val="0"/>
      <w:lvlJc w:val="left"/>
      <w:pPr>
        <w:tabs>
          <w:tab w:val="num" w:pos="786"/>
        </w:tabs>
        <w:ind w:left="786" w:hanging="360"/>
      </w:pPr>
      <w:rPr>
        <w:rFonts w:ascii="Symbol" w:hAnsi="Symbol" w:hint="default"/>
      </w:rPr>
    </w:lvl>
    <w:lvl w:ilvl="1" w:tplc="F96E7ABE" w:tentative="1">
      <w:start w:val="1"/>
      <w:numFmt w:val="bullet"/>
      <w:lvlText w:val=""/>
      <w:lvlJc w:val="left"/>
      <w:pPr>
        <w:tabs>
          <w:tab w:val="num" w:pos="1506"/>
        </w:tabs>
        <w:ind w:left="1506" w:hanging="360"/>
      </w:pPr>
      <w:rPr>
        <w:rFonts w:ascii="Symbol" w:hAnsi="Symbol" w:hint="default"/>
      </w:rPr>
    </w:lvl>
    <w:lvl w:ilvl="2" w:tplc="71E83C54" w:tentative="1">
      <w:start w:val="1"/>
      <w:numFmt w:val="bullet"/>
      <w:lvlText w:val=""/>
      <w:lvlJc w:val="left"/>
      <w:pPr>
        <w:tabs>
          <w:tab w:val="num" w:pos="2226"/>
        </w:tabs>
        <w:ind w:left="2226" w:hanging="360"/>
      </w:pPr>
      <w:rPr>
        <w:rFonts w:ascii="Symbol" w:hAnsi="Symbol" w:hint="default"/>
      </w:rPr>
    </w:lvl>
    <w:lvl w:ilvl="3" w:tplc="F4EEEB6E" w:tentative="1">
      <w:start w:val="1"/>
      <w:numFmt w:val="bullet"/>
      <w:lvlText w:val=""/>
      <w:lvlJc w:val="left"/>
      <w:pPr>
        <w:tabs>
          <w:tab w:val="num" w:pos="2946"/>
        </w:tabs>
        <w:ind w:left="2946" w:hanging="360"/>
      </w:pPr>
      <w:rPr>
        <w:rFonts w:ascii="Symbol" w:hAnsi="Symbol" w:hint="default"/>
      </w:rPr>
    </w:lvl>
    <w:lvl w:ilvl="4" w:tplc="5908DFB0" w:tentative="1">
      <w:start w:val="1"/>
      <w:numFmt w:val="bullet"/>
      <w:lvlText w:val=""/>
      <w:lvlJc w:val="left"/>
      <w:pPr>
        <w:tabs>
          <w:tab w:val="num" w:pos="3666"/>
        </w:tabs>
        <w:ind w:left="3666" w:hanging="360"/>
      </w:pPr>
      <w:rPr>
        <w:rFonts w:ascii="Symbol" w:hAnsi="Symbol" w:hint="default"/>
      </w:rPr>
    </w:lvl>
    <w:lvl w:ilvl="5" w:tplc="0B1696B0" w:tentative="1">
      <w:start w:val="1"/>
      <w:numFmt w:val="bullet"/>
      <w:lvlText w:val=""/>
      <w:lvlJc w:val="left"/>
      <w:pPr>
        <w:tabs>
          <w:tab w:val="num" w:pos="4386"/>
        </w:tabs>
        <w:ind w:left="4386" w:hanging="360"/>
      </w:pPr>
      <w:rPr>
        <w:rFonts w:ascii="Symbol" w:hAnsi="Symbol" w:hint="default"/>
      </w:rPr>
    </w:lvl>
    <w:lvl w:ilvl="6" w:tplc="47ACDE9E" w:tentative="1">
      <w:start w:val="1"/>
      <w:numFmt w:val="bullet"/>
      <w:lvlText w:val=""/>
      <w:lvlJc w:val="left"/>
      <w:pPr>
        <w:tabs>
          <w:tab w:val="num" w:pos="5106"/>
        </w:tabs>
        <w:ind w:left="5106" w:hanging="360"/>
      </w:pPr>
      <w:rPr>
        <w:rFonts w:ascii="Symbol" w:hAnsi="Symbol" w:hint="default"/>
      </w:rPr>
    </w:lvl>
    <w:lvl w:ilvl="7" w:tplc="DF28BA2E" w:tentative="1">
      <w:start w:val="1"/>
      <w:numFmt w:val="bullet"/>
      <w:lvlText w:val=""/>
      <w:lvlJc w:val="left"/>
      <w:pPr>
        <w:tabs>
          <w:tab w:val="num" w:pos="5826"/>
        </w:tabs>
        <w:ind w:left="5826" w:hanging="360"/>
      </w:pPr>
      <w:rPr>
        <w:rFonts w:ascii="Symbol" w:hAnsi="Symbol" w:hint="default"/>
      </w:rPr>
    </w:lvl>
    <w:lvl w:ilvl="8" w:tplc="E5765F62" w:tentative="1">
      <w:start w:val="1"/>
      <w:numFmt w:val="bullet"/>
      <w:lvlText w:val=""/>
      <w:lvlJc w:val="left"/>
      <w:pPr>
        <w:tabs>
          <w:tab w:val="num" w:pos="6546"/>
        </w:tabs>
        <w:ind w:left="6546" w:hanging="360"/>
      </w:pPr>
      <w:rPr>
        <w:rFonts w:ascii="Symbol" w:hAnsi="Symbol" w:hint="default"/>
      </w:rPr>
    </w:lvl>
  </w:abstractNum>
  <w:abstractNum w:abstractNumId="9" w15:restartNumberingAfterBreak="0">
    <w:nsid w:val="1AF44820"/>
    <w:multiLevelType w:val="multilevel"/>
    <w:tmpl w:val="6C66DF66"/>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EA12FCC"/>
    <w:multiLevelType w:val="hybridMultilevel"/>
    <w:tmpl w:val="E42AAA6C"/>
    <w:lvl w:ilvl="0" w:tplc="85A0DF90">
      <w:start w:val="1"/>
      <w:numFmt w:val="bullet"/>
      <w:lvlText w:val=""/>
      <w:lvlPicBulletId w:val="0"/>
      <w:lvlJc w:val="left"/>
      <w:pPr>
        <w:tabs>
          <w:tab w:val="num" w:pos="786"/>
        </w:tabs>
        <w:ind w:left="786" w:hanging="360"/>
      </w:pPr>
      <w:rPr>
        <w:rFonts w:ascii="Symbol" w:hAnsi="Symbol" w:hint="default"/>
      </w:rPr>
    </w:lvl>
    <w:lvl w:ilvl="1" w:tplc="168A17E4" w:tentative="1">
      <w:start w:val="1"/>
      <w:numFmt w:val="bullet"/>
      <w:lvlText w:val=""/>
      <w:lvlJc w:val="left"/>
      <w:pPr>
        <w:tabs>
          <w:tab w:val="num" w:pos="1506"/>
        </w:tabs>
        <w:ind w:left="1506" w:hanging="360"/>
      </w:pPr>
      <w:rPr>
        <w:rFonts w:ascii="Symbol" w:hAnsi="Symbol" w:hint="default"/>
      </w:rPr>
    </w:lvl>
    <w:lvl w:ilvl="2" w:tplc="D60071F4" w:tentative="1">
      <w:start w:val="1"/>
      <w:numFmt w:val="bullet"/>
      <w:lvlText w:val=""/>
      <w:lvlJc w:val="left"/>
      <w:pPr>
        <w:tabs>
          <w:tab w:val="num" w:pos="2226"/>
        </w:tabs>
        <w:ind w:left="2226" w:hanging="360"/>
      </w:pPr>
      <w:rPr>
        <w:rFonts w:ascii="Symbol" w:hAnsi="Symbol" w:hint="default"/>
      </w:rPr>
    </w:lvl>
    <w:lvl w:ilvl="3" w:tplc="FAE48CFC" w:tentative="1">
      <w:start w:val="1"/>
      <w:numFmt w:val="bullet"/>
      <w:lvlText w:val=""/>
      <w:lvlJc w:val="left"/>
      <w:pPr>
        <w:tabs>
          <w:tab w:val="num" w:pos="2946"/>
        </w:tabs>
        <w:ind w:left="2946" w:hanging="360"/>
      </w:pPr>
      <w:rPr>
        <w:rFonts w:ascii="Symbol" w:hAnsi="Symbol" w:hint="default"/>
      </w:rPr>
    </w:lvl>
    <w:lvl w:ilvl="4" w:tplc="058E7DB0" w:tentative="1">
      <w:start w:val="1"/>
      <w:numFmt w:val="bullet"/>
      <w:lvlText w:val=""/>
      <w:lvlJc w:val="left"/>
      <w:pPr>
        <w:tabs>
          <w:tab w:val="num" w:pos="3666"/>
        </w:tabs>
        <w:ind w:left="3666" w:hanging="360"/>
      </w:pPr>
      <w:rPr>
        <w:rFonts w:ascii="Symbol" w:hAnsi="Symbol" w:hint="default"/>
      </w:rPr>
    </w:lvl>
    <w:lvl w:ilvl="5" w:tplc="5F1AEA6A" w:tentative="1">
      <w:start w:val="1"/>
      <w:numFmt w:val="bullet"/>
      <w:lvlText w:val=""/>
      <w:lvlJc w:val="left"/>
      <w:pPr>
        <w:tabs>
          <w:tab w:val="num" w:pos="4386"/>
        </w:tabs>
        <w:ind w:left="4386" w:hanging="360"/>
      </w:pPr>
      <w:rPr>
        <w:rFonts w:ascii="Symbol" w:hAnsi="Symbol" w:hint="default"/>
      </w:rPr>
    </w:lvl>
    <w:lvl w:ilvl="6" w:tplc="8698D4FC" w:tentative="1">
      <w:start w:val="1"/>
      <w:numFmt w:val="bullet"/>
      <w:lvlText w:val=""/>
      <w:lvlJc w:val="left"/>
      <w:pPr>
        <w:tabs>
          <w:tab w:val="num" w:pos="5106"/>
        </w:tabs>
        <w:ind w:left="5106" w:hanging="360"/>
      </w:pPr>
      <w:rPr>
        <w:rFonts w:ascii="Symbol" w:hAnsi="Symbol" w:hint="default"/>
      </w:rPr>
    </w:lvl>
    <w:lvl w:ilvl="7" w:tplc="51908386" w:tentative="1">
      <w:start w:val="1"/>
      <w:numFmt w:val="bullet"/>
      <w:lvlText w:val=""/>
      <w:lvlJc w:val="left"/>
      <w:pPr>
        <w:tabs>
          <w:tab w:val="num" w:pos="5826"/>
        </w:tabs>
        <w:ind w:left="5826" w:hanging="360"/>
      </w:pPr>
      <w:rPr>
        <w:rFonts w:ascii="Symbol" w:hAnsi="Symbol" w:hint="default"/>
      </w:rPr>
    </w:lvl>
    <w:lvl w:ilvl="8" w:tplc="109466C8" w:tentative="1">
      <w:start w:val="1"/>
      <w:numFmt w:val="bullet"/>
      <w:lvlText w:val=""/>
      <w:lvlJc w:val="left"/>
      <w:pPr>
        <w:tabs>
          <w:tab w:val="num" w:pos="6546"/>
        </w:tabs>
        <w:ind w:left="6546" w:hanging="360"/>
      </w:pPr>
      <w:rPr>
        <w:rFonts w:ascii="Symbol" w:hAnsi="Symbol" w:hint="default"/>
      </w:rPr>
    </w:lvl>
  </w:abstractNum>
  <w:abstractNum w:abstractNumId="11" w15:restartNumberingAfterBreak="0">
    <w:nsid w:val="1EAF4B5E"/>
    <w:multiLevelType w:val="hybridMultilevel"/>
    <w:tmpl w:val="2AA68E3A"/>
    <w:lvl w:ilvl="0" w:tplc="CD26D858">
      <w:start w:val="1"/>
      <w:numFmt w:val="bullet"/>
      <w:lvlText w:val=""/>
      <w:lvlPicBulletId w:val="2"/>
      <w:lvlJc w:val="left"/>
      <w:pPr>
        <w:tabs>
          <w:tab w:val="num" w:pos="720"/>
        </w:tabs>
        <w:ind w:left="720" w:hanging="360"/>
      </w:pPr>
      <w:rPr>
        <w:rFonts w:ascii="Symbol" w:hAnsi="Symbol" w:hint="default"/>
      </w:rPr>
    </w:lvl>
    <w:lvl w:ilvl="1" w:tplc="37366C7A" w:tentative="1">
      <w:start w:val="1"/>
      <w:numFmt w:val="bullet"/>
      <w:lvlText w:val=""/>
      <w:lvlJc w:val="left"/>
      <w:pPr>
        <w:tabs>
          <w:tab w:val="num" w:pos="1440"/>
        </w:tabs>
        <w:ind w:left="1440" w:hanging="360"/>
      </w:pPr>
      <w:rPr>
        <w:rFonts w:ascii="Symbol" w:hAnsi="Symbol" w:hint="default"/>
      </w:rPr>
    </w:lvl>
    <w:lvl w:ilvl="2" w:tplc="16A6207E" w:tentative="1">
      <w:start w:val="1"/>
      <w:numFmt w:val="bullet"/>
      <w:lvlText w:val=""/>
      <w:lvlJc w:val="left"/>
      <w:pPr>
        <w:tabs>
          <w:tab w:val="num" w:pos="2160"/>
        </w:tabs>
        <w:ind w:left="2160" w:hanging="360"/>
      </w:pPr>
      <w:rPr>
        <w:rFonts w:ascii="Symbol" w:hAnsi="Symbol" w:hint="default"/>
      </w:rPr>
    </w:lvl>
    <w:lvl w:ilvl="3" w:tplc="0B96F1F2" w:tentative="1">
      <w:start w:val="1"/>
      <w:numFmt w:val="bullet"/>
      <w:lvlText w:val=""/>
      <w:lvlJc w:val="left"/>
      <w:pPr>
        <w:tabs>
          <w:tab w:val="num" w:pos="2880"/>
        </w:tabs>
        <w:ind w:left="2880" w:hanging="360"/>
      </w:pPr>
      <w:rPr>
        <w:rFonts w:ascii="Symbol" w:hAnsi="Symbol" w:hint="default"/>
      </w:rPr>
    </w:lvl>
    <w:lvl w:ilvl="4" w:tplc="504E49BE" w:tentative="1">
      <w:start w:val="1"/>
      <w:numFmt w:val="bullet"/>
      <w:lvlText w:val=""/>
      <w:lvlJc w:val="left"/>
      <w:pPr>
        <w:tabs>
          <w:tab w:val="num" w:pos="3600"/>
        </w:tabs>
        <w:ind w:left="3600" w:hanging="360"/>
      </w:pPr>
      <w:rPr>
        <w:rFonts w:ascii="Symbol" w:hAnsi="Symbol" w:hint="default"/>
      </w:rPr>
    </w:lvl>
    <w:lvl w:ilvl="5" w:tplc="71AC7812" w:tentative="1">
      <w:start w:val="1"/>
      <w:numFmt w:val="bullet"/>
      <w:lvlText w:val=""/>
      <w:lvlJc w:val="left"/>
      <w:pPr>
        <w:tabs>
          <w:tab w:val="num" w:pos="4320"/>
        </w:tabs>
        <w:ind w:left="4320" w:hanging="360"/>
      </w:pPr>
      <w:rPr>
        <w:rFonts w:ascii="Symbol" w:hAnsi="Symbol" w:hint="default"/>
      </w:rPr>
    </w:lvl>
    <w:lvl w:ilvl="6" w:tplc="C2B65DD8" w:tentative="1">
      <w:start w:val="1"/>
      <w:numFmt w:val="bullet"/>
      <w:lvlText w:val=""/>
      <w:lvlJc w:val="left"/>
      <w:pPr>
        <w:tabs>
          <w:tab w:val="num" w:pos="5040"/>
        </w:tabs>
        <w:ind w:left="5040" w:hanging="360"/>
      </w:pPr>
      <w:rPr>
        <w:rFonts w:ascii="Symbol" w:hAnsi="Symbol" w:hint="default"/>
      </w:rPr>
    </w:lvl>
    <w:lvl w:ilvl="7" w:tplc="7D5A7F38" w:tentative="1">
      <w:start w:val="1"/>
      <w:numFmt w:val="bullet"/>
      <w:lvlText w:val=""/>
      <w:lvlJc w:val="left"/>
      <w:pPr>
        <w:tabs>
          <w:tab w:val="num" w:pos="5760"/>
        </w:tabs>
        <w:ind w:left="5760" w:hanging="360"/>
      </w:pPr>
      <w:rPr>
        <w:rFonts w:ascii="Symbol" w:hAnsi="Symbol" w:hint="default"/>
      </w:rPr>
    </w:lvl>
    <w:lvl w:ilvl="8" w:tplc="EF7CFBCA" w:tentative="1">
      <w:start w:val="1"/>
      <w:numFmt w:val="bullet"/>
      <w:lvlText w:val=""/>
      <w:lvlJc w:val="left"/>
      <w:pPr>
        <w:tabs>
          <w:tab w:val="num" w:pos="6480"/>
        </w:tabs>
        <w:ind w:left="6480" w:hanging="360"/>
      </w:pPr>
      <w:rPr>
        <w:rFonts w:ascii="Symbol" w:hAnsi="Symbol" w:hint="default"/>
      </w:rPr>
    </w:lvl>
  </w:abstractNum>
  <w:abstractNum w:abstractNumId="12" w15:restartNumberingAfterBreak="0">
    <w:nsid w:val="28686289"/>
    <w:multiLevelType w:val="hybridMultilevel"/>
    <w:tmpl w:val="F5DEFF7C"/>
    <w:lvl w:ilvl="0" w:tplc="D58CD936">
      <w:start w:val="1"/>
      <w:numFmt w:val="bullet"/>
      <w:lvlText w:val=""/>
      <w:lvlPicBulletId w:val="0"/>
      <w:lvlJc w:val="left"/>
      <w:pPr>
        <w:tabs>
          <w:tab w:val="num" w:pos="720"/>
        </w:tabs>
        <w:ind w:left="720" w:hanging="360"/>
      </w:pPr>
      <w:rPr>
        <w:rFonts w:ascii="Symbol" w:hAnsi="Symbol" w:hint="default"/>
      </w:rPr>
    </w:lvl>
    <w:lvl w:ilvl="1" w:tplc="6C8A6360" w:tentative="1">
      <w:start w:val="1"/>
      <w:numFmt w:val="bullet"/>
      <w:lvlText w:val=""/>
      <w:lvlJc w:val="left"/>
      <w:pPr>
        <w:tabs>
          <w:tab w:val="num" w:pos="1440"/>
        </w:tabs>
        <w:ind w:left="1440" w:hanging="360"/>
      </w:pPr>
      <w:rPr>
        <w:rFonts w:ascii="Symbol" w:hAnsi="Symbol" w:hint="default"/>
      </w:rPr>
    </w:lvl>
    <w:lvl w:ilvl="2" w:tplc="C39A80C4" w:tentative="1">
      <w:start w:val="1"/>
      <w:numFmt w:val="bullet"/>
      <w:lvlText w:val=""/>
      <w:lvlJc w:val="left"/>
      <w:pPr>
        <w:tabs>
          <w:tab w:val="num" w:pos="2160"/>
        </w:tabs>
        <w:ind w:left="2160" w:hanging="360"/>
      </w:pPr>
      <w:rPr>
        <w:rFonts w:ascii="Symbol" w:hAnsi="Symbol" w:hint="default"/>
      </w:rPr>
    </w:lvl>
    <w:lvl w:ilvl="3" w:tplc="4B94028E" w:tentative="1">
      <w:start w:val="1"/>
      <w:numFmt w:val="bullet"/>
      <w:lvlText w:val=""/>
      <w:lvlJc w:val="left"/>
      <w:pPr>
        <w:tabs>
          <w:tab w:val="num" w:pos="2880"/>
        </w:tabs>
        <w:ind w:left="2880" w:hanging="360"/>
      </w:pPr>
      <w:rPr>
        <w:rFonts w:ascii="Symbol" w:hAnsi="Symbol" w:hint="default"/>
      </w:rPr>
    </w:lvl>
    <w:lvl w:ilvl="4" w:tplc="52388CBE" w:tentative="1">
      <w:start w:val="1"/>
      <w:numFmt w:val="bullet"/>
      <w:lvlText w:val=""/>
      <w:lvlJc w:val="left"/>
      <w:pPr>
        <w:tabs>
          <w:tab w:val="num" w:pos="3600"/>
        </w:tabs>
        <w:ind w:left="3600" w:hanging="360"/>
      </w:pPr>
      <w:rPr>
        <w:rFonts w:ascii="Symbol" w:hAnsi="Symbol" w:hint="default"/>
      </w:rPr>
    </w:lvl>
    <w:lvl w:ilvl="5" w:tplc="F2C65D32" w:tentative="1">
      <w:start w:val="1"/>
      <w:numFmt w:val="bullet"/>
      <w:lvlText w:val=""/>
      <w:lvlJc w:val="left"/>
      <w:pPr>
        <w:tabs>
          <w:tab w:val="num" w:pos="4320"/>
        </w:tabs>
        <w:ind w:left="4320" w:hanging="360"/>
      </w:pPr>
      <w:rPr>
        <w:rFonts w:ascii="Symbol" w:hAnsi="Symbol" w:hint="default"/>
      </w:rPr>
    </w:lvl>
    <w:lvl w:ilvl="6" w:tplc="B72A59B8" w:tentative="1">
      <w:start w:val="1"/>
      <w:numFmt w:val="bullet"/>
      <w:lvlText w:val=""/>
      <w:lvlJc w:val="left"/>
      <w:pPr>
        <w:tabs>
          <w:tab w:val="num" w:pos="5040"/>
        </w:tabs>
        <w:ind w:left="5040" w:hanging="360"/>
      </w:pPr>
      <w:rPr>
        <w:rFonts w:ascii="Symbol" w:hAnsi="Symbol" w:hint="default"/>
      </w:rPr>
    </w:lvl>
    <w:lvl w:ilvl="7" w:tplc="50AEA260" w:tentative="1">
      <w:start w:val="1"/>
      <w:numFmt w:val="bullet"/>
      <w:lvlText w:val=""/>
      <w:lvlJc w:val="left"/>
      <w:pPr>
        <w:tabs>
          <w:tab w:val="num" w:pos="5760"/>
        </w:tabs>
        <w:ind w:left="5760" w:hanging="360"/>
      </w:pPr>
      <w:rPr>
        <w:rFonts w:ascii="Symbol" w:hAnsi="Symbol" w:hint="default"/>
      </w:rPr>
    </w:lvl>
    <w:lvl w:ilvl="8" w:tplc="EE26BAA2" w:tentative="1">
      <w:start w:val="1"/>
      <w:numFmt w:val="bullet"/>
      <w:lvlText w:val=""/>
      <w:lvlJc w:val="left"/>
      <w:pPr>
        <w:tabs>
          <w:tab w:val="num" w:pos="6480"/>
        </w:tabs>
        <w:ind w:left="6480" w:hanging="360"/>
      </w:pPr>
      <w:rPr>
        <w:rFonts w:ascii="Symbol" w:hAnsi="Symbol" w:hint="default"/>
      </w:rPr>
    </w:lvl>
  </w:abstractNum>
  <w:abstractNum w:abstractNumId="13" w15:restartNumberingAfterBreak="0">
    <w:nsid w:val="2CB1462D"/>
    <w:multiLevelType w:val="multilevel"/>
    <w:tmpl w:val="F4588C9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0AC6364"/>
    <w:multiLevelType w:val="hybridMultilevel"/>
    <w:tmpl w:val="12AC9166"/>
    <w:lvl w:ilvl="0" w:tplc="67FED636">
      <w:start w:val="1"/>
      <w:numFmt w:val="bullet"/>
      <w:lvlText w:val=""/>
      <w:lvlPicBulletId w:val="0"/>
      <w:lvlJc w:val="left"/>
      <w:pPr>
        <w:tabs>
          <w:tab w:val="num" w:pos="720"/>
        </w:tabs>
        <w:ind w:left="720" w:hanging="360"/>
      </w:pPr>
      <w:rPr>
        <w:rFonts w:ascii="Symbol" w:hAnsi="Symbol" w:hint="default"/>
      </w:rPr>
    </w:lvl>
    <w:lvl w:ilvl="1" w:tplc="FB826A54" w:tentative="1">
      <w:start w:val="1"/>
      <w:numFmt w:val="bullet"/>
      <w:lvlText w:val=""/>
      <w:lvlJc w:val="left"/>
      <w:pPr>
        <w:tabs>
          <w:tab w:val="num" w:pos="1440"/>
        </w:tabs>
        <w:ind w:left="1440" w:hanging="360"/>
      </w:pPr>
      <w:rPr>
        <w:rFonts w:ascii="Symbol" w:hAnsi="Symbol" w:hint="default"/>
      </w:rPr>
    </w:lvl>
    <w:lvl w:ilvl="2" w:tplc="B2C0DFB0" w:tentative="1">
      <w:start w:val="1"/>
      <w:numFmt w:val="bullet"/>
      <w:lvlText w:val=""/>
      <w:lvlJc w:val="left"/>
      <w:pPr>
        <w:tabs>
          <w:tab w:val="num" w:pos="2160"/>
        </w:tabs>
        <w:ind w:left="2160" w:hanging="360"/>
      </w:pPr>
      <w:rPr>
        <w:rFonts w:ascii="Symbol" w:hAnsi="Symbol" w:hint="default"/>
      </w:rPr>
    </w:lvl>
    <w:lvl w:ilvl="3" w:tplc="1DBE482E" w:tentative="1">
      <w:start w:val="1"/>
      <w:numFmt w:val="bullet"/>
      <w:lvlText w:val=""/>
      <w:lvlJc w:val="left"/>
      <w:pPr>
        <w:tabs>
          <w:tab w:val="num" w:pos="2880"/>
        </w:tabs>
        <w:ind w:left="2880" w:hanging="360"/>
      </w:pPr>
      <w:rPr>
        <w:rFonts w:ascii="Symbol" w:hAnsi="Symbol" w:hint="default"/>
      </w:rPr>
    </w:lvl>
    <w:lvl w:ilvl="4" w:tplc="7C009AC8" w:tentative="1">
      <w:start w:val="1"/>
      <w:numFmt w:val="bullet"/>
      <w:lvlText w:val=""/>
      <w:lvlJc w:val="left"/>
      <w:pPr>
        <w:tabs>
          <w:tab w:val="num" w:pos="3600"/>
        </w:tabs>
        <w:ind w:left="3600" w:hanging="360"/>
      </w:pPr>
      <w:rPr>
        <w:rFonts w:ascii="Symbol" w:hAnsi="Symbol" w:hint="default"/>
      </w:rPr>
    </w:lvl>
    <w:lvl w:ilvl="5" w:tplc="570273B8" w:tentative="1">
      <w:start w:val="1"/>
      <w:numFmt w:val="bullet"/>
      <w:lvlText w:val=""/>
      <w:lvlJc w:val="left"/>
      <w:pPr>
        <w:tabs>
          <w:tab w:val="num" w:pos="4320"/>
        </w:tabs>
        <w:ind w:left="4320" w:hanging="360"/>
      </w:pPr>
      <w:rPr>
        <w:rFonts w:ascii="Symbol" w:hAnsi="Symbol" w:hint="default"/>
      </w:rPr>
    </w:lvl>
    <w:lvl w:ilvl="6" w:tplc="B5DA0F0C" w:tentative="1">
      <w:start w:val="1"/>
      <w:numFmt w:val="bullet"/>
      <w:lvlText w:val=""/>
      <w:lvlJc w:val="left"/>
      <w:pPr>
        <w:tabs>
          <w:tab w:val="num" w:pos="5040"/>
        </w:tabs>
        <w:ind w:left="5040" w:hanging="360"/>
      </w:pPr>
      <w:rPr>
        <w:rFonts w:ascii="Symbol" w:hAnsi="Symbol" w:hint="default"/>
      </w:rPr>
    </w:lvl>
    <w:lvl w:ilvl="7" w:tplc="9CC0EAE8" w:tentative="1">
      <w:start w:val="1"/>
      <w:numFmt w:val="bullet"/>
      <w:lvlText w:val=""/>
      <w:lvlJc w:val="left"/>
      <w:pPr>
        <w:tabs>
          <w:tab w:val="num" w:pos="5760"/>
        </w:tabs>
        <w:ind w:left="5760" w:hanging="360"/>
      </w:pPr>
      <w:rPr>
        <w:rFonts w:ascii="Symbol" w:hAnsi="Symbol" w:hint="default"/>
      </w:rPr>
    </w:lvl>
    <w:lvl w:ilvl="8" w:tplc="7EB69F4A" w:tentative="1">
      <w:start w:val="1"/>
      <w:numFmt w:val="bullet"/>
      <w:lvlText w:val=""/>
      <w:lvlJc w:val="left"/>
      <w:pPr>
        <w:tabs>
          <w:tab w:val="num" w:pos="6480"/>
        </w:tabs>
        <w:ind w:left="6480" w:hanging="360"/>
      </w:pPr>
      <w:rPr>
        <w:rFonts w:ascii="Symbol" w:hAnsi="Symbol" w:hint="default"/>
      </w:rPr>
    </w:lvl>
  </w:abstractNum>
  <w:abstractNum w:abstractNumId="15" w15:restartNumberingAfterBreak="0">
    <w:nsid w:val="40FA6C89"/>
    <w:multiLevelType w:val="hybridMultilevel"/>
    <w:tmpl w:val="1E2CDE10"/>
    <w:lvl w:ilvl="0" w:tplc="C0228192">
      <w:start w:val="1"/>
      <w:numFmt w:val="bullet"/>
      <w:lvlText w:val=""/>
      <w:lvlPicBulletId w:val="3"/>
      <w:lvlJc w:val="left"/>
      <w:pPr>
        <w:tabs>
          <w:tab w:val="num" w:pos="720"/>
        </w:tabs>
        <w:ind w:left="720" w:hanging="360"/>
      </w:pPr>
      <w:rPr>
        <w:rFonts w:ascii="Symbol" w:hAnsi="Symbol" w:hint="default"/>
      </w:rPr>
    </w:lvl>
    <w:lvl w:ilvl="1" w:tplc="3E70A382" w:tentative="1">
      <w:start w:val="1"/>
      <w:numFmt w:val="bullet"/>
      <w:lvlText w:val=""/>
      <w:lvlJc w:val="left"/>
      <w:pPr>
        <w:tabs>
          <w:tab w:val="num" w:pos="1440"/>
        </w:tabs>
        <w:ind w:left="1440" w:hanging="360"/>
      </w:pPr>
      <w:rPr>
        <w:rFonts w:ascii="Symbol" w:hAnsi="Symbol" w:hint="default"/>
      </w:rPr>
    </w:lvl>
    <w:lvl w:ilvl="2" w:tplc="4E765D9E" w:tentative="1">
      <w:start w:val="1"/>
      <w:numFmt w:val="bullet"/>
      <w:lvlText w:val=""/>
      <w:lvlJc w:val="left"/>
      <w:pPr>
        <w:tabs>
          <w:tab w:val="num" w:pos="2160"/>
        </w:tabs>
        <w:ind w:left="2160" w:hanging="360"/>
      </w:pPr>
      <w:rPr>
        <w:rFonts w:ascii="Symbol" w:hAnsi="Symbol" w:hint="default"/>
      </w:rPr>
    </w:lvl>
    <w:lvl w:ilvl="3" w:tplc="0E0E6F16" w:tentative="1">
      <w:start w:val="1"/>
      <w:numFmt w:val="bullet"/>
      <w:lvlText w:val=""/>
      <w:lvlJc w:val="left"/>
      <w:pPr>
        <w:tabs>
          <w:tab w:val="num" w:pos="2880"/>
        </w:tabs>
        <w:ind w:left="2880" w:hanging="360"/>
      </w:pPr>
      <w:rPr>
        <w:rFonts w:ascii="Symbol" w:hAnsi="Symbol" w:hint="default"/>
      </w:rPr>
    </w:lvl>
    <w:lvl w:ilvl="4" w:tplc="22B49F0A" w:tentative="1">
      <w:start w:val="1"/>
      <w:numFmt w:val="bullet"/>
      <w:lvlText w:val=""/>
      <w:lvlJc w:val="left"/>
      <w:pPr>
        <w:tabs>
          <w:tab w:val="num" w:pos="3600"/>
        </w:tabs>
        <w:ind w:left="3600" w:hanging="360"/>
      </w:pPr>
      <w:rPr>
        <w:rFonts w:ascii="Symbol" w:hAnsi="Symbol" w:hint="default"/>
      </w:rPr>
    </w:lvl>
    <w:lvl w:ilvl="5" w:tplc="C2CE0DA2" w:tentative="1">
      <w:start w:val="1"/>
      <w:numFmt w:val="bullet"/>
      <w:lvlText w:val=""/>
      <w:lvlJc w:val="left"/>
      <w:pPr>
        <w:tabs>
          <w:tab w:val="num" w:pos="4320"/>
        </w:tabs>
        <w:ind w:left="4320" w:hanging="360"/>
      </w:pPr>
      <w:rPr>
        <w:rFonts w:ascii="Symbol" w:hAnsi="Symbol" w:hint="default"/>
      </w:rPr>
    </w:lvl>
    <w:lvl w:ilvl="6" w:tplc="474ED848" w:tentative="1">
      <w:start w:val="1"/>
      <w:numFmt w:val="bullet"/>
      <w:lvlText w:val=""/>
      <w:lvlJc w:val="left"/>
      <w:pPr>
        <w:tabs>
          <w:tab w:val="num" w:pos="5040"/>
        </w:tabs>
        <w:ind w:left="5040" w:hanging="360"/>
      </w:pPr>
      <w:rPr>
        <w:rFonts w:ascii="Symbol" w:hAnsi="Symbol" w:hint="default"/>
      </w:rPr>
    </w:lvl>
    <w:lvl w:ilvl="7" w:tplc="F902701A" w:tentative="1">
      <w:start w:val="1"/>
      <w:numFmt w:val="bullet"/>
      <w:lvlText w:val=""/>
      <w:lvlJc w:val="left"/>
      <w:pPr>
        <w:tabs>
          <w:tab w:val="num" w:pos="5760"/>
        </w:tabs>
        <w:ind w:left="5760" w:hanging="360"/>
      </w:pPr>
      <w:rPr>
        <w:rFonts w:ascii="Symbol" w:hAnsi="Symbol" w:hint="default"/>
      </w:rPr>
    </w:lvl>
    <w:lvl w:ilvl="8" w:tplc="FBDE3600" w:tentative="1">
      <w:start w:val="1"/>
      <w:numFmt w:val="bullet"/>
      <w:lvlText w:val=""/>
      <w:lvlJc w:val="left"/>
      <w:pPr>
        <w:tabs>
          <w:tab w:val="num" w:pos="6480"/>
        </w:tabs>
        <w:ind w:left="6480" w:hanging="360"/>
      </w:pPr>
      <w:rPr>
        <w:rFonts w:ascii="Symbol" w:hAnsi="Symbol" w:hint="default"/>
      </w:rPr>
    </w:lvl>
  </w:abstractNum>
  <w:abstractNum w:abstractNumId="16" w15:restartNumberingAfterBreak="0">
    <w:nsid w:val="44374693"/>
    <w:multiLevelType w:val="multilevel"/>
    <w:tmpl w:val="549EA5D4"/>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65C0B28"/>
    <w:multiLevelType w:val="multilevel"/>
    <w:tmpl w:val="437C549A"/>
    <w:lvl w:ilvl="0">
      <w:start w:val="6"/>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8" w15:restartNumberingAfterBreak="0">
    <w:nsid w:val="50E776AC"/>
    <w:multiLevelType w:val="hybridMultilevel"/>
    <w:tmpl w:val="CF8A6670"/>
    <w:lvl w:ilvl="0" w:tplc="3942F348">
      <w:start w:val="1"/>
      <w:numFmt w:val="bullet"/>
      <w:lvlText w:val=""/>
      <w:lvlPicBulletId w:val="0"/>
      <w:lvlJc w:val="left"/>
      <w:pPr>
        <w:tabs>
          <w:tab w:val="num" w:pos="644"/>
        </w:tabs>
        <w:ind w:left="644" w:hanging="360"/>
      </w:pPr>
      <w:rPr>
        <w:rFonts w:ascii="Symbol" w:hAnsi="Symbol" w:hint="default"/>
      </w:rPr>
    </w:lvl>
    <w:lvl w:ilvl="1" w:tplc="986CFF1E" w:tentative="1">
      <w:start w:val="1"/>
      <w:numFmt w:val="bullet"/>
      <w:lvlText w:val=""/>
      <w:lvlJc w:val="left"/>
      <w:pPr>
        <w:tabs>
          <w:tab w:val="num" w:pos="1364"/>
        </w:tabs>
        <w:ind w:left="1364" w:hanging="360"/>
      </w:pPr>
      <w:rPr>
        <w:rFonts w:ascii="Symbol" w:hAnsi="Symbol" w:hint="default"/>
      </w:rPr>
    </w:lvl>
    <w:lvl w:ilvl="2" w:tplc="C526CD4C" w:tentative="1">
      <w:start w:val="1"/>
      <w:numFmt w:val="bullet"/>
      <w:lvlText w:val=""/>
      <w:lvlJc w:val="left"/>
      <w:pPr>
        <w:tabs>
          <w:tab w:val="num" w:pos="2084"/>
        </w:tabs>
        <w:ind w:left="2084" w:hanging="360"/>
      </w:pPr>
      <w:rPr>
        <w:rFonts w:ascii="Symbol" w:hAnsi="Symbol" w:hint="default"/>
      </w:rPr>
    </w:lvl>
    <w:lvl w:ilvl="3" w:tplc="5C50D922" w:tentative="1">
      <w:start w:val="1"/>
      <w:numFmt w:val="bullet"/>
      <w:lvlText w:val=""/>
      <w:lvlJc w:val="left"/>
      <w:pPr>
        <w:tabs>
          <w:tab w:val="num" w:pos="2804"/>
        </w:tabs>
        <w:ind w:left="2804" w:hanging="360"/>
      </w:pPr>
      <w:rPr>
        <w:rFonts w:ascii="Symbol" w:hAnsi="Symbol" w:hint="default"/>
      </w:rPr>
    </w:lvl>
    <w:lvl w:ilvl="4" w:tplc="89A04FB0" w:tentative="1">
      <w:start w:val="1"/>
      <w:numFmt w:val="bullet"/>
      <w:lvlText w:val=""/>
      <w:lvlJc w:val="left"/>
      <w:pPr>
        <w:tabs>
          <w:tab w:val="num" w:pos="3524"/>
        </w:tabs>
        <w:ind w:left="3524" w:hanging="360"/>
      </w:pPr>
      <w:rPr>
        <w:rFonts w:ascii="Symbol" w:hAnsi="Symbol" w:hint="default"/>
      </w:rPr>
    </w:lvl>
    <w:lvl w:ilvl="5" w:tplc="66A8C91A" w:tentative="1">
      <w:start w:val="1"/>
      <w:numFmt w:val="bullet"/>
      <w:lvlText w:val=""/>
      <w:lvlJc w:val="left"/>
      <w:pPr>
        <w:tabs>
          <w:tab w:val="num" w:pos="4244"/>
        </w:tabs>
        <w:ind w:left="4244" w:hanging="360"/>
      </w:pPr>
      <w:rPr>
        <w:rFonts w:ascii="Symbol" w:hAnsi="Symbol" w:hint="default"/>
      </w:rPr>
    </w:lvl>
    <w:lvl w:ilvl="6" w:tplc="946EECDE" w:tentative="1">
      <w:start w:val="1"/>
      <w:numFmt w:val="bullet"/>
      <w:lvlText w:val=""/>
      <w:lvlJc w:val="left"/>
      <w:pPr>
        <w:tabs>
          <w:tab w:val="num" w:pos="4964"/>
        </w:tabs>
        <w:ind w:left="4964" w:hanging="360"/>
      </w:pPr>
      <w:rPr>
        <w:rFonts w:ascii="Symbol" w:hAnsi="Symbol" w:hint="default"/>
      </w:rPr>
    </w:lvl>
    <w:lvl w:ilvl="7" w:tplc="8D2EC3A4" w:tentative="1">
      <w:start w:val="1"/>
      <w:numFmt w:val="bullet"/>
      <w:lvlText w:val=""/>
      <w:lvlJc w:val="left"/>
      <w:pPr>
        <w:tabs>
          <w:tab w:val="num" w:pos="5684"/>
        </w:tabs>
        <w:ind w:left="5684" w:hanging="360"/>
      </w:pPr>
      <w:rPr>
        <w:rFonts w:ascii="Symbol" w:hAnsi="Symbol" w:hint="default"/>
      </w:rPr>
    </w:lvl>
    <w:lvl w:ilvl="8" w:tplc="F03251BE" w:tentative="1">
      <w:start w:val="1"/>
      <w:numFmt w:val="bullet"/>
      <w:lvlText w:val=""/>
      <w:lvlJc w:val="left"/>
      <w:pPr>
        <w:tabs>
          <w:tab w:val="num" w:pos="6404"/>
        </w:tabs>
        <w:ind w:left="6404" w:hanging="360"/>
      </w:pPr>
      <w:rPr>
        <w:rFonts w:ascii="Symbol" w:hAnsi="Symbol" w:hint="default"/>
      </w:rPr>
    </w:lvl>
  </w:abstractNum>
  <w:abstractNum w:abstractNumId="19" w15:restartNumberingAfterBreak="0">
    <w:nsid w:val="5FC96B77"/>
    <w:multiLevelType w:val="multilevel"/>
    <w:tmpl w:val="150CE0EA"/>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20" w15:restartNumberingAfterBreak="0">
    <w:nsid w:val="60C10F13"/>
    <w:multiLevelType w:val="hybridMultilevel"/>
    <w:tmpl w:val="1CCAE83C"/>
    <w:lvl w:ilvl="0" w:tplc="0E2872CA">
      <w:start w:val="1"/>
      <w:numFmt w:val="bullet"/>
      <w:lvlText w:val=""/>
      <w:lvlPicBulletId w:val="0"/>
      <w:lvlJc w:val="left"/>
      <w:pPr>
        <w:tabs>
          <w:tab w:val="num" w:pos="786"/>
        </w:tabs>
        <w:ind w:left="786" w:hanging="360"/>
      </w:pPr>
      <w:rPr>
        <w:rFonts w:ascii="Symbol" w:hAnsi="Symbol" w:hint="default"/>
      </w:rPr>
    </w:lvl>
    <w:lvl w:ilvl="1" w:tplc="438CCB88" w:tentative="1">
      <w:start w:val="1"/>
      <w:numFmt w:val="bullet"/>
      <w:lvlText w:val=""/>
      <w:lvlJc w:val="left"/>
      <w:pPr>
        <w:tabs>
          <w:tab w:val="num" w:pos="1506"/>
        </w:tabs>
        <w:ind w:left="1506" w:hanging="360"/>
      </w:pPr>
      <w:rPr>
        <w:rFonts w:ascii="Symbol" w:hAnsi="Symbol" w:hint="default"/>
      </w:rPr>
    </w:lvl>
    <w:lvl w:ilvl="2" w:tplc="DB8AD21A" w:tentative="1">
      <w:start w:val="1"/>
      <w:numFmt w:val="bullet"/>
      <w:lvlText w:val=""/>
      <w:lvlJc w:val="left"/>
      <w:pPr>
        <w:tabs>
          <w:tab w:val="num" w:pos="2226"/>
        </w:tabs>
        <w:ind w:left="2226" w:hanging="360"/>
      </w:pPr>
      <w:rPr>
        <w:rFonts w:ascii="Symbol" w:hAnsi="Symbol" w:hint="default"/>
      </w:rPr>
    </w:lvl>
    <w:lvl w:ilvl="3" w:tplc="E0B408D2" w:tentative="1">
      <w:start w:val="1"/>
      <w:numFmt w:val="bullet"/>
      <w:lvlText w:val=""/>
      <w:lvlJc w:val="left"/>
      <w:pPr>
        <w:tabs>
          <w:tab w:val="num" w:pos="2946"/>
        </w:tabs>
        <w:ind w:left="2946" w:hanging="360"/>
      </w:pPr>
      <w:rPr>
        <w:rFonts w:ascii="Symbol" w:hAnsi="Symbol" w:hint="default"/>
      </w:rPr>
    </w:lvl>
    <w:lvl w:ilvl="4" w:tplc="ACE42B90" w:tentative="1">
      <w:start w:val="1"/>
      <w:numFmt w:val="bullet"/>
      <w:lvlText w:val=""/>
      <w:lvlJc w:val="left"/>
      <w:pPr>
        <w:tabs>
          <w:tab w:val="num" w:pos="3666"/>
        </w:tabs>
        <w:ind w:left="3666" w:hanging="360"/>
      </w:pPr>
      <w:rPr>
        <w:rFonts w:ascii="Symbol" w:hAnsi="Symbol" w:hint="default"/>
      </w:rPr>
    </w:lvl>
    <w:lvl w:ilvl="5" w:tplc="8E0A86E2" w:tentative="1">
      <w:start w:val="1"/>
      <w:numFmt w:val="bullet"/>
      <w:lvlText w:val=""/>
      <w:lvlJc w:val="left"/>
      <w:pPr>
        <w:tabs>
          <w:tab w:val="num" w:pos="4386"/>
        </w:tabs>
        <w:ind w:left="4386" w:hanging="360"/>
      </w:pPr>
      <w:rPr>
        <w:rFonts w:ascii="Symbol" w:hAnsi="Symbol" w:hint="default"/>
      </w:rPr>
    </w:lvl>
    <w:lvl w:ilvl="6" w:tplc="140084A0" w:tentative="1">
      <w:start w:val="1"/>
      <w:numFmt w:val="bullet"/>
      <w:lvlText w:val=""/>
      <w:lvlJc w:val="left"/>
      <w:pPr>
        <w:tabs>
          <w:tab w:val="num" w:pos="5106"/>
        </w:tabs>
        <w:ind w:left="5106" w:hanging="360"/>
      </w:pPr>
      <w:rPr>
        <w:rFonts w:ascii="Symbol" w:hAnsi="Symbol" w:hint="default"/>
      </w:rPr>
    </w:lvl>
    <w:lvl w:ilvl="7" w:tplc="80ACDBE6" w:tentative="1">
      <w:start w:val="1"/>
      <w:numFmt w:val="bullet"/>
      <w:lvlText w:val=""/>
      <w:lvlJc w:val="left"/>
      <w:pPr>
        <w:tabs>
          <w:tab w:val="num" w:pos="5826"/>
        </w:tabs>
        <w:ind w:left="5826" w:hanging="360"/>
      </w:pPr>
      <w:rPr>
        <w:rFonts w:ascii="Symbol" w:hAnsi="Symbol" w:hint="default"/>
      </w:rPr>
    </w:lvl>
    <w:lvl w:ilvl="8" w:tplc="B0F661B8" w:tentative="1">
      <w:start w:val="1"/>
      <w:numFmt w:val="bullet"/>
      <w:lvlText w:val=""/>
      <w:lvlJc w:val="left"/>
      <w:pPr>
        <w:tabs>
          <w:tab w:val="num" w:pos="6546"/>
        </w:tabs>
        <w:ind w:left="6546" w:hanging="360"/>
      </w:pPr>
      <w:rPr>
        <w:rFonts w:ascii="Symbol" w:hAnsi="Symbol" w:hint="default"/>
      </w:rPr>
    </w:lvl>
  </w:abstractNum>
  <w:abstractNum w:abstractNumId="21" w15:restartNumberingAfterBreak="0">
    <w:nsid w:val="63102F9E"/>
    <w:multiLevelType w:val="multilevel"/>
    <w:tmpl w:val="15361D86"/>
    <w:lvl w:ilvl="0">
      <w:start w:val="6"/>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4543005"/>
    <w:multiLevelType w:val="hybridMultilevel"/>
    <w:tmpl w:val="B8284D90"/>
    <w:lvl w:ilvl="0" w:tplc="F690A266">
      <w:start w:val="1"/>
      <w:numFmt w:val="bullet"/>
      <w:lvlText w:val=""/>
      <w:lvlPicBulletId w:val="0"/>
      <w:lvlJc w:val="left"/>
      <w:pPr>
        <w:tabs>
          <w:tab w:val="num" w:pos="720"/>
        </w:tabs>
        <w:ind w:left="720" w:hanging="360"/>
      </w:pPr>
      <w:rPr>
        <w:rFonts w:ascii="Symbol" w:hAnsi="Symbol" w:hint="default"/>
      </w:rPr>
    </w:lvl>
    <w:lvl w:ilvl="1" w:tplc="94CA9C00" w:tentative="1">
      <w:start w:val="1"/>
      <w:numFmt w:val="bullet"/>
      <w:lvlText w:val=""/>
      <w:lvlJc w:val="left"/>
      <w:pPr>
        <w:tabs>
          <w:tab w:val="num" w:pos="1440"/>
        </w:tabs>
        <w:ind w:left="1440" w:hanging="360"/>
      </w:pPr>
      <w:rPr>
        <w:rFonts w:ascii="Symbol" w:hAnsi="Symbol" w:hint="default"/>
      </w:rPr>
    </w:lvl>
    <w:lvl w:ilvl="2" w:tplc="55E486B4" w:tentative="1">
      <w:start w:val="1"/>
      <w:numFmt w:val="bullet"/>
      <w:lvlText w:val=""/>
      <w:lvlJc w:val="left"/>
      <w:pPr>
        <w:tabs>
          <w:tab w:val="num" w:pos="2160"/>
        </w:tabs>
        <w:ind w:left="2160" w:hanging="360"/>
      </w:pPr>
      <w:rPr>
        <w:rFonts w:ascii="Symbol" w:hAnsi="Symbol" w:hint="default"/>
      </w:rPr>
    </w:lvl>
    <w:lvl w:ilvl="3" w:tplc="4438AD94" w:tentative="1">
      <w:start w:val="1"/>
      <w:numFmt w:val="bullet"/>
      <w:lvlText w:val=""/>
      <w:lvlJc w:val="left"/>
      <w:pPr>
        <w:tabs>
          <w:tab w:val="num" w:pos="2880"/>
        </w:tabs>
        <w:ind w:left="2880" w:hanging="360"/>
      </w:pPr>
      <w:rPr>
        <w:rFonts w:ascii="Symbol" w:hAnsi="Symbol" w:hint="default"/>
      </w:rPr>
    </w:lvl>
    <w:lvl w:ilvl="4" w:tplc="A538FA52" w:tentative="1">
      <w:start w:val="1"/>
      <w:numFmt w:val="bullet"/>
      <w:lvlText w:val=""/>
      <w:lvlJc w:val="left"/>
      <w:pPr>
        <w:tabs>
          <w:tab w:val="num" w:pos="3600"/>
        </w:tabs>
        <w:ind w:left="3600" w:hanging="360"/>
      </w:pPr>
      <w:rPr>
        <w:rFonts w:ascii="Symbol" w:hAnsi="Symbol" w:hint="default"/>
      </w:rPr>
    </w:lvl>
    <w:lvl w:ilvl="5" w:tplc="D812DEBE" w:tentative="1">
      <w:start w:val="1"/>
      <w:numFmt w:val="bullet"/>
      <w:lvlText w:val=""/>
      <w:lvlJc w:val="left"/>
      <w:pPr>
        <w:tabs>
          <w:tab w:val="num" w:pos="4320"/>
        </w:tabs>
        <w:ind w:left="4320" w:hanging="360"/>
      </w:pPr>
      <w:rPr>
        <w:rFonts w:ascii="Symbol" w:hAnsi="Symbol" w:hint="default"/>
      </w:rPr>
    </w:lvl>
    <w:lvl w:ilvl="6" w:tplc="B9601FE0" w:tentative="1">
      <w:start w:val="1"/>
      <w:numFmt w:val="bullet"/>
      <w:lvlText w:val=""/>
      <w:lvlJc w:val="left"/>
      <w:pPr>
        <w:tabs>
          <w:tab w:val="num" w:pos="5040"/>
        </w:tabs>
        <w:ind w:left="5040" w:hanging="360"/>
      </w:pPr>
      <w:rPr>
        <w:rFonts w:ascii="Symbol" w:hAnsi="Symbol" w:hint="default"/>
      </w:rPr>
    </w:lvl>
    <w:lvl w:ilvl="7" w:tplc="2168EE52" w:tentative="1">
      <w:start w:val="1"/>
      <w:numFmt w:val="bullet"/>
      <w:lvlText w:val=""/>
      <w:lvlJc w:val="left"/>
      <w:pPr>
        <w:tabs>
          <w:tab w:val="num" w:pos="5760"/>
        </w:tabs>
        <w:ind w:left="5760" w:hanging="360"/>
      </w:pPr>
      <w:rPr>
        <w:rFonts w:ascii="Symbol" w:hAnsi="Symbol" w:hint="default"/>
      </w:rPr>
    </w:lvl>
    <w:lvl w:ilvl="8" w:tplc="7096912A" w:tentative="1">
      <w:start w:val="1"/>
      <w:numFmt w:val="bullet"/>
      <w:lvlText w:val=""/>
      <w:lvlJc w:val="left"/>
      <w:pPr>
        <w:tabs>
          <w:tab w:val="num" w:pos="6480"/>
        </w:tabs>
        <w:ind w:left="6480" w:hanging="360"/>
      </w:pPr>
      <w:rPr>
        <w:rFonts w:ascii="Symbol" w:hAnsi="Symbol" w:hint="default"/>
      </w:rPr>
    </w:lvl>
  </w:abstractNum>
  <w:abstractNum w:abstractNumId="23" w15:restartNumberingAfterBreak="0">
    <w:nsid w:val="67B96AE8"/>
    <w:multiLevelType w:val="hybridMultilevel"/>
    <w:tmpl w:val="7A3840E2"/>
    <w:lvl w:ilvl="0" w:tplc="67FED636">
      <w:start w:val="1"/>
      <w:numFmt w:val="bullet"/>
      <w:lvlText w:val=""/>
      <w:lvlPicBulletId w:val="0"/>
      <w:lvlJc w:val="left"/>
      <w:pPr>
        <w:ind w:left="1070" w:hanging="360"/>
      </w:pPr>
      <w:rPr>
        <w:rFonts w:ascii="Symbol" w:hAnsi="Symbol" w:hint="default"/>
      </w:rPr>
    </w:lvl>
    <w:lvl w:ilvl="1" w:tplc="04160003" w:tentative="1">
      <w:start w:val="1"/>
      <w:numFmt w:val="bullet"/>
      <w:lvlText w:val="o"/>
      <w:lvlJc w:val="left"/>
      <w:pPr>
        <w:ind w:left="1790" w:hanging="360"/>
      </w:pPr>
      <w:rPr>
        <w:rFonts w:ascii="Courier New" w:hAnsi="Courier New" w:cs="Courier New" w:hint="default"/>
      </w:rPr>
    </w:lvl>
    <w:lvl w:ilvl="2" w:tplc="04160005" w:tentative="1">
      <w:start w:val="1"/>
      <w:numFmt w:val="bullet"/>
      <w:lvlText w:val=""/>
      <w:lvlJc w:val="left"/>
      <w:pPr>
        <w:ind w:left="2510" w:hanging="360"/>
      </w:pPr>
      <w:rPr>
        <w:rFonts w:ascii="Wingdings" w:hAnsi="Wingdings" w:hint="default"/>
      </w:rPr>
    </w:lvl>
    <w:lvl w:ilvl="3" w:tplc="04160001" w:tentative="1">
      <w:start w:val="1"/>
      <w:numFmt w:val="bullet"/>
      <w:lvlText w:val=""/>
      <w:lvlJc w:val="left"/>
      <w:pPr>
        <w:ind w:left="3230" w:hanging="360"/>
      </w:pPr>
      <w:rPr>
        <w:rFonts w:ascii="Symbol" w:hAnsi="Symbol" w:hint="default"/>
      </w:rPr>
    </w:lvl>
    <w:lvl w:ilvl="4" w:tplc="04160003" w:tentative="1">
      <w:start w:val="1"/>
      <w:numFmt w:val="bullet"/>
      <w:lvlText w:val="o"/>
      <w:lvlJc w:val="left"/>
      <w:pPr>
        <w:ind w:left="3950" w:hanging="360"/>
      </w:pPr>
      <w:rPr>
        <w:rFonts w:ascii="Courier New" w:hAnsi="Courier New" w:cs="Courier New" w:hint="default"/>
      </w:rPr>
    </w:lvl>
    <w:lvl w:ilvl="5" w:tplc="04160005" w:tentative="1">
      <w:start w:val="1"/>
      <w:numFmt w:val="bullet"/>
      <w:lvlText w:val=""/>
      <w:lvlJc w:val="left"/>
      <w:pPr>
        <w:ind w:left="4670" w:hanging="360"/>
      </w:pPr>
      <w:rPr>
        <w:rFonts w:ascii="Wingdings" w:hAnsi="Wingdings" w:hint="default"/>
      </w:rPr>
    </w:lvl>
    <w:lvl w:ilvl="6" w:tplc="04160001" w:tentative="1">
      <w:start w:val="1"/>
      <w:numFmt w:val="bullet"/>
      <w:lvlText w:val=""/>
      <w:lvlJc w:val="left"/>
      <w:pPr>
        <w:ind w:left="5390" w:hanging="360"/>
      </w:pPr>
      <w:rPr>
        <w:rFonts w:ascii="Symbol" w:hAnsi="Symbol" w:hint="default"/>
      </w:rPr>
    </w:lvl>
    <w:lvl w:ilvl="7" w:tplc="04160003" w:tentative="1">
      <w:start w:val="1"/>
      <w:numFmt w:val="bullet"/>
      <w:lvlText w:val="o"/>
      <w:lvlJc w:val="left"/>
      <w:pPr>
        <w:ind w:left="6110" w:hanging="360"/>
      </w:pPr>
      <w:rPr>
        <w:rFonts w:ascii="Courier New" w:hAnsi="Courier New" w:cs="Courier New" w:hint="default"/>
      </w:rPr>
    </w:lvl>
    <w:lvl w:ilvl="8" w:tplc="04160005" w:tentative="1">
      <w:start w:val="1"/>
      <w:numFmt w:val="bullet"/>
      <w:lvlText w:val=""/>
      <w:lvlJc w:val="left"/>
      <w:pPr>
        <w:ind w:left="6830" w:hanging="360"/>
      </w:pPr>
      <w:rPr>
        <w:rFonts w:ascii="Wingdings" w:hAnsi="Wingdings" w:hint="default"/>
      </w:rPr>
    </w:lvl>
  </w:abstractNum>
  <w:abstractNum w:abstractNumId="24" w15:restartNumberingAfterBreak="0">
    <w:nsid w:val="6A57594D"/>
    <w:multiLevelType w:val="hybridMultilevel"/>
    <w:tmpl w:val="6CEE5EDC"/>
    <w:lvl w:ilvl="0" w:tplc="67FED636">
      <w:start w:val="1"/>
      <w:numFmt w:val="bullet"/>
      <w:lvlText w:val=""/>
      <w:lvlPicBulletId w:val="0"/>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25" w15:restartNumberingAfterBreak="0">
    <w:nsid w:val="6BE90882"/>
    <w:multiLevelType w:val="multilevel"/>
    <w:tmpl w:val="19B203E0"/>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70180ADC"/>
    <w:multiLevelType w:val="hybridMultilevel"/>
    <w:tmpl w:val="A98294C2"/>
    <w:lvl w:ilvl="0" w:tplc="5EBA6A4A">
      <w:start w:val="1"/>
      <w:numFmt w:val="bullet"/>
      <w:lvlText w:val=""/>
      <w:lvlPicBulletId w:val="0"/>
      <w:lvlJc w:val="left"/>
      <w:pPr>
        <w:tabs>
          <w:tab w:val="num" w:pos="720"/>
        </w:tabs>
        <w:ind w:left="720" w:hanging="360"/>
      </w:pPr>
      <w:rPr>
        <w:rFonts w:ascii="Symbol" w:hAnsi="Symbol" w:hint="default"/>
      </w:rPr>
    </w:lvl>
    <w:lvl w:ilvl="1" w:tplc="F34C3976" w:tentative="1">
      <w:start w:val="1"/>
      <w:numFmt w:val="bullet"/>
      <w:lvlText w:val=""/>
      <w:lvlJc w:val="left"/>
      <w:pPr>
        <w:tabs>
          <w:tab w:val="num" w:pos="1440"/>
        </w:tabs>
        <w:ind w:left="1440" w:hanging="360"/>
      </w:pPr>
      <w:rPr>
        <w:rFonts w:ascii="Symbol" w:hAnsi="Symbol" w:hint="default"/>
      </w:rPr>
    </w:lvl>
    <w:lvl w:ilvl="2" w:tplc="CEE82F90" w:tentative="1">
      <w:start w:val="1"/>
      <w:numFmt w:val="bullet"/>
      <w:lvlText w:val=""/>
      <w:lvlJc w:val="left"/>
      <w:pPr>
        <w:tabs>
          <w:tab w:val="num" w:pos="2160"/>
        </w:tabs>
        <w:ind w:left="2160" w:hanging="360"/>
      </w:pPr>
      <w:rPr>
        <w:rFonts w:ascii="Symbol" w:hAnsi="Symbol" w:hint="default"/>
      </w:rPr>
    </w:lvl>
    <w:lvl w:ilvl="3" w:tplc="33E8A710" w:tentative="1">
      <w:start w:val="1"/>
      <w:numFmt w:val="bullet"/>
      <w:lvlText w:val=""/>
      <w:lvlJc w:val="left"/>
      <w:pPr>
        <w:tabs>
          <w:tab w:val="num" w:pos="2880"/>
        </w:tabs>
        <w:ind w:left="2880" w:hanging="360"/>
      </w:pPr>
      <w:rPr>
        <w:rFonts w:ascii="Symbol" w:hAnsi="Symbol" w:hint="default"/>
      </w:rPr>
    </w:lvl>
    <w:lvl w:ilvl="4" w:tplc="953EDB30" w:tentative="1">
      <w:start w:val="1"/>
      <w:numFmt w:val="bullet"/>
      <w:lvlText w:val=""/>
      <w:lvlJc w:val="left"/>
      <w:pPr>
        <w:tabs>
          <w:tab w:val="num" w:pos="3600"/>
        </w:tabs>
        <w:ind w:left="3600" w:hanging="360"/>
      </w:pPr>
      <w:rPr>
        <w:rFonts w:ascii="Symbol" w:hAnsi="Symbol" w:hint="default"/>
      </w:rPr>
    </w:lvl>
    <w:lvl w:ilvl="5" w:tplc="4266BE08" w:tentative="1">
      <w:start w:val="1"/>
      <w:numFmt w:val="bullet"/>
      <w:lvlText w:val=""/>
      <w:lvlJc w:val="left"/>
      <w:pPr>
        <w:tabs>
          <w:tab w:val="num" w:pos="4320"/>
        </w:tabs>
        <w:ind w:left="4320" w:hanging="360"/>
      </w:pPr>
      <w:rPr>
        <w:rFonts w:ascii="Symbol" w:hAnsi="Symbol" w:hint="default"/>
      </w:rPr>
    </w:lvl>
    <w:lvl w:ilvl="6" w:tplc="B3FC6ED8" w:tentative="1">
      <w:start w:val="1"/>
      <w:numFmt w:val="bullet"/>
      <w:lvlText w:val=""/>
      <w:lvlJc w:val="left"/>
      <w:pPr>
        <w:tabs>
          <w:tab w:val="num" w:pos="5040"/>
        </w:tabs>
        <w:ind w:left="5040" w:hanging="360"/>
      </w:pPr>
      <w:rPr>
        <w:rFonts w:ascii="Symbol" w:hAnsi="Symbol" w:hint="default"/>
      </w:rPr>
    </w:lvl>
    <w:lvl w:ilvl="7" w:tplc="BFFA95FA" w:tentative="1">
      <w:start w:val="1"/>
      <w:numFmt w:val="bullet"/>
      <w:lvlText w:val=""/>
      <w:lvlJc w:val="left"/>
      <w:pPr>
        <w:tabs>
          <w:tab w:val="num" w:pos="5760"/>
        </w:tabs>
        <w:ind w:left="5760" w:hanging="360"/>
      </w:pPr>
      <w:rPr>
        <w:rFonts w:ascii="Symbol" w:hAnsi="Symbol" w:hint="default"/>
      </w:rPr>
    </w:lvl>
    <w:lvl w:ilvl="8" w:tplc="0CB24636" w:tentative="1">
      <w:start w:val="1"/>
      <w:numFmt w:val="bullet"/>
      <w:lvlText w:val=""/>
      <w:lvlJc w:val="left"/>
      <w:pPr>
        <w:tabs>
          <w:tab w:val="num" w:pos="6480"/>
        </w:tabs>
        <w:ind w:left="6480" w:hanging="360"/>
      </w:pPr>
      <w:rPr>
        <w:rFonts w:ascii="Symbol" w:hAnsi="Symbol" w:hint="default"/>
      </w:rPr>
    </w:lvl>
  </w:abstractNum>
  <w:abstractNum w:abstractNumId="27" w15:restartNumberingAfterBreak="0">
    <w:nsid w:val="701A77A0"/>
    <w:multiLevelType w:val="hybridMultilevel"/>
    <w:tmpl w:val="F47CE7B8"/>
    <w:lvl w:ilvl="0" w:tplc="33140696">
      <w:start w:val="1"/>
      <w:numFmt w:val="bullet"/>
      <w:lvlText w:val=""/>
      <w:lvlPicBulletId w:val="0"/>
      <w:lvlJc w:val="left"/>
      <w:pPr>
        <w:tabs>
          <w:tab w:val="num" w:pos="720"/>
        </w:tabs>
        <w:ind w:left="720" w:hanging="360"/>
      </w:pPr>
      <w:rPr>
        <w:rFonts w:ascii="Symbol" w:hAnsi="Symbol" w:hint="default"/>
      </w:rPr>
    </w:lvl>
    <w:lvl w:ilvl="1" w:tplc="1DA23EAA" w:tentative="1">
      <w:start w:val="1"/>
      <w:numFmt w:val="bullet"/>
      <w:lvlText w:val=""/>
      <w:lvlJc w:val="left"/>
      <w:pPr>
        <w:tabs>
          <w:tab w:val="num" w:pos="1440"/>
        </w:tabs>
        <w:ind w:left="1440" w:hanging="360"/>
      </w:pPr>
      <w:rPr>
        <w:rFonts w:ascii="Symbol" w:hAnsi="Symbol" w:hint="default"/>
      </w:rPr>
    </w:lvl>
    <w:lvl w:ilvl="2" w:tplc="54FE2A72" w:tentative="1">
      <w:start w:val="1"/>
      <w:numFmt w:val="bullet"/>
      <w:lvlText w:val=""/>
      <w:lvlJc w:val="left"/>
      <w:pPr>
        <w:tabs>
          <w:tab w:val="num" w:pos="2160"/>
        </w:tabs>
        <w:ind w:left="2160" w:hanging="360"/>
      </w:pPr>
      <w:rPr>
        <w:rFonts w:ascii="Symbol" w:hAnsi="Symbol" w:hint="default"/>
      </w:rPr>
    </w:lvl>
    <w:lvl w:ilvl="3" w:tplc="CF8265E4" w:tentative="1">
      <w:start w:val="1"/>
      <w:numFmt w:val="bullet"/>
      <w:lvlText w:val=""/>
      <w:lvlJc w:val="left"/>
      <w:pPr>
        <w:tabs>
          <w:tab w:val="num" w:pos="2880"/>
        </w:tabs>
        <w:ind w:left="2880" w:hanging="360"/>
      </w:pPr>
      <w:rPr>
        <w:rFonts w:ascii="Symbol" w:hAnsi="Symbol" w:hint="default"/>
      </w:rPr>
    </w:lvl>
    <w:lvl w:ilvl="4" w:tplc="35AA2C84" w:tentative="1">
      <w:start w:val="1"/>
      <w:numFmt w:val="bullet"/>
      <w:lvlText w:val=""/>
      <w:lvlJc w:val="left"/>
      <w:pPr>
        <w:tabs>
          <w:tab w:val="num" w:pos="3600"/>
        </w:tabs>
        <w:ind w:left="3600" w:hanging="360"/>
      </w:pPr>
      <w:rPr>
        <w:rFonts w:ascii="Symbol" w:hAnsi="Symbol" w:hint="default"/>
      </w:rPr>
    </w:lvl>
    <w:lvl w:ilvl="5" w:tplc="25A6B220" w:tentative="1">
      <w:start w:val="1"/>
      <w:numFmt w:val="bullet"/>
      <w:lvlText w:val=""/>
      <w:lvlJc w:val="left"/>
      <w:pPr>
        <w:tabs>
          <w:tab w:val="num" w:pos="4320"/>
        </w:tabs>
        <w:ind w:left="4320" w:hanging="360"/>
      </w:pPr>
      <w:rPr>
        <w:rFonts w:ascii="Symbol" w:hAnsi="Symbol" w:hint="default"/>
      </w:rPr>
    </w:lvl>
    <w:lvl w:ilvl="6" w:tplc="13227BF8" w:tentative="1">
      <w:start w:val="1"/>
      <w:numFmt w:val="bullet"/>
      <w:lvlText w:val=""/>
      <w:lvlJc w:val="left"/>
      <w:pPr>
        <w:tabs>
          <w:tab w:val="num" w:pos="5040"/>
        </w:tabs>
        <w:ind w:left="5040" w:hanging="360"/>
      </w:pPr>
      <w:rPr>
        <w:rFonts w:ascii="Symbol" w:hAnsi="Symbol" w:hint="default"/>
      </w:rPr>
    </w:lvl>
    <w:lvl w:ilvl="7" w:tplc="6F488C3A" w:tentative="1">
      <w:start w:val="1"/>
      <w:numFmt w:val="bullet"/>
      <w:lvlText w:val=""/>
      <w:lvlJc w:val="left"/>
      <w:pPr>
        <w:tabs>
          <w:tab w:val="num" w:pos="5760"/>
        </w:tabs>
        <w:ind w:left="5760" w:hanging="360"/>
      </w:pPr>
      <w:rPr>
        <w:rFonts w:ascii="Symbol" w:hAnsi="Symbol" w:hint="default"/>
      </w:rPr>
    </w:lvl>
    <w:lvl w:ilvl="8" w:tplc="EE8051EA" w:tentative="1">
      <w:start w:val="1"/>
      <w:numFmt w:val="bullet"/>
      <w:lvlText w:val=""/>
      <w:lvlJc w:val="left"/>
      <w:pPr>
        <w:tabs>
          <w:tab w:val="num" w:pos="6480"/>
        </w:tabs>
        <w:ind w:left="6480" w:hanging="360"/>
      </w:pPr>
      <w:rPr>
        <w:rFonts w:ascii="Symbol" w:hAnsi="Symbol" w:hint="default"/>
      </w:rPr>
    </w:lvl>
  </w:abstractNum>
  <w:abstractNum w:abstractNumId="28" w15:restartNumberingAfterBreak="0">
    <w:nsid w:val="73F978AA"/>
    <w:multiLevelType w:val="hybridMultilevel"/>
    <w:tmpl w:val="DAE085D2"/>
    <w:lvl w:ilvl="0" w:tplc="67FED636">
      <w:start w:val="1"/>
      <w:numFmt w:val="bullet"/>
      <w:lvlText w:val=""/>
      <w:lvlPicBulletId w:val="0"/>
      <w:lvlJc w:val="left"/>
      <w:pPr>
        <w:tabs>
          <w:tab w:val="num" w:pos="720"/>
        </w:tabs>
        <w:ind w:left="720" w:hanging="360"/>
      </w:pPr>
      <w:rPr>
        <w:rFonts w:ascii="Symbol" w:hAnsi="Symbol" w:hint="default"/>
      </w:rPr>
    </w:lvl>
    <w:lvl w:ilvl="1" w:tplc="53487894" w:tentative="1">
      <w:start w:val="1"/>
      <w:numFmt w:val="bullet"/>
      <w:lvlText w:val=""/>
      <w:lvlJc w:val="left"/>
      <w:pPr>
        <w:tabs>
          <w:tab w:val="num" w:pos="1440"/>
        </w:tabs>
        <w:ind w:left="1440" w:hanging="360"/>
      </w:pPr>
      <w:rPr>
        <w:rFonts w:ascii="Symbol" w:hAnsi="Symbol" w:hint="default"/>
      </w:rPr>
    </w:lvl>
    <w:lvl w:ilvl="2" w:tplc="4230A640" w:tentative="1">
      <w:start w:val="1"/>
      <w:numFmt w:val="bullet"/>
      <w:lvlText w:val=""/>
      <w:lvlJc w:val="left"/>
      <w:pPr>
        <w:tabs>
          <w:tab w:val="num" w:pos="2160"/>
        </w:tabs>
        <w:ind w:left="2160" w:hanging="360"/>
      </w:pPr>
      <w:rPr>
        <w:rFonts w:ascii="Symbol" w:hAnsi="Symbol" w:hint="default"/>
      </w:rPr>
    </w:lvl>
    <w:lvl w:ilvl="3" w:tplc="55865F98" w:tentative="1">
      <w:start w:val="1"/>
      <w:numFmt w:val="bullet"/>
      <w:lvlText w:val=""/>
      <w:lvlJc w:val="left"/>
      <w:pPr>
        <w:tabs>
          <w:tab w:val="num" w:pos="2880"/>
        </w:tabs>
        <w:ind w:left="2880" w:hanging="360"/>
      </w:pPr>
      <w:rPr>
        <w:rFonts w:ascii="Symbol" w:hAnsi="Symbol" w:hint="default"/>
      </w:rPr>
    </w:lvl>
    <w:lvl w:ilvl="4" w:tplc="BE8A69C0" w:tentative="1">
      <w:start w:val="1"/>
      <w:numFmt w:val="bullet"/>
      <w:lvlText w:val=""/>
      <w:lvlJc w:val="left"/>
      <w:pPr>
        <w:tabs>
          <w:tab w:val="num" w:pos="3600"/>
        </w:tabs>
        <w:ind w:left="3600" w:hanging="360"/>
      </w:pPr>
      <w:rPr>
        <w:rFonts w:ascii="Symbol" w:hAnsi="Symbol" w:hint="default"/>
      </w:rPr>
    </w:lvl>
    <w:lvl w:ilvl="5" w:tplc="5DA85648" w:tentative="1">
      <w:start w:val="1"/>
      <w:numFmt w:val="bullet"/>
      <w:lvlText w:val=""/>
      <w:lvlJc w:val="left"/>
      <w:pPr>
        <w:tabs>
          <w:tab w:val="num" w:pos="4320"/>
        </w:tabs>
        <w:ind w:left="4320" w:hanging="360"/>
      </w:pPr>
      <w:rPr>
        <w:rFonts w:ascii="Symbol" w:hAnsi="Symbol" w:hint="default"/>
      </w:rPr>
    </w:lvl>
    <w:lvl w:ilvl="6" w:tplc="80DAB736" w:tentative="1">
      <w:start w:val="1"/>
      <w:numFmt w:val="bullet"/>
      <w:lvlText w:val=""/>
      <w:lvlJc w:val="left"/>
      <w:pPr>
        <w:tabs>
          <w:tab w:val="num" w:pos="5040"/>
        </w:tabs>
        <w:ind w:left="5040" w:hanging="360"/>
      </w:pPr>
      <w:rPr>
        <w:rFonts w:ascii="Symbol" w:hAnsi="Symbol" w:hint="default"/>
      </w:rPr>
    </w:lvl>
    <w:lvl w:ilvl="7" w:tplc="48EA9248" w:tentative="1">
      <w:start w:val="1"/>
      <w:numFmt w:val="bullet"/>
      <w:lvlText w:val=""/>
      <w:lvlJc w:val="left"/>
      <w:pPr>
        <w:tabs>
          <w:tab w:val="num" w:pos="5760"/>
        </w:tabs>
        <w:ind w:left="5760" w:hanging="360"/>
      </w:pPr>
      <w:rPr>
        <w:rFonts w:ascii="Symbol" w:hAnsi="Symbol" w:hint="default"/>
      </w:rPr>
    </w:lvl>
    <w:lvl w:ilvl="8" w:tplc="5DD63B2C" w:tentative="1">
      <w:start w:val="1"/>
      <w:numFmt w:val="bullet"/>
      <w:lvlText w:val=""/>
      <w:lvlJc w:val="left"/>
      <w:pPr>
        <w:tabs>
          <w:tab w:val="num" w:pos="6480"/>
        </w:tabs>
        <w:ind w:left="6480" w:hanging="360"/>
      </w:pPr>
      <w:rPr>
        <w:rFonts w:ascii="Symbol" w:hAnsi="Symbol" w:hint="default"/>
      </w:rPr>
    </w:lvl>
  </w:abstractNum>
  <w:abstractNum w:abstractNumId="29" w15:restartNumberingAfterBreak="0">
    <w:nsid w:val="767F356A"/>
    <w:multiLevelType w:val="multilevel"/>
    <w:tmpl w:val="BF220398"/>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30" w15:restartNumberingAfterBreak="0">
    <w:nsid w:val="78E6678B"/>
    <w:multiLevelType w:val="hybridMultilevel"/>
    <w:tmpl w:val="FAFAD654"/>
    <w:lvl w:ilvl="0" w:tplc="E06AE1EA">
      <w:start w:val="1"/>
      <w:numFmt w:val="bullet"/>
      <w:lvlText w:val=""/>
      <w:lvlPicBulletId w:val="0"/>
      <w:lvlJc w:val="left"/>
      <w:pPr>
        <w:tabs>
          <w:tab w:val="num" w:pos="786"/>
        </w:tabs>
        <w:ind w:left="786" w:hanging="360"/>
      </w:pPr>
      <w:rPr>
        <w:rFonts w:ascii="Symbol" w:hAnsi="Symbol" w:hint="default"/>
      </w:rPr>
    </w:lvl>
    <w:lvl w:ilvl="1" w:tplc="6CB856F4" w:tentative="1">
      <w:start w:val="1"/>
      <w:numFmt w:val="bullet"/>
      <w:lvlText w:val=""/>
      <w:lvlJc w:val="left"/>
      <w:pPr>
        <w:tabs>
          <w:tab w:val="num" w:pos="1506"/>
        </w:tabs>
        <w:ind w:left="1506" w:hanging="360"/>
      </w:pPr>
      <w:rPr>
        <w:rFonts w:ascii="Symbol" w:hAnsi="Symbol" w:hint="default"/>
      </w:rPr>
    </w:lvl>
    <w:lvl w:ilvl="2" w:tplc="39C008E2" w:tentative="1">
      <w:start w:val="1"/>
      <w:numFmt w:val="bullet"/>
      <w:lvlText w:val=""/>
      <w:lvlJc w:val="left"/>
      <w:pPr>
        <w:tabs>
          <w:tab w:val="num" w:pos="2226"/>
        </w:tabs>
        <w:ind w:left="2226" w:hanging="360"/>
      </w:pPr>
      <w:rPr>
        <w:rFonts w:ascii="Symbol" w:hAnsi="Symbol" w:hint="default"/>
      </w:rPr>
    </w:lvl>
    <w:lvl w:ilvl="3" w:tplc="3FA885D2" w:tentative="1">
      <w:start w:val="1"/>
      <w:numFmt w:val="bullet"/>
      <w:lvlText w:val=""/>
      <w:lvlJc w:val="left"/>
      <w:pPr>
        <w:tabs>
          <w:tab w:val="num" w:pos="2946"/>
        </w:tabs>
        <w:ind w:left="2946" w:hanging="360"/>
      </w:pPr>
      <w:rPr>
        <w:rFonts w:ascii="Symbol" w:hAnsi="Symbol" w:hint="default"/>
      </w:rPr>
    </w:lvl>
    <w:lvl w:ilvl="4" w:tplc="3DA68454" w:tentative="1">
      <w:start w:val="1"/>
      <w:numFmt w:val="bullet"/>
      <w:lvlText w:val=""/>
      <w:lvlJc w:val="left"/>
      <w:pPr>
        <w:tabs>
          <w:tab w:val="num" w:pos="3666"/>
        </w:tabs>
        <w:ind w:left="3666" w:hanging="360"/>
      </w:pPr>
      <w:rPr>
        <w:rFonts w:ascii="Symbol" w:hAnsi="Symbol" w:hint="default"/>
      </w:rPr>
    </w:lvl>
    <w:lvl w:ilvl="5" w:tplc="1F08D2FE" w:tentative="1">
      <w:start w:val="1"/>
      <w:numFmt w:val="bullet"/>
      <w:lvlText w:val=""/>
      <w:lvlJc w:val="left"/>
      <w:pPr>
        <w:tabs>
          <w:tab w:val="num" w:pos="4386"/>
        </w:tabs>
        <w:ind w:left="4386" w:hanging="360"/>
      </w:pPr>
      <w:rPr>
        <w:rFonts w:ascii="Symbol" w:hAnsi="Symbol" w:hint="default"/>
      </w:rPr>
    </w:lvl>
    <w:lvl w:ilvl="6" w:tplc="002E5E68" w:tentative="1">
      <w:start w:val="1"/>
      <w:numFmt w:val="bullet"/>
      <w:lvlText w:val=""/>
      <w:lvlJc w:val="left"/>
      <w:pPr>
        <w:tabs>
          <w:tab w:val="num" w:pos="5106"/>
        </w:tabs>
        <w:ind w:left="5106" w:hanging="360"/>
      </w:pPr>
      <w:rPr>
        <w:rFonts w:ascii="Symbol" w:hAnsi="Symbol" w:hint="default"/>
      </w:rPr>
    </w:lvl>
    <w:lvl w:ilvl="7" w:tplc="181C5550" w:tentative="1">
      <w:start w:val="1"/>
      <w:numFmt w:val="bullet"/>
      <w:lvlText w:val=""/>
      <w:lvlJc w:val="left"/>
      <w:pPr>
        <w:tabs>
          <w:tab w:val="num" w:pos="5826"/>
        </w:tabs>
        <w:ind w:left="5826" w:hanging="360"/>
      </w:pPr>
      <w:rPr>
        <w:rFonts w:ascii="Symbol" w:hAnsi="Symbol" w:hint="default"/>
      </w:rPr>
    </w:lvl>
    <w:lvl w:ilvl="8" w:tplc="64EE9582" w:tentative="1">
      <w:start w:val="1"/>
      <w:numFmt w:val="bullet"/>
      <w:lvlText w:val=""/>
      <w:lvlJc w:val="left"/>
      <w:pPr>
        <w:tabs>
          <w:tab w:val="num" w:pos="6546"/>
        </w:tabs>
        <w:ind w:left="6546" w:hanging="360"/>
      </w:pPr>
      <w:rPr>
        <w:rFonts w:ascii="Symbol" w:hAnsi="Symbol" w:hint="default"/>
      </w:rPr>
    </w:lvl>
  </w:abstractNum>
  <w:abstractNum w:abstractNumId="31" w15:restartNumberingAfterBreak="0">
    <w:nsid w:val="7DBB3B95"/>
    <w:multiLevelType w:val="multilevel"/>
    <w:tmpl w:val="F130885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19"/>
  </w:num>
  <w:num w:numId="2">
    <w:abstractNumId w:val="29"/>
  </w:num>
  <w:num w:numId="3">
    <w:abstractNumId w:val="5"/>
  </w:num>
  <w:num w:numId="4">
    <w:abstractNumId w:val="13"/>
  </w:num>
  <w:num w:numId="5">
    <w:abstractNumId w:val="0"/>
  </w:num>
  <w:num w:numId="6">
    <w:abstractNumId w:val="25"/>
  </w:num>
  <w:num w:numId="7">
    <w:abstractNumId w:val="31"/>
  </w:num>
  <w:num w:numId="8">
    <w:abstractNumId w:val="2"/>
  </w:num>
  <w:num w:numId="9">
    <w:abstractNumId w:val="3"/>
  </w:num>
  <w:num w:numId="10">
    <w:abstractNumId w:val="1"/>
  </w:num>
  <w:num w:numId="11">
    <w:abstractNumId w:val="28"/>
  </w:num>
  <w:num w:numId="12">
    <w:abstractNumId w:val="6"/>
  </w:num>
  <w:num w:numId="13">
    <w:abstractNumId w:val="27"/>
  </w:num>
  <w:num w:numId="14">
    <w:abstractNumId w:val="26"/>
  </w:num>
  <w:num w:numId="15">
    <w:abstractNumId w:val="10"/>
  </w:num>
  <w:num w:numId="16">
    <w:abstractNumId w:val="12"/>
  </w:num>
  <w:num w:numId="17">
    <w:abstractNumId w:val="7"/>
  </w:num>
  <w:num w:numId="18">
    <w:abstractNumId w:val="18"/>
  </w:num>
  <w:num w:numId="19">
    <w:abstractNumId w:val="8"/>
  </w:num>
  <w:num w:numId="20">
    <w:abstractNumId w:val="20"/>
  </w:num>
  <w:num w:numId="21">
    <w:abstractNumId w:val="22"/>
  </w:num>
  <w:num w:numId="22">
    <w:abstractNumId w:val="30"/>
  </w:num>
  <w:num w:numId="23">
    <w:abstractNumId w:val="14"/>
  </w:num>
  <w:num w:numId="24">
    <w:abstractNumId w:val="11"/>
  </w:num>
  <w:num w:numId="25">
    <w:abstractNumId w:val="4"/>
  </w:num>
  <w:num w:numId="26">
    <w:abstractNumId w:val="15"/>
  </w:num>
  <w:num w:numId="27">
    <w:abstractNumId w:val="24"/>
  </w:num>
  <w:num w:numId="28">
    <w:abstractNumId w:val="23"/>
  </w:num>
  <w:num w:numId="29">
    <w:abstractNumId w:val="16"/>
  </w:num>
  <w:num w:numId="30">
    <w:abstractNumId w:val="17"/>
  </w:num>
  <w:num w:numId="31">
    <w:abstractNumId w:val="21"/>
  </w:num>
  <w:num w:numId="3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1481"/>
    <w:rsid w:val="00016D6D"/>
    <w:rsid w:val="0006120C"/>
    <w:rsid w:val="000F0D28"/>
    <w:rsid w:val="00112C49"/>
    <w:rsid w:val="00161481"/>
    <w:rsid w:val="0016472F"/>
    <w:rsid w:val="00166269"/>
    <w:rsid w:val="001A3BF2"/>
    <w:rsid w:val="001C5EB7"/>
    <w:rsid w:val="00241D3E"/>
    <w:rsid w:val="00250F8F"/>
    <w:rsid w:val="00271B99"/>
    <w:rsid w:val="00334B0D"/>
    <w:rsid w:val="003977FE"/>
    <w:rsid w:val="003B6550"/>
    <w:rsid w:val="0040561D"/>
    <w:rsid w:val="004079D9"/>
    <w:rsid w:val="004477DE"/>
    <w:rsid w:val="004620D5"/>
    <w:rsid w:val="004A47DF"/>
    <w:rsid w:val="004D27E9"/>
    <w:rsid w:val="004D4143"/>
    <w:rsid w:val="004E6950"/>
    <w:rsid w:val="00534C11"/>
    <w:rsid w:val="0056595D"/>
    <w:rsid w:val="006B4502"/>
    <w:rsid w:val="0075387A"/>
    <w:rsid w:val="007D58D0"/>
    <w:rsid w:val="00810C4C"/>
    <w:rsid w:val="00863C44"/>
    <w:rsid w:val="00991350"/>
    <w:rsid w:val="009B6930"/>
    <w:rsid w:val="00A4041C"/>
    <w:rsid w:val="00B06754"/>
    <w:rsid w:val="00B66DF6"/>
    <w:rsid w:val="00B8608C"/>
    <w:rsid w:val="00BD13DA"/>
    <w:rsid w:val="00C5640D"/>
    <w:rsid w:val="00CA1135"/>
    <w:rsid w:val="00CA6F27"/>
    <w:rsid w:val="00CA7E4C"/>
    <w:rsid w:val="00D26C7D"/>
    <w:rsid w:val="00D33187"/>
    <w:rsid w:val="00D46B57"/>
    <w:rsid w:val="00D60AEF"/>
    <w:rsid w:val="00D730A6"/>
    <w:rsid w:val="00DA5C7E"/>
    <w:rsid w:val="00DC2F32"/>
    <w:rsid w:val="00E03B41"/>
    <w:rsid w:val="00E269D7"/>
    <w:rsid w:val="00E31F42"/>
    <w:rsid w:val="00E70BA6"/>
    <w:rsid w:val="00EA7FB5"/>
    <w:rsid w:val="00EE2AAC"/>
    <w:rsid w:val="00EE309C"/>
    <w:rsid w:val="00EF6D87"/>
    <w:rsid w:val="00F4243C"/>
    <w:rsid w:val="00F63BF2"/>
    <w:rsid w:val="00FD3C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3FFD50"/>
  <w15:docId w15:val="{DA8BB3A1-A002-4DCB-AC90-DBBCFDB81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pt-BR" w:eastAsia="en-US" w:bidi="ar-SA"/>
      </w:rPr>
    </w:rPrDefault>
    <w:pPrDefault>
      <w:pPr>
        <w:spacing w:after="160" w:line="259" w:lineRule="auto"/>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80" w:after="0"/>
      <w:outlineLvl w:val="0"/>
    </w:pPr>
    <w:rPr>
      <w:rFonts w:ascii="Cambria" w:eastAsia="Cambria" w:hAnsi="Cambria" w:cs="Cambria"/>
      <w:b/>
      <w:color w:val="366091"/>
      <w:sz w:val="28"/>
      <w:szCs w:val="2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08" w:type="dxa"/>
        <w:right w:w="108" w:type="dxa"/>
      </w:tblCellMar>
    </w:tblPr>
  </w:style>
  <w:style w:type="table" w:customStyle="1" w:styleId="a3">
    <w:basedOn w:val="TableNormal"/>
    <w:tblPr>
      <w:tblStyleRowBandSize w:val="1"/>
      <w:tblStyleColBandSize w:val="1"/>
      <w:tblCellMar>
        <w:left w:w="108" w:type="dxa"/>
        <w:right w:w="108" w:type="dxa"/>
      </w:tblCellMar>
    </w:tblPr>
  </w:style>
  <w:style w:type="table" w:customStyle="1" w:styleId="a4">
    <w:basedOn w:val="TableNormal"/>
    <w:tblPr>
      <w:tblStyleRowBandSize w:val="1"/>
      <w:tblStyleColBandSize w:val="1"/>
      <w:tblCellMar>
        <w:left w:w="108" w:type="dxa"/>
        <w:right w:w="108" w:type="dxa"/>
      </w:tblCellMar>
    </w:tblPr>
  </w:style>
  <w:style w:type="table" w:customStyle="1" w:styleId="a5">
    <w:basedOn w:val="TableNormal"/>
    <w:tblPr>
      <w:tblStyleRowBandSize w:val="1"/>
      <w:tblStyleColBandSize w:val="1"/>
      <w:tblCellMar>
        <w:left w:w="108" w:type="dxa"/>
        <w:right w:w="108" w:type="dxa"/>
      </w:tblCellMar>
    </w:tblPr>
  </w:style>
  <w:style w:type="table" w:customStyle="1" w:styleId="a6">
    <w:basedOn w:val="TableNormal"/>
    <w:tblPr>
      <w:tblStyleRowBandSize w:val="1"/>
      <w:tblStyleColBandSize w:val="1"/>
      <w:tblCellMar>
        <w:left w:w="108" w:type="dxa"/>
        <w:right w:w="10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108" w:type="dxa"/>
        <w:right w:w="108" w:type="dxa"/>
      </w:tblCellMar>
    </w:tblPr>
  </w:style>
  <w:style w:type="table" w:customStyle="1" w:styleId="a9">
    <w:basedOn w:val="TableNormal"/>
    <w:tblPr>
      <w:tblStyleRowBandSize w:val="1"/>
      <w:tblStyleColBandSize w:val="1"/>
      <w:tblCellMar>
        <w:left w:w="108" w:type="dxa"/>
        <w:right w:w="108" w:type="dxa"/>
      </w:tblCellMar>
    </w:tblPr>
  </w:style>
  <w:style w:type="table" w:customStyle="1" w:styleId="aa">
    <w:basedOn w:val="TableNormal"/>
    <w:tblPr>
      <w:tblStyleRowBandSize w:val="1"/>
      <w:tblStyleColBandSize w:val="1"/>
      <w:tblCellMar>
        <w:left w:w="108" w:type="dxa"/>
        <w:right w:w="108" w:type="dxa"/>
      </w:tblCellMar>
    </w:tblPr>
  </w:style>
  <w:style w:type="table" w:customStyle="1" w:styleId="ab">
    <w:basedOn w:val="TableNormal"/>
    <w:tblPr>
      <w:tblStyleRowBandSize w:val="1"/>
      <w:tblStyleColBandSize w:val="1"/>
      <w:tblCellMar>
        <w:left w:w="108" w:type="dxa"/>
        <w:right w:w="108" w:type="dxa"/>
      </w:tblCellMar>
    </w:tblPr>
  </w:style>
  <w:style w:type="paragraph" w:styleId="Cabealho">
    <w:name w:val="header"/>
    <w:basedOn w:val="Normal"/>
    <w:link w:val="CabealhoChar"/>
    <w:uiPriority w:val="99"/>
    <w:unhideWhenUsed/>
    <w:rsid w:val="004D27E9"/>
    <w:pPr>
      <w:tabs>
        <w:tab w:val="center" w:pos="4680"/>
        <w:tab w:val="right" w:pos="9360"/>
      </w:tabs>
      <w:spacing w:after="0" w:line="240" w:lineRule="auto"/>
    </w:pPr>
  </w:style>
  <w:style w:type="character" w:customStyle="1" w:styleId="CabealhoChar">
    <w:name w:val="Cabeçalho Char"/>
    <w:basedOn w:val="Fontepargpadro"/>
    <w:link w:val="Cabealho"/>
    <w:uiPriority w:val="99"/>
    <w:rsid w:val="004D27E9"/>
  </w:style>
  <w:style w:type="paragraph" w:styleId="Rodap">
    <w:name w:val="footer"/>
    <w:basedOn w:val="Normal"/>
    <w:link w:val="RodapChar"/>
    <w:uiPriority w:val="99"/>
    <w:unhideWhenUsed/>
    <w:rsid w:val="004D27E9"/>
    <w:pPr>
      <w:tabs>
        <w:tab w:val="center" w:pos="4680"/>
        <w:tab w:val="right" w:pos="9360"/>
      </w:tabs>
      <w:spacing w:after="0" w:line="240" w:lineRule="auto"/>
    </w:pPr>
  </w:style>
  <w:style w:type="character" w:customStyle="1" w:styleId="RodapChar">
    <w:name w:val="Rodapé Char"/>
    <w:basedOn w:val="Fontepargpadro"/>
    <w:link w:val="Rodap"/>
    <w:uiPriority w:val="99"/>
    <w:rsid w:val="004D27E9"/>
  </w:style>
  <w:style w:type="paragraph" w:styleId="PargrafodaLista">
    <w:name w:val="List Paragraph"/>
    <w:basedOn w:val="Normal"/>
    <w:uiPriority w:val="34"/>
    <w:qFormat/>
    <w:rsid w:val="00EE2AAC"/>
    <w:pPr>
      <w:ind w:left="720"/>
      <w:contextualSpacing/>
    </w:pPr>
  </w:style>
  <w:style w:type="character" w:styleId="Hyperlink">
    <w:name w:val="Hyperlink"/>
    <w:basedOn w:val="Fontepargpadro"/>
    <w:uiPriority w:val="99"/>
    <w:semiHidden/>
    <w:unhideWhenUsed/>
    <w:rsid w:val="00E269D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6.png"/><Relationship Id="rId13" Type="http://schemas.openxmlformats.org/officeDocument/2006/relationships/hyperlink" Target="https://www.gov.br/empresas-e-negocios/pt-br/empreendedo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planalto.gov.br/ccivil_03/leis/l5764.htm" TargetMode="External"/><Relationship Id="rId7" Type="http://schemas.openxmlformats.org/officeDocument/2006/relationships/image" Target="media/image5.png"/><Relationship Id="rId12" Type="http://schemas.openxmlformats.org/officeDocument/2006/relationships/hyperlink" Target="https://www.planalto.gov.br/ccivil_03/leis/lcp/lcp123.htm" TargetMode="External"/><Relationship Id="rId17" Type="http://schemas.openxmlformats.org/officeDocument/2006/relationships/hyperlink" Target="https://www.gov.br/compras/pt-br/acesso-a-informacao/legislacao/instrucoes-normativas/instrucao-normativa-seges-me-no-116-de-21-de-dezembro-de-2021"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www.gov.br/trabalho-e-previdencia/pt-br/servicos/empregador/programa-de-alimentacao-do-trabalhador-pat/arquivos-legislacao/instrucoes-normativas/pat_in_971_2009.pdf" TargetMode="External"/><Relationship Id="rId20" Type="http://schemas.openxmlformats.org/officeDocument/2006/relationships/hyperlink" Target="https://www.planalto.gov.br/ccivil_03/leis/l5764.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8.png"/><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planalto.gov.br/ccivil_03/_ato2019-2022/2021/decreto/d10880.htm" TargetMode="External"/><Relationship Id="rId23" Type="http://schemas.openxmlformats.org/officeDocument/2006/relationships/footer" Target="footer1.xml"/><Relationship Id="rId10" Type="http://schemas.openxmlformats.org/officeDocument/2006/relationships/hyperlink" Target="https://www.gov.br/agu/pt-br/composicao/cgu/cgu/guias/guia-de-contratacoes-sustentaveis-set-2023.pdf" TargetMode="External"/><Relationship Id="rId19" Type="http://schemas.openxmlformats.org/officeDocument/2006/relationships/hyperlink" Target="https://www.planalto.gov.br/ccivil_03/leis/l5764.htm" TargetMode="External"/><Relationship Id="rId4" Type="http://schemas.openxmlformats.org/officeDocument/2006/relationships/webSettings" Target="webSettings.xml"/><Relationship Id="rId9" Type="http://schemas.openxmlformats.org/officeDocument/2006/relationships/image" Target="media/image7.png"/><Relationship Id="rId14" Type="http://schemas.openxmlformats.org/officeDocument/2006/relationships/hyperlink" Target="https://www.planalto.gov.br/ccivil_03/leis/l5764.htm" TargetMode="External"/><Relationship Id="rId22" Type="http://schemas.openxmlformats.org/officeDocument/2006/relationships/hyperlink" Target="https://www.planalto.gov.br/ccivil_03/leis/l5764.htm"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4313</Words>
  <Characters>23294</Characters>
  <Application>Microsoft Office Word</Application>
  <DocSecurity>0</DocSecurity>
  <Lines>194</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Paula Geisa Pena</dc:creator>
  <cp:lastModifiedBy>Usuário</cp:lastModifiedBy>
  <cp:revision>2</cp:revision>
  <cp:lastPrinted>2024-02-28T13:59:00Z</cp:lastPrinted>
  <dcterms:created xsi:type="dcterms:W3CDTF">2024-05-21T20:01:00Z</dcterms:created>
  <dcterms:modified xsi:type="dcterms:W3CDTF">2024-05-21T20:01:00Z</dcterms:modified>
</cp:coreProperties>
</file>