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115C0" w14:textId="77777777" w:rsidR="00E26238" w:rsidRDefault="00000000">
      <w:pPr>
        <w:jc w:val="center"/>
        <w:rPr>
          <w:rFonts w:ascii="Arial Black" w:hAnsi="Arial Black"/>
          <w:b/>
          <w:bCs/>
          <w:sz w:val="32"/>
          <w:szCs w:val="32"/>
        </w:rPr>
      </w:pPr>
      <w:r>
        <w:rPr>
          <w:noProof/>
        </w:rPr>
        <w:drawing>
          <wp:anchor distT="0" distB="0" distL="0" distR="0" simplePos="0" relativeHeight="2" behindDoc="1" locked="0" layoutInCell="1" allowOverlap="1" wp14:anchorId="6F32E250" wp14:editId="0E20F9BF">
            <wp:simplePos x="0" y="0"/>
            <wp:positionH relativeFrom="column">
              <wp:posOffset>-344170</wp:posOffset>
            </wp:positionH>
            <wp:positionV relativeFrom="paragraph">
              <wp:posOffset>-138430</wp:posOffset>
            </wp:positionV>
            <wp:extent cx="697230" cy="815975"/>
            <wp:effectExtent l="0" t="0" r="0" b="0"/>
            <wp:wrapNone/>
            <wp:docPr id="1" name="Imagem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bCs/>
          <w:sz w:val="32"/>
          <w:szCs w:val="32"/>
        </w:rPr>
        <w:t>ESTADO DO RIO GRANDE DO SUL</w:t>
      </w:r>
    </w:p>
    <w:p w14:paraId="0C3C43E4" w14:textId="77777777" w:rsidR="00E26238" w:rsidRDefault="00000000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PREFEITURA MUNICIPAL DE RONDA ALTA</w:t>
      </w:r>
    </w:p>
    <w:p w14:paraId="7F052CD5" w14:textId="77777777" w:rsidR="00E26238" w:rsidRDefault="00E26238">
      <w:pPr>
        <w:pStyle w:val="Cabealho"/>
        <w:tabs>
          <w:tab w:val="clear" w:pos="4252"/>
          <w:tab w:val="clear" w:pos="8504"/>
          <w:tab w:val="left" w:pos="864"/>
          <w:tab w:val="left" w:pos="2133"/>
        </w:tabs>
        <w:spacing w:before="120" w:after="120"/>
        <w:ind w:left="432"/>
        <w:jc w:val="center"/>
        <w:rPr>
          <w:rFonts w:ascii="Times New Roman" w:hAnsi="Times New Roman"/>
          <w:b/>
          <w:bCs/>
        </w:rPr>
      </w:pPr>
    </w:p>
    <w:p w14:paraId="0495F1A0" w14:textId="77777777" w:rsidR="00E26238" w:rsidRDefault="00E26238">
      <w:pPr>
        <w:spacing w:line="276" w:lineRule="auto"/>
        <w:jc w:val="center"/>
        <w:rPr>
          <w:b/>
          <w:lang w:eastAsia="en-US"/>
        </w:rPr>
      </w:pPr>
    </w:p>
    <w:p w14:paraId="07633F8D" w14:textId="77777777" w:rsidR="00E26238" w:rsidRDefault="00000000">
      <w:pPr>
        <w:spacing w:line="276" w:lineRule="auto"/>
        <w:jc w:val="center"/>
        <w:rPr>
          <w:b/>
          <w:lang w:eastAsia="en-US"/>
        </w:rPr>
      </w:pPr>
      <w:r>
        <w:rPr>
          <w:b/>
          <w:lang w:eastAsia="en-US"/>
        </w:rPr>
        <w:t>EXTRATO DE CONTRATO</w:t>
      </w:r>
    </w:p>
    <w:p w14:paraId="0589AF16" w14:textId="77777777" w:rsidR="00E26238" w:rsidRDefault="00E26238">
      <w:pPr>
        <w:spacing w:line="276" w:lineRule="auto"/>
        <w:jc w:val="both"/>
        <w:rPr>
          <w:b/>
          <w:lang w:eastAsia="en-US"/>
        </w:rPr>
      </w:pPr>
    </w:p>
    <w:p w14:paraId="0E0E8E93" w14:textId="27F2C875" w:rsidR="00E26238" w:rsidRDefault="00000000">
      <w:pPr>
        <w:tabs>
          <w:tab w:val="left" w:pos="2835"/>
        </w:tabs>
        <w:jc w:val="both"/>
        <w:rPr>
          <w:rFonts w:eastAsia="MS Mincho"/>
          <w:b/>
          <w:bCs/>
        </w:rPr>
      </w:pPr>
      <w:r>
        <w:rPr>
          <w:rFonts w:eastAsia="MS Mincho"/>
          <w:b/>
          <w:bCs/>
        </w:rPr>
        <w:t xml:space="preserve">PROCESSO ADMINISTRATIVO Nº. </w:t>
      </w:r>
      <w:r w:rsidR="00A23646">
        <w:rPr>
          <w:rFonts w:eastAsia="MS Mincho"/>
          <w:b/>
          <w:bCs/>
        </w:rPr>
        <w:t>070</w:t>
      </w:r>
      <w:r>
        <w:rPr>
          <w:rFonts w:eastAsia="MS Mincho"/>
          <w:b/>
          <w:bCs/>
        </w:rPr>
        <w:t>/202</w:t>
      </w:r>
      <w:r w:rsidR="00A23646">
        <w:rPr>
          <w:rFonts w:eastAsia="MS Mincho"/>
          <w:b/>
          <w:bCs/>
        </w:rPr>
        <w:t>6</w:t>
      </w:r>
    </w:p>
    <w:p w14:paraId="5F805DFD" w14:textId="163BC329" w:rsidR="00E26238" w:rsidRDefault="00000000">
      <w:pPr>
        <w:tabs>
          <w:tab w:val="left" w:pos="2835"/>
        </w:tabs>
        <w:jc w:val="both"/>
        <w:rPr>
          <w:rFonts w:eastAsia="MS Mincho"/>
          <w:b/>
          <w:bCs/>
        </w:rPr>
      </w:pPr>
      <w:r>
        <w:rPr>
          <w:rFonts w:eastAsia="MS Mincho"/>
          <w:b/>
          <w:bCs/>
        </w:rPr>
        <w:t>DISPENSA DE LICITAÇÃO Nº. 0</w:t>
      </w:r>
      <w:r w:rsidR="00A23646">
        <w:rPr>
          <w:rFonts w:eastAsia="MS Mincho"/>
          <w:b/>
          <w:bCs/>
        </w:rPr>
        <w:t>33</w:t>
      </w:r>
      <w:r>
        <w:rPr>
          <w:rFonts w:eastAsia="MS Mincho"/>
          <w:b/>
          <w:bCs/>
        </w:rPr>
        <w:t>/202</w:t>
      </w:r>
      <w:r w:rsidR="00A23646">
        <w:rPr>
          <w:rFonts w:eastAsia="MS Mincho"/>
          <w:b/>
          <w:bCs/>
        </w:rPr>
        <w:t>6</w:t>
      </w:r>
    </w:p>
    <w:p w14:paraId="5AA2A2C7" w14:textId="5D395AC5" w:rsidR="00E26238" w:rsidRDefault="00000000">
      <w:pPr>
        <w:jc w:val="both"/>
        <w:rPr>
          <w:rFonts w:eastAsia="MS Mincho"/>
          <w:b/>
          <w:bCs/>
        </w:rPr>
      </w:pPr>
      <w:r>
        <w:rPr>
          <w:rFonts w:eastAsia="MS Mincho"/>
          <w:b/>
          <w:bCs/>
        </w:rPr>
        <w:t>CONTRATO Nº /202</w:t>
      </w:r>
      <w:r w:rsidR="00A23646">
        <w:rPr>
          <w:rFonts w:eastAsia="MS Mincho"/>
          <w:b/>
          <w:bCs/>
        </w:rPr>
        <w:t>6</w:t>
      </w:r>
    </w:p>
    <w:p w14:paraId="2C4B8D67" w14:textId="77777777" w:rsidR="00E26238" w:rsidRDefault="00E26238">
      <w:pPr>
        <w:spacing w:line="276" w:lineRule="auto"/>
        <w:jc w:val="both"/>
        <w:rPr>
          <w:b/>
          <w:bCs/>
        </w:rPr>
      </w:pPr>
    </w:p>
    <w:p w14:paraId="697C6B7A" w14:textId="77777777" w:rsidR="00E26238" w:rsidRDefault="00E26238">
      <w:pPr>
        <w:spacing w:line="276" w:lineRule="auto"/>
        <w:jc w:val="both"/>
        <w:rPr>
          <w:b/>
          <w:lang w:eastAsia="en-US"/>
        </w:rPr>
      </w:pPr>
    </w:p>
    <w:p w14:paraId="653416F6" w14:textId="77777777" w:rsidR="00E26238" w:rsidRDefault="00000000">
      <w:pPr>
        <w:spacing w:line="276" w:lineRule="auto"/>
        <w:jc w:val="both"/>
        <w:rPr>
          <w:b/>
          <w:bCs/>
        </w:rPr>
      </w:pPr>
      <w:r>
        <w:rPr>
          <w:b/>
          <w:bCs/>
          <w:lang w:eastAsia="en-US"/>
        </w:rPr>
        <w:t xml:space="preserve">CONTRATANTE: </w:t>
      </w:r>
      <w:r>
        <w:rPr>
          <w:b/>
          <w:bCs/>
        </w:rPr>
        <w:t>MUNICÍPIO DE RONDA ALTA – RS;</w:t>
      </w:r>
    </w:p>
    <w:p w14:paraId="1A61CDEF" w14:textId="77777777" w:rsidR="00E26238" w:rsidRDefault="00000000">
      <w:pPr>
        <w:spacing w:line="276" w:lineRule="auto"/>
        <w:jc w:val="both"/>
        <w:rPr>
          <w:b/>
          <w:bCs/>
        </w:rPr>
      </w:pPr>
      <w:r>
        <w:rPr>
          <w:b/>
          <w:bCs/>
        </w:rPr>
        <w:t>CNPJ: 87.711.503/0001-53.</w:t>
      </w:r>
    </w:p>
    <w:p w14:paraId="35261940" w14:textId="47322108" w:rsidR="00E26238" w:rsidRDefault="00000000">
      <w:pPr>
        <w:jc w:val="both"/>
        <w:rPr>
          <w:b/>
          <w:shd w:val="clear" w:color="auto" w:fill="FFFFFF"/>
        </w:rPr>
      </w:pPr>
      <w:r>
        <w:rPr>
          <w:b/>
          <w:bCs/>
        </w:rPr>
        <w:t xml:space="preserve">CONTRATADA: </w:t>
      </w:r>
      <w:r w:rsidR="00A23646">
        <w:rPr>
          <w:b/>
          <w:bCs/>
        </w:rPr>
        <w:t>TEMITOCLIES DE CAMPOS</w:t>
      </w:r>
      <w:r>
        <w:rPr>
          <w:b/>
          <w:bCs/>
        </w:rPr>
        <w:t xml:space="preserve"> </w:t>
      </w:r>
    </w:p>
    <w:p w14:paraId="11A37469" w14:textId="3E28C7D8" w:rsidR="00E26238" w:rsidRDefault="00000000">
      <w:pPr>
        <w:jc w:val="both"/>
        <w:rPr>
          <w:b/>
          <w:bCs/>
        </w:rPr>
      </w:pPr>
      <w:r>
        <w:rPr>
          <w:b/>
          <w:bCs/>
        </w:rPr>
        <w:t xml:space="preserve">CNPJ Nº: </w:t>
      </w:r>
      <w:r w:rsidR="00A23646">
        <w:rPr>
          <w:b/>
          <w:bCs/>
        </w:rPr>
        <w:t>06.085.399/0001-37</w:t>
      </w:r>
    </w:p>
    <w:p w14:paraId="46B5908C" w14:textId="77777777" w:rsidR="00E26238" w:rsidRDefault="00E26238">
      <w:pPr>
        <w:jc w:val="both"/>
        <w:rPr>
          <w:b/>
          <w:bCs/>
        </w:rPr>
      </w:pPr>
    </w:p>
    <w:p w14:paraId="3E7731BD" w14:textId="77777777" w:rsidR="00E26238" w:rsidRDefault="00E26238">
      <w:pPr>
        <w:jc w:val="both"/>
        <w:rPr>
          <w:b/>
          <w:bCs/>
          <w:lang w:eastAsia="en-US"/>
        </w:rPr>
      </w:pPr>
    </w:p>
    <w:p w14:paraId="7DBBE231" w14:textId="769FA52A" w:rsidR="00E26238" w:rsidRPr="007D1829" w:rsidRDefault="00000000">
      <w:pPr>
        <w:pStyle w:val="Corpodetexto"/>
        <w:tabs>
          <w:tab w:val="left" w:pos="2226"/>
        </w:tabs>
        <w:ind w:right="11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OBJETO</w:t>
      </w:r>
      <w:r w:rsidRPr="007D1829">
        <w:rPr>
          <w:rFonts w:ascii="Times New Roman" w:hAnsi="Times New Roman"/>
          <w:b/>
          <w:bCs/>
        </w:rPr>
        <w:t>: Contratação de empresa especializada para serviços de segurança na 1</w:t>
      </w:r>
      <w:r w:rsidR="00BE2CBC" w:rsidRPr="007D1829">
        <w:rPr>
          <w:rFonts w:ascii="Times New Roman" w:hAnsi="Times New Roman"/>
          <w:b/>
          <w:bCs/>
        </w:rPr>
        <w:t>1</w:t>
      </w:r>
      <w:r w:rsidRPr="007D1829">
        <w:rPr>
          <w:rFonts w:ascii="Times New Roman" w:hAnsi="Times New Roman"/>
          <w:b/>
          <w:bCs/>
        </w:rPr>
        <w:t xml:space="preserve">ª Ronda da Cultura Gaúcha, na Praça </w:t>
      </w:r>
      <w:proofErr w:type="spellStart"/>
      <w:r w:rsidRPr="007D1829">
        <w:rPr>
          <w:rFonts w:ascii="Times New Roman" w:hAnsi="Times New Roman"/>
          <w:b/>
          <w:bCs/>
        </w:rPr>
        <w:t>Mose</w:t>
      </w:r>
      <w:proofErr w:type="spellEnd"/>
      <w:r w:rsidRPr="007D1829">
        <w:rPr>
          <w:rFonts w:ascii="Times New Roman" w:hAnsi="Times New Roman"/>
          <w:b/>
          <w:bCs/>
        </w:rPr>
        <w:t xml:space="preserve"> Missio no Município de Ronda Alta, que ocorrerá dos dias 1</w:t>
      </w:r>
      <w:r w:rsidR="00A23646" w:rsidRPr="007D1829">
        <w:rPr>
          <w:rFonts w:ascii="Times New Roman" w:hAnsi="Times New Roman"/>
          <w:b/>
          <w:bCs/>
        </w:rPr>
        <w:t>2</w:t>
      </w:r>
      <w:r w:rsidRPr="007D1829">
        <w:rPr>
          <w:rFonts w:ascii="Times New Roman" w:hAnsi="Times New Roman"/>
          <w:b/>
          <w:bCs/>
        </w:rPr>
        <w:t xml:space="preserve"> a 20 de setembro de 202</w:t>
      </w:r>
      <w:r w:rsidR="00A23646" w:rsidRPr="007D1829">
        <w:rPr>
          <w:rFonts w:ascii="Times New Roman" w:hAnsi="Times New Roman"/>
          <w:b/>
          <w:bCs/>
        </w:rPr>
        <w:t>6</w:t>
      </w:r>
      <w:r w:rsidRPr="007D1829">
        <w:rPr>
          <w:rFonts w:ascii="Times New Roman" w:hAnsi="Times New Roman"/>
          <w:b/>
          <w:bCs/>
        </w:rPr>
        <w:t xml:space="preserve">. </w:t>
      </w:r>
    </w:p>
    <w:p w14:paraId="2BE17D65" w14:textId="4140B75E" w:rsidR="00E26238" w:rsidRDefault="00000000">
      <w:pPr>
        <w:jc w:val="both"/>
        <w:rPr>
          <w:b/>
        </w:rPr>
      </w:pPr>
      <w:r>
        <w:t xml:space="preserve">VALOR TOTAL: R$ </w:t>
      </w:r>
      <w:r w:rsidR="00A23646">
        <w:t>20</w:t>
      </w:r>
      <w:r>
        <w:t>.</w:t>
      </w:r>
      <w:r w:rsidR="00A23646">
        <w:t>16</w:t>
      </w:r>
      <w:r>
        <w:t>0,00 (</w:t>
      </w:r>
      <w:r w:rsidR="00A23646">
        <w:t xml:space="preserve">Vinte mil cento e sessenta </w:t>
      </w:r>
      <w:r>
        <w:t>reais).</w:t>
      </w:r>
    </w:p>
    <w:p w14:paraId="04944E75" w14:textId="42F8B6DC" w:rsidR="00E26238" w:rsidRDefault="00000000">
      <w:pPr>
        <w:jc w:val="both"/>
        <w:rPr>
          <w:lang w:eastAsia="en-US"/>
        </w:rPr>
      </w:pPr>
      <w:r>
        <w:rPr>
          <w:lang w:eastAsia="en-US"/>
        </w:rPr>
        <w:t xml:space="preserve">VIGÊNCIA: </w:t>
      </w:r>
      <w:r w:rsidR="00A23646">
        <w:rPr>
          <w:lang w:eastAsia="en-US"/>
        </w:rPr>
        <w:t>1</w:t>
      </w:r>
      <w:r w:rsidR="007D1829">
        <w:rPr>
          <w:lang w:eastAsia="en-US"/>
        </w:rPr>
        <w:t>9</w:t>
      </w:r>
      <w:r>
        <w:rPr>
          <w:lang w:eastAsia="en-US"/>
        </w:rPr>
        <w:t>/0</w:t>
      </w:r>
      <w:r w:rsidR="00A23646">
        <w:rPr>
          <w:lang w:eastAsia="en-US"/>
        </w:rPr>
        <w:t>5</w:t>
      </w:r>
      <w:r>
        <w:rPr>
          <w:lang w:eastAsia="en-US"/>
        </w:rPr>
        <w:t>/202</w:t>
      </w:r>
      <w:r w:rsidR="00A23646">
        <w:rPr>
          <w:lang w:eastAsia="en-US"/>
        </w:rPr>
        <w:t>6</w:t>
      </w:r>
      <w:r>
        <w:rPr>
          <w:lang w:eastAsia="en-US"/>
        </w:rPr>
        <w:t xml:space="preserve"> </w:t>
      </w:r>
      <w:r w:rsidR="00BE2CBC">
        <w:rPr>
          <w:lang w:eastAsia="en-US"/>
        </w:rPr>
        <w:t>à 31</w:t>
      </w:r>
      <w:r>
        <w:rPr>
          <w:lang w:eastAsia="en-US"/>
        </w:rPr>
        <w:t>/</w:t>
      </w:r>
      <w:r w:rsidR="00A23646">
        <w:rPr>
          <w:lang w:eastAsia="en-US"/>
        </w:rPr>
        <w:t>10</w:t>
      </w:r>
      <w:r>
        <w:rPr>
          <w:lang w:eastAsia="en-US"/>
        </w:rPr>
        <w:t>/202</w:t>
      </w:r>
      <w:r w:rsidR="00A23646">
        <w:rPr>
          <w:lang w:eastAsia="en-US"/>
        </w:rPr>
        <w:t>6</w:t>
      </w:r>
      <w:r>
        <w:rPr>
          <w:lang w:eastAsia="en-US"/>
        </w:rPr>
        <w:t>.</w:t>
      </w:r>
    </w:p>
    <w:p w14:paraId="48928BE9" w14:textId="77777777" w:rsidR="00E26238" w:rsidRDefault="00E26238">
      <w:pPr>
        <w:widowControl w:val="0"/>
        <w:jc w:val="both"/>
        <w:rPr>
          <w:lang w:eastAsia="en-US"/>
        </w:rPr>
      </w:pPr>
    </w:p>
    <w:p w14:paraId="390E4655" w14:textId="77777777" w:rsidR="00E26238" w:rsidRDefault="00E26238"/>
    <w:p w14:paraId="73ACF8CD" w14:textId="460BEB92" w:rsidR="00E26238" w:rsidRDefault="00000000">
      <w:pPr>
        <w:tabs>
          <w:tab w:val="left" w:pos="1418"/>
          <w:tab w:val="left" w:pos="4253"/>
        </w:tabs>
        <w:jc w:val="right"/>
      </w:pPr>
      <w:r>
        <w:t xml:space="preserve">Ronda Alta, </w:t>
      </w:r>
      <w:r w:rsidR="007D1829">
        <w:t xml:space="preserve">19 </w:t>
      </w:r>
      <w:r w:rsidR="00BE2CBC">
        <w:t xml:space="preserve">de maio </w:t>
      </w:r>
      <w:r>
        <w:t>de 202</w:t>
      </w:r>
      <w:r w:rsidR="00BE2CBC">
        <w:t>6</w:t>
      </w:r>
      <w:r>
        <w:t>.</w:t>
      </w:r>
    </w:p>
    <w:p w14:paraId="4DD1CD14" w14:textId="77777777" w:rsidR="00E26238" w:rsidRDefault="00E26238">
      <w:pPr>
        <w:tabs>
          <w:tab w:val="left" w:pos="1418"/>
          <w:tab w:val="left" w:pos="4253"/>
        </w:tabs>
        <w:jc w:val="right"/>
      </w:pPr>
    </w:p>
    <w:p w14:paraId="04B554CE" w14:textId="77777777" w:rsidR="00E26238" w:rsidRDefault="00E26238">
      <w:pPr>
        <w:tabs>
          <w:tab w:val="left" w:pos="1418"/>
          <w:tab w:val="left" w:pos="4253"/>
        </w:tabs>
        <w:jc w:val="right"/>
      </w:pPr>
    </w:p>
    <w:p w14:paraId="3B8322D3" w14:textId="77777777" w:rsidR="00E26238" w:rsidRDefault="00E26238">
      <w:pPr>
        <w:tabs>
          <w:tab w:val="left" w:pos="1418"/>
          <w:tab w:val="left" w:pos="4253"/>
        </w:tabs>
        <w:jc w:val="right"/>
      </w:pPr>
    </w:p>
    <w:p w14:paraId="30DBD723" w14:textId="77777777" w:rsidR="00E26238" w:rsidRDefault="00E26238">
      <w:pPr>
        <w:tabs>
          <w:tab w:val="left" w:pos="1418"/>
          <w:tab w:val="left" w:pos="4253"/>
        </w:tabs>
        <w:jc w:val="center"/>
        <w:rPr>
          <w:b/>
        </w:rPr>
      </w:pPr>
    </w:p>
    <w:p w14:paraId="7CD9356C" w14:textId="77777777" w:rsidR="00E26238" w:rsidRDefault="00000000">
      <w:pPr>
        <w:tabs>
          <w:tab w:val="left" w:pos="1418"/>
          <w:tab w:val="left" w:pos="4253"/>
        </w:tabs>
        <w:jc w:val="center"/>
        <w:rPr>
          <w:b/>
        </w:rPr>
      </w:pPr>
      <w:r>
        <w:rPr>
          <w:b/>
        </w:rPr>
        <w:t>MARCOS MIGUEL BEUX</w:t>
      </w:r>
    </w:p>
    <w:p w14:paraId="33E37D07" w14:textId="77777777" w:rsidR="00E26238" w:rsidRDefault="00000000">
      <w:pPr>
        <w:tabs>
          <w:tab w:val="left" w:pos="1418"/>
          <w:tab w:val="left" w:pos="4253"/>
        </w:tabs>
        <w:jc w:val="center"/>
        <w:rPr>
          <w:b/>
        </w:rPr>
      </w:pPr>
      <w:r>
        <w:rPr>
          <w:b/>
        </w:rPr>
        <w:t xml:space="preserve">Prefeito Municipal </w:t>
      </w:r>
    </w:p>
    <w:p w14:paraId="394034B5" w14:textId="77777777" w:rsidR="00E26238" w:rsidRDefault="00E26238"/>
    <w:sectPr w:rsidR="00E26238">
      <w:pgSz w:w="11906" w:h="16838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238"/>
    <w:rsid w:val="007D1829"/>
    <w:rsid w:val="00861006"/>
    <w:rsid w:val="00A23646"/>
    <w:rsid w:val="00B54307"/>
    <w:rsid w:val="00BE2CBC"/>
    <w:rsid w:val="00E2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58208"/>
  <w15:docId w15:val="{D33B3233-EBB2-4AA9-BC92-8F43C5856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widowControl w:val="0"/>
      <w:ind w:left="122"/>
      <w:outlineLvl w:val="0"/>
    </w:pPr>
    <w:rPr>
      <w:rFonts w:eastAsia="Times New Roman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  <w:lang w:eastAsia="zh-CN"/>
    </w:rPr>
  </w:style>
  <w:style w:type="character" w:styleId="Forte">
    <w:name w:val="Strong"/>
    <w:qFormat/>
    <w:rPr>
      <w:b/>
      <w:bCs/>
    </w:rPr>
  </w:style>
  <w:style w:type="character" w:customStyle="1" w:styleId="CabealhoChar">
    <w:name w:val="Cabeçalho Char"/>
    <w:qFormat/>
    <w:rPr>
      <w:sz w:val="24"/>
      <w:szCs w:val="24"/>
      <w:lang w:eastAsia="zh-CN"/>
    </w:rPr>
  </w:style>
  <w:style w:type="character" w:customStyle="1" w:styleId="SubttuloChar">
    <w:name w:val="Subtítulo Char"/>
    <w:qFormat/>
    <w:rPr>
      <w:rFonts w:ascii="Arial" w:eastAsia="Times New Roman" w:hAnsi="Arial" w:cs="Arial"/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Ttulo1Char">
    <w:name w:val="Título 1 Char"/>
    <w:basedOn w:val="Fontepargpadro"/>
    <w:qFormat/>
    <w:rPr>
      <w:rFonts w:eastAsia="Times New Roman"/>
      <w:b/>
      <w:bCs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qFormat/>
    <w:rPr>
      <w:rFonts w:ascii="Arial" w:eastAsia="Times New Roman" w:hAnsi="Arial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lang w:eastAsia="zh-CN"/>
    </w:rPr>
  </w:style>
  <w:style w:type="character" w:customStyle="1" w:styleId="AssuntodocomentrioChar">
    <w:name w:val="Assunto do comentário Char"/>
    <w:basedOn w:val="TextodecomentrioChar"/>
    <w:qFormat/>
    <w:rPr>
      <w:b/>
      <w:bCs/>
      <w:lang w:eastAsia="zh-CN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spacing w:after="160" w:line="257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>
      <w:rFonts w:eastAsia="Times New Roman"/>
      <w:lang w:eastAsia="pt-BR"/>
    </w:rPr>
  </w:style>
  <w:style w:type="paragraph" w:styleId="Subttulo">
    <w:name w:val="Subtitle"/>
    <w:basedOn w:val="Normal"/>
    <w:uiPriority w:val="11"/>
    <w:qFormat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paragraph" w:customStyle="1" w:styleId="Padro">
    <w:name w:val="Padrão"/>
    <w:qFormat/>
    <w:pPr>
      <w:widowControl w:val="0"/>
      <w:jc w:val="both"/>
    </w:pPr>
    <w:rPr>
      <w:rFonts w:eastAsia="Times New Roman"/>
      <w:color w:val="000000"/>
    </w:rPr>
  </w:style>
  <w:style w:type="paragraph" w:customStyle="1" w:styleId="TableParagraph">
    <w:name w:val="Table Paragraph"/>
    <w:basedOn w:val="Normal"/>
    <w:qFormat/>
    <w:pPr>
      <w:widowControl w:val="0"/>
      <w:ind w:left="107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qFormat/>
    <w:rPr>
      <w:color w:val="000000"/>
    </w:rPr>
  </w:style>
  <w:style w:type="paragraph" w:styleId="Textodecomentrio">
    <w:name w:val="annotation text"/>
    <w:basedOn w:val="Normal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Tamara Moro</cp:lastModifiedBy>
  <cp:revision>3</cp:revision>
  <dcterms:created xsi:type="dcterms:W3CDTF">2025-07-22T13:54:00Z</dcterms:created>
  <dcterms:modified xsi:type="dcterms:W3CDTF">2026-05-19T11:55:00Z</dcterms:modified>
  <dc:language>pt-BR</dc:language>
</cp:coreProperties>
</file>