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FFD4B" w14:textId="6EBA8A4C" w:rsidR="00DC0BF1" w:rsidRPr="003E7A17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3E7A17">
        <w:rPr>
          <w:rFonts w:ascii="Times New Roman" w:hAnsi="Times New Roman"/>
          <w:sz w:val="24"/>
          <w:szCs w:val="24"/>
        </w:rPr>
        <w:t>Texto para publicação do despacho</w:t>
      </w:r>
    </w:p>
    <w:p w14:paraId="7637471C" w14:textId="5745A9D3" w:rsidR="00264C83" w:rsidRDefault="00DC0BF1" w:rsidP="00264C83">
      <w:pPr>
        <w:tabs>
          <w:tab w:val="left" w:pos="1418"/>
          <w:tab w:val="left" w:pos="4253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3E7A17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Pr="003E7A17">
        <w:rPr>
          <w:rFonts w:ascii="Times New Roman" w:hAnsi="Times New Roman"/>
          <w:sz w:val="24"/>
          <w:szCs w:val="24"/>
        </w:rPr>
        <w:t>Beux</w:t>
      </w:r>
      <w:proofErr w:type="spellEnd"/>
      <w:r w:rsidRPr="003E7A17">
        <w:rPr>
          <w:rFonts w:ascii="Times New Roman" w:hAnsi="Times New Roman"/>
          <w:sz w:val="24"/>
          <w:szCs w:val="24"/>
        </w:rPr>
        <w:t>, Prefeito Municipal de Ronda Alta, acolhendo parecer exarado n</w:t>
      </w:r>
      <w:r w:rsidR="00CC1425" w:rsidRPr="003E7A17">
        <w:rPr>
          <w:rFonts w:ascii="Times New Roman" w:hAnsi="Times New Roman"/>
          <w:sz w:val="24"/>
          <w:szCs w:val="24"/>
        </w:rPr>
        <w:t>a dispensa de licitação</w:t>
      </w:r>
      <w:r w:rsidRPr="003E7A17">
        <w:rPr>
          <w:rFonts w:ascii="Times New Roman" w:hAnsi="Times New Roman"/>
          <w:sz w:val="24"/>
          <w:szCs w:val="24"/>
        </w:rPr>
        <w:t xml:space="preserve"> n° </w:t>
      </w:r>
      <w:r w:rsidR="00BB0410" w:rsidRPr="003E7A1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0</w:t>
      </w:r>
      <w:r w:rsidR="00B416E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22</w:t>
      </w:r>
      <w:r w:rsidR="00BB0410" w:rsidRPr="003E7A1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="0047710E" w:rsidRPr="003E7A17">
        <w:rPr>
          <w:rFonts w:ascii="Times New Roman" w:hAnsi="Times New Roman"/>
          <w:b/>
          <w:bCs/>
          <w:sz w:val="24"/>
          <w:szCs w:val="24"/>
        </w:rPr>
        <w:t>202</w:t>
      </w:r>
      <w:r w:rsidR="00DD1B16">
        <w:rPr>
          <w:rFonts w:ascii="Times New Roman" w:hAnsi="Times New Roman"/>
          <w:b/>
          <w:bCs/>
          <w:sz w:val="24"/>
          <w:szCs w:val="24"/>
        </w:rPr>
        <w:t>6</w:t>
      </w:r>
      <w:r w:rsidRPr="003E7A17">
        <w:rPr>
          <w:rFonts w:ascii="Times New Roman" w:hAnsi="Times New Roman"/>
          <w:sz w:val="24"/>
          <w:szCs w:val="24"/>
        </w:rPr>
        <w:t xml:space="preserve"> reconhece ser dispensável a licitação, com fundamento no art. </w:t>
      </w:r>
      <w:r w:rsidR="005533F6" w:rsidRPr="003E7A17">
        <w:rPr>
          <w:rFonts w:ascii="Times New Roman" w:hAnsi="Times New Roman"/>
          <w:sz w:val="24"/>
          <w:szCs w:val="24"/>
        </w:rPr>
        <w:t>75</w:t>
      </w:r>
      <w:r w:rsidRPr="003E7A17">
        <w:rPr>
          <w:rFonts w:ascii="Times New Roman" w:hAnsi="Times New Roman"/>
          <w:sz w:val="24"/>
          <w:szCs w:val="24"/>
        </w:rPr>
        <w:t>, inciso I</w:t>
      </w:r>
      <w:r w:rsidR="005533F6" w:rsidRPr="003E7A17">
        <w:rPr>
          <w:rFonts w:ascii="Times New Roman" w:hAnsi="Times New Roman"/>
          <w:sz w:val="24"/>
          <w:szCs w:val="24"/>
        </w:rPr>
        <w:t>I</w:t>
      </w:r>
      <w:r w:rsidRPr="003E7A17">
        <w:rPr>
          <w:rFonts w:ascii="Times New Roman" w:hAnsi="Times New Roman"/>
          <w:sz w:val="24"/>
          <w:szCs w:val="24"/>
        </w:rPr>
        <w:t xml:space="preserve"> da Lei n° </w:t>
      </w:r>
      <w:r w:rsidR="005533F6" w:rsidRPr="003E7A17">
        <w:rPr>
          <w:rFonts w:ascii="Times New Roman" w:hAnsi="Times New Roman"/>
          <w:sz w:val="24"/>
          <w:szCs w:val="24"/>
        </w:rPr>
        <w:t>14.133/2021</w:t>
      </w:r>
      <w:r w:rsidRPr="003E7A17">
        <w:rPr>
          <w:rFonts w:ascii="Times New Roman" w:hAnsi="Times New Roman"/>
          <w:sz w:val="24"/>
          <w:szCs w:val="24"/>
        </w:rPr>
        <w:t xml:space="preserve">, e </w:t>
      </w:r>
      <w:r w:rsidR="001C0B0B" w:rsidRPr="003E7A17">
        <w:rPr>
          <w:rFonts w:ascii="Times New Roman" w:hAnsi="Times New Roman"/>
          <w:sz w:val="24"/>
          <w:szCs w:val="24"/>
        </w:rPr>
        <w:t>homologa</w:t>
      </w:r>
      <w:r w:rsidRPr="003E7A17">
        <w:rPr>
          <w:rFonts w:ascii="Times New Roman" w:hAnsi="Times New Roman"/>
          <w:sz w:val="24"/>
          <w:szCs w:val="24"/>
        </w:rPr>
        <w:t xml:space="preserve"> a </w:t>
      </w:r>
      <w:r w:rsidR="00037886" w:rsidRPr="003E7A17">
        <w:rPr>
          <w:rFonts w:ascii="Times New Roman" w:hAnsi="Times New Roman"/>
          <w:sz w:val="24"/>
          <w:szCs w:val="24"/>
        </w:rPr>
        <w:t>contratação</w:t>
      </w:r>
      <w:r w:rsidRPr="003E7A17">
        <w:rPr>
          <w:rFonts w:ascii="Times New Roman" w:hAnsi="Times New Roman"/>
          <w:sz w:val="24"/>
          <w:szCs w:val="24"/>
        </w:rPr>
        <w:t xml:space="preserve">, nos termos do art. </w:t>
      </w:r>
      <w:r w:rsidR="00C65FD2" w:rsidRPr="003E7A17">
        <w:rPr>
          <w:rFonts w:ascii="Times New Roman" w:hAnsi="Times New Roman"/>
          <w:sz w:val="24"/>
          <w:szCs w:val="24"/>
        </w:rPr>
        <w:t>71</w:t>
      </w:r>
      <w:r w:rsidRPr="003E7A17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3E7A17">
        <w:rPr>
          <w:rFonts w:ascii="Times New Roman" w:hAnsi="Times New Roman"/>
          <w:sz w:val="24"/>
          <w:szCs w:val="24"/>
        </w:rPr>
        <w:t xml:space="preserve">a </w:t>
      </w:r>
      <w:r w:rsidR="00037886" w:rsidRPr="003E7A17">
        <w:rPr>
          <w:rFonts w:ascii="Times New Roman" w:hAnsi="Times New Roman"/>
          <w:sz w:val="24"/>
          <w:szCs w:val="24"/>
        </w:rPr>
        <w:t>empresa</w:t>
      </w:r>
      <w:r w:rsidR="00BB0410" w:rsidRPr="003E7A17">
        <w:rPr>
          <w:rFonts w:ascii="Times New Roman" w:hAnsi="Times New Roman"/>
          <w:sz w:val="24"/>
          <w:szCs w:val="24"/>
        </w:rPr>
        <w:t xml:space="preserve"> </w:t>
      </w:r>
      <w:r w:rsidR="00B416E2">
        <w:rPr>
          <w:rFonts w:ascii="Times New Roman" w:hAnsi="Times New Roman"/>
          <w:b/>
          <w:bCs/>
          <w:sz w:val="24"/>
          <w:szCs w:val="24"/>
        </w:rPr>
        <w:t>DELTA TECNOLOGIA E INOVAÇÃO LTDA</w:t>
      </w:r>
      <w:r w:rsidR="00564C39" w:rsidRPr="003E7A17">
        <w:rPr>
          <w:rFonts w:ascii="Times New Roman" w:hAnsi="Times New Roman"/>
          <w:sz w:val="24"/>
          <w:szCs w:val="24"/>
        </w:rPr>
        <w:t xml:space="preserve">, inscrita no CNPJ nº </w:t>
      </w:r>
      <w:r w:rsidR="00B416E2">
        <w:rPr>
          <w:rFonts w:ascii="Times New Roman" w:hAnsi="Times New Roman"/>
          <w:sz w:val="24"/>
          <w:szCs w:val="24"/>
        </w:rPr>
        <w:t>14.846.260/0001-97</w:t>
      </w:r>
      <w:r w:rsidR="00564C39" w:rsidRPr="003E7A17">
        <w:rPr>
          <w:rFonts w:ascii="Times New Roman" w:hAnsi="Times New Roman"/>
          <w:sz w:val="24"/>
          <w:szCs w:val="24"/>
        </w:rPr>
        <w:t>,</w:t>
      </w:r>
      <w:r w:rsidR="00264C83">
        <w:rPr>
          <w:rFonts w:ascii="Times New Roman" w:hAnsi="Times New Roman"/>
          <w:sz w:val="24"/>
          <w:szCs w:val="24"/>
        </w:rPr>
        <w:t xml:space="preserve"> para</w:t>
      </w:r>
      <w:r w:rsidR="00264C83" w:rsidRPr="00264C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4C83">
        <w:rPr>
          <w:rFonts w:ascii="Times New Roman" w:hAnsi="Times New Roman"/>
          <w:color w:val="000000"/>
          <w:sz w:val="24"/>
          <w:szCs w:val="24"/>
        </w:rPr>
        <w:t>aquisição</w:t>
      </w:r>
      <w:r w:rsidR="00264C83" w:rsidRPr="003C124A">
        <w:rPr>
          <w:rFonts w:ascii="Times New Roman" w:hAnsi="Times New Roman"/>
          <w:color w:val="000000"/>
          <w:sz w:val="24"/>
          <w:szCs w:val="24"/>
        </w:rPr>
        <w:t xml:space="preserve"> de Munck com no mínimo as seguintes características: GIRO 360 CAPACIDADE 3,500 toneladas, 2 LANÇAS HIDRÁULICAS E 2 LANÇAS MANUAIS, PARA ATENDER AS NECESSIDADES DO MUNICÍPIO DE RONDA ALTA RS </w:t>
      </w:r>
      <w:r w:rsidR="00564C39" w:rsidRPr="003E7A17">
        <w:rPr>
          <w:rFonts w:ascii="Times New Roman" w:hAnsi="Times New Roman"/>
          <w:sz w:val="24"/>
          <w:szCs w:val="24"/>
        </w:rPr>
        <w:t xml:space="preserve"> </w:t>
      </w:r>
      <w:r w:rsidR="00527EA5" w:rsidRPr="003E7A17">
        <w:rPr>
          <w:rFonts w:ascii="Times New Roman" w:hAnsi="Times New Roman"/>
          <w:sz w:val="24"/>
          <w:szCs w:val="24"/>
        </w:rPr>
        <w:t>no valor de R$</w:t>
      </w:r>
      <w:r w:rsidR="00B416E2">
        <w:rPr>
          <w:rFonts w:ascii="Times New Roman" w:hAnsi="Times New Roman"/>
          <w:sz w:val="24"/>
          <w:szCs w:val="24"/>
        </w:rPr>
        <w:t xml:space="preserve"> 49.900,00</w:t>
      </w:r>
      <w:r w:rsidR="00BB0410" w:rsidRPr="003E7A17">
        <w:rPr>
          <w:rFonts w:ascii="Times New Roman" w:hAnsi="Times New Roman"/>
          <w:sz w:val="24"/>
          <w:szCs w:val="24"/>
        </w:rPr>
        <w:t xml:space="preserve"> (</w:t>
      </w:r>
      <w:r w:rsidR="00B416E2">
        <w:rPr>
          <w:rFonts w:ascii="Times New Roman" w:hAnsi="Times New Roman"/>
          <w:sz w:val="24"/>
          <w:szCs w:val="24"/>
        </w:rPr>
        <w:t>quarenta e nove mil e novecentos</w:t>
      </w:r>
      <w:r w:rsidR="00BB0410" w:rsidRPr="003E7A17">
        <w:rPr>
          <w:rFonts w:ascii="Times New Roman" w:hAnsi="Times New Roman"/>
          <w:sz w:val="24"/>
          <w:szCs w:val="24"/>
        </w:rPr>
        <w:t xml:space="preserve"> reais)</w:t>
      </w:r>
      <w:r w:rsidR="00527EA5" w:rsidRPr="003E7A17">
        <w:rPr>
          <w:rFonts w:ascii="Times New Roman" w:hAnsi="Times New Roman"/>
          <w:sz w:val="24"/>
          <w:szCs w:val="24"/>
        </w:rPr>
        <w:t>,</w:t>
      </w:r>
      <w:r w:rsidR="00C65FD2" w:rsidRPr="003E7A17">
        <w:rPr>
          <w:rFonts w:ascii="Times New Roman" w:hAnsi="Times New Roman"/>
          <w:sz w:val="24"/>
          <w:szCs w:val="24"/>
        </w:rPr>
        <w:t xml:space="preserve"> </w:t>
      </w:r>
      <w:r w:rsidRPr="003E7A17">
        <w:rPr>
          <w:rFonts w:ascii="Times New Roman" w:hAnsi="Times New Roman"/>
          <w:sz w:val="24"/>
          <w:szCs w:val="24"/>
        </w:rPr>
        <w:t xml:space="preserve">conforme Processo nº </w:t>
      </w:r>
      <w:r w:rsidR="00B416E2">
        <w:rPr>
          <w:rFonts w:ascii="Times New Roman" w:hAnsi="Times New Roman"/>
          <w:b/>
          <w:bCs/>
          <w:sz w:val="24"/>
          <w:szCs w:val="24"/>
        </w:rPr>
        <w:t>047</w:t>
      </w:r>
      <w:r w:rsidR="00BB0410" w:rsidRPr="003E7A17">
        <w:rPr>
          <w:rFonts w:ascii="Times New Roman" w:hAnsi="Times New Roman"/>
          <w:b/>
          <w:bCs/>
          <w:sz w:val="24"/>
          <w:szCs w:val="24"/>
        </w:rPr>
        <w:t>/202</w:t>
      </w:r>
      <w:r w:rsidR="00DD1B16">
        <w:rPr>
          <w:rFonts w:ascii="Times New Roman" w:hAnsi="Times New Roman"/>
          <w:b/>
          <w:bCs/>
          <w:sz w:val="24"/>
          <w:szCs w:val="24"/>
        </w:rPr>
        <w:t>6</w:t>
      </w:r>
      <w:r w:rsidR="00037886" w:rsidRPr="003E7A17">
        <w:rPr>
          <w:rFonts w:ascii="Times New Roman" w:hAnsi="Times New Roman"/>
          <w:sz w:val="24"/>
          <w:szCs w:val="24"/>
        </w:rPr>
        <w:t>,</w:t>
      </w:r>
      <w:r w:rsidRPr="003E7A17">
        <w:rPr>
          <w:rFonts w:ascii="Times New Roman" w:hAnsi="Times New Roman"/>
          <w:sz w:val="24"/>
          <w:szCs w:val="24"/>
        </w:rPr>
        <w:t xml:space="preserve"> correndo a despesa à conta d</w:t>
      </w:r>
      <w:r w:rsidR="0047710E" w:rsidRPr="003E7A17">
        <w:rPr>
          <w:rFonts w:ascii="Times New Roman" w:hAnsi="Times New Roman"/>
          <w:sz w:val="24"/>
          <w:szCs w:val="24"/>
        </w:rPr>
        <w:t xml:space="preserve">a Secretaria </w:t>
      </w:r>
      <w:r w:rsidR="00037886" w:rsidRPr="003E7A17">
        <w:rPr>
          <w:rFonts w:ascii="Times New Roman" w:hAnsi="Times New Roman"/>
          <w:sz w:val="24"/>
          <w:szCs w:val="24"/>
        </w:rPr>
        <w:t xml:space="preserve">Municipal de </w:t>
      </w:r>
      <w:r w:rsidR="00BB0410" w:rsidRPr="003E7A17">
        <w:rPr>
          <w:rFonts w:ascii="Times New Roman" w:hAnsi="Times New Roman"/>
          <w:sz w:val="24"/>
          <w:szCs w:val="24"/>
        </w:rPr>
        <w:t xml:space="preserve"> e </w:t>
      </w:r>
      <w:r w:rsidR="00264C83">
        <w:rPr>
          <w:rFonts w:ascii="Times New Roman" w:hAnsi="Times New Roman"/>
          <w:sz w:val="24"/>
          <w:szCs w:val="24"/>
        </w:rPr>
        <w:t>Infraestrutura</w:t>
      </w:r>
      <w:r w:rsidR="00BB0410" w:rsidRPr="003E7A17">
        <w:rPr>
          <w:rFonts w:ascii="Times New Roman" w:hAnsi="Times New Roman"/>
          <w:sz w:val="24"/>
          <w:szCs w:val="24"/>
        </w:rPr>
        <w:t>,</w:t>
      </w:r>
      <w:r w:rsidR="00264C83" w:rsidRPr="003C124A">
        <w:rPr>
          <w:rFonts w:ascii="Times New Roman" w:hAnsi="Times New Roman"/>
          <w:sz w:val="24"/>
          <w:szCs w:val="24"/>
        </w:rPr>
        <w:t xml:space="preserve"> 0801267821231010449052000000005000000</w:t>
      </w:r>
      <w:r w:rsidR="00DD1B16">
        <w:rPr>
          <w:rFonts w:ascii="Times New Roman" w:hAnsi="Times New Roman"/>
          <w:sz w:val="24"/>
          <w:szCs w:val="24"/>
        </w:rPr>
        <w:t>.</w:t>
      </w:r>
    </w:p>
    <w:p w14:paraId="7492E136" w14:textId="77777777" w:rsidR="00264C83" w:rsidRPr="003C124A" w:rsidRDefault="00264C83" w:rsidP="00264C83">
      <w:pPr>
        <w:pStyle w:val="normal1"/>
        <w:jc w:val="both"/>
        <w:rPr>
          <w:rFonts w:ascii="Times New Roman" w:hAnsi="Times New Roman" w:cs="Times New Roman"/>
          <w:sz w:val="24"/>
          <w:szCs w:val="24"/>
        </w:rPr>
      </w:pPr>
    </w:p>
    <w:p w14:paraId="41D6C66F" w14:textId="77777777" w:rsidR="00264C83" w:rsidRPr="003C124A" w:rsidRDefault="00264C83" w:rsidP="00264C83">
      <w:pPr>
        <w:pStyle w:val="normal1"/>
        <w:rPr>
          <w:rFonts w:ascii="Times New Roman" w:hAnsi="Times New Roman" w:cs="Times New Roman"/>
          <w:sz w:val="24"/>
          <w:szCs w:val="24"/>
        </w:rPr>
      </w:pPr>
    </w:p>
    <w:tbl>
      <w:tblPr>
        <w:tblW w:w="8382" w:type="dxa"/>
        <w:tblInd w:w="1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70"/>
        <w:gridCol w:w="4536"/>
        <w:gridCol w:w="1417"/>
        <w:gridCol w:w="1559"/>
      </w:tblGrid>
      <w:tr w:rsidR="00264C83" w:rsidRPr="003C124A" w14:paraId="0E435581" w14:textId="4BDF0E40" w:rsidTr="00264C83">
        <w:trPr>
          <w:trHeight w:val="613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766DD" w14:textId="77777777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 ITEM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2249F" w14:textId="77777777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 DESCRIÇÃO DO OBJETO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B6AA" w14:textId="77777777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 QUANT.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788E" w14:textId="6E18178C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VALOR TOTAL</w:t>
            </w:r>
          </w:p>
        </w:tc>
      </w:tr>
      <w:tr w:rsidR="00264C83" w:rsidRPr="003C124A" w14:paraId="4EDA351B" w14:textId="7647A81D" w:rsidTr="00264C83">
        <w:trPr>
          <w:trHeight w:val="50"/>
        </w:trPr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</w:tcPr>
          <w:p w14:paraId="4833DCC0" w14:textId="77777777" w:rsidR="00264C83" w:rsidRDefault="00264C83" w:rsidP="00790B93">
            <w:pPr>
              <w:pStyle w:val="normal1"/>
              <w:ind w:left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89602" w14:textId="77777777" w:rsidR="00264C83" w:rsidRDefault="00264C83" w:rsidP="00790B93">
            <w:pPr>
              <w:pStyle w:val="normal1"/>
              <w:ind w:left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F7F8D" w14:textId="77777777" w:rsidR="00264C83" w:rsidRPr="003C124A" w:rsidRDefault="00264C83" w:rsidP="00790B93">
            <w:pPr>
              <w:pStyle w:val="normal1"/>
              <w:ind w:left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sz w:val="24"/>
                <w:szCs w:val="24"/>
              </w:rPr>
              <w:t xml:space="preserve"> 01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0A1D203D" w14:textId="77777777" w:rsidR="00264C83" w:rsidRPr="003C124A" w:rsidRDefault="00264C83" w:rsidP="00790B93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124A">
              <w:rPr>
                <w:rFonts w:ascii="Times New Roman" w:hAnsi="Times New Roman"/>
                <w:color w:val="000000"/>
                <w:sz w:val="24"/>
                <w:szCs w:val="24"/>
              </w:rPr>
              <w:t>Munck com no mínimo as seguintes características: GIRO 360 CAPACIDADE 3,500 toneladas, 2 LANÇAS HIDRÁULICAS E 2 LANÇAS MANUAIS, PARA ATENDER AS NECESSIDADES DO MUNICÍPIO DE RONDA ALTA RS.</w:t>
            </w:r>
          </w:p>
          <w:p w14:paraId="1A6A79BD" w14:textId="77777777" w:rsidR="00264C83" w:rsidRPr="003C124A" w:rsidRDefault="00264C83" w:rsidP="00790B93">
            <w:pPr>
              <w:tabs>
                <w:tab w:val="left" w:pos="2835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F645" w14:textId="77777777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067CB" w14:textId="77777777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AAF77" w14:textId="77777777" w:rsidR="00264C83" w:rsidRPr="003C124A" w:rsidRDefault="00264C83" w:rsidP="00790B93">
            <w:pPr>
              <w:pStyle w:val="Contedodatabelaus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sz w:val="24"/>
                <w:szCs w:val="24"/>
              </w:rPr>
              <w:t>1 UN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5A25" w14:textId="4FB37275" w:rsidR="00264C83" w:rsidRPr="003C124A" w:rsidRDefault="00264C83" w:rsidP="00790B93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R$49.900,00</w:t>
            </w:r>
          </w:p>
        </w:tc>
      </w:tr>
    </w:tbl>
    <w:p w14:paraId="7FB3D0CD" w14:textId="77777777" w:rsidR="00264C83" w:rsidRDefault="00264C83" w:rsidP="00264C83">
      <w:pPr>
        <w:tabs>
          <w:tab w:val="left" w:pos="1418"/>
          <w:tab w:val="left" w:pos="4253"/>
        </w:tabs>
        <w:spacing w:before="0" w:line="240" w:lineRule="auto"/>
        <w:rPr>
          <w:rFonts w:ascii="Times New Roman" w:hAnsi="Times New Roman"/>
          <w:sz w:val="24"/>
          <w:szCs w:val="24"/>
        </w:rPr>
      </w:pPr>
    </w:p>
    <w:p w14:paraId="6A0C1BDD" w14:textId="6FAB024E" w:rsidR="00BB0410" w:rsidRPr="003E7A17" w:rsidRDefault="00264C83" w:rsidP="00264C83">
      <w:pPr>
        <w:tabs>
          <w:tab w:val="left" w:pos="1418"/>
          <w:tab w:val="left" w:pos="4253"/>
        </w:tabs>
        <w:spacing w:before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D1B16" w:rsidRPr="003E7A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E665A9" w:rsidRPr="003E7A17">
        <w:rPr>
          <w:rFonts w:ascii="Times New Roman" w:hAnsi="Times New Roman"/>
          <w:sz w:val="24"/>
          <w:szCs w:val="24"/>
        </w:rPr>
        <w:t xml:space="preserve">Ronda Alta, </w:t>
      </w:r>
      <w:r w:rsidR="00B416E2">
        <w:rPr>
          <w:rFonts w:ascii="Times New Roman" w:hAnsi="Times New Roman"/>
          <w:sz w:val="24"/>
          <w:szCs w:val="24"/>
        </w:rPr>
        <w:t>10</w:t>
      </w:r>
      <w:r w:rsidR="00BB0410" w:rsidRPr="003E7A17">
        <w:rPr>
          <w:rFonts w:ascii="Times New Roman" w:hAnsi="Times New Roman"/>
          <w:sz w:val="24"/>
          <w:szCs w:val="24"/>
        </w:rPr>
        <w:t xml:space="preserve"> de </w:t>
      </w:r>
      <w:r w:rsidR="00DD1B16">
        <w:rPr>
          <w:rFonts w:ascii="Times New Roman" w:hAnsi="Times New Roman"/>
          <w:sz w:val="24"/>
          <w:szCs w:val="24"/>
        </w:rPr>
        <w:t>abril</w:t>
      </w:r>
      <w:r w:rsidR="00564C39" w:rsidRPr="003E7A17">
        <w:rPr>
          <w:rFonts w:ascii="Times New Roman" w:hAnsi="Times New Roman"/>
          <w:sz w:val="24"/>
          <w:szCs w:val="24"/>
        </w:rPr>
        <w:t xml:space="preserve"> de 202</w:t>
      </w:r>
      <w:r w:rsidR="00DD1B16">
        <w:rPr>
          <w:rFonts w:ascii="Times New Roman" w:hAnsi="Times New Roman"/>
          <w:sz w:val="24"/>
          <w:szCs w:val="24"/>
        </w:rPr>
        <w:t>6.</w:t>
      </w:r>
    </w:p>
    <w:p w14:paraId="23C2262A" w14:textId="77777777" w:rsidR="003E7A17" w:rsidRDefault="003E7A17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3544471C" w14:textId="77777777" w:rsidR="00264C83" w:rsidRDefault="00264C83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2ACB6E3F" w14:textId="77777777" w:rsidR="00264C83" w:rsidRDefault="00264C83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1D49AFF4" w14:textId="77777777" w:rsidR="00264C83" w:rsidRDefault="00264C83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419DF143" w14:textId="77777777" w:rsidR="00264C83" w:rsidRPr="003E7A17" w:rsidRDefault="00264C83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022792F3" w14:textId="55F8BF16" w:rsidR="00E665A9" w:rsidRPr="003E7A17" w:rsidRDefault="00E665A9" w:rsidP="00BB041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7A17">
        <w:rPr>
          <w:rFonts w:ascii="Times New Roman" w:hAnsi="Times New Roman"/>
          <w:b/>
          <w:sz w:val="24"/>
          <w:szCs w:val="24"/>
        </w:rPr>
        <w:t>MARCOS MIGUEL BEUX</w:t>
      </w:r>
    </w:p>
    <w:p w14:paraId="5E3CB8F9" w14:textId="213F6AC5" w:rsidR="00433324" w:rsidRPr="003E7A17" w:rsidRDefault="00E665A9" w:rsidP="00BB041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E7A17">
        <w:rPr>
          <w:rFonts w:ascii="Times New Roman" w:hAnsi="Times New Roman"/>
          <w:sz w:val="24"/>
          <w:szCs w:val="24"/>
        </w:rPr>
        <w:t>Prefeito Municipal</w:t>
      </w:r>
    </w:p>
    <w:sectPr w:rsidR="00433324" w:rsidRPr="003E7A1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9C73A" w14:textId="77777777" w:rsidR="00F51AE5" w:rsidRDefault="00F51AE5" w:rsidP="00C40111">
      <w:pPr>
        <w:spacing w:before="0" w:after="0" w:line="240" w:lineRule="auto"/>
      </w:pPr>
      <w:r>
        <w:separator/>
      </w:r>
    </w:p>
  </w:endnote>
  <w:endnote w:type="continuationSeparator" w:id="0">
    <w:p w14:paraId="226C30EB" w14:textId="77777777" w:rsidR="00F51AE5" w:rsidRDefault="00F51AE5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765E8" w14:textId="77777777" w:rsidR="00F51AE5" w:rsidRDefault="00F51AE5" w:rsidP="00C40111">
      <w:pPr>
        <w:spacing w:before="0" w:after="0" w:line="240" w:lineRule="auto"/>
      </w:pPr>
      <w:r>
        <w:separator/>
      </w:r>
    </w:p>
  </w:footnote>
  <w:footnote w:type="continuationSeparator" w:id="0">
    <w:p w14:paraId="1A04B7D9" w14:textId="77777777" w:rsidR="00F51AE5" w:rsidRDefault="00F51AE5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101D43"/>
    <w:rsid w:val="0012163E"/>
    <w:rsid w:val="00131E58"/>
    <w:rsid w:val="00147646"/>
    <w:rsid w:val="00174B36"/>
    <w:rsid w:val="0018491F"/>
    <w:rsid w:val="001B0B74"/>
    <w:rsid w:val="001C0B0B"/>
    <w:rsid w:val="001E5FCF"/>
    <w:rsid w:val="00264C83"/>
    <w:rsid w:val="002803A1"/>
    <w:rsid w:val="002D7318"/>
    <w:rsid w:val="002E2B18"/>
    <w:rsid w:val="0032718F"/>
    <w:rsid w:val="00345E21"/>
    <w:rsid w:val="003704D1"/>
    <w:rsid w:val="003B0904"/>
    <w:rsid w:val="003E7A17"/>
    <w:rsid w:val="00414292"/>
    <w:rsid w:val="00433324"/>
    <w:rsid w:val="0047710E"/>
    <w:rsid w:val="00492B55"/>
    <w:rsid w:val="00527EA5"/>
    <w:rsid w:val="005533F6"/>
    <w:rsid w:val="00553754"/>
    <w:rsid w:val="00564C39"/>
    <w:rsid w:val="005D763F"/>
    <w:rsid w:val="005F2A45"/>
    <w:rsid w:val="005F7760"/>
    <w:rsid w:val="00604DFC"/>
    <w:rsid w:val="006A0274"/>
    <w:rsid w:val="006E3224"/>
    <w:rsid w:val="00700D53"/>
    <w:rsid w:val="00801D41"/>
    <w:rsid w:val="00961633"/>
    <w:rsid w:val="009A7065"/>
    <w:rsid w:val="009F7647"/>
    <w:rsid w:val="00A23463"/>
    <w:rsid w:val="00A3532F"/>
    <w:rsid w:val="00A550E9"/>
    <w:rsid w:val="00A90260"/>
    <w:rsid w:val="00B416E2"/>
    <w:rsid w:val="00B418AC"/>
    <w:rsid w:val="00BB0410"/>
    <w:rsid w:val="00C010DC"/>
    <w:rsid w:val="00C210D3"/>
    <w:rsid w:val="00C22A3E"/>
    <w:rsid w:val="00C40111"/>
    <w:rsid w:val="00C42A42"/>
    <w:rsid w:val="00C65E92"/>
    <w:rsid w:val="00C65FD2"/>
    <w:rsid w:val="00CC1425"/>
    <w:rsid w:val="00D7238E"/>
    <w:rsid w:val="00DC0BF1"/>
    <w:rsid w:val="00DD1B16"/>
    <w:rsid w:val="00DE268D"/>
    <w:rsid w:val="00E0138B"/>
    <w:rsid w:val="00E216B8"/>
    <w:rsid w:val="00E665A9"/>
    <w:rsid w:val="00EB2BAB"/>
    <w:rsid w:val="00F51AE5"/>
    <w:rsid w:val="00F70072"/>
    <w:rsid w:val="00F7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B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DD1B1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D1B16"/>
    <w:pPr>
      <w:suppressLineNumbers/>
    </w:pPr>
  </w:style>
  <w:style w:type="paragraph" w:customStyle="1" w:styleId="normal1">
    <w:name w:val="normal1"/>
    <w:qFormat/>
    <w:rsid w:val="00264C83"/>
    <w:pPr>
      <w:suppressAutoHyphens/>
      <w:spacing w:after="0" w:line="240" w:lineRule="auto"/>
    </w:pPr>
    <w:rPr>
      <w:rFonts w:ascii="Arial" w:eastAsia="Arial" w:hAnsi="Arial" w:cs="Arial"/>
      <w:lang w:eastAsia="zh-CN" w:bidi="hi-IN"/>
    </w:rPr>
  </w:style>
  <w:style w:type="paragraph" w:customStyle="1" w:styleId="Contedodatabelauser">
    <w:name w:val="Conteúdo da tabela (user)"/>
    <w:basedOn w:val="Normal"/>
    <w:qFormat/>
    <w:rsid w:val="00264C83"/>
    <w:pPr>
      <w:widowControl w:val="0"/>
      <w:suppressLineNumbers/>
      <w:tabs>
        <w:tab w:val="clear" w:pos="1701"/>
      </w:tabs>
      <w:suppressAutoHyphens/>
      <w:spacing w:before="0" w:after="0" w:line="240" w:lineRule="auto"/>
      <w:jc w:val="left"/>
    </w:pPr>
    <w:rPr>
      <w:rFonts w:eastAsia="Arial" w:cs="Arial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19</cp:revision>
  <cp:lastPrinted>2024-05-09T18:27:00Z</cp:lastPrinted>
  <dcterms:created xsi:type="dcterms:W3CDTF">2021-05-08T13:21:00Z</dcterms:created>
  <dcterms:modified xsi:type="dcterms:W3CDTF">2026-04-10T13:23:00Z</dcterms:modified>
</cp:coreProperties>
</file>