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BC16D" w14:textId="474EF81E" w:rsidR="00CF74F2" w:rsidRPr="005D5AAE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 xml:space="preserve">PROCESSO ADMINISTRATIVO Nº. </w:t>
      </w:r>
      <w:r w:rsidR="00616EA3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0</w:t>
      </w:r>
      <w:r w:rsidR="0078104A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62</w:t>
      </w:r>
      <w:r w:rsidRPr="005D5AAE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/202</w:t>
      </w:r>
      <w:r w:rsidR="00616EA3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6</w:t>
      </w:r>
    </w:p>
    <w:p w14:paraId="0D184E2A" w14:textId="33BA4BF5" w:rsidR="00CF74F2" w:rsidRPr="005D5AAE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</w:pPr>
      <w:r w:rsidRPr="005D5AAE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DISPENSA DE LICITAÇÃO</w:t>
      </w:r>
      <w:r w:rsidRPr="005D5AAE">
        <w:rPr>
          <w:rFonts w:ascii="Times New Roman" w:eastAsia="Times New Roman" w:hAnsi="Times New Roman" w:cs="Times New Roman"/>
          <w:b/>
          <w:color w:val="EE0000"/>
          <w:kern w:val="0"/>
          <w:lang w:eastAsia="pt-BR"/>
          <w14:ligatures w14:val="none"/>
        </w:rPr>
        <w:t xml:space="preserve"> Nº. </w:t>
      </w:r>
      <w:r w:rsidRPr="005D5AAE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0</w:t>
      </w:r>
      <w:r w:rsidR="0078104A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29</w:t>
      </w:r>
      <w:r w:rsidRPr="005D5AAE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/202</w:t>
      </w:r>
      <w:r w:rsidR="00616EA3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6</w:t>
      </w:r>
    </w:p>
    <w:p w14:paraId="787B6A62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EE0000"/>
          <w:kern w:val="0"/>
          <w:lang w:eastAsia="pt-BR"/>
          <w14:ligatures w14:val="none"/>
        </w:rPr>
      </w:pPr>
    </w:p>
    <w:p w14:paraId="1C2C6F17" w14:textId="243294A4" w:rsidR="0078104A" w:rsidRDefault="00CF74F2" w:rsidP="0078104A">
      <w:pPr>
        <w:pStyle w:val="Corpodetexto"/>
        <w:spacing w:before="1" w:line="276" w:lineRule="auto"/>
        <w:ind w:right="141"/>
      </w:pPr>
      <w:r w:rsidRPr="005D5AAE">
        <w:rPr>
          <w:rFonts w:eastAsia="DejaVu Sans"/>
          <w:b/>
          <w:color w:val="000000"/>
          <w:u w:val="single"/>
        </w:rPr>
        <w:t>OBJETO:</w:t>
      </w:r>
      <w:r w:rsidRPr="005D5AAE">
        <w:rPr>
          <w:rFonts w:eastAsia="DejaVu Sans"/>
          <w:b/>
          <w:noProof/>
          <w:color w:val="000000"/>
        </w:rPr>
        <w:t xml:space="preserve"> </w:t>
      </w:r>
      <w:r w:rsidR="0078104A">
        <w:t>A contratação de empresa de assessoria</w:t>
      </w:r>
      <w:r w:rsidR="0078104A">
        <w:rPr>
          <w:spacing w:val="-1"/>
        </w:rPr>
        <w:t xml:space="preserve"> </w:t>
      </w:r>
      <w:r w:rsidR="0078104A">
        <w:t>para</w:t>
      </w:r>
      <w:r w:rsidR="0078104A">
        <w:rPr>
          <w:spacing w:val="-1"/>
        </w:rPr>
        <w:t xml:space="preserve"> </w:t>
      </w:r>
      <w:r w:rsidR="0078104A">
        <w:t>eventos culturais durante 12</w:t>
      </w:r>
      <w:r w:rsidR="0078104A">
        <w:rPr>
          <w:spacing w:val="-1"/>
        </w:rPr>
        <w:t xml:space="preserve"> </w:t>
      </w:r>
      <w:r w:rsidR="0078104A">
        <w:t>meses, a partir da</w:t>
      </w:r>
      <w:r w:rsidR="0078104A">
        <w:rPr>
          <w:spacing w:val="-3"/>
        </w:rPr>
        <w:t xml:space="preserve"> </w:t>
      </w:r>
      <w:r w:rsidR="0078104A">
        <w:t>assinatura do contrato.</w:t>
      </w:r>
    </w:p>
    <w:p w14:paraId="34AF290F" w14:textId="77777777" w:rsidR="004A3D1E" w:rsidRPr="00304E11" w:rsidRDefault="004A3D1E" w:rsidP="0078104A">
      <w:pPr>
        <w:pStyle w:val="Corpodetexto"/>
        <w:spacing w:before="1" w:line="276" w:lineRule="auto"/>
        <w:ind w:right="138"/>
        <w:rPr>
          <w:sz w:val="24"/>
          <w:szCs w:val="24"/>
        </w:rPr>
      </w:pPr>
    </w:p>
    <w:p w14:paraId="2A3E6481" w14:textId="695EB43A" w:rsidR="00616EA3" w:rsidRPr="00131D37" w:rsidRDefault="00CF74F2" w:rsidP="00616EA3">
      <w:pPr>
        <w:spacing w:after="0" w:line="240" w:lineRule="auto"/>
        <w:jc w:val="both"/>
        <w:rPr>
          <w:rFonts w:ascii="Times New Roman" w:hAnsi="Times New Roman" w:cs="Times New Roman"/>
          <w:b/>
          <w:kern w:val="0"/>
          <w:shd w:val="clear" w:color="auto" w:fill="FFFFFF"/>
          <w14:ligatures w14:val="none"/>
        </w:rPr>
      </w:pPr>
      <w:r w:rsidRPr="00131D37">
        <w:rPr>
          <w:rFonts w:ascii="Times New Roman" w:hAnsi="Times New Roman" w:cs="Times New Roman"/>
          <w:b/>
          <w:noProof/>
          <w:kern w:val="0"/>
          <w14:ligatures w14:val="none"/>
        </w:rPr>
        <w:t>CONTRATAD</w:t>
      </w:r>
      <w:r w:rsidR="005D5AAE" w:rsidRPr="00131D37">
        <w:rPr>
          <w:rFonts w:ascii="Times New Roman" w:hAnsi="Times New Roman" w:cs="Times New Roman"/>
          <w:b/>
          <w:noProof/>
          <w:kern w:val="0"/>
          <w14:ligatures w14:val="none"/>
        </w:rPr>
        <w:t>A</w:t>
      </w:r>
      <w:r w:rsidR="00477C58" w:rsidRPr="00131D37">
        <w:rPr>
          <w:rFonts w:ascii="Times New Roman" w:hAnsi="Times New Roman" w:cs="Times New Roman"/>
          <w:b/>
          <w:noProof/>
          <w:kern w:val="0"/>
          <w14:ligatures w14:val="none"/>
        </w:rPr>
        <w:t xml:space="preserve">: </w:t>
      </w:r>
      <w:r w:rsidR="0078104A">
        <w:rPr>
          <w:rFonts w:ascii="Times New Roman" w:hAnsi="Times New Roman" w:cs="Times New Roman"/>
          <w:b/>
          <w:noProof/>
          <w:kern w:val="0"/>
          <w14:ligatures w14:val="none"/>
        </w:rPr>
        <w:t>ZK CONSULTORIA E PLANEJAMENTO DE EVENTOS LTDA</w:t>
      </w:r>
    </w:p>
    <w:p w14:paraId="0C494F4B" w14:textId="79651DFB" w:rsidR="00CF74F2" w:rsidRPr="00131D37" w:rsidRDefault="00CF74F2" w:rsidP="00616EA3">
      <w:pPr>
        <w:spacing w:after="0" w:line="240" w:lineRule="auto"/>
        <w:jc w:val="both"/>
        <w:rPr>
          <w:rFonts w:ascii="Times New Roman" w:hAnsi="Times New Roman" w:cs="Times New Roman"/>
          <w:b/>
          <w:kern w:val="0"/>
          <w:shd w:val="clear" w:color="auto" w:fill="FFFFFF"/>
          <w14:ligatures w14:val="none"/>
        </w:rPr>
      </w:pPr>
      <w:r w:rsidRPr="00131D37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 xml:space="preserve">CNPJ Nº: </w:t>
      </w:r>
      <w:r w:rsidR="0078104A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>40.031.743/0001-43</w:t>
      </w:r>
    </w:p>
    <w:p w14:paraId="7373B27B" w14:textId="410BC382" w:rsidR="00CF74F2" w:rsidRPr="00131D37" w:rsidRDefault="00CF74F2" w:rsidP="00616E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131D37">
        <w:rPr>
          <w:rFonts w:ascii="Times New Roman" w:eastAsia="Times New Roman" w:hAnsi="Times New Roman" w:cs="Times New Roman"/>
          <w:b/>
          <w:kern w:val="0"/>
          <w:shd w:val="clear" w:color="auto" w:fill="FFFFFF"/>
          <w:lang w:eastAsia="pt-BR"/>
          <w14:ligatures w14:val="none"/>
        </w:rPr>
        <w:t>ENDEREÇO:</w:t>
      </w:r>
      <w:r w:rsidR="00477C58" w:rsidRPr="00131D37">
        <w:rPr>
          <w:rFonts w:ascii="Times New Roman" w:eastAsia="Times New Roman" w:hAnsi="Times New Roman" w:cs="Times New Roman"/>
          <w:b/>
          <w:kern w:val="0"/>
          <w:shd w:val="clear" w:color="auto" w:fill="FFFFFF"/>
          <w:lang w:eastAsia="pt-BR"/>
          <w14:ligatures w14:val="none"/>
        </w:rPr>
        <w:t xml:space="preserve"> </w:t>
      </w:r>
      <w:r w:rsidR="0078104A">
        <w:rPr>
          <w:rFonts w:ascii="Times New Roman" w:eastAsia="Times New Roman" w:hAnsi="Times New Roman" w:cs="Times New Roman"/>
          <w:b/>
          <w:kern w:val="0"/>
          <w:shd w:val="clear" w:color="auto" w:fill="FFFFFF"/>
          <w:lang w:eastAsia="pt-BR"/>
          <w14:ligatures w14:val="none"/>
        </w:rPr>
        <w:t>AVENIDA DUQUE DE CAXIAS 1691 CENTRO SARANDI CEP: 99.560-000</w:t>
      </w:r>
    </w:p>
    <w:p w14:paraId="38930867" w14:textId="6B8EB211" w:rsidR="00CF74F2" w:rsidRPr="00131D37" w:rsidRDefault="00CF74F2" w:rsidP="00616E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131D37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VALOR: R$</w:t>
      </w:r>
      <w:r w:rsidR="00477C58" w:rsidRPr="00131D37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 </w:t>
      </w:r>
      <w:r w:rsidR="0078104A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57.165,60</w:t>
      </w:r>
      <w:r w:rsidR="00477C58" w:rsidRPr="00131D37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 </w:t>
      </w:r>
      <w:r w:rsidR="0078104A" w:rsidRPr="00131D37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(</w:t>
      </w:r>
      <w:r w:rsidR="0078104A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Cinquenta e sete mil cento e sessenta e cinco reais e sessenta centavos</w:t>
      </w:r>
      <w:r w:rsidR="00477C58" w:rsidRPr="00131D37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)</w:t>
      </w:r>
      <w:r w:rsidR="00616EA3" w:rsidRPr="00131D37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.</w:t>
      </w:r>
    </w:p>
    <w:p w14:paraId="7BB62AA9" w14:textId="77777777" w:rsidR="00CF74F2" w:rsidRPr="00131D37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168F8E08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LOCAÇÃO – SERVIÇO OU FORNECIMENTO – RESUMO:</w:t>
      </w:r>
    </w:p>
    <w:p w14:paraId="2667EFCA" w14:textId="4E01143C" w:rsidR="00CF74F2" w:rsidRDefault="00CF74F2" w:rsidP="00304E11">
      <w:pPr>
        <w:pStyle w:val="Corpodetexto"/>
        <w:spacing w:before="1" w:line="276" w:lineRule="auto"/>
        <w:ind w:left="114" w:right="138"/>
        <w:rPr>
          <w:sz w:val="24"/>
          <w:szCs w:val="24"/>
        </w:rPr>
      </w:pPr>
      <w:r w:rsidRPr="00CF74F2">
        <w:rPr>
          <w:rFonts w:eastAsia="DejaVu Sans"/>
          <w:color w:val="000000"/>
        </w:rPr>
        <w:t xml:space="preserve">O presente instrumento de DISPENSA DE LICITAÇÃO tem por </w:t>
      </w:r>
      <w:r w:rsidR="0078104A" w:rsidRPr="00616EA3">
        <w:rPr>
          <w:rFonts w:eastAsia="DejaVu Sans"/>
          <w:color w:val="000000"/>
        </w:rPr>
        <w:t>objetivo</w:t>
      </w:r>
      <w:r w:rsidR="0078104A" w:rsidRPr="00616EA3">
        <w:rPr>
          <w:color w:val="000000"/>
        </w:rPr>
        <w:t xml:space="preserve"> </w:t>
      </w:r>
      <w:r w:rsidR="0078104A">
        <w:rPr>
          <w:color w:val="000000"/>
        </w:rPr>
        <w:t xml:space="preserve">a </w:t>
      </w:r>
      <w:r w:rsidR="0078104A">
        <w:t>contratação de empresa de assessoria</w:t>
      </w:r>
      <w:r w:rsidR="0078104A">
        <w:rPr>
          <w:spacing w:val="-1"/>
        </w:rPr>
        <w:t xml:space="preserve"> </w:t>
      </w:r>
      <w:r w:rsidR="0078104A">
        <w:t>para</w:t>
      </w:r>
      <w:r w:rsidR="0078104A">
        <w:rPr>
          <w:spacing w:val="-1"/>
        </w:rPr>
        <w:t xml:space="preserve"> </w:t>
      </w:r>
      <w:r w:rsidR="0078104A">
        <w:t>eventos culturais durante 12</w:t>
      </w:r>
      <w:r w:rsidR="0078104A">
        <w:rPr>
          <w:spacing w:val="-1"/>
        </w:rPr>
        <w:t xml:space="preserve"> </w:t>
      </w:r>
      <w:r w:rsidR="0078104A">
        <w:t>meses, a partir da</w:t>
      </w:r>
      <w:r w:rsidR="0078104A">
        <w:rPr>
          <w:spacing w:val="-3"/>
        </w:rPr>
        <w:t xml:space="preserve"> </w:t>
      </w:r>
      <w:r w:rsidR="0078104A">
        <w:t>assinatura do contrato</w:t>
      </w:r>
      <w:r w:rsidR="0078104A">
        <w:t>.</w:t>
      </w:r>
    </w:p>
    <w:p w14:paraId="39CE50D5" w14:textId="77777777" w:rsidR="00304E11" w:rsidRPr="00304E11" w:rsidRDefault="00304E11" w:rsidP="00304E11">
      <w:pPr>
        <w:pStyle w:val="Corpodetexto"/>
        <w:spacing w:before="1" w:line="276" w:lineRule="auto"/>
        <w:ind w:left="114" w:right="138"/>
        <w:rPr>
          <w:sz w:val="24"/>
          <w:szCs w:val="24"/>
        </w:rPr>
      </w:pPr>
    </w:p>
    <w:p w14:paraId="756E503C" w14:textId="02AF81D6" w:rsidR="00304E11" w:rsidRDefault="00CF74F2" w:rsidP="0078104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616EA3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A </w:t>
      </w:r>
      <w:r w:rsidR="0078104A" w:rsidRPr="00616EA3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empresa</w:t>
      </w:r>
      <w:r w:rsidR="0078104A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 </w:t>
      </w:r>
      <w:r w:rsidR="0078104A">
        <w:rPr>
          <w:rFonts w:ascii="Times New Roman" w:hAnsi="Times New Roman" w:cs="Times New Roman"/>
          <w:b/>
          <w:noProof/>
          <w:kern w:val="0"/>
          <w14:ligatures w14:val="none"/>
        </w:rPr>
        <w:t>ZK CONSULTORIA E PLANEJAMENTO DE EVENTOS LTDA</w:t>
      </w:r>
      <w:r w:rsidR="0078104A">
        <w:rPr>
          <w:rFonts w:ascii="Times New Roman" w:hAnsi="Times New Roman" w:cs="Times New Roman"/>
          <w:b/>
          <w:kern w:val="0"/>
          <w:shd w:val="clear" w:color="auto" w:fill="FFFFFF"/>
          <w14:ligatures w14:val="none"/>
        </w:rPr>
        <w:t xml:space="preserve"> </w:t>
      </w:r>
      <w:r w:rsidRPr="00616EA3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deverá oferecer o seguinte serviço:</w:t>
      </w:r>
    </w:p>
    <w:p w14:paraId="0BF1037B" w14:textId="77777777" w:rsidR="0078104A" w:rsidRDefault="0078104A" w:rsidP="0078104A">
      <w:pPr>
        <w:pStyle w:val="Corpodetexto"/>
        <w:spacing w:before="73" w:after="1"/>
        <w:rPr>
          <w:sz w:val="20"/>
        </w:rPr>
      </w:pPr>
    </w:p>
    <w:tbl>
      <w:tblPr>
        <w:tblStyle w:val="TableNormal"/>
        <w:tblW w:w="864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992"/>
        <w:gridCol w:w="1418"/>
        <w:gridCol w:w="2126"/>
      </w:tblGrid>
      <w:tr w:rsidR="0078104A" w14:paraId="067ABC3C" w14:textId="77777777" w:rsidTr="0078104A">
        <w:trPr>
          <w:trHeight w:val="582"/>
        </w:trPr>
        <w:tc>
          <w:tcPr>
            <w:tcW w:w="851" w:type="dxa"/>
            <w:shd w:val="clear" w:color="auto" w:fill="4471C4"/>
          </w:tcPr>
          <w:p w14:paraId="381F406E" w14:textId="77777777" w:rsidR="0078104A" w:rsidRDefault="0078104A" w:rsidP="001A3AB8">
            <w:pPr>
              <w:pStyle w:val="TableParagraph"/>
              <w:spacing w:before="145"/>
              <w:ind w:left="173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spacing w:val="-4"/>
              </w:rPr>
              <w:t>ITEM</w:t>
            </w:r>
          </w:p>
        </w:tc>
        <w:tc>
          <w:tcPr>
            <w:tcW w:w="3260" w:type="dxa"/>
            <w:shd w:val="clear" w:color="auto" w:fill="4471C4"/>
          </w:tcPr>
          <w:p w14:paraId="21F77F06" w14:textId="77777777" w:rsidR="0078104A" w:rsidRDefault="0078104A" w:rsidP="001A3AB8">
            <w:pPr>
              <w:pStyle w:val="TableParagraph"/>
              <w:spacing w:before="145"/>
              <w:ind w:left="1153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  <w:spacing w:val="-2"/>
              </w:rPr>
              <w:t>DESCRIÇÃO</w:t>
            </w:r>
          </w:p>
        </w:tc>
        <w:tc>
          <w:tcPr>
            <w:tcW w:w="992" w:type="dxa"/>
            <w:shd w:val="clear" w:color="auto" w:fill="4471C4"/>
          </w:tcPr>
          <w:p w14:paraId="2ED0D276" w14:textId="77777777" w:rsidR="0078104A" w:rsidRDefault="0078104A" w:rsidP="001A3AB8">
            <w:pPr>
              <w:pStyle w:val="TableParagraph"/>
              <w:spacing w:before="145"/>
              <w:ind w:left="315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spacing w:val="-5"/>
              </w:rPr>
              <w:t>UND</w:t>
            </w:r>
          </w:p>
        </w:tc>
        <w:tc>
          <w:tcPr>
            <w:tcW w:w="1418" w:type="dxa"/>
            <w:shd w:val="clear" w:color="auto" w:fill="4471C4"/>
          </w:tcPr>
          <w:p w14:paraId="1C26C512" w14:textId="77777777" w:rsidR="0078104A" w:rsidRDefault="0078104A" w:rsidP="001A3AB8">
            <w:pPr>
              <w:pStyle w:val="TableParagraph"/>
              <w:spacing w:line="253" w:lineRule="exact"/>
              <w:ind w:left="299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spacing w:val="-2"/>
              </w:rPr>
              <w:t>VALOR</w:t>
            </w:r>
          </w:p>
          <w:p w14:paraId="166312F7" w14:textId="77777777" w:rsidR="0078104A" w:rsidRDefault="0078104A" w:rsidP="001A3AB8">
            <w:pPr>
              <w:pStyle w:val="TableParagraph"/>
              <w:spacing w:before="39"/>
              <w:ind w:left="221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spacing w:val="-2"/>
              </w:rPr>
              <w:t>MENSAL</w:t>
            </w:r>
          </w:p>
        </w:tc>
        <w:tc>
          <w:tcPr>
            <w:tcW w:w="2126" w:type="dxa"/>
            <w:shd w:val="clear" w:color="auto" w:fill="4471C4"/>
          </w:tcPr>
          <w:p w14:paraId="71DB55E2" w14:textId="77777777" w:rsidR="0078104A" w:rsidRDefault="0078104A" w:rsidP="001A3AB8">
            <w:pPr>
              <w:pStyle w:val="TableParagraph"/>
              <w:spacing w:before="145"/>
              <w:ind w:left="603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spacing w:val="-2"/>
              </w:rPr>
              <w:t>VALOR</w:t>
            </w:r>
          </w:p>
        </w:tc>
      </w:tr>
      <w:tr w:rsidR="0078104A" w14:paraId="6F3ED657" w14:textId="77777777" w:rsidTr="0078104A">
        <w:trPr>
          <w:trHeight w:val="303"/>
        </w:trPr>
        <w:tc>
          <w:tcPr>
            <w:tcW w:w="851" w:type="dxa"/>
            <w:shd w:val="clear" w:color="auto" w:fill="D9D9D9"/>
          </w:tcPr>
          <w:p w14:paraId="2D940A76" w14:textId="77777777" w:rsidR="0078104A" w:rsidRDefault="0078104A" w:rsidP="001A3AB8">
            <w:pPr>
              <w:pStyle w:val="TableParagraph"/>
              <w:ind w:left="107"/>
              <w:rPr>
                <w:sz w:val="23"/>
              </w:rPr>
            </w:pPr>
            <w:r>
              <w:rPr>
                <w:spacing w:val="-5"/>
                <w:sz w:val="23"/>
              </w:rPr>
              <w:t>01</w:t>
            </w:r>
          </w:p>
        </w:tc>
        <w:tc>
          <w:tcPr>
            <w:tcW w:w="3260" w:type="dxa"/>
            <w:shd w:val="clear" w:color="auto" w:fill="D9D9D9"/>
          </w:tcPr>
          <w:p w14:paraId="23622158" w14:textId="77777777" w:rsidR="0078104A" w:rsidRDefault="0078104A" w:rsidP="001A3AB8">
            <w:pPr>
              <w:pStyle w:val="TableParagraph"/>
              <w:ind w:left="109"/>
              <w:rPr>
                <w:sz w:val="23"/>
              </w:rPr>
            </w:pPr>
            <w:r>
              <w:rPr>
                <w:sz w:val="23"/>
              </w:rPr>
              <w:t>ASSESSORIA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CULTURAL</w:t>
            </w:r>
          </w:p>
        </w:tc>
        <w:tc>
          <w:tcPr>
            <w:tcW w:w="992" w:type="dxa"/>
            <w:shd w:val="clear" w:color="auto" w:fill="D9D9D9"/>
          </w:tcPr>
          <w:p w14:paraId="06A5E398" w14:textId="77777777" w:rsidR="0078104A" w:rsidRDefault="0078104A" w:rsidP="001A3AB8">
            <w:pPr>
              <w:pStyle w:val="TableParagraph"/>
              <w:ind w:left="109"/>
              <w:rPr>
                <w:sz w:val="23"/>
              </w:rPr>
            </w:pPr>
            <w:r>
              <w:rPr>
                <w:spacing w:val="-5"/>
                <w:sz w:val="23"/>
              </w:rPr>
              <w:t>01.</w:t>
            </w:r>
          </w:p>
        </w:tc>
        <w:tc>
          <w:tcPr>
            <w:tcW w:w="1418" w:type="dxa"/>
            <w:shd w:val="clear" w:color="auto" w:fill="D9D9D9"/>
          </w:tcPr>
          <w:p w14:paraId="251901A8" w14:textId="77777777" w:rsidR="0078104A" w:rsidRDefault="0078104A" w:rsidP="001A3AB8">
            <w:pPr>
              <w:pStyle w:val="TableParagraph"/>
              <w:ind w:left="365"/>
              <w:rPr>
                <w:sz w:val="23"/>
              </w:rPr>
            </w:pPr>
            <w:r>
              <w:rPr>
                <w:spacing w:val="-2"/>
                <w:sz w:val="23"/>
              </w:rPr>
              <w:t>4.763,80</w:t>
            </w:r>
          </w:p>
        </w:tc>
        <w:tc>
          <w:tcPr>
            <w:tcW w:w="2126" w:type="dxa"/>
            <w:shd w:val="clear" w:color="auto" w:fill="D9D9D9"/>
          </w:tcPr>
          <w:p w14:paraId="4B614FCA" w14:textId="77777777" w:rsidR="0078104A" w:rsidRDefault="0078104A" w:rsidP="001A3AB8">
            <w:pPr>
              <w:pStyle w:val="TableParagraph"/>
              <w:ind w:left="845"/>
              <w:rPr>
                <w:sz w:val="23"/>
              </w:rPr>
            </w:pPr>
            <w:r>
              <w:rPr>
                <w:spacing w:val="-2"/>
                <w:sz w:val="23"/>
              </w:rPr>
              <w:t>57.165,60</w:t>
            </w:r>
          </w:p>
        </w:tc>
      </w:tr>
      <w:tr w:rsidR="0078104A" w14:paraId="2F76FFAD" w14:textId="77777777" w:rsidTr="0078104A">
        <w:trPr>
          <w:trHeight w:val="303"/>
        </w:trPr>
        <w:tc>
          <w:tcPr>
            <w:tcW w:w="851" w:type="dxa"/>
            <w:shd w:val="clear" w:color="auto" w:fill="D9D9D9"/>
          </w:tcPr>
          <w:p w14:paraId="58B1BF44" w14:textId="77777777" w:rsidR="0078104A" w:rsidRDefault="0078104A" w:rsidP="001A3A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0" w:type="dxa"/>
            <w:shd w:val="clear" w:color="auto" w:fill="D9D9D9"/>
          </w:tcPr>
          <w:p w14:paraId="360370B1" w14:textId="77777777" w:rsidR="0078104A" w:rsidRDefault="0078104A" w:rsidP="001A3A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  <w:shd w:val="clear" w:color="auto" w:fill="D9D9D9"/>
          </w:tcPr>
          <w:p w14:paraId="3D06F9BD" w14:textId="77777777" w:rsidR="0078104A" w:rsidRDefault="0078104A" w:rsidP="001A3A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8" w:type="dxa"/>
            <w:shd w:val="clear" w:color="auto" w:fill="D9D9D9"/>
          </w:tcPr>
          <w:p w14:paraId="4FA78D6B" w14:textId="77777777" w:rsidR="0078104A" w:rsidRDefault="0078104A" w:rsidP="001A3AB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26" w:type="dxa"/>
            <w:shd w:val="clear" w:color="auto" w:fill="D9D9D9"/>
          </w:tcPr>
          <w:p w14:paraId="69E91FD4" w14:textId="77777777" w:rsidR="0078104A" w:rsidRDefault="0078104A" w:rsidP="001A3AB8">
            <w:pPr>
              <w:pStyle w:val="TableParagraph"/>
              <w:rPr>
                <w:rFonts w:ascii="Times New Roman"/>
              </w:rPr>
            </w:pPr>
          </w:p>
        </w:tc>
      </w:tr>
    </w:tbl>
    <w:p w14:paraId="7A36EF31" w14:textId="77777777" w:rsidR="0078104A" w:rsidRPr="00CF74F2" w:rsidRDefault="0078104A" w:rsidP="007810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kern w:val="0"/>
          <w:u w:val="single"/>
          <w:lang w:eastAsia="pt-BR"/>
          <w14:ligatures w14:val="none"/>
        </w:rPr>
      </w:pPr>
    </w:p>
    <w:p w14:paraId="6ECB3215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FUNDAMENTO DA DISPENSA - JUSTIFICATIVA</w:t>
      </w: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:</w:t>
      </w:r>
    </w:p>
    <w:p w14:paraId="044D54A1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As compras e contratações das entidades públicas seguem obrigatoriamente um regime regulamentado por Lei. O fundamento principal que reza por esta iniciativa é o artigo. 37, inciso XXI, da Constituição Federal de 1988, no qual determina que as obras, os serviços, compras e alienações devem ocorrer por meio de licitações.</w:t>
      </w:r>
    </w:p>
    <w:p w14:paraId="25B467DA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1500D4FD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Cs/>
          <w:iCs/>
          <w:kern w:val="0"/>
          <w:lang w:eastAsia="pt-BR"/>
          <w14:ligatures w14:val="none"/>
        </w:rPr>
        <w:t>Para melhor entendimento, vejamos o que dispõe o inciso XXI do Artigo 37 da CF/1988:</w:t>
      </w:r>
    </w:p>
    <w:p w14:paraId="5BF7A9A0" w14:textId="77777777" w:rsidR="00CF74F2" w:rsidRPr="00CF74F2" w:rsidRDefault="00CF74F2" w:rsidP="00CF74F2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Cs/>
          <w:i/>
          <w:iCs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ab/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ab/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ab/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ab/>
      </w:r>
      <w:r w:rsidRPr="00CF74F2">
        <w:rPr>
          <w:rFonts w:ascii="Times New Roman" w:eastAsia="Times New Roman" w:hAnsi="Times New Roman" w:cs="Times New Roman"/>
          <w:bCs/>
          <w:i/>
          <w:iCs/>
          <w:kern w:val="0"/>
          <w:lang w:eastAsia="pt-BR"/>
          <w14:ligatures w14:val="none"/>
        </w:rPr>
        <w:t>(...)</w:t>
      </w:r>
    </w:p>
    <w:p w14:paraId="47335669" w14:textId="77777777" w:rsidR="00CF74F2" w:rsidRPr="00CF74F2" w:rsidRDefault="00CF74F2" w:rsidP="00CF74F2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bCs/>
          <w:i/>
          <w:iCs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Cs/>
          <w:i/>
          <w:iCs/>
          <w:kern w:val="0"/>
          <w:lang w:eastAsia="pt-BR"/>
          <w14:ligatures w14:val="none"/>
        </w:rPr>
        <w:t xml:space="preserve"> 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</w:r>
    </w:p>
    <w:p w14:paraId="1786DA94" w14:textId="77777777" w:rsidR="00CF74F2" w:rsidRPr="00CF74F2" w:rsidRDefault="00CF74F2" w:rsidP="00CF74F2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2B7C30D7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licitação foi o meio encontrado pela Administração Pública, para tornar isonômica a participação de interessados em procedimentos que visam suprir as necessidades dos órgãos públicos acerca dos serviços disponibilizados por pessoas físicas e/ou pessoas jurídicas nos campos mercadológicos distritais, municipais, estaduais e nacionais, e ainda procurar conseguir a proposta mais vantajosa às contratações.</w:t>
      </w:r>
    </w:p>
    <w:p w14:paraId="566A701C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4C5BD15D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Para regulamentar o exercício dessa atividade foi então criada a Lei Federal nº 8.666 de 21 de junho de 1993, mais conhecida como Lei de Licitações e Contratos Administrativos. No ano de 2021 foi </w:t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lastRenderedPageBreak/>
        <w:t xml:space="preserve">sancionada a Lei Federal nº 14.133 de 1º de abril de 2021, a qual veio para substituir a antiga lei, e tem um prazo de 02 anos para adequação e uso obrigatório. Com isso, durante este tempo os órgãos públicos podem optar entre as duas em seus processos licitatórios. </w:t>
      </w:r>
    </w:p>
    <w:p w14:paraId="797BCBE7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1D4A4512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O objetivo da licitação é contratar a proposta mais vantajosa, primando pelos princípios da legalidade, impessoalidade, igualdade, moralidade e publicidade. Licitar é regra. Entretanto, há aquisições e contratações que possuem caracterizações específicas tornando desnecessárias e/ou inviáveis as licitações nos trâmites usuais, frustrando a realização adequada das funções estatais.</w:t>
      </w:r>
    </w:p>
    <w:p w14:paraId="45488999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0AD3860E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Na ocorrência de licitações desnecessárias e/ou inviáveis, a lei previu exceções à regra, as chamadas Dispensas de Licitações e a Inexigibilidade de Licitação.</w:t>
      </w:r>
    </w:p>
    <w:p w14:paraId="6FCA87E5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</w:p>
    <w:p w14:paraId="06B0B87A" w14:textId="50D3C1EC" w:rsidR="00CF74F2" w:rsidRPr="0078104A" w:rsidRDefault="00CF74F2" w:rsidP="0078104A">
      <w:pPr>
        <w:pStyle w:val="Corpodetexto"/>
        <w:spacing w:before="1" w:line="276" w:lineRule="auto"/>
        <w:ind w:right="141"/>
        <w:rPr>
          <w:sz w:val="24"/>
          <w:szCs w:val="24"/>
        </w:rPr>
      </w:pPr>
      <w:r w:rsidRPr="0078104A">
        <w:rPr>
          <w:rFonts w:eastAsia="DejaVu Sans"/>
          <w:color w:val="000000"/>
          <w:sz w:val="24"/>
          <w:szCs w:val="24"/>
        </w:rPr>
        <w:t>A Dispensa de Licitação</w:t>
      </w:r>
      <w:r w:rsidR="0078104A" w:rsidRPr="0078104A">
        <w:rPr>
          <w:rFonts w:eastAsia="DejaVu Sans"/>
          <w:color w:val="000000"/>
          <w:sz w:val="24"/>
          <w:szCs w:val="24"/>
        </w:rPr>
        <w:t xml:space="preserve"> para</w:t>
      </w:r>
      <w:r w:rsidRPr="0078104A">
        <w:rPr>
          <w:rFonts w:eastAsia="DejaVu Sans"/>
          <w:color w:val="000000"/>
          <w:sz w:val="24"/>
          <w:szCs w:val="24"/>
        </w:rPr>
        <w:t xml:space="preserve"> </w:t>
      </w:r>
      <w:r w:rsidR="0078104A" w:rsidRPr="0078104A">
        <w:rPr>
          <w:sz w:val="24"/>
          <w:szCs w:val="24"/>
        </w:rPr>
        <w:t xml:space="preserve">a contratação </w:t>
      </w:r>
      <w:r w:rsidR="0078104A" w:rsidRPr="0078104A">
        <w:rPr>
          <w:sz w:val="24"/>
          <w:szCs w:val="24"/>
        </w:rPr>
        <w:t>de empresa de assessoria</w:t>
      </w:r>
      <w:r w:rsidR="0078104A" w:rsidRPr="0078104A">
        <w:rPr>
          <w:spacing w:val="-1"/>
          <w:sz w:val="24"/>
          <w:szCs w:val="24"/>
        </w:rPr>
        <w:t xml:space="preserve"> </w:t>
      </w:r>
      <w:r w:rsidR="0078104A" w:rsidRPr="0078104A">
        <w:rPr>
          <w:sz w:val="24"/>
          <w:szCs w:val="24"/>
        </w:rPr>
        <w:t>para</w:t>
      </w:r>
      <w:r w:rsidR="0078104A" w:rsidRPr="0078104A">
        <w:rPr>
          <w:spacing w:val="-1"/>
          <w:sz w:val="24"/>
          <w:szCs w:val="24"/>
        </w:rPr>
        <w:t xml:space="preserve"> </w:t>
      </w:r>
      <w:r w:rsidR="0078104A" w:rsidRPr="0078104A">
        <w:rPr>
          <w:sz w:val="24"/>
          <w:szCs w:val="24"/>
        </w:rPr>
        <w:t xml:space="preserve">eventos culturais durante </w:t>
      </w:r>
      <w:r w:rsidR="0078104A" w:rsidRPr="0078104A">
        <w:rPr>
          <w:sz w:val="24"/>
          <w:szCs w:val="24"/>
        </w:rPr>
        <w:t>12</w:t>
      </w:r>
      <w:r w:rsidR="0078104A" w:rsidRPr="0078104A">
        <w:rPr>
          <w:spacing w:val="-1"/>
          <w:sz w:val="24"/>
          <w:szCs w:val="24"/>
        </w:rPr>
        <w:t xml:space="preserve"> </w:t>
      </w:r>
      <w:r w:rsidR="0078104A" w:rsidRPr="0078104A">
        <w:rPr>
          <w:sz w:val="24"/>
          <w:szCs w:val="24"/>
        </w:rPr>
        <w:t>meses, a partir da</w:t>
      </w:r>
      <w:r w:rsidR="0078104A" w:rsidRPr="0078104A">
        <w:rPr>
          <w:spacing w:val="-3"/>
          <w:sz w:val="24"/>
          <w:szCs w:val="24"/>
        </w:rPr>
        <w:t xml:space="preserve"> </w:t>
      </w:r>
      <w:r w:rsidR="0078104A" w:rsidRPr="0078104A">
        <w:rPr>
          <w:sz w:val="24"/>
          <w:szCs w:val="24"/>
        </w:rPr>
        <w:t>assinatura do contrato</w:t>
      </w:r>
      <w:r w:rsidR="0078104A" w:rsidRPr="0078104A">
        <w:rPr>
          <w:sz w:val="24"/>
          <w:szCs w:val="24"/>
        </w:rPr>
        <w:t xml:space="preserve"> </w:t>
      </w:r>
      <w:r w:rsidR="005D5AAE" w:rsidRPr="0078104A">
        <w:rPr>
          <w:rFonts w:eastAsia="DejaVu Sans"/>
          <w:color w:val="000000"/>
          <w:sz w:val="24"/>
          <w:szCs w:val="24"/>
        </w:rPr>
        <w:t>encontra amparo legal no art. 75, inciso II da lei nº. 14.133/2021.</w:t>
      </w:r>
    </w:p>
    <w:p w14:paraId="44A1E481" w14:textId="77777777" w:rsidR="00CF74F2" w:rsidRPr="0078104A" w:rsidRDefault="00CF74F2" w:rsidP="0078104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11C80DF2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 xml:space="preserve">FUNDAMENTO LEGAL: </w:t>
      </w:r>
    </w:p>
    <w:p w14:paraId="42CBB1AA" w14:textId="7D7CC02A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Trata-se de certame realizado sob a obediência ao estabelecido no art. 75, inciso II da Lei n. 14.133/2021, onde se verifica ocasião em que é cabível a dispensa de licitação</w:t>
      </w: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:</w:t>
      </w:r>
    </w:p>
    <w:p w14:paraId="1B6B9BCE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</w:p>
    <w:p w14:paraId="0A44E789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“Art. 75.  É dispensável a licitação:</w:t>
      </w:r>
    </w:p>
    <w:p w14:paraId="10732101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[...]</w:t>
      </w:r>
    </w:p>
    <w:p w14:paraId="315D44A3" w14:textId="6A0D9873" w:rsidR="00CF74F2" w:rsidRPr="00CF74F2" w:rsidRDefault="00477C58" w:rsidP="00CF74F2">
      <w:pPr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</w:pPr>
      <w:r w:rsidRPr="00477C58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 xml:space="preserve">II - </w:t>
      </w:r>
      <w:proofErr w:type="gramStart"/>
      <w:r w:rsidRPr="00477C58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>para</w:t>
      </w:r>
      <w:proofErr w:type="gramEnd"/>
      <w:r w:rsidRPr="00477C58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 xml:space="preserve"> contratação que envolva valores inferiores a R$ 50.000,00 (cinquenta mil reais), no caso de outros serviços e compras; (Vide Decreto nº 10.922, de 2021) (Vigência) (Vide Decreto nº 11.317, de 2022) Vigência (Vide Decreto nº 11.871, de 2023) Vigência (Vide Decreto nº 12.343, de 2024) Vigência</w:t>
      </w:r>
    </w:p>
    <w:p w14:paraId="621EFD4D" w14:textId="77777777" w:rsidR="00CF74F2" w:rsidRPr="00CF74F2" w:rsidRDefault="00CF74F2" w:rsidP="00CF74F2">
      <w:pPr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</w:pPr>
    </w:p>
    <w:p w14:paraId="59E855E0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Nas palavras do doutor Marçal </w:t>
      </w:r>
      <w:proofErr w:type="spellStart"/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Justen</w:t>
      </w:r>
      <w:proofErr w:type="spellEnd"/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 Filho (2004, p. 236) </w:t>
      </w:r>
      <w:r w:rsidRPr="00CF74F2">
        <w:rPr>
          <w:rFonts w:ascii="Times New Roman" w:eastAsia="Times New Roman" w:hAnsi="Times New Roman" w:cs="Times New Roman"/>
          <w:b/>
          <w:kern w:val="0"/>
          <w:vertAlign w:val="superscript"/>
          <w:lang w:eastAsia="pt-BR"/>
          <w14:ligatures w14:val="none"/>
        </w:rPr>
        <w:footnoteReference w:id="1"/>
      </w:r>
    </w:p>
    <w:p w14:paraId="41336996" w14:textId="77777777" w:rsidR="00CF74F2" w:rsidRPr="00CF74F2" w:rsidRDefault="00CF74F2" w:rsidP="00CF74F2">
      <w:pPr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>“A pequena relevância econômica da contratação não justifica gastos com uma licitação comum. A distinção legislativa entre concorrência, tomada de preços e convite se filia não só à dimensão econômica do contrato. A lei determinou que as formalidades prévias deverão ser proporcionais às peculiaridades do interesse e da necessidade pública. Por isso, tanto mais simples serão as formalidades e mais rápido o procedimento licitatório, quanto menor for o valor a ser despendido pela Administração Pública.”</w:t>
      </w:r>
    </w:p>
    <w:p w14:paraId="6C6678F4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323B2433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RAZOES:</w:t>
      </w:r>
    </w:p>
    <w:p w14:paraId="21E8803C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DA ESCOLHA DO FORNECEDOR</w:t>
      </w: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:</w:t>
      </w:r>
    </w:p>
    <w:p w14:paraId="6F8C511D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</w:pPr>
    </w:p>
    <w:p w14:paraId="7510C523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Lei 14.133/21:</w:t>
      </w:r>
    </w:p>
    <w:p w14:paraId="1F67B672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 xml:space="preserve">“Art. 72.  </w:t>
      </w:r>
      <w:r w:rsidRPr="00CF74F2">
        <w:rPr>
          <w:rFonts w:ascii="Times New Roman" w:eastAsia="Times New Roman" w:hAnsi="Times New Roman" w:cs="Times New Roman"/>
          <w:i/>
          <w:iCs/>
          <w:kern w:val="0"/>
          <w:shd w:val="clear" w:color="auto" w:fill="FFFFFF"/>
          <w:lang w:eastAsia="pt-BR"/>
          <w14:ligatures w14:val="none"/>
        </w:rPr>
        <w:t>O processo de contratação direta, que compreende os casos de inexigibilidade e de dispensa de licitação, deverá ser instruído com os seguintes documentos</w:t>
      </w:r>
      <w:r w:rsidRPr="00CF74F2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>:</w:t>
      </w:r>
    </w:p>
    <w:p w14:paraId="68CEE816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lastRenderedPageBreak/>
        <w:t>[...]</w:t>
      </w:r>
    </w:p>
    <w:p w14:paraId="64AA886E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  <w:t xml:space="preserve">VI – </w:t>
      </w:r>
      <w:proofErr w:type="gramStart"/>
      <w:r w:rsidRPr="00CF74F2"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  <w:t>razão</w:t>
      </w:r>
      <w:proofErr w:type="gramEnd"/>
      <w:r w:rsidRPr="00CF74F2"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  <w:t xml:space="preserve"> da escolha do contratado;”</w:t>
      </w:r>
    </w:p>
    <w:p w14:paraId="7D40C823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</w:pPr>
    </w:p>
    <w:p w14:paraId="394AE14C" w14:textId="17AE85E2" w:rsidR="00CF74F2" w:rsidRPr="00CF74F2" w:rsidRDefault="00CF74F2" w:rsidP="00CF74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escolha desta Administração Municipal para a contratação da empres</w:t>
      </w:r>
      <w:r w:rsidR="00477C5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a </w:t>
      </w:r>
      <w:r w:rsidR="00E05F91">
        <w:rPr>
          <w:rFonts w:ascii="Times New Roman" w:hAnsi="Times New Roman" w:cs="Times New Roman"/>
          <w:b/>
          <w:noProof/>
          <w:kern w:val="0"/>
          <w14:ligatures w14:val="none"/>
        </w:rPr>
        <w:t>ZK CONSULTORIA E PLANEJAMENTO DE EVENTOS LTDA</w:t>
      </w:r>
      <w:r w:rsidR="00616EA3" w:rsidRPr="00616EA3">
        <w:rPr>
          <w:rFonts w:ascii="Times New Roman" w:eastAsia="Times New Roman" w:hAnsi="Times New Roman" w:cs="Times New Roman"/>
          <w:color w:val="EE0000"/>
          <w:kern w:val="0"/>
          <w:lang w:eastAsia="pt-BR"/>
          <w14:ligatures w14:val="none"/>
        </w:rPr>
        <w:t xml:space="preserve"> </w:t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é porque dentre todos os orçamentos pedidos a empresa foi o menor valor proposto. </w:t>
      </w:r>
    </w:p>
    <w:p w14:paraId="08B200BF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kern w:val="0"/>
          <w:lang w:eastAsia="pt-BR"/>
          <w14:ligatures w14:val="none"/>
        </w:rPr>
      </w:pPr>
    </w:p>
    <w:p w14:paraId="2FD35496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DO PREÇO:</w:t>
      </w:r>
    </w:p>
    <w:p w14:paraId="5960D6FB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Lei 14.133/21:</w:t>
      </w:r>
    </w:p>
    <w:p w14:paraId="732448E0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 xml:space="preserve">“Art. 72.  </w:t>
      </w:r>
      <w:r w:rsidRPr="00CF74F2">
        <w:rPr>
          <w:rFonts w:ascii="Times New Roman" w:eastAsia="Times New Roman" w:hAnsi="Times New Roman" w:cs="Times New Roman"/>
          <w:i/>
          <w:iCs/>
          <w:kern w:val="0"/>
          <w:shd w:val="clear" w:color="auto" w:fill="FFFFFF"/>
          <w:lang w:eastAsia="pt-BR"/>
          <w14:ligatures w14:val="none"/>
        </w:rPr>
        <w:t>O processo de contratação direta, que compreende os casos de inexigibilidade e de dispensa de licitação, deverá ser instruído com os seguintes documentos</w:t>
      </w:r>
      <w:r w:rsidRPr="00CF74F2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>:</w:t>
      </w:r>
    </w:p>
    <w:p w14:paraId="520CB694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[...]</w:t>
      </w:r>
    </w:p>
    <w:p w14:paraId="4CC539AF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  <w:t>VII – justificativa de preço;”</w:t>
      </w:r>
    </w:p>
    <w:p w14:paraId="4542DA52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</w:pPr>
    </w:p>
    <w:p w14:paraId="30BE5D46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E</w:t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m relação ao preço ainda, verifica-se que os mesmos estão compatíveis com a realidade do mercado em se tratando de produto ou serviço similar, podendo a Administração realizar a contratação sem qualquer afronta à lei de regência dos certames licitatórios.</w:t>
      </w:r>
    </w:p>
    <w:p w14:paraId="120D05F9" w14:textId="77777777" w:rsidR="00CF74F2" w:rsidRPr="00CF74F2" w:rsidRDefault="00CF74F2" w:rsidP="00CF74F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18AAD622" w14:textId="77777777" w:rsidR="00CF74F2" w:rsidRPr="00CF74F2" w:rsidRDefault="00CF74F2" w:rsidP="00CF74F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6CE5A46D" w14:textId="77777777" w:rsid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JUSTIFICATIVA DA CONTRATAÇÃO</w:t>
      </w: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:</w:t>
      </w:r>
    </w:p>
    <w:p w14:paraId="7B98B798" w14:textId="77777777" w:rsidR="00E05F91" w:rsidRDefault="00E05F91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</w:p>
    <w:p w14:paraId="2A0E8120" w14:textId="30DBD5AF" w:rsidR="00E05F91" w:rsidRPr="00E05F91" w:rsidRDefault="00E05F91" w:rsidP="00E05F91">
      <w:pPr>
        <w:pStyle w:val="Corpodetexto"/>
        <w:spacing w:before="42" w:line="276" w:lineRule="auto"/>
        <w:ind w:right="142"/>
        <w:rPr>
          <w:sz w:val="24"/>
          <w:szCs w:val="24"/>
        </w:rPr>
      </w:pPr>
      <w:r w:rsidRPr="00E05F91">
        <w:rPr>
          <w:sz w:val="24"/>
          <w:szCs w:val="24"/>
        </w:rPr>
        <w:t>A Secretaria</w:t>
      </w:r>
      <w:r w:rsidRPr="00E05F91">
        <w:rPr>
          <w:spacing w:val="-2"/>
          <w:sz w:val="24"/>
          <w:szCs w:val="24"/>
        </w:rPr>
        <w:t xml:space="preserve"> </w:t>
      </w:r>
      <w:r w:rsidRPr="00E05F91">
        <w:rPr>
          <w:sz w:val="24"/>
          <w:szCs w:val="24"/>
        </w:rPr>
        <w:t>Municipal da Cultura tem entre suas ações o</w:t>
      </w:r>
      <w:r w:rsidRPr="00E05F91">
        <w:rPr>
          <w:spacing w:val="-2"/>
          <w:sz w:val="24"/>
          <w:szCs w:val="24"/>
        </w:rPr>
        <w:t xml:space="preserve"> </w:t>
      </w:r>
      <w:r w:rsidRPr="00E05F91">
        <w:rPr>
          <w:sz w:val="24"/>
          <w:szCs w:val="24"/>
        </w:rPr>
        <w:t>desenvolvimento de diversos eventos culturais e festivos no decorrer do ano. Assim sendo, se faz necessária uma empresa especializada que possa auxiliar no desenvolvimento das atividades, assim como na busca de patrocínios e outros recursos, de acordo com as características:</w:t>
      </w:r>
    </w:p>
    <w:p w14:paraId="097C78BA" w14:textId="3B4CF940" w:rsidR="00E05F91" w:rsidRPr="00E05F91" w:rsidRDefault="00E05F91" w:rsidP="00E05F91">
      <w:pPr>
        <w:pStyle w:val="Ttulo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            </w:t>
      </w:r>
      <w:r w:rsidRPr="00E05F91">
        <w:rPr>
          <w:rFonts w:ascii="Times New Roman" w:hAnsi="Times New Roman" w:cs="Times New Roman"/>
          <w:spacing w:val="-2"/>
          <w:sz w:val="24"/>
          <w:szCs w:val="24"/>
        </w:rPr>
        <w:t>Planejamento:</w:t>
      </w:r>
    </w:p>
    <w:p w14:paraId="073031B8" w14:textId="77777777" w:rsidR="00E05F91" w:rsidRPr="00E05F91" w:rsidRDefault="00E05F91" w:rsidP="00E05F91">
      <w:pPr>
        <w:pStyle w:val="PargrafodaLista"/>
        <w:widowControl w:val="0"/>
        <w:numPr>
          <w:ilvl w:val="1"/>
          <w:numId w:val="6"/>
        </w:numPr>
        <w:tabs>
          <w:tab w:val="left" w:pos="1441"/>
        </w:tabs>
        <w:autoSpaceDE w:val="0"/>
        <w:autoSpaceDN w:val="0"/>
        <w:spacing w:before="40" w:after="0" w:line="240" w:lineRule="auto"/>
        <w:ind w:left="1441" w:hanging="760"/>
        <w:contextualSpacing w:val="0"/>
        <w:rPr>
          <w:rFonts w:ascii="Times New Roman" w:hAnsi="Times New Roman" w:cs="Times New Roman"/>
        </w:rPr>
      </w:pPr>
      <w:r w:rsidRPr="00E05F91">
        <w:rPr>
          <w:rFonts w:ascii="Times New Roman" w:hAnsi="Times New Roman" w:cs="Times New Roman"/>
        </w:rPr>
        <w:t>Projeto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</w:rPr>
        <w:t>e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Planejamento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</w:rPr>
        <w:t>geral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do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  <w:spacing w:val="-2"/>
        </w:rPr>
        <w:t>Evento:</w:t>
      </w:r>
    </w:p>
    <w:p w14:paraId="5EF01185" w14:textId="77777777" w:rsidR="00E05F91" w:rsidRPr="00E05F91" w:rsidRDefault="00E05F91" w:rsidP="00E05F91">
      <w:pPr>
        <w:pStyle w:val="PargrafodaLista"/>
        <w:widowControl w:val="0"/>
        <w:numPr>
          <w:ilvl w:val="1"/>
          <w:numId w:val="6"/>
        </w:numPr>
        <w:tabs>
          <w:tab w:val="left" w:pos="1441"/>
        </w:tabs>
        <w:autoSpaceDE w:val="0"/>
        <w:autoSpaceDN w:val="0"/>
        <w:spacing w:before="39" w:after="0" w:line="240" w:lineRule="auto"/>
        <w:ind w:left="1441" w:hanging="760"/>
        <w:contextualSpacing w:val="0"/>
        <w:rPr>
          <w:rFonts w:ascii="Times New Roman" w:hAnsi="Times New Roman" w:cs="Times New Roman"/>
        </w:rPr>
      </w:pPr>
      <w:r w:rsidRPr="00E05F91">
        <w:rPr>
          <w:rFonts w:ascii="Times New Roman" w:hAnsi="Times New Roman" w:cs="Times New Roman"/>
        </w:rPr>
        <w:t>Dimensionamento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</w:rPr>
        <w:t>-</w:t>
      </w:r>
      <w:r w:rsidRPr="00E05F91">
        <w:rPr>
          <w:rFonts w:ascii="Times New Roman" w:hAnsi="Times New Roman" w:cs="Times New Roman"/>
          <w:spacing w:val="-7"/>
        </w:rPr>
        <w:t xml:space="preserve"> </w:t>
      </w:r>
      <w:r w:rsidRPr="00E05F91">
        <w:rPr>
          <w:rFonts w:ascii="Times New Roman" w:hAnsi="Times New Roman" w:cs="Times New Roman"/>
        </w:rPr>
        <w:t>pesquisa</w:t>
      </w:r>
      <w:r w:rsidRPr="00E05F91">
        <w:rPr>
          <w:rFonts w:ascii="Times New Roman" w:hAnsi="Times New Roman" w:cs="Times New Roman"/>
          <w:spacing w:val="-5"/>
        </w:rPr>
        <w:t xml:space="preserve"> </w:t>
      </w:r>
      <w:r w:rsidRPr="00E05F91">
        <w:rPr>
          <w:rFonts w:ascii="Times New Roman" w:hAnsi="Times New Roman" w:cs="Times New Roman"/>
        </w:rPr>
        <w:t>e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</w:rPr>
        <w:t>histórico</w:t>
      </w:r>
      <w:r w:rsidRPr="00E05F91">
        <w:rPr>
          <w:rFonts w:ascii="Times New Roman" w:hAnsi="Times New Roman" w:cs="Times New Roman"/>
          <w:spacing w:val="-5"/>
        </w:rPr>
        <w:t xml:space="preserve"> </w:t>
      </w:r>
      <w:r w:rsidRPr="00E05F91">
        <w:rPr>
          <w:rFonts w:ascii="Times New Roman" w:hAnsi="Times New Roman" w:cs="Times New Roman"/>
        </w:rPr>
        <w:t>de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</w:rPr>
        <w:t>Eventos</w:t>
      </w:r>
      <w:r w:rsidRPr="00E05F91">
        <w:rPr>
          <w:rFonts w:ascii="Times New Roman" w:hAnsi="Times New Roman" w:cs="Times New Roman"/>
          <w:spacing w:val="-5"/>
        </w:rPr>
        <w:t xml:space="preserve"> </w:t>
      </w:r>
      <w:r w:rsidRPr="00E05F91">
        <w:rPr>
          <w:rFonts w:ascii="Times New Roman" w:hAnsi="Times New Roman" w:cs="Times New Roman"/>
          <w:spacing w:val="-2"/>
        </w:rPr>
        <w:t>anteriores;</w:t>
      </w:r>
    </w:p>
    <w:p w14:paraId="3ADD0591" w14:textId="77777777" w:rsidR="00E05F91" w:rsidRPr="00E05F91" w:rsidRDefault="00E05F91" w:rsidP="00E05F91">
      <w:pPr>
        <w:pStyle w:val="PargrafodaLista"/>
        <w:widowControl w:val="0"/>
        <w:numPr>
          <w:ilvl w:val="1"/>
          <w:numId w:val="6"/>
        </w:numPr>
        <w:tabs>
          <w:tab w:val="left" w:pos="1441"/>
        </w:tabs>
        <w:autoSpaceDE w:val="0"/>
        <w:autoSpaceDN w:val="0"/>
        <w:spacing w:before="40" w:after="0" w:line="240" w:lineRule="auto"/>
        <w:ind w:left="1441" w:hanging="760"/>
        <w:contextualSpacing w:val="0"/>
        <w:rPr>
          <w:rFonts w:ascii="Times New Roman" w:hAnsi="Times New Roman" w:cs="Times New Roman"/>
        </w:rPr>
      </w:pPr>
      <w:r w:rsidRPr="00E05F91">
        <w:rPr>
          <w:rFonts w:ascii="Times New Roman" w:hAnsi="Times New Roman" w:cs="Times New Roman"/>
        </w:rPr>
        <w:t>Seleção</w:t>
      </w:r>
      <w:r w:rsidRPr="00E05F91">
        <w:rPr>
          <w:rFonts w:ascii="Times New Roman" w:hAnsi="Times New Roman" w:cs="Times New Roman"/>
          <w:spacing w:val="-6"/>
        </w:rPr>
        <w:t xml:space="preserve"> </w:t>
      </w:r>
      <w:r w:rsidRPr="00E05F91">
        <w:rPr>
          <w:rFonts w:ascii="Times New Roman" w:hAnsi="Times New Roman" w:cs="Times New Roman"/>
        </w:rPr>
        <w:t>e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cadastro</w:t>
      </w:r>
      <w:r w:rsidRPr="00E05F91">
        <w:rPr>
          <w:rFonts w:ascii="Times New Roman" w:hAnsi="Times New Roman" w:cs="Times New Roman"/>
          <w:spacing w:val="-6"/>
        </w:rPr>
        <w:t xml:space="preserve"> </w:t>
      </w:r>
      <w:r w:rsidRPr="00E05F91">
        <w:rPr>
          <w:rFonts w:ascii="Times New Roman" w:hAnsi="Times New Roman" w:cs="Times New Roman"/>
        </w:rPr>
        <w:t>do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</w:rPr>
        <w:t>universo</w:t>
      </w:r>
      <w:r w:rsidRPr="00E05F91">
        <w:rPr>
          <w:rFonts w:ascii="Times New Roman" w:hAnsi="Times New Roman" w:cs="Times New Roman"/>
          <w:spacing w:val="-5"/>
        </w:rPr>
        <w:t xml:space="preserve"> </w:t>
      </w:r>
      <w:r w:rsidRPr="00E05F91">
        <w:rPr>
          <w:rFonts w:ascii="Times New Roman" w:hAnsi="Times New Roman" w:cs="Times New Roman"/>
        </w:rPr>
        <w:t>potencial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de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  <w:spacing w:val="-2"/>
        </w:rPr>
        <w:t>participantes;</w:t>
      </w:r>
    </w:p>
    <w:p w14:paraId="4C2B54E1" w14:textId="77777777" w:rsidR="00E05F91" w:rsidRPr="00E05F91" w:rsidRDefault="00E05F91" w:rsidP="00E05F91">
      <w:pPr>
        <w:pStyle w:val="PargrafodaLista"/>
        <w:widowControl w:val="0"/>
        <w:numPr>
          <w:ilvl w:val="1"/>
          <w:numId w:val="6"/>
        </w:numPr>
        <w:tabs>
          <w:tab w:val="left" w:pos="1441"/>
        </w:tabs>
        <w:autoSpaceDE w:val="0"/>
        <w:autoSpaceDN w:val="0"/>
        <w:spacing w:before="39" w:after="0" w:line="240" w:lineRule="auto"/>
        <w:ind w:left="1441" w:hanging="760"/>
        <w:contextualSpacing w:val="0"/>
        <w:rPr>
          <w:rFonts w:ascii="Times New Roman" w:hAnsi="Times New Roman" w:cs="Times New Roman"/>
        </w:rPr>
      </w:pPr>
      <w:r w:rsidRPr="00E05F91">
        <w:rPr>
          <w:rFonts w:ascii="Times New Roman" w:hAnsi="Times New Roman" w:cs="Times New Roman"/>
        </w:rPr>
        <w:t>Previsão</w:t>
      </w:r>
      <w:r w:rsidRPr="00E05F91">
        <w:rPr>
          <w:rFonts w:ascii="Times New Roman" w:hAnsi="Times New Roman" w:cs="Times New Roman"/>
          <w:spacing w:val="-2"/>
        </w:rPr>
        <w:t xml:space="preserve"> </w:t>
      </w:r>
      <w:r w:rsidRPr="00E05F91">
        <w:rPr>
          <w:rFonts w:ascii="Times New Roman" w:hAnsi="Times New Roman" w:cs="Times New Roman"/>
        </w:rPr>
        <w:t>de</w:t>
      </w:r>
      <w:r w:rsidRPr="00E05F91">
        <w:rPr>
          <w:rFonts w:ascii="Times New Roman" w:hAnsi="Times New Roman" w:cs="Times New Roman"/>
          <w:spacing w:val="-1"/>
        </w:rPr>
        <w:t xml:space="preserve"> </w:t>
      </w:r>
      <w:r w:rsidRPr="00E05F91">
        <w:rPr>
          <w:rFonts w:ascii="Times New Roman" w:hAnsi="Times New Roman" w:cs="Times New Roman"/>
        </w:rPr>
        <w:t>custo</w:t>
      </w:r>
      <w:r w:rsidRPr="00E05F91">
        <w:rPr>
          <w:rFonts w:ascii="Times New Roman" w:hAnsi="Times New Roman" w:cs="Times New Roman"/>
          <w:spacing w:val="-1"/>
        </w:rPr>
        <w:t xml:space="preserve"> </w:t>
      </w:r>
      <w:r w:rsidRPr="00E05F91">
        <w:rPr>
          <w:rFonts w:ascii="Times New Roman" w:hAnsi="Times New Roman" w:cs="Times New Roman"/>
        </w:rPr>
        <w:t>e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  <w:spacing w:val="-2"/>
        </w:rPr>
        <w:t>receita;</w:t>
      </w:r>
    </w:p>
    <w:p w14:paraId="35642756" w14:textId="77777777" w:rsidR="00E05F91" w:rsidRPr="00E05F91" w:rsidRDefault="00E05F91" w:rsidP="00E05F91">
      <w:pPr>
        <w:pStyle w:val="PargrafodaLista"/>
        <w:widowControl w:val="0"/>
        <w:numPr>
          <w:ilvl w:val="1"/>
          <w:numId w:val="6"/>
        </w:numPr>
        <w:tabs>
          <w:tab w:val="left" w:pos="1441"/>
        </w:tabs>
        <w:autoSpaceDE w:val="0"/>
        <w:autoSpaceDN w:val="0"/>
        <w:spacing w:before="40" w:after="0" w:line="276" w:lineRule="auto"/>
        <w:ind w:right="142" w:firstLine="0"/>
        <w:contextualSpacing w:val="0"/>
        <w:rPr>
          <w:rFonts w:ascii="Times New Roman" w:hAnsi="Times New Roman" w:cs="Times New Roman"/>
        </w:rPr>
      </w:pPr>
      <w:r w:rsidRPr="00E05F91">
        <w:rPr>
          <w:rFonts w:ascii="Times New Roman" w:hAnsi="Times New Roman" w:cs="Times New Roman"/>
        </w:rPr>
        <w:t>Comercialização do Evento mediante captação de recursos e subvenção junto às</w:t>
      </w:r>
      <w:r w:rsidRPr="00E05F91">
        <w:rPr>
          <w:rFonts w:ascii="Times New Roman" w:hAnsi="Times New Roman" w:cs="Times New Roman"/>
          <w:spacing w:val="-5"/>
        </w:rPr>
        <w:t xml:space="preserve"> </w:t>
      </w:r>
      <w:r w:rsidRPr="00E05F91">
        <w:rPr>
          <w:rFonts w:ascii="Times New Roman" w:hAnsi="Times New Roman" w:cs="Times New Roman"/>
        </w:rPr>
        <w:t>entidades</w:t>
      </w:r>
      <w:r w:rsidRPr="00E05F91">
        <w:rPr>
          <w:rFonts w:ascii="Times New Roman" w:hAnsi="Times New Roman" w:cs="Times New Roman"/>
          <w:spacing w:val="-6"/>
        </w:rPr>
        <w:t xml:space="preserve"> </w:t>
      </w:r>
      <w:r w:rsidRPr="00E05F91">
        <w:rPr>
          <w:rFonts w:ascii="Times New Roman" w:hAnsi="Times New Roman" w:cs="Times New Roman"/>
        </w:rPr>
        <w:t>Governamentais</w:t>
      </w:r>
      <w:r w:rsidRPr="00E05F91">
        <w:rPr>
          <w:rFonts w:ascii="Times New Roman" w:hAnsi="Times New Roman" w:cs="Times New Roman"/>
          <w:spacing w:val="-6"/>
        </w:rPr>
        <w:t xml:space="preserve"> </w:t>
      </w:r>
      <w:r w:rsidRPr="00E05F91">
        <w:rPr>
          <w:rFonts w:ascii="Times New Roman" w:hAnsi="Times New Roman" w:cs="Times New Roman"/>
        </w:rPr>
        <w:t>e</w:t>
      </w:r>
      <w:r w:rsidRPr="00E05F91">
        <w:rPr>
          <w:rFonts w:ascii="Times New Roman" w:hAnsi="Times New Roman" w:cs="Times New Roman"/>
          <w:spacing w:val="-8"/>
        </w:rPr>
        <w:t xml:space="preserve"> </w:t>
      </w:r>
      <w:r w:rsidRPr="00E05F91">
        <w:rPr>
          <w:rFonts w:ascii="Times New Roman" w:hAnsi="Times New Roman" w:cs="Times New Roman"/>
        </w:rPr>
        <w:t>Privadas,</w:t>
      </w:r>
      <w:r w:rsidRPr="00E05F91">
        <w:rPr>
          <w:rFonts w:ascii="Times New Roman" w:hAnsi="Times New Roman" w:cs="Times New Roman"/>
          <w:spacing w:val="-6"/>
        </w:rPr>
        <w:t xml:space="preserve"> </w:t>
      </w:r>
      <w:r w:rsidRPr="00E05F91">
        <w:rPr>
          <w:rFonts w:ascii="Times New Roman" w:hAnsi="Times New Roman" w:cs="Times New Roman"/>
        </w:rPr>
        <w:t>visando</w:t>
      </w:r>
      <w:r w:rsidRPr="00E05F91">
        <w:rPr>
          <w:rFonts w:ascii="Times New Roman" w:hAnsi="Times New Roman" w:cs="Times New Roman"/>
          <w:spacing w:val="-6"/>
        </w:rPr>
        <w:t xml:space="preserve"> </w:t>
      </w:r>
      <w:r w:rsidRPr="00E05F91">
        <w:rPr>
          <w:rFonts w:ascii="Times New Roman" w:hAnsi="Times New Roman" w:cs="Times New Roman"/>
        </w:rPr>
        <w:t>maximizar</w:t>
      </w:r>
      <w:r w:rsidRPr="00E05F91">
        <w:rPr>
          <w:rFonts w:ascii="Times New Roman" w:hAnsi="Times New Roman" w:cs="Times New Roman"/>
          <w:spacing w:val="-7"/>
        </w:rPr>
        <w:t xml:space="preserve"> </w:t>
      </w:r>
      <w:r w:rsidRPr="00E05F91">
        <w:rPr>
          <w:rFonts w:ascii="Times New Roman" w:hAnsi="Times New Roman" w:cs="Times New Roman"/>
        </w:rPr>
        <w:t>a</w:t>
      </w:r>
      <w:r w:rsidRPr="00E05F91">
        <w:rPr>
          <w:rFonts w:ascii="Times New Roman" w:hAnsi="Times New Roman" w:cs="Times New Roman"/>
          <w:spacing w:val="-6"/>
        </w:rPr>
        <w:t xml:space="preserve"> </w:t>
      </w:r>
      <w:r w:rsidRPr="00E05F91">
        <w:rPr>
          <w:rFonts w:ascii="Times New Roman" w:hAnsi="Times New Roman" w:cs="Times New Roman"/>
        </w:rPr>
        <w:t>rentabilidade</w:t>
      </w:r>
      <w:r w:rsidRPr="00E05F91">
        <w:rPr>
          <w:rFonts w:ascii="Times New Roman" w:hAnsi="Times New Roman" w:cs="Times New Roman"/>
          <w:spacing w:val="-6"/>
        </w:rPr>
        <w:t xml:space="preserve"> </w:t>
      </w:r>
      <w:r w:rsidRPr="00E05F91">
        <w:rPr>
          <w:rFonts w:ascii="Times New Roman" w:hAnsi="Times New Roman" w:cs="Times New Roman"/>
        </w:rPr>
        <w:t>do</w:t>
      </w:r>
      <w:r w:rsidRPr="00E05F91">
        <w:rPr>
          <w:rFonts w:ascii="Times New Roman" w:hAnsi="Times New Roman" w:cs="Times New Roman"/>
          <w:spacing w:val="-6"/>
        </w:rPr>
        <w:t xml:space="preserve"> </w:t>
      </w:r>
      <w:r w:rsidRPr="00E05F91">
        <w:rPr>
          <w:rFonts w:ascii="Times New Roman" w:hAnsi="Times New Roman" w:cs="Times New Roman"/>
        </w:rPr>
        <w:t>Evento;</w:t>
      </w:r>
    </w:p>
    <w:p w14:paraId="5E45E1C9" w14:textId="77777777" w:rsidR="00E05F91" w:rsidRPr="00E05F91" w:rsidRDefault="00E05F91" w:rsidP="00E05F91">
      <w:pPr>
        <w:pStyle w:val="PargrafodaLista"/>
        <w:widowControl w:val="0"/>
        <w:numPr>
          <w:ilvl w:val="1"/>
          <w:numId w:val="6"/>
        </w:numPr>
        <w:tabs>
          <w:tab w:val="left" w:pos="1441"/>
        </w:tabs>
        <w:autoSpaceDE w:val="0"/>
        <w:autoSpaceDN w:val="0"/>
        <w:spacing w:after="0" w:line="264" w:lineRule="exact"/>
        <w:ind w:left="1441" w:hanging="760"/>
        <w:contextualSpacing w:val="0"/>
        <w:rPr>
          <w:rFonts w:ascii="Times New Roman" w:hAnsi="Times New Roman" w:cs="Times New Roman"/>
        </w:rPr>
      </w:pPr>
      <w:r w:rsidRPr="00E05F91">
        <w:rPr>
          <w:rFonts w:ascii="Times New Roman" w:hAnsi="Times New Roman" w:cs="Times New Roman"/>
        </w:rPr>
        <w:t>Levantamento</w:t>
      </w:r>
      <w:r w:rsidRPr="00E05F91">
        <w:rPr>
          <w:rFonts w:ascii="Times New Roman" w:hAnsi="Times New Roman" w:cs="Times New Roman"/>
          <w:spacing w:val="-6"/>
        </w:rPr>
        <w:t xml:space="preserve"> </w:t>
      </w:r>
      <w:r w:rsidRPr="00E05F91">
        <w:rPr>
          <w:rFonts w:ascii="Times New Roman" w:hAnsi="Times New Roman" w:cs="Times New Roman"/>
        </w:rPr>
        <w:t>e</w:t>
      </w:r>
      <w:r w:rsidRPr="00E05F91">
        <w:rPr>
          <w:rFonts w:ascii="Times New Roman" w:hAnsi="Times New Roman" w:cs="Times New Roman"/>
          <w:spacing w:val="-6"/>
        </w:rPr>
        <w:t xml:space="preserve"> </w:t>
      </w:r>
      <w:r w:rsidRPr="00E05F91">
        <w:rPr>
          <w:rFonts w:ascii="Times New Roman" w:hAnsi="Times New Roman" w:cs="Times New Roman"/>
        </w:rPr>
        <w:t>cadastramento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</w:rPr>
        <w:t>de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</w:rPr>
        <w:t>possíveis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  <w:spacing w:val="-2"/>
        </w:rPr>
        <w:t>patrocinadores;</w:t>
      </w:r>
    </w:p>
    <w:p w14:paraId="39F3CA2A" w14:textId="77777777" w:rsidR="00E05F91" w:rsidRPr="00E05F91" w:rsidRDefault="00E05F91" w:rsidP="00E05F91">
      <w:pPr>
        <w:pStyle w:val="PargrafodaLista"/>
        <w:widowControl w:val="0"/>
        <w:numPr>
          <w:ilvl w:val="1"/>
          <w:numId w:val="6"/>
        </w:numPr>
        <w:tabs>
          <w:tab w:val="left" w:pos="1441"/>
        </w:tabs>
        <w:autoSpaceDE w:val="0"/>
        <w:autoSpaceDN w:val="0"/>
        <w:spacing w:before="41" w:after="0" w:line="240" w:lineRule="auto"/>
        <w:ind w:left="1441" w:hanging="760"/>
        <w:contextualSpacing w:val="0"/>
        <w:rPr>
          <w:rFonts w:ascii="Times New Roman" w:hAnsi="Times New Roman" w:cs="Times New Roman"/>
        </w:rPr>
      </w:pPr>
      <w:r w:rsidRPr="00E05F91">
        <w:rPr>
          <w:rFonts w:ascii="Times New Roman" w:hAnsi="Times New Roman" w:cs="Times New Roman"/>
        </w:rPr>
        <w:t>Elaboração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</w:rPr>
        <w:t>do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</w:rPr>
        <w:t>cronograma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e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  <w:spacing w:val="-2"/>
        </w:rPr>
        <w:t>desembolso;</w:t>
      </w:r>
    </w:p>
    <w:p w14:paraId="589F878C" w14:textId="77777777" w:rsidR="00E05F91" w:rsidRPr="00E05F91" w:rsidRDefault="00E05F91" w:rsidP="00E05F91">
      <w:pPr>
        <w:pStyle w:val="Corpodetexto"/>
        <w:spacing w:before="79"/>
        <w:rPr>
          <w:sz w:val="24"/>
          <w:szCs w:val="24"/>
        </w:rPr>
      </w:pPr>
    </w:p>
    <w:p w14:paraId="7B1FDAFA" w14:textId="04EFB9D2" w:rsidR="00E05F91" w:rsidRPr="00E05F91" w:rsidRDefault="00E05F91" w:rsidP="00E05F91">
      <w:pPr>
        <w:pStyle w:val="Ttulo3"/>
        <w:spacing w:before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E05F91">
        <w:rPr>
          <w:rFonts w:ascii="Times New Roman" w:hAnsi="Times New Roman" w:cs="Times New Roman"/>
          <w:sz w:val="24"/>
          <w:szCs w:val="24"/>
        </w:rPr>
        <w:t>Gestão</w:t>
      </w:r>
      <w:r w:rsidRPr="00E05F9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05F91">
        <w:rPr>
          <w:rFonts w:ascii="Times New Roman" w:hAnsi="Times New Roman" w:cs="Times New Roman"/>
          <w:sz w:val="24"/>
          <w:szCs w:val="24"/>
        </w:rPr>
        <w:t>e</w:t>
      </w:r>
      <w:r w:rsidRPr="00E05F9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05F91">
        <w:rPr>
          <w:rFonts w:ascii="Times New Roman" w:hAnsi="Times New Roman" w:cs="Times New Roman"/>
          <w:sz w:val="24"/>
          <w:szCs w:val="24"/>
        </w:rPr>
        <w:t>Operação</w:t>
      </w:r>
      <w:r w:rsidRPr="00E05F91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05F91">
        <w:rPr>
          <w:rFonts w:ascii="Times New Roman" w:hAnsi="Times New Roman" w:cs="Times New Roman"/>
          <w:sz w:val="24"/>
          <w:szCs w:val="24"/>
        </w:rPr>
        <w:t>do</w:t>
      </w:r>
      <w:r w:rsidRPr="00E05F9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05F91">
        <w:rPr>
          <w:rFonts w:ascii="Times New Roman" w:hAnsi="Times New Roman" w:cs="Times New Roman"/>
          <w:spacing w:val="-2"/>
          <w:sz w:val="24"/>
          <w:szCs w:val="24"/>
        </w:rPr>
        <w:t>Evento:</w:t>
      </w:r>
    </w:p>
    <w:p w14:paraId="10208FDA" w14:textId="77777777" w:rsidR="00E05F91" w:rsidRPr="00E05F91" w:rsidRDefault="00E05F91" w:rsidP="00E05F91">
      <w:pPr>
        <w:pStyle w:val="Corpodetexto"/>
        <w:ind w:left="681"/>
        <w:rPr>
          <w:sz w:val="24"/>
          <w:szCs w:val="24"/>
        </w:rPr>
      </w:pPr>
      <w:r w:rsidRPr="00E05F91">
        <w:rPr>
          <w:sz w:val="24"/>
          <w:szCs w:val="24"/>
        </w:rPr>
        <w:t>Participamos</w:t>
      </w:r>
      <w:r w:rsidRPr="00E05F91">
        <w:rPr>
          <w:spacing w:val="-5"/>
          <w:sz w:val="24"/>
          <w:szCs w:val="24"/>
        </w:rPr>
        <w:t xml:space="preserve"> </w:t>
      </w:r>
      <w:r w:rsidRPr="00E05F91">
        <w:rPr>
          <w:sz w:val="24"/>
          <w:szCs w:val="24"/>
        </w:rPr>
        <w:t>de</w:t>
      </w:r>
      <w:r w:rsidRPr="00E05F91">
        <w:rPr>
          <w:spacing w:val="-4"/>
          <w:sz w:val="24"/>
          <w:szCs w:val="24"/>
        </w:rPr>
        <w:t xml:space="preserve"> </w:t>
      </w:r>
      <w:r w:rsidRPr="00E05F91">
        <w:rPr>
          <w:sz w:val="24"/>
          <w:szCs w:val="24"/>
        </w:rPr>
        <w:t>todas</w:t>
      </w:r>
      <w:r w:rsidRPr="00E05F91">
        <w:rPr>
          <w:spacing w:val="-2"/>
          <w:sz w:val="24"/>
          <w:szCs w:val="24"/>
        </w:rPr>
        <w:t xml:space="preserve"> </w:t>
      </w:r>
      <w:r w:rsidRPr="00E05F91">
        <w:rPr>
          <w:sz w:val="24"/>
          <w:szCs w:val="24"/>
        </w:rPr>
        <w:t>as</w:t>
      </w:r>
      <w:r w:rsidRPr="00E05F91">
        <w:rPr>
          <w:spacing w:val="-2"/>
          <w:sz w:val="24"/>
          <w:szCs w:val="24"/>
        </w:rPr>
        <w:t xml:space="preserve"> </w:t>
      </w:r>
      <w:r w:rsidRPr="00E05F91">
        <w:rPr>
          <w:sz w:val="24"/>
          <w:szCs w:val="24"/>
        </w:rPr>
        <w:t>etapas</w:t>
      </w:r>
      <w:r w:rsidRPr="00E05F91">
        <w:rPr>
          <w:spacing w:val="-2"/>
          <w:sz w:val="24"/>
          <w:szCs w:val="24"/>
        </w:rPr>
        <w:t xml:space="preserve"> </w:t>
      </w:r>
      <w:r w:rsidRPr="00E05F91">
        <w:rPr>
          <w:sz w:val="24"/>
          <w:szCs w:val="24"/>
        </w:rPr>
        <w:t>dos</w:t>
      </w:r>
      <w:r w:rsidRPr="00E05F91">
        <w:rPr>
          <w:spacing w:val="-2"/>
          <w:sz w:val="24"/>
          <w:szCs w:val="24"/>
        </w:rPr>
        <w:t xml:space="preserve"> </w:t>
      </w:r>
      <w:r w:rsidRPr="00E05F91">
        <w:rPr>
          <w:sz w:val="24"/>
          <w:szCs w:val="24"/>
        </w:rPr>
        <w:t>eventos,</w:t>
      </w:r>
      <w:r w:rsidRPr="00E05F91">
        <w:rPr>
          <w:spacing w:val="-2"/>
          <w:sz w:val="24"/>
          <w:szCs w:val="24"/>
        </w:rPr>
        <w:t xml:space="preserve"> </w:t>
      </w:r>
      <w:r w:rsidRPr="00E05F91">
        <w:rPr>
          <w:sz w:val="24"/>
          <w:szCs w:val="24"/>
        </w:rPr>
        <w:t>ou</w:t>
      </w:r>
      <w:r w:rsidRPr="00E05F91">
        <w:rPr>
          <w:spacing w:val="-2"/>
          <w:sz w:val="24"/>
          <w:szCs w:val="24"/>
        </w:rPr>
        <w:t xml:space="preserve"> </w:t>
      </w:r>
      <w:r w:rsidRPr="00E05F91">
        <w:rPr>
          <w:sz w:val="24"/>
          <w:szCs w:val="24"/>
        </w:rPr>
        <w:t>seja,</w:t>
      </w:r>
      <w:r w:rsidRPr="00E05F91">
        <w:rPr>
          <w:spacing w:val="-2"/>
          <w:sz w:val="24"/>
          <w:szCs w:val="24"/>
        </w:rPr>
        <w:t xml:space="preserve"> </w:t>
      </w:r>
      <w:r w:rsidRPr="00E05F91">
        <w:rPr>
          <w:sz w:val="24"/>
          <w:szCs w:val="24"/>
        </w:rPr>
        <w:t>do</w:t>
      </w:r>
      <w:r w:rsidRPr="00E05F91">
        <w:rPr>
          <w:spacing w:val="-4"/>
          <w:sz w:val="24"/>
          <w:szCs w:val="24"/>
        </w:rPr>
        <w:t xml:space="preserve"> </w:t>
      </w:r>
      <w:r w:rsidRPr="00E05F91">
        <w:rPr>
          <w:sz w:val="24"/>
          <w:szCs w:val="24"/>
        </w:rPr>
        <w:t>início</w:t>
      </w:r>
      <w:r w:rsidRPr="00E05F91">
        <w:rPr>
          <w:spacing w:val="-2"/>
          <w:sz w:val="24"/>
          <w:szCs w:val="24"/>
        </w:rPr>
        <w:t xml:space="preserve"> </w:t>
      </w:r>
      <w:r w:rsidRPr="00E05F91">
        <w:rPr>
          <w:sz w:val="24"/>
          <w:szCs w:val="24"/>
        </w:rPr>
        <w:t>ao</w:t>
      </w:r>
      <w:r w:rsidRPr="00E05F91">
        <w:rPr>
          <w:spacing w:val="-2"/>
          <w:sz w:val="24"/>
          <w:szCs w:val="24"/>
        </w:rPr>
        <w:t xml:space="preserve"> </w:t>
      </w:r>
      <w:r w:rsidRPr="00E05F91">
        <w:rPr>
          <w:sz w:val="24"/>
          <w:szCs w:val="24"/>
        </w:rPr>
        <w:t>termino</w:t>
      </w:r>
      <w:r w:rsidRPr="00E05F91">
        <w:rPr>
          <w:spacing w:val="-2"/>
          <w:sz w:val="24"/>
          <w:szCs w:val="24"/>
        </w:rPr>
        <w:t xml:space="preserve"> </w:t>
      </w:r>
      <w:r w:rsidRPr="00E05F91">
        <w:rPr>
          <w:sz w:val="24"/>
          <w:szCs w:val="24"/>
        </w:rPr>
        <w:t>do</w:t>
      </w:r>
      <w:r w:rsidRPr="00E05F91">
        <w:rPr>
          <w:spacing w:val="-4"/>
          <w:sz w:val="24"/>
          <w:szCs w:val="24"/>
        </w:rPr>
        <w:t xml:space="preserve"> </w:t>
      </w:r>
      <w:r w:rsidRPr="00E05F91">
        <w:rPr>
          <w:spacing w:val="-2"/>
          <w:sz w:val="24"/>
          <w:szCs w:val="24"/>
        </w:rPr>
        <w:t>mesmo.</w:t>
      </w:r>
    </w:p>
    <w:p w14:paraId="4C3B4861" w14:textId="77777777" w:rsidR="00E05F91" w:rsidRPr="00E05F91" w:rsidRDefault="00E05F91" w:rsidP="00E05F91">
      <w:pPr>
        <w:pStyle w:val="Corpodetexto"/>
        <w:rPr>
          <w:sz w:val="24"/>
          <w:szCs w:val="24"/>
        </w:rPr>
        <w:sectPr w:rsidR="00E05F91" w:rsidRPr="00E05F91" w:rsidSect="00E05F91">
          <w:headerReference w:type="default" r:id="rId7"/>
          <w:pgSz w:w="11910" w:h="16840"/>
          <w:pgMar w:top="1760" w:right="992" w:bottom="280" w:left="1133" w:header="720" w:footer="720" w:gutter="0"/>
          <w:cols w:space="720"/>
        </w:sectPr>
      </w:pPr>
    </w:p>
    <w:p w14:paraId="19549532" w14:textId="77777777" w:rsidR="00E05F91" w:rsidRPr="00E05F91" w:rsidRDefault="00E05F91" w:rsidP="00E05F91">
      <w:pPr>
        <w:pStyle w:val="Corpodetexto"/>
        <w:rPr>
          <w:sz w:val="24"/>
          <w:szCs w:val="24"/>
        </w:rPr>
      </w:pPr>
    </w:p>
    <w:p w14:paraId="5CEC5E7A" w14:textId="77777777" w:rsidR="00E05F91" w:rsidRPr="00E05F91" w:rsidRDefault="00E05F91" w:rsidP="00E05F91">
      <w:pPr>
        <w:pStyle w:val="Corpodetexto"/>
        <w:rPr>
          <w:sz w:val="24"/>
          <w:szCs w:val="24"/>
        </w:rPr>
      </w:pPr>
    </w:p>
    <w:p w14:paraId="72F15AD0" w14:textId="77777777" w:rsidR="00E05F91" w:rsidRPr="00E05F91" w:rsidRDefault="00E05F91" w:rsidP="00E05F91">
      <w:pPr>
        <w:pStyle w:val="Corpodetexto"/>
        <w:spacing w:before="135"/>
        <w:rPr>
          <w:sz w:val="24"/>
          <w:szCs w:val="24"/>
        </w:rPr>
      </w:pPr>
    </w:p>
    <w:p w14:paraId="3035DE5E" w14:textId="6FD7A252" w:rsidR="00E05F91" w:rsidRPr="00E05F91" w:rsidRDefault="00E05F91" w:rsidP="00E05F91">
      <w:pPr>
        <w:pStyle w:val="PargrafodaLista"/>
        <w:widowControl w:val="0"/>
        <w:numPr>
          <w:ilvl w:val="1"/>
          <w:numId w:val="6"/>
        </w:numPr>
        <w:tabs>
          <w:tab w:val="left" w:pos="1441"/>
        </w:tabs>
        <w:autoSpaceDE w:val="0"/>
        <w:autoSpaceDN w:val="0"/>
        <w:spacing w:after="0" w:line="276" w:lineRule="auto"/>
        <w:ind w:right="140" w:firstLine="0"/>
        <w:contextualSpacing w:val="0"/>
        <w:jc w:val="both"/>
        <w:rPr>
          <w:rFonts w:ascii="Times New Roman" w:hAnsi="Times New Roman" w:cs="Times New Roman"/>
        </w:rPr>
      </w:pPr>
      <w:r w:rsidRPr="00E05F91">
        <w:rPr>
          <w:rFonts w:ascii="Times New Roman" w:hAnsi="Times New Roman" w:cs="Times New Roman"/>
        </w:rPr>
        <w:t>Fiscalizamos e acompanhamos desde a contratação de empresas especializadas no ramo de montagem de estruturas, shows culturais, shows nacionais, empresas de segurança, empresa de PPCI, empresa de limpeza, empresa de sonorização, empresa de divulgação e marketing, empresas de rodeio country e demais áreas.</w:t>
      </w:r>
    </w:p>
    <w:p w14:paraId="1DA078EB" w14:textId="77777777" w:rsidR="00E05F91" w:rsidRPr="00E05F91" w:rsidRDefault="00E05F91" w:rsidP="00E05F91">
      <w:pPr>
        <w:pStyle w:val="PargrafodaLista"/>
        <w:widowControl w:val="0"/>
        <w:numPr>
          <w:ilvl w:val="1"/>
          <w:numId w:val="6"/>
        </w:numPr>
        <w:tabs>
          <w:tab w:val="left" w:pos="1441"/>
        </w:tabs>
        <w:autoSpaceDE w:val="0"/>
        <w:autoSpaceDN w:val="0"/>
        <w:spacing w:before="1" w:after="0" w:line="240" w:lineRule="auto"/>
        <w:ind w:left="1441" w:hanging="760"/>
        <w:contextualSpacing w:val="0"/>
        <w:rPr>
          <w:rFonts w:ascii="Times New Roman" w:hAnsi="Times New Roman" w:cs="Times New Roman"/>
        </w:rPr>
      </w:pPr>
      <w:r w:rsidRPr="00E05F91">
        <w:rPr>
          <w:rFonts w:ascii="Times New Roman" w:hAnsi="Times New Roman" w:cs="Times New Roman"/>
        </w:rPr>
        <w:t>Acompanhamento</w:t>
      </w:r>
      <w:r w:rsidRPr="00E05F91">
        <w:rPr>
          <w:rFonts w:ascii="Times New Roman" w:hAnsi="Times New Roman" w:cs="Times New Roman"/>
          <w:spacing w:val="-6"/>
        </w:rPr>
        <w:t xml:space="preserve"> </w:t>
      </w:r>
      <w:r w:rsidRPr="00E05F91">
        <w:rPr>
          <w:rFonts w:ascii="Times New Roman" w:hAnsi="Times New Roman" w:cs="Times New Roman"/>
        </w:rPr>
        <w:t>e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</w:rPr>
        <w:t>controle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</w:rPr>
        <w:t>de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</w:rPr>
        <w:t>produção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  <w:spacing w:val="-2"/>
        </w:rPr>
        <w:t>gráfica;</w:t>
      </w:r>
    </w:p>
    <w:p w14:paraId="304B8EC3" w14:textId="77777777" w:rsidR="00E05F91" w:rsidRPr="00E05F91" w:rsidRDefault="00E05F91" w:rsidP="00E05F91">
      <w:pPr>
        <w:pStyle w:val="PargrafodaLista"/>
        <w:widowControl w:val="0"/>
        <w:numPr>
          <w:ilvl w:val="1"/>
          <w:numId w:val="6"/>
        </w:numPr>
        <w:tabs>
          <w:tab w:val="left" w:pos="1441"/>
        </w:tabs>
        <w:autoSpaceDE w:val="0"/>
        <w:autoSpaceDN w:val="0"/>
        <w:spacing w:before="40" w:after="0" w:line="240" w:lineRule="auto"/>
        <w:ind w:left="1441" w:hanging="760"/>
        <w:contextualSpacing w:val="0"/>
        <w:rPr>
          <w:rFonts w:ascii="Times New Roman" w:hAnsi="Times New Roman" w:cs="Times New Roman"/>
        </w:rPr>
      </w:pPr>
      <w:r w:rsidRPr="00E05F91">
        <w:rPr>
          <w:rFonts w:ascii="Times New Roman" w:hAnsi="Times New Roman" w:cs="Times New Roman"/>
        </w:rPr>
        <w:t>Acompanhamento</w:t>
      </w:r>
      <w:r w:rsidRPr="00E05F91">
        <w:rPr>
          <w:rFonts w:ascii="Times New Roman" w:hAnsi="Times New Roman" w:cs="Times New Roman"/>
          <w:spacing w:val="-5"/>
        </w:rPr>
        <w:t xml:space="preserve"> </w:t>
      </w:r>
      <w:r w:rsidRPr="00E05F91">
        <w:rPr>
          <w:rFonts w:ascii="Times New Roman" w:hAnsi="Times New Roman" w:cs="Times New Roman"/>
        </w:rPr>
        <w:t>e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gestão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de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marketing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e</w:t>
      </w:r>
      <w:r w:rsidRPr="00E05F91">
        <w:rPr>
          <w:rFonts w:ascii="Times New Roman" w:hAnsi="Times New Roman" w:cs="Times New Roman"/>
          <w:spacing w:val="-2"/>
        </w:rPr>
        <w:t xml:space="preserve"> divulgação;</w:t>
      </w:r>
    </w:p>
    <w:p w14:paraId="5DB09BF1" w14:textId="77777777" w:rsidR="00E05F91" w:rsidRPr="00E05F91" w:rsidRDefault="00E05F91" w:rsidP="00E05F91">
      <w:pPr>
        <w:pStyle w:val="PargrafodaLista"/>
        <w:widowControl w:val="0"/>
        <w:numPr>
          <w:ilvl w:val="1"/>
          <w:numId w:val="6"/>
        </w:numPr>
        <w:tabs>
          <w:tab w:val="left" w:pos="1441"/>
        </w:tabs>
        <w:autoSpaceDE w:val="0"/>
        <w:autoSpaceDN w:val="0"/>
        <w:spacing w:before="39" w:after="0" w:line="240" w:lineRule="auto"/>
        <w:ind w:left="1441" w:hanging="760"/>
        <w:contextualSpacing w:val="0"/>
        <w:rPr>
          <w:rFonts w:ascii="Times New Roman" w:hAnsi="Times New Roman" w:cs="Times New Roman"/>
        </w:rPr>
      </w:pPr>
      <w:r w:rsidRPr="00E05F91">
        <w:rPr>
          <w:rFonts w:ascii="Times New Roman" w:hAnsi="Times New Roman" w:cs="Times New Roman"/>
        </w:rPr>
        <w:t>Elaboração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do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programa</w:t>
      </w:r>
      <w:r w:rsidRPr="00E05F91">
        <w:rPr>
          <w:rFonts w:ascii="Times New Roman" w:hAnsi="Times New Roman" w:cs="Times New Roman"/>
          <w:spacing w:val="-2"/>
        </w:rPr>
        <w:t xml:space="preserve"> </w:t>
      </w:r>
      <w:r w:rsidRPr="00E05F91">
        <w:rPr>
          <w:rFonts w:ascii="Times New Roman" w:hAnsi="Times New Roman" w:cs="Times New Roman"/>
        </w:rPr>
        <w:t>geral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e</w:t>
      </w:r>
      <w:r w:rsidRPr="00E05F91">
        <w:rPr>
          <w:rFonts w:ascii="Times New Roman" w:hAnsi="Times New Roman" w:cs="Times New Roman"/>
          <w:spacing w:val="-2"/>
        </w:rPr>
        <w:t xml:space="preserve"> </w:t>
      </w:r>
      <w:r w:rsidRPr="00E05F91">
        <w:rPr>
          <w:rFonts w:ascii="Times New Roman" w:hAnsi="Times New Roman" w:cs="Times New Roman"/>
        </w:rPr>
        <w:t>diário</w:t>
      </w:r>
      <w:r w:rsidRPr="00E05F91">
        <w:rPr>
          <w:rFonts w:ascii="Times New Roman" w:hAnsi="Times New Roman" w:cs="Times New Roman"/>
          <w:spacing w:val="-5"/>
        </w:rPr>
        <w:t xml:space="preserve"> </w:t>
      </w:r>
      <w:r w:rsidRPr="00E05F91">
        <w:rPr>
          <w:rFonts w:ascii="Times New Roman" w:hAnsi="Times New Roman" w:cs="Times New Roman"/>
        </w:rPr>
        <w:t>do</w:t>
      </w:r>
      <w:r w:rsidRPr="00E05F91">
        <w:rPr>
          <w:rFonts w:ascii="Times New Roman" w:hAnsi="Times New Roman" w:cs="Times New Roman"/>
          <w:spacing w:val="-2"/>
        </w:rPr>
        <w:t xml:space="preserve"> evento;</w:t>
      </w:r>
    </w:p>
    <w:p w14:paraId="5B5B42DE" w14:textId="77777777" w:rsidR="00E05F91" w:rsidRPr="00E05F91" w:rsidRDefault="00E05F91" w:rsidP="00E05F91">
      <w:pPr>
        <w:pStyle w:val="PargrafodaLista"/>
        <w:widowControl w:val="0"/>
        <w:numPr>
          <w:ilvl w:val="1"/>
          <w:numId w:val="6"/>
        </w:numPr>
        <w:tabs>
          <w:tab w:val="left" w:pos="1441"/>
        </w:tabs>
        <w:autoSpaceDE w:val="0"/>
        <w:autoSpaceDN w:val="0"/>
        <w:spacing w:before="40" w:after="0" w:line="240" w:lineRule="auto"/>
        <w:ind w:left="1441" w:hanging="760"/>
        <w:contextualSpacing w:val="0"/>
        <w:rPr>
          <w:rFonts w:ascii="Times New Roman" w:hAnsi="Times New Roman" w:cs="Times New Roman"/>
        </w:rPr>
      </w:pPr>
      <w:r w:rsidRPr="00E05F91">
        <w:rPr>
          <w:rFonts w:ascii="Times New Roman" w:hAnsi="Times New Roman" w:cs="Times New Roman"/>
        </w:rPr>
        <w:t>Reserva</w:t>
      </w:r>
      <w:r w:rsidRPr="00E05F91">
        <w:rPr>
          <w:rFonts w:ascii="Times New Roman" w:hAnsi="Times New Roman" w:cs="Times New Roman"/>
          <w:spacing w:val="-5"/>
        </w:rPr>
        <w:t xml:space="preserve"> </w:t>
      </w:r>
      <w:r w:rsidRPr="00E05F91">
        <w:rPr>
          <w:rFonts w:ascii="Times New Roman" w:hAnsi="Times New Roman" w:cs="Times New Roman"/>
        </w:rPr>
        <w:t>e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comercialização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do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transporte</w:t>
      </w:r>
      <w:r w:rsidRPr="00E05F91">
        <w:rPr>
          <w:rFonts w:ascii="Times New Roman" w:hAnsi="Times New Roman" w:cs="Times New Roman"/>
          <w:spacing w:val="-2"/>
        </w:rPr>
        <w:t xml:space="preserve"> </w:t>
      </w:r>
      <w:r w:rsidRPr="00E05F91">
        <w:rPr>
          <w:rFonts w:ascii="Times New Roman" w:hAnsi="Times New Roman" w:cs="Times New Roman"/>
        </w:rPr>
        <w:t>aéreo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e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terrestre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e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de</w:t>
      </w:r>
      <w:r w:rsidRPr="00E05F91">
        <w:rPr>
          <w:rFonts w:ascii="Times New Roman" w:hAnsi="Times New Roman" w:cs="Times New Roman"/>
          <w:spacing w:val="-2"/>
        </w:rPr>
        <w:t xml:space="preserve"> hotéis;</w:t>
      </w:r>
    </w:p>
    <w:p w14:paraId="57212214" w14:textId="77777777" w:rsidR="00E05F91" w:rsidRPr="00E05F91" w:rsidRDefault="00E05F91" w:rsidP="00E05F91">
      <w:pPr>
        <w:pStyle w:val="PargrafodaLista"/>
        <w:widowControl w:val="0"/>
        <w:numPr>
          <w:ilvl w:val="1"/>
          <w:numId w:val="6"/>
        </w:numPr>
        <w:tabs>
          <w:tab w:val="left" w:pos="1441"/>
        </w:tabs>
        <w:autoSpaceDE w:val="0"/>
        <w:autoSpaceDN w:val="0"/>
        <w:spacing w:before="39" w:after="0" w:line="240" w:lineRule="auto"/>
        <w:ind w:left="1441" w:hanging="760"/>
        <w:contextualSpacing w:val="0"/>
        <w:rPr>
          <w:rFonts w:ascii="Times New Roman" w:hAnsi="Times New Roman" w:cs="Times New Roman"/>
        </w:rPr>
      </w:pPr>
      <w:r w:rsidRPr="00E05F91">
        <w:rPr>
          <w:rFonts w:ascii="Times New Roman" w:hAnsi="Times New Roman" w:cs="Times New Roman"/>
        </w:rPr>
        <w:t>Gestão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e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realização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</w:rPr>
        <w:t>de</w:t>
      </w:r>
      <w:r w:rsidRPr="00E05F91">
        <w:rPr>
          <w:rFonts w:ascii="Times New Roman" w:hAnsi="Times New Roman" w:cs="Times New Roman"/>
          <w:spacing w:val="-2"/>
        </w:rPr>
        <w:t xml:space="preserve"> receptivo;</w:t>
      </w:r>
    </w:p>
    <w:p w14:paraId="2D253488" w14:textId="77777777" w:rsidR="00E05F91" w:rsidRPr="00E05F91" w:rsidRDefault="00E05F91" w:rsidP="00E05F91">
      <w:pPr>
        <w:pStyle w:val="PargrafodaLista"/>
        <w:widowControl w:val="0"/>
        <w:numPr>
          <w:ilvl w:val="1"/>
          <w:numId w:val="6"/>
        </w:numPr>
        <w:tabs>
          <w:tab w:val="left" w:pos="1441"/>
        </w:tabs>
        <w:autoSpaceDE w:val="0"/>
        <w:autoSpaceDN w:val="0"/>
        <w:spacing w:before="40" w:after="0" w:line="240" w:lineRule="auto"/>
        <w:ind w:left="1441" w:hanging="760"/>
        <w:contextualSpacing w:val="0"/>
        <w:rPr>
          <w:rFonts w:ascii="Times New Roman" w:hAnsi="Times New Roman" w:cs="Times New Roman"/>
        </w:rPr>
      </w:pPr>
      <w:r w:rsidRPr="00E05F91">
        <w:rPr>
          <w:rFonts w:ascii="Times New Roman" w:hAnsi="Times New Roman" w:cs="Times New Roman"/>
        </w:rPr>
        <w:t>Elaboração</w:t>
      </w:r>
      <w:r w:rsidRPr="00E05F91">
        <w:rPr>
          <w:rFonts w:ascii="Times New Roman" w:hAnsi="Times New Roman" w:cs="Times New Roman"/>
          <w:spacing w:val="-5"/>
        </w:rPr>
        <w:t xml:space="preserve"> </w:t>
      </w:r>
      <w:r w:rsidRPr="00E05F91">
        <w:rPr>
          <w:rFonts w:ascii="Times New Roman" w:hAnsi="Times New Roman" w:cs="Times New Roman"/>
        </w:rPr>
        <w:t>e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</w:rPr>
        <w:t>comercialização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de</w:t>
      </w:r>
      <w:r w:rsidRPr="00E05F91">
        <w:rPr>
          <w:rFonts w:ascii="Times New Roman" w:hAnsi="Times New Roman" w:cs="Times New Roman"/>
          <w:spacing w:val="-2"/>
        </w:rPr>
        <w:t xml:space="preserve"> </w:t>
      </w:r>
      <w:r w:rsidRPr="00E05F91">
        <w:rPr>
          <w:rFonts w:ascii="Times New Roman" w:hAnsi="Times New Roman" w:cs="Times New Roman"/>
        </w:rPr>
        <w:t>programações</w:t>
      </w:r>
      <w:r w:rsidRPr="00E05F91">
        <w:rPr>
          <w:rFonts w:ascii="Times New Roman" w:hAnsi="Times New Roman" w:cs="Times New Roman"/>
          <w:spacing w:val="-2"/>
        </w:rPr>
        <w:t xml:space="preserve"> turísticas;</w:t>
      </w:r>
    </w:p>
    <w:p w14:paraId="075D0207" w14:textId="77777777" w:rsidR="00E05F91" w:rsidRPr="00E05F91" w:rsidRDefault="00E05F91" w:rsidP="00E05F91">
      <w:pPr>
        <w:pStyle w:val="PargrafodaLista"/>
        <w:widowControl w:val="0"/>
        <w:numPr>
          <w:ilvl w:val="1"/>
          <w:numId w:val="6"/>
        </w:numPr>
        <w:tabs>
          <w:tab w:val="left" w:pos="1441"/>
        </w:tabs>
        <w:autoSpaceDE w:val="0"/>
        <w:autoSpaceDN w:val="0"/>
        <w:spacing w:before="39" w:after="0" w:line="240" w:lineRule="auto"/>
        <w:ind w:left="1441" w:hanging="760"/>
        <w:contextualSpacing w:val="0"/>
        <w:rPr>
          <w:rFonts w:ascii="Times New Roman" w:hAnsi="Times New Roman" w:cs="Times New Roman"/>
        </w:rPr>
      </w:pPr>
      <w:r w:rsidRPr="00E05F91">
        <w:rPr>
          <w:rFonts w:ascii="Times New Roman" w:hAnsi="Times New Roman" w:cs="Times New Roman"/>
        </w:rPr>
        <w:t>Preparo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e</w:t>
      </w:r>
      <w:r w:rsidRPr="00E05F91">
        <w:rPr>
          <w:rFonts w:ascii="Times New Roman" w:hAnsi="Times New Roman" w:cs="Times New Roman"/>
          <w:spacing w:val="-2"/>
        </w:rPr>
        <w:t xml:space="preserve"> </w:t>
      </w:r>
      <w:r w:rsidRPr="00E05F91">
        <w:rPr>
          <w:rFonts w:ascii="Times New Roman" w:hAnsi="Times New Roman" w:cs="Times New Roman"/>
        </w:rPr>
        <w:t>expedição</w:t>
      </w:r>
      <w:r w:rsidRPr="00E05F91">
        <w:rPr>
          <w:rFonts w:ascii="Times New Roman" w:hAnsi="Times New Roman" w:cs="Times New Roman"/>
          <w:spacing w:val="-2"/>
        </w:rPr>
        <w:t xml:space="preserve"> </w:t>
      </w:r>
      <w:r w:rsidRPr="00E05F91">
        <w:rPr>
          <w:rFonts w:ascii="Times New Roman" w:hAnsi="Times New Roman" w:cs="Times New Roman"/>
        </w:rPr>
        <w:t>de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ofícios</w:t>
      </w:r>
      <w:r w:rsidRPr="00E05F91">
        <w:rPr>
          <w:rFonts w:ascii="Times New Roman" w:hAnsi="Times New Roman" w:cs="Times New Roman"/>
          <w:spacing w:val="-2"/>
        </w:rPr>
        <w:t xml:space="preserve"> </w:t>
      </w:r>
      <w:r w:rsidRPr="00E05F91">
        <w:rPr>
          <w:rFonts w:ascii="Times New Roman" w:hAnsi="Times New Roman" w:cs="Times New Roman"/>
        </w:rPr>
        <w:t>a</w:t>
      </w:r>
      <w:r w:rsidRPr="00E05F91">
        <w:rPr>
          <w:rFonts w:ascii="Times New Roman" w:hAnsi="Times New Roman" w:cs="Times New Roman"/>
          <w:spacing w:val="-2"/>
        </w:rPr>
        <w:t xml:space="preserve"> </w:t>
      </w:r>
      <w:r w:rsidRPr="00E05F91">
        <w:rPr>
          <w:rFonts w:ascii="Times New Roman" w:hAnsi="Times New Roman" w:cs="Times New Roman"/>
        </w:rPr>
        <w:t>Órgãos</w:t>
      </w:r>
      <w:r w:rsidRPr="00E05F91">
        <w:rPr>
          <w:rFonts w:ascii="Times New Roman" w:hAnsi="Times New Roman" w:cs="Times New Roman"/>
          <w:spacing w:val="-2"/>
        </w:rPr>
        <w:t xml:space="preserve"> Públicos;</w:t>
      </w:r>
    </w:p>
    <w:p w14:paraId="16237800" w14:textId="3E7B11B6" w:rsidR="00E05F91" w:rsidRPr="00E05F91" w:rsidRDefault="00E05F91" w:rsidP="00E05F91">
      <w:pPr>
        <w:pStyle w:val="PargrafodaLista"/>
        <w:widowControl w:val="0"/>
        <w:numPr>
          <w:ilvl w:val="1"/>
          <w:numId w:val="6"/>
        </w:numPr>
        <w:tabs>
          <w:tab w:val="left" w:pos="1441"/>
        </w:tabs>
        <w:autoSpaceDE w:val="0"/>
        <w:autoSpaceDN w:val="0"/>
        <w:spacing w:before="40" w:after="0" w:line="276" w:lineRule="auto"/>
        <w:ind w:right="140" w:firstLine="0"/>
        <w:contextualSpacing w:val="0"/>
        <w:rPr>
          <w:rFonts w:ascii="Times New Roman" w:hAnsi="Times New Roman" w:cs="Times New Roman"/>
        </w:rPr>
      </w:pPr>
      <w:r w:rsidRPr="00E05F91">
        <w:rPr>
          <w:rFonts w:ascii="Times New Roman" w:hAnsi="Times New Roman" w:cs="Times New Roman"/>
        </w:rPr>
        <w:t>Seleção</w:t>
      </w:r>
      <w:r w:rsidRPr="00E05F91">
        <w:rPr>
          <w:rFonts w:ascii="Times New Roman" w:hAnsi="Times New Roman" w:cs="Times New Roman"/>
          <w:spacing w:val="-5"/>
        </w:rPr>
        <w:t xml:space="preserve"> </w:t>
      </w:r>
      <w:r w:rsidRPr="00E05F91">
        <w:rPr>
          <w:rFonts w:ascii="Times New Roman" w:hAnsi="Times New Roman" w:cs="Times New Roman"/>
        </w:rPr>
        <w:t>e</w:t>
      </w:r>
      <w:r w:rsidRPr="00E05F91">
        <w:rPr>
          <w:rFonts w:ascii="Times New Roman" w:hAnsi="Times New Roman" w:cs="Times New Roman"/>
          <w:spacing w:val="-7"/>
        </w:rPr>
        <w:t xml:space="preserve"> </w:t>
      </w:r>
      <w:r w:rsidRPr="00E05F91">
        <w:rPr>
          <w:rFonts w:ascii="Times New Roman" w:hAnsi="Times New Roman" w:cs="Times New Roman"/>
        </w:rPr>
        <w:t>treinamento</w:t>
      </w:r>
      <w:r w:rsidRPr="00E05F91">
        <w:rPr>
          <w:rFonts w:ascii="Times New Roman" w:hAnsi="Times New Roman" w:cs="Times New Roman"/>
          <w:spacing w:val="-5"/>
        </w:rPr>
        <w:t xml:space="preserve"> </w:t>
      </w:r>
      <w:r w:rsidRPr="00E05F91">
        <w:rPr>
          <w:rFonts w:ascii="Times New Roman" w:hAnsi="Times New Roman" w:cs="Times New Roman"/>
        </w:rPr>
        <w:t>da</w:t>
      </w:r>
      <w:r w:rsidRPr="00E05F91">
        <w:rPr>
          <w:rFonts w:ascii="Times New Roman" w:hAnsi="Times New Roman" w:cs="Times New Roman"/>
          <w:spacing w:val="-5"/>
        </w:rPr>
        <w:t xml:space="preserve"> </w:t>
      </w:r>
      <w:r w:rsidRPr="00E05F91">
        <w:rPr>
          <w:rFonts w:ascii="Times New Roman" w:hAnsi="Times New Roman" w:cs="Times New Roman"/>
        </w:rPr>
        <w:t>equipe</w:t>
      </w:r>
      <w:r w:rsidRPr="00E05F91">
        <w:rPr>
          <w:rFonts w:ascii="Times New Roman" w:hAnsi="Times New Roman" w:cs="Times New Roman"/>
          <w:spacing w:val="-5"/>
        </w:rPr>
        <w:t xml:space="preserve"> </w:t>
      </w:r>
      <w:r w:rsidRPr="00E05F91">
        <w:rPr>
          <w:rFonts w:ascii="Times New Roman" w:hAnsi="Times New Roman" w:cs="Times New Roman"/>
        </w:rPr>
        <w:t>de</w:t>
      </w:r>
      <w:r w:rsidRPr="00E05F91">
        <w:rPr>
          <w:rFonts w:ascii="Times New Roman" w:hAnsi="Times New Roman" w:cs="Times New Roman"/>
          <w:spacing w:val="-5"/>
        </w:rPr>
        <w:t xml:space="preserve"> </w:t>
      </w:r>
      <w:r w:rsidRPr="00E05F91">
        <w:rPr>
          <w:rFonts w:ascii="Times New Roman" w:hAnsi="Times New Roman" w:cs="Times New Roman"/>
        </w:rPr>
        <w:t>trabalho</w:t>
      </w:r>
      <w:r w:rsidRPr="00E05F91">
        <w:rPr>
          <w:rFonts w:ascii="Times New Roman" w:hAnsi="Times New Roman" w:cs="Times New Roman"/>
          <w:spacing w:val="-5"/>
        </w:rPr>
        <w:t xml:space="preserve"> </w:t>
      </w:r>
      <w:r w:rsidRPr="00E05F91">
        <w:rPr>
          <w:rFonts w:ascii="Times New Roman" w:hAnsi="Times New Roman" w:cs="Times New Roman"/>
        </w:rPr>
        <w:t>necessária</w:t>
      </w:r>
      <w:r w:rsidRPr="00E05F91">
        <w:rPr>
          <w:rFonts w:ascii="Times New Roman" w:hAnsi="Times New Roman" w:cs="Times New Roman"/>
          <w:spacing w:val="-5"/>
        </w:rPr>
        <w:t xml:space="preserve"> </w:t>
      </w:r>
      <w:r w:rsidRPr="00E05F91">
        <w:rPr>
          <w:rFonts w:ascii="Times New Roman" w:hAnsi="Times New Roman" w:cs="Times New Roman"/>
        </w:rPr>
        <w:t>para</w:t>
      </w:r>
      <w:r w:rsidRPr="00E05F91">
        <w:rPr>
          <w:rFonts w:ascii="Times New Roman" w:hAnsi="Times New Roman" w:cs="Times New Roman"/>
          <w:spacing w:val="-6"/>
        </w:rPr>
        <w:t xml:space="preserve"> </w:t>
      </w:r>
      <w:r w:rsidRPr="00E05F91">
        <w:rPr>
          <w:rFonts w:ascii="Times New Roman" w:hAnsi="Times New Roman" w:cs="Times New Roman"/>
        </w:rPr>
        <w:t>o</w:t>
      </w:r>
      <w:r w:rsidRPr="00E05F91">
        <w:rPr>
          <w:rFonts w:ascii="Times New Roman" w:hAnsi="Times New Roman" w:cs="Times New Roman"/>
          <w:spacing w:val="-5"/>
        </w:rPr>
        <w:t xml:space="preserve"> </w:t>
      </w:r>
      <w:r w:rsidRPr="00E05F91">
        <w:rPr>
          <w:rFonts w:ascii="Times New Roman" w:hAnsi="Times New Roman" w:cs="Times New Roman"/>
        </w:rPr>
        <w:t>período</w:t>
      </w:r>
      <w:r w:rsidRPr="00E05F91">
        <w:rPr>
          <w:rFonts w:ascii="Times New Roman" w:hAnsi="Times New Roman" w:cs="Times New Roman"/>
          <w:spacing w:val="-5"/>
        </w:rPr>
        <w:t xml:space="preserve"> </w:t>
      </w:r>
      <w:r w:rsidRPr="00E05F91">
        <w:rPr>
          <w:rFonts w:ascii="Times New Roman" w:hAnsi="Times New Roman" w:cs="Times New Roman"/>
        </w:rPr>
        <w:t>de</w:t>
      </w:r>
      <w:r w:rsidRPr="00E05F91">
        <w:rPr>
          <w:rFonts w:ascii="Times New Roman" w:hAnsi="Times New Roman" w:cs="Times New Roman"/>
          <w:spacing w:val="-5"/>
        </w:rPr>
        <w:t xml:space="preserve"> </w:t>
      </w:r>
      <w:r w:rsidRPr="00E05F91">
        <w:rPr>
          <w:rFonts w:ascii="Times New Roman" w:hAnsi="Times New Roman" w:cs="Times New Roman"/>
        </w:rPr>
        <w:t>realização do Evento;</w:t>
      </w:r>
    </w:p>
    <w:p w14:paraId="69BF46FA" w14:textId="77777777" w:rsidR="00E05F91" w:rsidRPr="00E05F91" w:rsidRDefault="00E05F91" w:rsidP="00E05F91">
      <w:pPr>
        <w:pStyle w:val="PargrafodaLista"/>
        <w:widowControl w:val="0"/>
        <w:numPr>
          <w:ilvl w:val="1"/>
          <w:numId w:val="6"/>
        </w:numPr>
        <w:tabs>
          <w:tab w:val="left" w:pos="1441"/>
        </w:tabs>
        <w:autoSpaceDE w:val="0"/>
        <w:autoSpaceDN w:val="0"/>
        <w:spacing w:after="0" w:line="240" w:lineRule="auto"/>
        <w:ind w:left="1441" w:hanging="760"/>
        <w:contextualSpacing w:val="0"/>
        <w:rPr>
          <w:rFonts w:ascii="Times New Roman" w:hAnsi="Times New Roman" w:cs="Times New Roman"/>
        </w:rPr>
      </w:pPr>
      <w:r w:rsidRPr="00E05F91">
        <w:rPr>
          <w:rFonts w:ascii="Times New Roman" w:hAnsi="Times New Roman" w:cs="Times New Roman"/>
        </w:rPr>
        <w:t>Fiscalização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</w:rPr>
        <w:t>e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</w:rPr>
        <w:t>estratégia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</w:rPr>
        <w:t>da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</w:rPr>
        <w:t>segurança</w:t>
      </w:r>
      <w:r w:rsidRPr="00E05F91">
        <w:rPr>
          <w:rFonts w:ascii="Times New Roman" w:hAnsi="Times New Roman" w:cs="Times New Roman"/>
          <w:spacing w:val="-6"/>
        </w:rPr>
        <w:t xml:space="preserve"> </w:t>
      </w:r>
      <w:r w:rsidRPr="00E05F91">
        <w:rPr>
          <w:rFonts w:ascii="Times New Roman" w:hAnsi="Times New Roman" w:cs="Times New Roman"/>
        </w:rPr>
        <w:t>do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  <w:spacing w:val="-2"/>
        </w:rPr>
        <w:t>Evento;</w:t>
      </w:r>
    </w:p>
    <w:p w14:paraId="6A12E0C0" w14:textId="12633894" w:rsidR="00E05F91" w:rsidRPr="00E05F91" w:rsidRDefault="00E05F91" w:rsidP="00E05F91">
      <w:pPr>
        <w:pStyle w:val="PargrafodaLista"/>
        <w:widowControl w:val="0"/>
        <w:numPr>
          <w:ilvl w:val="1"/>
          <w:numId w:val="6"/>
        </w:numPr>
        <w:tabs>
          <w:tab w:val="left" w:pos="1441"/>
        </w:tabs>
        <w:autoSpaceDE w:val="0"/>
        <w:autoSpaceDN w:val="0"/>
        <w:spacing w:before="40" w:after="0" w:line="276" w:lineRule="auto"/>
        <w:ind w:right="142" w:firstLine="0"/>
        <w:contextualSpacing w:val="0"/>
        <w:rPr>
          <w:rFonts w:ascii="Times New Roman" w:hAnsi="Times New Roman" w:cs="Times New Roman"/>
        </w:rPr>
      </w:pPr>
      <w:r w:rsidRPr="00E05F91">
        <w:rPr>
          <w:rFonts w:ascii="Times New Roman" w:hAnsi="Times New Roman" w:cs="Times New Roman"/>
        </w:rPr>
        <w:t>Providências</w:t>
      </w:r>
      <w:r w:rsidRPr="00E05F91">
        <w:rPr>
          <w:rFonts w:ascii="Times New Roman" w:hAnsi="Times New Roman" w:cs="Times New Roman"/>
          <w:spacing w:val="-7"/>
        </w:rPr>
        <w:t xml:space="preserve"> </w:t>
      </w:r>
      <w:r w:rsidRPr="00E05F91">
        <w:rPr>
          <w:rFonts w:ascii="Times New Roman" w:hAnsi="Times New Roman" w:cs="Times New Roman"/>
        </w:rPr>
        <w:t>para</w:t>
      </w:r>
      <w:r w:rsidRPr="00E05F91">
        <w:rPr>
          <w:rFonts w:ascii="Times New Roman" w:hAnsi="Times New Roman" w:cs="Times New Roman"/>
          <w:spacing w:val="-8"/>
        </w:rPr>
        <w:t xml:space="preserve"> </w:t>
      </w:r>
      <w:r w:rsidRPr="00E05F91">
        <w:rPr>
          <w:rFonts w:ascii="Times New Roman" w:hAnsi="Times New Roman" w:cs="Times New Roman"/>
        </w:rPr>
        <w:t>contratação</w:t>
      </w:r>
      <w:r w:rsidRPr="00E05F91">
        <w:rPr>
          <w:rFonts w:ascii="Times New Roman" w:hAnsi="Times New Roman" w:cs="Times New Roman"/>
          <w:spacing w:val="-7"/>
        </w:rPr>
        <w:t xml:space="preserve"> </w:t>
      </w:r>
      <w:r w:rsidRPr="00E05F91">
        <w:rPr>
          <w:rFonts w:ascii="Times New Roman" w:hAnsi="Times New Roman" w:cs="Times New Roman"/>
        </w:rPr>
        <w:t>de</w:t>
      </w:r>
      <w:r w:rsidRPr="00E05F91">
        <w:rPr>
          <w:rFonts w:ascii="Times New Roman" w:hAnsi="Times New Roman" w:cs="Times New Roman"/>
          <w:spacing w:val="-9"/>
        </w:rPr>
        <w:t xml:space="preserve"> </w:t>
      </w:r>
      <w:r w:rsidRPr="00E05F91">
        <w:rPr>
          <w:rFonts w:ascii="Times New Roman" w:hAnsi="Times New Roman" w:cs="Times New Roman"/>
        </w:rPr>
        <w:t>serviços</w:t>
      </w:r>
      <w:r w:rsidRPr="00E05F91">
        <w:rPr>
          <w:rFonts w:ascii="Times New Roman" w:hAnsi="Times New Roman" w:cs="Times New Roman"/>
          <w:spacing w:val="-6"/>
        </w:rPr>
        <w:t xml:space="preserve"> </w:t>
      </w:r>
      <w:r w:rsidRPr="00E05F91">
        <w:rPr>
          <w:rFonts w:ascii="Times New Roman" w:hAnsi="Times New Roman" w:cs="Times New Roman"/>
        </w:rPr>
        <w:t>de</w:t>
      </w:r>
      <w:r w:rsidRPr="00E05F91">
        <w:rPr>
          <w:rFonts w:ascii="Times New Roman" w:hAnsi="Times New Roman" w:cs="Times New Roman"/>
          <w:spacing w:val="-9"/>
        </w:rPr>
        <w:t xml:space="preserve"> </w:t>
      </w:r>
      <w:r w:rsidRPr="00E05F91">
        <w:rPr>
          <w:rFonts w:ascii="Times New Roman" w:hAnsi="Times New Roman" w:cs="Times New Roman"/>
        </w:rPr>
        <w:t>apoio</w:t>
      </w:r>
      <w:r w:rsidRPr="00E05F91">
        <w:rPr>
          <w:rFonts w:ascii="Times New Roman" w:hAnsi="Times New Roman" w:cs="Times New Roman"/>
          <w:spacing w:val="-7"/>
        </w:rPr>
        <w:t xml:space="preserve"> </w:t>
      </w:r>
      <w:r w:rsidRPr="00E05F91">
        <w:rPr>
          <w:rFonts w:ascii="Times New Roman" w:hAnsi="Times New Roman" w:cs="Times New Roman"/>
        </w:rPr>
        <w:t>diversos,</w:t>
      </w:r>
      <w:r w:rsidRPr="00E05F91">
        <w:rPr>
          <w:rFonts w:ascii="Times New Roman" w:hAnsi="Times New Roman" w:cs="Times New Roman"/>
          <w:spacing w:val="-7"/>
        </w:rPr>
        <w:t xml:space="preserve"> </w:t>
      </w:r>
      <w:r w:rsidRPr="00E05F91">
        <w:rPr>
          <w:rFonts w:ascii="Times New Roman" w:hAnsi="Times New Roman" w:cs="Times New Roman"/>
        </w:rPr>
        <w:t>a</w:t>
      </w:r>
      <w:r w:rsidRPr="00E05F91">
        <w:rPr>
          <w:rFonts w:ascii="Times New Roman" w:hAnsi="Times New Roman" w:cs="Times New Roman"/>
          <w:spacing w:val="-9"/>
        </w:rPr>
        <w:t xml:space="preserve"> </w:t>
      </w:r>
      <w:r w:rsidRPr="00E05F91">
        <w:rPr>
          <w:rFonts w:ascii="Times New Roman" w:hAnsi="Times New Roman" w:cs="Times New Roman"/>
        </w:rPr>
        <w:t>saber:</w:t>
      </w:r>
      <w:r w:rsidRPr="00E05F91">
        <w:rPr>
          <w:rFonts w:ascii="Times New Roman" w:hAnsi="Times New Roman" w:cs="Times New Roman"/>
          <w:spacing w:val="-8"/>
        </w:rPr>
        <w:t xml:space="preserve"> </w:t>
      </w:r>
      <w:r w:rsidRPr="00E05F91">
        <w:rPr>
          <w:rFonts w:ascii="Times New Roman" w:hAnsi="Times New Roman" w:cs="Times New Roman"/>
        </w:rPr>
        <w:t>posto</w:t>
      </w:r>
      <w:r w:rsidRPr="00E05F91">
        <w:rPr>
          <w:rFonts w:ascii="Times New Roman" w:hAnsi="Times New Roman" w:cs="Times New Roman"/>
          <w:spacing w:val="-11"/>
        </w:rPr>
        <w:t xml:space="preserve"> </w:t>
      </w:r>
      <w:r w:rsidRPr="00E05F91">
        <w:rPr>
          <w:rFonts w:ascii="Times New Roman" w:hAnsi="Times New Roman" w:cs="Times New Roman"/>
        </w:rPr>
        <w:t>médico, fotógrafo, correio, entre outros;</w:t>
      </w:r>
    </w:p>
    <w:p w14:paraId="71451038" w14:textId="77777777" w:rsidR="00E05F91" w:rsidRPr="00E05F91" w:rsidRDefault="00E05F91" w:rsidP="00E05F91">
      <w:pPr>
        <w:pStyle w:val="PargrafodaLista"/>
        <w:widowControl w:val="0"/>
        <w:numPr>
          <w:ilvl w:val="1"/>
          <w:numId w:val="6"/>
        </w:numPr>
        <w:tabs>
          <w:tab w:val="left" w:pos="1441"/>
        </w:tabs>
        <w:autoSpaceDE w:val="0"/>
        <w:autoSpaceDN w:val="0"/>
        <w:spacing w:after="0" w:line="264" w:lineRule="exact"/>
        <w:ind w:left="1441" w:hanging="760"/>
        <w:contextualSpacing w:val="0"/>
        <w:rPr>
          <w:rFonts w:ascii="Times New Roman" w:hAnsi="Times New Roman" w:cs="Times New Roman"/>
        </w:rPr>
      </w:pPr>
      <w:r w:rsidRPr="00E05F91">
        <w:rPr>
          <w:rFonts w:ascii="Times New Roman" w:hAnsi="Times New Roman" w:cs="Times New Roman"/>
        </w:rPr>
        <w:t>Expedição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</w:rPr>
        <w:t>de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</w:rPr>
        <w:t>convites</w:t>
      </w:r>
      <w:r w:rsidRPr="00E05F91">
        <w:rPr>
          <w:rFonts w:ascii="Times New Roman" w:hAnsi="Times New Roman" w:cs="Times New Roman"/>
          <w:spacing w:val="-2"/>
        </w:rPr>
        <w:t xml:space="preserve"> </w:t>
      </w:r>
      <w:r w:rsidRPr="00E05F91">
        <w:rPr>
          <w:rFonts w:ascii="Times New Roman" w:hAnsi="Times New Roman" w:cs="Times New Roman"/>
        </w:rPr>
        <w:t>às</w:t>
      </w:r>
      <w:r w:rsidRPr="00E05F91">
        <w:rPr>
          <w:rFonts w:ascii="Times New Roman" w:hAnsi="Times New Roman" w:cs="Times New Roman"/>
          <w:spacing w:val="-1"/>
        </w:rPr>
        <w:t xml:space="preserve"> </w:t>
      </w:r>
      <w:r w:rsidRPr="00E05F91">
        <w:rPr>
          <w:rFonts w:ascii="Times New Roman" w:hAnsi="Times New Roman" w:cs="Times New Roman"/>
        </w:rPr>
        <w:t>autoridades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e</w:t>
      </w:r>
      <w:r w:rsidRPr="00E05F91">
        <w:rPr>
          <w:rFonts w:ascii="Times New Roman" w:hAnsi="Times New Roman" w:cs="Times New Roman"/>
          <w:spacing w:val="-2"/>
        </w:rPr>
        <w:t xml:space="preserve"> </w:t>
      </w:r>
      <w:r w:rsidRPr="00E05F91">
        <w:rPr>
          <w:rFonts w:ascii="Times New Roman" w:hAnsi="Times New Roman" w:cs="Times New Roman"/>
        </w:rPr>
        <w:t xml:space="preserve">convidados </w:t>
      </w:r>
      <w:r w:rsidRPr="00E05F91">
        <w:rPr>
          <w:rFonts w:ascii="Times New Roman" w:hAnsi="Times New Roman" w:cs="Times New Roman"/>
          <w:spacing w:val="-2"/>
        </w:rPr>
        <w:t>especiais;</w:t>
      </w:r>
    </w:p>
    <w:p w14:paraId="018C38D2" w14:textId="77777777" w:rsidR="00E05F91" w:rsidRPr="00E05F91" w:rsidRDefault="00E05F91" w:rsidP="00E05F91">
      <w:pPr>
        <w:pStyle w:val="PargrafodaLista"/>
        <w:widowControl w:val="0"/>
        <w:numPr>
          <w:ilvl w:val="1"/>
          <w:numId w:val="6"/>
        </w:numPr>
        <w:tabs>
          <w:tab w:val="left" w:pos="1441"/>
        </w:tabs>
        <w:autoSpaceDE w:val="0"/>
        <w:autoSpaceDN w:val="0"/>
        <w:spacing w:before="39" w:after="0"/>
        <w:ind w:right="141" w:firstLine="0"/>
        <w:contextualSpacing w:val="0"/>
        <w:rPr>
          <w:rFonts w:ascii="Times New Roman" w:hAnsi="Times New Roman" w:cs="Times New Roman"/>
        </w:rPr>
      </w:pPr>
      <w:r w:rsidRPr="00E05F91">
        <w:rPr>
          <w:rFonts w:ascii="Times New Roman" w:hAnsi="Times New Roman" w:cs="Times New Roman"/>
        </w:rPr>
        <w:t>Controle</w:t>
      </w:r>
      <w:r w:rsidRPr="00E05F91">
        <w:rPr>
          <w:rFonts w:ascii="Times New Roman" w:hAnsi="Times New Roman" w:cs="Times New Roman"/>
          <w:spacing w:val="-16"/>
        </w:rPr>
        <w:t xml:space="preserve"> </w:t>
      </w:r>
      <w:r w:rsidRPr="00E05F91">
        <w:rPr>
          <w:rFonts w:ascii="Times New Roman" w:hAnsi="Times New Roman" w:cs="Times New Roman"/>
        </w:rPr>
        <w:t>informativo,</w:t>
      </w:r>
      <w:r w:rsidRPr="00E05F91">
        <w:rPr>
          <w:rFonts w:ascii="Times New Roman" w:hAnsi="Times New Roman" w:cs="Times New Roman"/>
          <w:spacing w:val="-16"/>
        </w:rPr>
        <w:t xml:space="preserve"> </w:t>
      </w:r>
      <w:r w:rsidRPr="00E05F91">
        <w:rPr>
          <w:rFonts w:ascii="Times New Roman" w:hAnsi="Times New Roman" w:cs="Times New Roman"/>
        </w:rPr>
        <w:t>estatístico</w:t>
      </w:r>
      <w:r w:rsidRPr="00E05F91">
        <w:rPr>
          <w:rFonts w:ascii="Times New Roman" w:hAnsi="Times New Roman" w:cs="Times New Roman"/>
          <w:spacing w:val="-16"/>
        </w:rPr>
        <w:t xml:space="preserve"> </w:t>
      </w:r>
      <w:r w:rsidRPr="00E05F91">
        <w:rPr>
          <w:rFonts w:ascii="Times New Roman" w:hAnsi="Times New Roman" w:cs="Times New Roman"/>
        </w:rPr>
        <w:t>e</w:t>
      </w:r>
      <w:r w:rsidRPr="00E05F91">
        <w:rPr>
          <w:rFonts w:ascii="Times New Roman" w:hAnsi="Times New Roman" w:cs="Times New Roman"/>
          <w:spacing w:val="-16"/>
        </w:rPr>
        <w:t xml:space="preserve"> </w:t>
      </w:r>
      <w:r w:rsidRPr="00E05F91">
        <w:rPr>
          <w:rFonts w:ascii="Times New Roman" w:hAnsi="Times New Roman" w:cs="Times New Roman"/>
        </w:rPr>
        <w:t>quantitativo</w:t>
      </w:r>
      <w:r w:rsidRPr="00E05F91">
        <w:rPr>
          <w:rFonts w:ascii="Times New Roman" w:hAnsi="Times New Roman" w:cs="Times New Roman"/>
          <w:spacing w:val="-16"/>
        </w:rPr>
        <w:t xml:space="preserve"> </w:t>
      </w:r>
      <w:r w:rsidRPr="00E05F91">
        <w:rPr>
          <w:rFonts w:ascii="Times New Roman" w:hAnsi="Times New Roman" w:cs="Times New Roman"/>
        </w:rPr>
        <w:t>de</w:t>
      </w:r>
      <w:r w:rsidRPr="00E05F91">
        <w:rPr>
          <w:rFonts w:ascii="Times New Roman" w:hAnsi="Times New Roman" w:cs="Times New Roman"/>
          <w:spacing w:val="-16"/>
        </w:rPr>
        <w:t xml:space="preserve"> </w:t>
      </w:r>
      <w:r w:rsidRPr="00E05F91">
        <w:rPr>
          <w:rFonts w:ascii="Times New Roman" w:hAnsi="Times New Roman" w:cs="Times New Roman"/>
        </w:rPr>
        <w:t>dados</w:t>
      </w:r>
      <w:r w:rsidRPr="00E05F91">
        <w:rPr>
          <w:rFonts w:ascii="Times New Roman" w:hAnsi="Times New Roman" w:cs="Times New Roman"/>
          <w:spacing w:val="-16"/>
        </w:rPr>
        <w:t xml:space="preserve"> </w:t>
      </w:r>
      <w:r w:rsidRPr="00E05F91">
        <w:rPr>
          <w:rFonts w:ascii="Times New Roman" w:hAnsi="Times New Roman" w:cs="Times New Roman"/>
        </w:rPr>
        <w:t>dos</w:t>
      </w:r>
      <w:r w:rsidRPr="00E05F91">
        <w:rPr>
          <w:rFonts w:ascii="Times New Roman" w:hAnsi="Times New Roman" w:cs="Times New Roman"/>
          <w:spacing w:val="-16"/>
        </w:rPr>
        <w:t xml:space="preserve"> </w:t>
      </w:r>
      <w:r w:rsidRPr="00E05F91">
        <w:rPr>
          <w:rFonts w:ascii="Times New Roman" w:hAnsi="Times New Roman" w:cs="Times New Roman"/>
        </w:rPr>
        <w:t>participantes</w:t>
      </w:r>
      <w:r w:rsidRPr="00E05F91">
        <w:rPr>
          <w:rFonts w:ascii="Times New Roman" w:hAnsi="Times New Roman" w:cs="Times New Roman"/>
          <w:spacing w:val="-16"/>
        </w:rPr>
        <w:t xml:space="preserve"> </w:t>
      </w:r>
      <w:r w:rsidRPr="00E05F91">
        <w:rPr>
          <w:rFonts w:ascii="Times New Roman" w:hAnsi="Times New Roman" w:cs="Times New Roman"/>
        </w:rPr>
        <w:t>durante todas as fases do Evento.</w:t>
      </w:r>
    </w:p>
    <w:p w14:paraId="7B6C8928" w14:textId="77777777" w:rsidR="00E05F91" w:rsidRPr="00E05F91" w:rsidRDefault="00E05F91" w:rsidP="00E05F91">
      <w:pPr>
        <w:pStyle w:val="PargrafodaLista"/>
        <w:widowControl w:val="0"/>
        <w:numPr>
          <w:ilvl w:val="1"/>
          <w:numId w:val="6"/>
        </w:numPr>
        <w:tabs>
          <w:tab w:val="left" w:pos="1441"/>
        </w:tabs>
        <w:autoSpaceDE w:val="0"/>
        <w:autoSpaceDN w:val="0"/>
        <w:spacing w:after="0" w:line="276" w:lineRule="auto"/>
        <w:ind w:right="144" w:firstLine="0"/>
        <w:contextualSpacing w:val="0"/>
        <w:rPr>
          <w:rFonts w:ascii="Times New Roman" w:hAnsi="Times New Roman" w:cs="Times New Roman"/>
        </w:rPr>
      </w:pPr>
      <w:r w:rsidRPr="00E05F91">
        <w:rPr>
          <w:rFonts w:ascii="Times New Roman" w:hAnsi="Times New Roman" w:cs="Times New Roman"/>
        </w:rPr>
        <w:t>Acompanhamento</w:t>
      </w:r>
      <w:r w:rsidRPr="00E05F91">
        <w:rPr>
          <w:rFonts w:ascii="Times New Roman" w:hAnsi="Times New Roman" w:cs="Times New Roman"/>
          <w:spacing w:val="40"/>
        </w:rPr>
        <w:t xml:space="preserve"> </w:t>
      </w:r>
      <w:r w:rsidRPr="00E05F91">
        <w:rPr>
          <w:rFonts w:ascii="Times New Roman" w:hAnsi="Times New Roman" w:cs="Times New Roman"/>
        </w:rPr>
        <w:t>da</w:t>
      </w:r>
      <w:r w:rsidRPr="00E05F91">
        <w:rPr>
          <w:rFonts w:ascii="Times New Roman" w:hAnsi="Times New Roman" w:cs="Times New Roman"/>
          <w:spacing w:val="40"/>
        </w:rPr>
        <w:t xml:space="preserve"> </w:t>
      </w:r>
      <w:r w:rsidRPr="00E05F91">
        <w:rPr>
          <w:rFonts w:ascii="Times New Roman" w:hAnsi="Times New Roman" w:cs="Times New Roman"/>
        </w:rPr>
        <w:t>montagem</w:t>
      </w:r>
      <w:r w:rsidRPr="00E05F91">
        <w:rPr>
          <w:rFonts w:ascii="Times New Roman" w:hAnsi="Times New Roman" w:cs="Times New Roman"/>
          <w:spacing w:val="40"/>
        </w:rPr>
        <w:t xml:space="preserve"> </w:t>
      </w:r>
      <w:r w:rsidRPr="00E05F91">
        <w:rPr>
          <w:rFonts w:ascii="Times New Roman" w:hAnsi="Times New Roman" w:cs="Times New Roman"/>
        </w:rPr>
        <w:t>de</w:t>
      </w:r>
      <w:r w:rsidRPr="00E05F91">
        <w:rPr>
          <w:rFonts w:ascii="Times New Roman" w:hAnsi="Times New Roman" w:cs="Times New Roman"/>
          <w:spacing w:val="40"/>
        </w:rPr>
        <w:t xml:space="preserve"> </w:t>
      </w:r>
      <w:r w:rsidRPr="00E05F91">
        <w:rPr>
          <w:rFonts w:ascii="Times New Roman" w:hAnsi="Times New Roman" w:cs="Times New Roman"/>
        </w:rPr>
        <w:t>sinalização,</w:t>
      </w:r>
      <w:r w:rsidRPr="00E05F91">
        <w:rPr>
          <w:rFonts w:ascii="Times New Roman" w:hAnsi="Times New Roman" w:cs="Times New Roman"/>
          <w:spacing w:val="40"/>
        </w:rPr>
        <w:t xml:space="preserve"> </w:t>
      </w:r>
      <w:r w:rsidRPr="00E05F91">
        <w:rPr>
          <w:rFonts w:ascii="Times New Roman" w:hAnsi="Times New Roman" w:cs="Times New Roman"/>
        </w:rPr>
        <w:t>equipamentos</w:t>
      </w:r>
      <w:r w:rsidRPr="00E05F91">
        <w:rPr>
          <w:rFonts w:ascii="Times New Roman" w:hAnsi="Times New Roman" w:cs="Times New Roman"/>
          <w:spacing w:val="40"/>
        </w:rPr>
        <w:t xml:space="preserve"> </w:t>
      </w:r>
      <w:r w:rsidRPr="00E05F91">
        <w:rPr>
          <w:rFonts w:ascii="Times New Roman" w:hAnsi="Times New Roman" w:cs="Times New Roman"/>
        </w:rPr>
        <w:t>a</w:t>
      </w:r>
      <w:r w:rsidRPr="00E05F91">
        <w:rPr>
          <w:rFonts w:ascii="Times New Roman" w:hAnsi="Times New Roman" w:cs="Times New Roman"/>
          <w:spacing w:val="40"/>
        </w:rPr>
        <w:t xml:space="preserve"> </w:t>
      </w:r>
      <w:r w:rsidRPr="00E05F91">
        <w:rPr>
          <w:rFonts w:ascii="Times New Roman" w:hAnsi="Times New Roman" w:cs="Times New Roman"/>
        </w:rPr>
        <w:t>balcões</w:t>
      </w:r>
      <w:r w:rsidRPr="00E05F91">
        <w:rPr>
          <w:rFonts w:ascii="Times New Roman" w:hAnsi="Times New Roman" w:cs="Times New Roman"/>
          <w:spacing w:val="40"/>
        </w:rPr>
        <w:t xml:space="preserve"> </w:t>
      </w:r>
      <w:r w:rsidRPr="00E05F91">
        <w:rPr>
          <w:rFonts w:ascii="Times New Roman" w:hAnsi="Times New Roman" w:cs="Times New Roman"/>
        </w:rPr>
        <w:t>de atendimento, no local de realização do Evento;</w:t>
      </w:r>
    </w:p>
    <w:p w14:paraId="0DD6BE91" w14:textId="77777777" w:rsidR="00E05F91" w:rsidRPr="00E05F91" w:rsidRDefault="00E05F91" w:rsidP="00E05F91">
      <w:pPr>
        <w:pStyle w:val="PargrafodaLista"/>
        <w:widowControl w:val="0"/>
        <w:numPr>
          <w:ilvl w:val="1"/>
          <w:numId w:val="6"/>
        </w:numPr>
        <w:tabs>
          <w:tab w:val="left" w:pos="1441"/>
        </w:tabs>
        <w:autoSpaceDE w:val="0"/>
        <w:autoSpaceDN w:val="0"/>
        <w:spacing w:after="0" w:line="264" w:lineRule="exact"/>
        <w:ind w:left="1441" w:hanging="760"/>
        <w:contextualSpacing w:val="0"/>
        <w:rPr>
          <w:rFonts w:ascii="Times New Roman" w:hAnsi="Times New Roman" w:cs="Times New Roman"/>
        </w:rPr>
      </w:pPr>
      <w:r w:rsidRPr="00E05F91">
        <w:rPr>
          <w:rFonts w:ascii="Times New Roman" w:hAnsi="Times New Roman" w:cs="Times New Roman"/>
        </w:rPr>
        <w:t>Alocação</w:t>
      </w:r>
      <w:r w:rsidRPr="00E05F91">
        <w:rPr>
          <w:rFonts w:ascii="Times New Roman" w:hAnsi="Times New Roman" w:cs="Times New Roman"/>
          <w:spacing w:val="-5"/>
        </w:rPr>
        <w:t xml:space="preserve"> </w:t>
      </w:r>
      <w:r w:rsidRPr="00E05F91">
        <w:rPr>
          <w:rFonts w:ascii="Times New Roman" w:hAnsi="Times New Roman" w:cs="Times New Roman"/>
        </w:rPr>
        <w:t>e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</w:rPr>
        <w:t>supervisão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da</w:t>
      </w:r>
      <w:r w:rsidRPr="00E05F91">
        <w:rPr>
          <w:rFonts w:ascii="Times New Roman" w:hAnsi="Times New Roman" w:cs="Times New Roman"/>
          <w:spacing w:val="-2"/>
        </w:rPr>
        <w:t xml:space="preserve"> </w:t>
      </w:r>
      <w:r w:rsidRPr="00E05F91">
        <w:rPr>
          <w:rFonts w:ascii="Times New Roman" w:hAnsi="Times New Roman" w:cs="Times New Roman"/>
        </w:rPr>
        <w:t>equipe</w:t>
      </w:r>
      <w:r w:rsidRPr="00E05F91">
        <w:rPr>
          <w:rFonts w:ascii="Times New Roman" w:hAnsi="Times New Roman" w:cs="Times New Roman"/>
          <w:spacing w:val="-5"/>
        </w:rPr>
        <w:t xml:space="preserve"> </w:t>
      </w:r>
      <w:r w:rsidRPr="00E05F91">
        <w:rPr>
          <w:rFonts w:ascii="Times New Roman" w:hAnsi="Times New Roman" w:cs="Times New Roman"/>
        </w:rPr>
        <w:t>de</w:t>
      </w:r>
      <w:r w:rsidRPr="00E05F91">
        <w:rPr>
          <w:rFonts w:ascii="Times New Roman" w:hAnsi="Times New Roman" w:cs="Times New Roman"/>
          <w:spacing w:val="-2"/>
        </w:rPr>
        <w:t xml:space="preserve"> </w:t>
      </w:r>
      <w:r w:rsidRPr="00E05F91">
        <w:rPr>
          <w:rFonts w:ascii="Times New Roman" w:hAnsi="Times New Roman" w:cs="Times New Roman"/>
        </w:rPr>
        <w:t>trabalho</w:t>
      </w:r>
      <w:r w:rsidRPr="00E05F91">
        <w:rPr>
          <w:rFonts w:ascii="Times New Roman" w:hAnsi="Times New Roman" w:cs="Times New Roman"/>
          <w:spacing w:val="-2"/>
        </w:rPr>
        <w:t xml:space="preserve"> contratada;</w:t>
      </w:r>
    </w:p>
    <w:p w14:paraId="0259896F" w14:textId="77777777" w:rsidR="00E05F91" w:rsidRPr="00E05F91" w:rsidRDefault="00E05F91" w:rsidP="00E05F91">
      <w:pPr>
        <w:pStyle w:val="PargrafodaLista"/>
        <w:widowControl w:val="0"/>
        <w:numPr>
          <w:ilvl w:val="1"/>
          <w:numId w:val="6"/>
        </w:numPr>
        <w:tabs>
          <w:tab w:val="left" w:pos="1441"/>
        </w:tabs>
        <w:autoSpaceDE w:val="0"/>
        <w:autoSpaceDN w:val="0"/>
        <w:spacing w:before="36" w:after="0" w:line="240" w:lineRule="auto"/>
        <w:ind w:left="1441" w:hanging="760"/>
        <w:contextualSpacing w:val="0"/>
        <w:rPr>
          <w:rFonts w:ascii="Times New Roman" w:hAnsi="Times New Roman" w:cs="Times New Roman"/>
        </w:rPr>
      </w:pPr>
      <w:r w:rsidRPr="00E05F91">
        <w:rPr>
          <w:rFonts w:ascii="Times New Roman" w:hAnsi="Times New Roman" w:cs="Times New Roman"/>
        </w:rPr>
        <w:t>Preparo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</w:rPr>
        <w:t>do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</w:rPr>
        <w:t>material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</w:rPr>
        <w:t>para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</w:rPr>
        <w:t>distribuição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</w:rPr>
        <w:t>aos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  <w:spacing w:val="-2"/>
        </w:rPr>
        <w:t>participantes;</w:t>
      </w:r>
    </w:p>
    <w:p w14:paraId="3FFA291D" w14:textId="77777777" w:rsidR="00E05F91" w:rsidRPr="00E05F91" w:rsidRDefault="00E05F91" w:rsidP="00E05F91">
      <w:pPr>
        <w:pStyle w:val="PargrafodaLista"/>
        <w:widowControl w:val="0"/>
        <w:numPr>
          <w:ilvl w:val="1"/>
          <w:numId w:val="6"/>
        </w:numPr>
        <w:tabs>
          <w:tab w:val="left" w:pos="1441"/>
        </w:tabs>
        <w:autoSpaceDE w:val="0"/>
        <w:autoSpaceDN w:val="0"/>
        <w:spacing w:before="40" w:after="0" w:line="240" w:lineRule="auto"/>
        <w:ind w:left="1441" w:hanging="760"/>
        <w:contextualSpacing w:val="0"/>
        <w:rPr>
          <w:rFonts w:ascii="Times New Roman" w:hAnsi="Times New Roman" w:cs="Times New Roman"/>
        </w:rPr>
      </w:pPr>
      <w:r w:rsidRPr="00E05F91">
        <w:rPr>
          <w:rFonts w:ascii="Times New Roman" w:hAnsi="Times New Roman" w:cs="Times New Roman"/>
        </w:rPr>
        <w:t>Coordenação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</w:rPr>
        <w:t>de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inscrições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</w:rPr>
        <w:t>de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participantes</w:t>
      </w:r>
      <w:r w:rsidRPr="00E05F91">
        <w:rPr>
          <w:rFonts w:ascii="Times New Roman" w:hAnsi="Times New Roman" w:cs="Times New Roman"/>
          <w:spacing w:val="-2"/>
        </w:rPr>
        <w:t xml:space="preserve"> (empresas);</w:t>
      </w:r>
    </w:p>
    <w:p w14:paraId="7B080371" w14:textId="77777777" w:rsidR="00E05F91" w:rsidRPr="00E05F91" w:rsidRDefault="00E05F91" w:rsidP="00E05F91">
      <w:pPr>
        <w:pStyle w:val="PargrafodaLista"/>
        <w:widowControl w:val="0"/>
        <w:numPr>
          <w:ilvl w:val="1"/>
          <w:numId w:val="6"/>
        </w:numPr>
        <w:tabs>
          <w:tab w:val="left" w:pos="1441"/>
        </w:tabs>
        <w:autoSpaceDE w:val="0"/>
        <w:autoSpaceDN w:val="0"/>
        <w:spacing w:before="39" w:after="0" w:line="240" w:lineRule="auto"/>
        <w:ind w:left="1441" w:hanging="760"/>
        <w:contextualSpacing w:val="0"/>
        <w:rPr>
          <w:rFonts w:ascii="Times New Roman" w:hAnsi="Times New Roman" w:cs="Times New Roman"/>
        </w:rPr>
      </w:pPr>
      <w:r w:rsidRPr="00E05F91">
        <w:rPr>
          <w:rFonts w:ascii="Times New Roman" w:hAnsi="Times New Roman" w:cs="Times New Roman"/>
        </w:rPr>
        <w:t>Auxílio</w:t>
      </w:r>
      <w:r w:rsidRPr="00E05F91">
        <w:rPr>
          <w:rFonts w:ascii="Times New Roman" w:hAnsi="Times New Roman" w:cs="Times New Roman"/>
          <w:spacing w:val="-5"/>
        </w:rPr>
        <w:t xml:space="preserve"> </w:t>
      </w:r>
      <w:r w:rsidRPr="00E05F91">
        <w:rPr>
          <w:rFonts w:ascii="Times New Roman" w:hAnsi="Times New Roman" w:cs="Times New Roman"/>
        </w:rPr>
        <w:t>na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montagem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e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operacionalização</w:t>
      </w:r>
      <w:r w:rsidRPr="00E05F91">
        <w:rPr>
          <w:rFonts w:ascii="Times New Roman" w:hAnsi="Times New Roman" w:cs="Times New Roman"/>
          <w:spacing w:val="-2"/>
        </w:rPr>
        <w:t xml:space="preserve"> </w:t>
      </w:r>
      <w:r w:rsidRPr="00E05F91">
        <w:rPr>
          <w:rFonts w:ascii="Times New Roman" w:hAnsi="Times New Roman" w:cs="Times New Roman"/>
        </w:rPr>
        <w:t>da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estrutura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do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  <w:spacing w:val="-2"/>
        </w:rPr>
        <w:t>evento;</w:t>
      </w:r>
    </w:p>
    <w:p w14:paraId="7D7908F2" w14:textId="77777777" w:rsidR="00E05F91" w:rsidRPr="00E05F91" w:rsidRDefault="00E05F91" w:rsidP="00E05F91">
      <w:pPr>
        <w:pStyle w:val="PargrafodaLista"/>
        <w:widowControl w:val="0"/>
        <w:numPr>
          <w:ilvl w:val="1"/>
          <w:numId w:val="6"/>
        </w:numPr>
        <w:tabs>
          <w:tab w:val="left" w:pos="1441"/>
        </w:tabs>
        <w:autoSpaceDE w:val="0"/>
        <w:autoSpaceDN w:val="0"/>
        <w:spacing w:before="40" w:after="0" w:line="240" w:lineRule="auto"/>
        <w:ind w:left="1441" w:hanging="760"/>
        <w:contextualSpacing w:val="0"/>
        <w:rPr>
          <w:rFonts w:ascii="Times New Roman" w:hAnsi="Times New Roman" w:cs="Times New Roman"/>
        </w:rPr>
      </w:pPr>
      <w:r w:rsidRPr="00E05F91">
        <w:rPr>
          <w:rFonts w:ascii="Times New Roman" w:hAnsi="Times New Roman" w:cs="Times New Roman"/>
        </w:rPr>
        <w:t>Supervisão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</w:rPr>
        <w:t>e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atendimento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durante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</w:rPr>
        <w:t>os</w:t>
      </w:r>
      <w:r w:rsidRPr="00E05F91">
        <w:rPr>
          <w:rFonts w:ascii="Times New Roman" w:hAnsi="Times New Roman" w:cs="Times New Roman"/>
          <w:spacing w:val="-2"/>
        </w:rPr>
        <w:t xml:space="preserve"> </w:t>
      </w:r>
      <w:r w:rsidRPr="00E05F91">
        <w:rPr>
          <w:rFonts w:ascii="Times New Roman" w:hAnsi="Times New Roman" w:cs="Times New Roman"/>
        </w:rPr>
        <w:t>Eventos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  <w:spacing w:val="-2"/>
        </w:rPr>
        <w:t>Sociais;</w:t>
      </w:r>
    </w:p>
    <w:p w14:paraId="275938B5" w14:textId="77777777" w:rsidR="00E05F91" w:rsidRPr="00E05F91" w:rsidRDefault="00E05F91" w:rsidP="00E05F91">
      <w:pPr>
        <w:pStyle w:val="PargrafodaLista"/>
        <w:widowControl w:val="0"/>
        <w:numPr>
          <w:ilvl w:val="1"/>
          <w:numId w:val="6"/>
        </w:numPr>
        <w:tabs>
          <w:tab w:val="left" w:pos="1441"/>
        </w:tabs>
        <w:autoSpaceDE w:val="0"/>
        <w:autoSpaceDN w:val="0"/>
        <w:spacing w:before="39" w:after="0" w:line="240" w:lineRule="auto"/>
        <w:ind w:left="1441" w:hanging="760"/>
        <w:contextualSpacing w:val="0"/>
        <w:rPr>
          <w:rFonts w:ascii="Times New Roman" w:hAnsi="Times New Roman" w:cs="Times New Roman"/>
        </w:rPr>
      </w:pPr>
      <w:r w:rsidRPr="00E05F91">
        <w:rPr>
          <w:rFonts w:ascii="Times New Roman" w:hAnsi="Times New Roman" w:cs="Times New Roman"/>
        </w:rPr>
        <w:t>Controle</w:t>
      </w:r>
      <w:r w:rsidRPr="00E05F91">
        <w:rPr>
          <w:rFonts w:ascii="Times New Roman" w:hAnsi="Times New Roman" w:cs="Times New Roman"/>
          <w:spacing w:val="-6"/>
        </w:rPr>
        <w:t xml:space="preserve"> </w:t>
      </w:r>
      <w:r w:rsidRPr="00E05F91">
        <w:rPr>
          <w:rFonts w:ascii="Times New Roman" w:hAnsi="Times New Roman" w:cs="Times New Roman"/>
        </w:rPr>
        <w:t>e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acompanhamento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do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</w:rPr>
        <w:t>sistema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de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transporte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  <w:spacing w:val="-2"/>
        </w:rPr>
        <w:t>estabelecido;</w:t>
      </w:r>
    </w:p>
    <w:p w14:paraId="24E136EC" w14:textId="77777777" w:rsidR="00E05F91" w:rsidRPr="00E05F91" w:rsidRDefault="00E05F91" w:rsidP="00E05F91">
      <w:pPr>
        <w:pStyle w:val="PargrafodaLista"/>
        <w:widowControl w:val="0"/>
        <w:numPr>
          <w:ilvl w:val="1"/>
          <w:numId w:val="6"/>
        </w:numPr>
        <w:tabs>
          <w:tab w:val="left" w:pos="1441"/>
        </w:tabs>
        <w:autoSpaceDE w:val="0"/>
        <w:autoSpaceDN w:val="0"/>
        <w:spacing w:before="40" w:after="0" w:line="240" w:lineRule="auto"/>
        <w:ind w:left="1441" w:hanging="760"/>
        <w:contextualSpacing w:val="0"/>
        <w:rPr>
          <w:rFonts w:ascii="Times New Roman" w:hAnsi="Times New Roman" w:cs="Times New Roman"/>
        </w:rPr>
      </w:pPr>
      <w:r w:rsidRPr="00E05F91">
        <w:rPr>
          <w:rFonts w:ascii="Times New Roman" w:hAnsi="Times New Roman" w:cs="Times New Roman"/>
        </w:rPr>
        <w:t>Supervisão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</w:rPr>
        <w:t>dos</w:t>
      </w:r>
      <w:r w:rsidRPr="00E05F91">
        <w:rPr>
          <w:rFonts w:ascii="Times New Roman" w:hAnsi="Times New Roman" w:cs="Times New Roman"/>
          <w:spacing w:val="-2"/>
        </w:rPr>
        <w:t xml:space="preserve"> </w:t>
      </w:r>
      <w:r w:rsidRPr="00E05F91">
        <w:rPr>
          <w:rFonts w:ascii="Times New Roman" w:hAnsi="Times New Roman" w:cs="Times New Roman"/>
        </w:rPr>
        <w:t>prestadores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de</w:t>
      </w:r>
      <w:r w:rsidRPr="00E05F91">
        <w:rPr>
          <w:rFonts w:ascii="Times New Roman" w:hAnsi="Times New Roman" w:cs="Times New Roman"/>
          <w:spacing w:val="-5"/>
        </w:rPr>
        <w:t xml:space="preserve"> </w:t>
      </w:r>
      <w:r w:rsidRPr="00E05F91">
        <w:rPr>
          <w:rFonts w:ascii="Times New Roman" w:hAnsi="Times New Roman" w:cs="Times New Roman"/>
          <w:spacing w:val="-2"/>
        </w:rPr>
        <w:t>serviços;</w:t>
      </w:r>
    </w:p>
    <w:p w14:paraId="6F04B3EE" w14:textId="77777777" w:rsidR="00E05F91" w:rsidRPr="00E05F91" w:rsidRDefault="00E05F91" w:rsidP="00E05F91">
      <w:pPr>
        <w:pStyle w:val="PargrafodaLista"/>
        <w:widowControl w:val="0"/>
        <w:numPr>
          <w:ilvl w:val="1"/>
          <w:numId w:val="6"/>
        </w:numPr>
        <w:tabs>
          <w:tab w:val="left" w:pos="1441"/>
        </w:tabs>
        <w:autoSpaceDE w:val="0"/>
        <w:autoSpaceDN w:val="0"/>
        <w:spacing w:before="39" w:after="0" w:line="240" w:lineRule="auto"/>
        <w:ind w:left="1441" w:hanging="760"/>
        <w:contextualSpacing w:val="0"/>
        <w:rPr>
          <w:rFonts w:ascii="Times New Roman" w:hAnsi="Times New Roman" w:cs="Times New Roman"/>
        </w:rPr>
      </w:pPr>
      <w:r w:rsidRPr="00E05F91">
        <w:rPr>
          <w:rFonts w:ascii="Times New Roman" w:hAnsi="Times New Roman" w:cs="Times New Roman"/>
        </w:rPr>
        <w:t>Atendimento</w:t>
      </w:r>
      <w:r w:rsidRPr="00E05F91">
        <w:rPr>
          <w:rFonts w:ascii="Times New Roman" w:hAnsi="Times New Roman" w:cs="Times New Roman"/>
          <w:spacing w:val="-2"/>
        </w:rPr>
        <w:t xml:space="preserve"> </w:t>
      </w:r>
      <w:r w:rsidRPr="00E05F91">
        <w:rPr>
          <w:rFonts w:ascii="Times New Roman" w:hAnsi="Times New Roman" w:cs="Times New Roman"/>
        </w:rPr>
        <w:t>a</w:t>
      </w:r>
      <w:r w:rsidRPr="00E05F91">
        <w:rPr>
          <w:rFonts w:ascii="Times New Roman" w:hAnsi="Times New Roman" w:cs="Times New Roman"/>
          <w:spacing w:val="-2"/>
        </w:rPr>
        <w:t xml:space="preserve"> </w:t>
      </w:r>
      <w:r w:rsidRPr="00E05F91">
        <w:rPr>
          <w:rFonts w:ascii="Times New Roman" w:hAnsi="Times New Roman" w:cs="Times New Roman"/>
        </w:rPr>
        <w:t>patrocinadores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e</w:t>
      </w:r>
      <w:r w:rsidRPr="00E05F91">
        <w:rPr>
          <w:rFonts w:ascii="Times New Roman" w:hAnsi="Times New Roman" w:cs="Times New Roman"/>
          <w:spacing w:val="-1"/>
        </w:rPr>
        <w:t xml:space="preserve"> </w:t>
      </w:r>
      <w:r w:rsidRPr="00E05F91">
        <w:rPr>
          <w:rFonts w:ascii="Times New Roman" w:hAnsi="Times New Roman" w:cs="Times New Roman"/>
          <w:spacing w:val="-2"/>
        </w:rPr>
        <w:t>expositores.</w:t>
      </w:r>
    </w:p>
    <w:p w14:paraId="607B0B75" w14:textId="673266F7" w:rsidR="00E05F91" w:rsidRPr="00E05F91" w:rsidRDefault="00E05F91" w:rsidP="00E05F91">
      <w:pPr>
        <w:pStyle w:val="Ttulo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             </w:t>
      </w:r>
      <w:r w:rsidRPr="00E05F91">
        <w:rPr>
          <w:rFonts w:ascii="Times New Roman" w:hAnsi="Times New Roman" w:cs="Times New Roman"/>
          <w:spacing w:val="-2"/>
          <w:sz w:val="24"/>
          <w:szCs w:val="24"/>
        </w:rPr>
        <w:t>Objeto:</w:t>
      </w:r>
    </w:p>
    <w:p w14:paraId="6B73744C" w14:textId="77777777" w:rsidR="00E05F91" w:rsidRPr="00E05F91" w:rsidRDefault="00E05F91" w:rsidP="00E05F91">
      <w:pPr>
        <w:pStyle w:val="PargrafodaLista"/>
        <w:widowControl w:val="0"/>
        <w:numPr>
          <w:ilvl w:val="1"/>
          <w:numId w:val="6"/>
        </w:numPr>
        <w:tabs>
          <w:tab w:val="left" w:pos="1441"/>
        </w:tabs>
        <w:autoSpaceDE w:val="0"/>
        <w:autoSpaceDN w:val="0"/>
        <w:spacing w:before="42" w:after="0" w:line="276" w:lineRule="auto"/>
        <w:ind w:right="149" w:firstLine="64"/>
        <w:contextualSpacing w:val="0"/>
        <w:rPr>
          <w:rFonts w:ascii="Times New Roman" w:hAnsi="Times New Roman" w:cs="Times New Roman"/>
        </w:rPr>
      </w:pPr>
      <w:r w:rsidRPr="00E05F91">
        <w:rPr>
          <w:rFonts w:ascii="Times New Roman" w:hAnsi="Times New Roman" w:cs="Times New Roman"/>
        </w:rPr>
        <w:t>Elaboração dos Editais, Fiscalização, Execução e Prestação de Contas da Lei Aldir Blanc (PNAB);</w:t>
      </w:r>
    </w:p>
    <w:p w14:paraId="47417DEC" w14:textId="77777777" w:rsidR="00E05F91" w:rsidRPr="00E05F91" w:rsidRDefault="00E05F91" w:rsidP="00E05F91">
      <w:pPr>
        <w:pStyle w:val="PargrafodaLista"/>
        <w:widowControl w:val="0"/>
        <w:numPr>
          <w:ilvl w:val="1"/>
          <w:numId w:val="6"/>
        </w:numPr>
        <w:tabs>
          <w:tab w:val="left" w:pos="1441"/>
        </w:tabs>
        <w:autoSpaceDE w:val="0"/>
        <w:autoSpaceDN w:val="0"/>
        <w:spacing w:after="0" w:line="264" w:lineRule="exact"/>
        <w:ind w:left="1441" w:hanging="760"/>
        <w:contextualSpacing w:val="0"/>
        <w:rPr>
          <w:rFonts w:ascii="Times New Roman" w:hAnsi="Times New Roman" w:cs="Times New Roman"/>
        </w:rPr>
      </w:pPr>
      <w:r w:rsidRPr="00E05F91">
        <w:rPr>
          <w:rFonts w:ascii="Times New Roman" w:hAnsi="Times New Roman" w:cs="Times New Roman"/>
        </w:rPr>
        <w:t>Organização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e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Produção</w:t>
      </w:r>
      <w:r w:rsidRPr="00E05F91">
        <w:rPr>
          <w:rFonts w:ascii="Times New Roman" w:hAnsi="Times New Roman" w:cs="Times New Roman"/>
          <w:spacing w:val="-2"/>
        </w:rPr>
        <w:t xml:space="preserve"> </w:t>
      </w:r>
      <w:r w:rsidRPr="00E05F91">
        <w:rPr>
          <w:rFonts w:ascii="Times New Roman" w:hAnsi="Times New Roman" w:cs="Times New Roman"/>
        </w:rPr>
        <w:t>de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Eventos</w:t>
      </w:r>
      <w:r w:rsidRPr="00E05F91">
        <w:rPr>
          <w:rFonts w:ascii="Times New Roman" w:hAnsi="Times New Roman" w:cs="Times New Roman"/>
          <w:spacing w:val="-1"/>
        </w:rPr>
        <w:t xml:space="preserve"> </w:t>
      </w:r>
      <w:r w:rsidRPr="00E05F91">
        <w:rPr>
          <w:rFonts w:ascii="Times New Roman" w:hAnsi="Times New Roman" w:cs="Times New Roman"/>
        </w:rPr>
        <w:t>para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a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Secretaria</w:t>
      </w:r>
      <w:r w:rsidRPr="00E05F91">
        <w:rPr>
          <w:rFonts w:ascii="Times New Roman" w:hAnsi="Times New Roman" w:cs="Times New Roman"/>
          <w:spacing w:val="-2"/>
        </w:rPr>
        <w:t xml:space="preserve"> </w:t>
      </w:r>
      <w:r w:rsidRPr="00E05F91">
        <w:rPr>
          <w:rFonts w:ascii="Times New Roman" w:hAnsi="Times New Roman" w:cs="Times New Roman"/>
        </w:rPr>
        <w:t>de</w:t>
      </w:r>
      <w:r w:rsidRPr="00E05F91">
        <w:rPr>
          <w:rFonts w:ascii="Times New Roman" w:hAnsi="Times New Roman" w:cs="Times New Roman"/>
          <w:spacing w:val="-5"/>
        </w:rPr>
        <w:t xml:space="preserve"> </w:t>
      </w:r>
      <w:r w:rsidRPr="00E05F91">
        <w:rPr>
          <w:rFonts w:ascii="Times New Roman" w:hAnsi="Times New Roman" w:cs="Times New Roman"/>
        </w:rPr>
        <w:t>Cultura</w:t>
      </w:r>
      <w:r w:rsidRPr="00E05F91">
        <w:rPr>
          <w:rFonts w:ascii="Times New Roman" w:hAnsi="Times New Roman" w:cs="Times New Roman"/>
          <w:spacing w:val="-2"/>
        </w:rPr>
        <w:t xml:space="preserve"> </w:t>
      </w:r>
      <w:r w:rsidRPr="00E05F91">
        <w:rPr>
          <w:rFonts w:ascii="Times New Roman" w:hAnsi="Times New Roman" w:cs="Times New Roman"/>
        </w:rPr>
        <w:t>do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  <w:spacing w:val="-2"/>
        </w:rPr>
        <w:t>Município;</w:t>
      </w:r>
    </w:p>
    <w:p w14:paraId="36889962" w14:textId="77777777" w:rsidR="00E05F91" w:rsidRPr="00E05F91" w:rsidRDefault="00E05F91" w:rsidP="00E05F91">
      <w:pPr>
        <w:pStyle w:val="PargrafodaLista"/>
        <w:widowControl w:val="0"/>
        <w:numPr>
          <w:ilvl w:val="1"/>
          <w:numId w:val="6"/>
        </w:numPr>
        <w:tabs>
          <w:tab w:val="left" w:pos="1441"/>
        </w:tabs>
        <w:autoSpaceDE w:val="0"/>
        <w:autoSpaceDN w:val="0"/>
        <w:spacing w:before="39" w:after="0" w:line="276" w:lineRule="auto"/>
        <w:ind w:right="145" w:firstLine="0"/>
        <w:contextualSpacing w:val="0"/>
        <w:rPr>
          <w:rFonts w:ascii="Times New Roman" w:hAnsi="Times New Roman" w:cs="Times New Roman"/>
        </w:rPr>
      </w:pPr>
      <w:r w:rsidRPr="00E05F91">
        <w:rPr>
          <w:rFonts w:ascii="Times New Roman" w:hAnsi="Times New Roman" w:cs="Times New Roman"/>
        </w:rPr>
        <w:t xml:space="preserve">Convênios entre Estado e Município e Convênios entre Ministério da Cultura e </w:t>
      </w:r>
      <w:r w:rsidRPr="00E05F91">
        <w:rPr>
          <w:rFonts w:ascii="Times New Roman" w:hAnsi="Times New Roman" w:cs="Times New Roman"/>
          <w:spacing w:val="-2"/>
        </w:rPr>
        <w:t>Município;</w:t>
      </w:r>
    </w:p>
    <w:p w14:paraId="3171057E" w14:textId="77777777" w:rsidR="00E05F91" w:rsidRPr="00E05F91" w:rsidRDefault="00E05F91" w:rsidP="00E05F91">
      <w:pPr>
        <w:pStyle w:val="PargrafodaLista"/>
        <w:widowControl w:val="0"/>
        <w:numPr>
          <w:ilvl w:val="1"/>
          <w:numId w:val="6"/>
        </w:numPr>
        <w:tabs>
          <w:tab w:val="left" w:pos="1441"/>
        </w:tabs>
        <w:autoSpaceDE w:val="0"/>
        <w:autoSpaceDN w:val="0"/>
        <w:spacing w:after="0" w:line="264" w:lineRule="exact"/>
        <w:ind w:left="1441" w:hanging="760"/>
        <w:contextualSpacing w:val="0"/>
        <w:rPr>
          <w:rFonts w:ascii="Times New Roman" w:hAnsi="Times New Roman" w:cs="Times New Roman"/>
        </w:rPr>
      </w:pPr>
      <w:r w:rsidRPr="00E05F91">
        <w:rPr>
          <w:rFonts w:ascii="Times New Roman" w:hAnsi="Times New Roman" w:cs="Times New Roman"/>
        </w:rPr>
        <w:t>Criação</w:t>
      </w:r>
      <w:r w:rsidRPr="00E05F91">
        <w:rPr>
          <w:rFonts w:ascii="Times New Roman" w:hAnsi="Times New Roman" w:cs="Times New Roman"/>
          <w:spacing w:val="-2"/>
        </w:rPr>
        <w:t xml:space="preserve"> </w:t>
      </w:r>
      <w:r w:rsidRPr="00E05F91">
        <w:rPr>
          <w:rFonts w:ascii="Times New Roman" w:hAnsi="Times New Roman" w:cs="Times New Roman"/>
        </w:rPr>
        <w:t>do</w:t>
      </w:r>
      <w:r w:rsidRPr="00E05F91">
        <w:rPr>
          <w:rFonts w:ascii="Times New Roman" w:hAnsi="Times New Roman" w:cs="Times New Roman"/>
          <w:spacing w:val="-2"/>
        </w:rPr>
        <w:t xml:space="preserve"> </w:t>
      </w:r>
      <w:r w:rsidRPr="00E05F91">
        <w:rPr>
          <w:rFonts w:ascii="Times New Roman" w:hAnsi="Times New Roman" w:cs="Times New Roman"/>
        </w:rPr>
        <w:t>Plano</w:t>
      </w:r>
      <w:r w:rsidRPr="00E05F91">
        <w:rPr>
          <w:rFonts w:ascii="Times New Roman" w:hAnsi="Times New Roman" w:cs="Times New Roman"/>
          <w:spacing w:val="-2"/>
        </w:rPr>
        <w:t xml:space="preserve"> </w:t>
      </w:r>
      <w:r w:rsidRPr="00E05F91">
        <w:rPr>
          <w:rFonts w:ascii="Times New Roman" w:hAnsi="Times New Roman" w:cs="Times New Roman"/>
        </w:rPr>
        <w:t>Anual</w:t>
      </w:r>
      <w:r w:rsidRPr="00E05F91">
        <w:rPr>
          <w:rFonts w:ascii="Times New Roman" w:hAnsi="Times New Roman" w:cs="Times New Roman"/>
          <w:spacing w:val="-1"/>
        </w:rPr>
        <w:t xml:space="preserve"> </w:t>
      </w:r>
      <w:r w:rsidRPr="00E05F91">
        <w:rPr>
          <w:rFonts w:ascii="Times New Roman" w:hAnsi="Times New Roman" w:cs="Times New Roman"/>
        </w:rPr>
        <w:t>da</w:t>
      </w:r>
      <w:r w:rsidRPr="00E05F91">
        <w:rPr>
          <w:rFonts w:ascii="Times New Roman" w:hAnsi="Times New Roman" w:cs="Times New Roman"/>
          <w:spacing w:val="-1"/>
        </w:rPr>
        <w:t xml:space="preserve"> </w:t>
      </w:r>
      <w:r w:rsidRPr="00E05F91">
        <w:rPr>
          <w:rFonts w:ascii="Times New Roman" w:hAnsi="Times New Roman" w:cs="Times New Roman"/>
          <w:spacing w:val="-2"/>
        </w:rPr>
        <w:t>Cultura;</w:t>
      </w:r>
    </w:p>
    <w:p w14:paraId="57EC71C9" w14:textId="77777777" w:rsidR="00E05F91" w:rsidRPr="00E05F91" w:rsidRDefault="00E05F91" w:rsidP="00E05F91">
      <w:pPr>
        <w:pStyle w:val="PargrafodaLista"/>
        <w:widowControl w:val="0"/>
        <w:numPr>
          <w:ilvl w:val="1"/>
          <w:numId w:val="6"/>
        </w:numPr>
        <w:tabs>
          <w:tab w:val="left" w:pos="1441"/>
        </w:tabs>
        <w:autoSpaceDE w:val="0"/>
        <w:autoSpaceDN w:val="0"/>
        <w:spacing w:before="40" w:after="0" w:line="240" w:lineRule="auto"/>
        <w:ind w:left="1441" w:hanging="760"/>
        <w:contextualSpacing w:val="0"/>
        <w:rPr>
          <w:rFonts w:ascii="Times New Roman" w:hAnsi="Times New Roman" w:cs="Times New Roman"/>
        </w:rPr>
      </w:pPr>
      <w:r w:rsidRPr="00E05F91">
        <w:rPr>
          <w:rFonts w:ascii="Times New Roman" w:hAnsi="Times New Roman" w:cs="Times New Roman"/>
        </w:rPr>
        <w:t>Planejamento</w:t>
      </w:r>
      <w:r w:rsidRPr="00E05F91">
        <w:rPr>
          <w:rFonts w:ascii="Times New Roman" w:hAnsi="Times New Roman" w:cs="Times New Roman"/>
          <w:spacing w:val="-5"/>
        </w:rPr>
        <w:t xml:space="preserve"> </w:t>
      </w:r>
      <w:r w:rsidRPr="00E05F91">
        <w:rPr>
          <w:rFonts w:ascii="Times New Roman" w:hAnsi="Times New Roman" w:cs="Times New Roman"/>
        </w:rPr>
        <w:t>dos</w:t>
      </w:r>
      <w:r w:rsidRPr="00E05F91">
        <w:rPr>
          <w:rFonts w:ascii="Times New Roman" w:hAnsi="Times New Roman" w:cs="Times New Roman"/>
          <w:spacing w:val="-3"/>
        </w:rPr>
        <w:t xml:space="preserve"> </w:t>
      </w:r>
      <w:r w:rsidRPr="00E05F91">
        <w:rPr>
          <w:rFonts w:ascii="Times New Roman" w:hAnsi="Times New Roman" w:cs="Times New Roman"/>
        </w:rPr>
        <w:t>eventos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</w:rPr>
        <w:t>do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</w:rPr>
        <w:t>município</w:t>
      </w:r>
      <w:r w:rsidRPr="00E05F91">
        <w:rPr>
          <w:rFonts w:ascii="Times New Roman" w:hAnsi="Times New Roman" w:cs="Times New Roman"/>
          <w:spacing w:val="-7"/>
        </w:rPr>
        <w:t xml:space="preserve"> </w:t>
      </w:r>
      <w:r w:rsidRPr="00E05F91">
        <w:rPr>
          <w:rFonts w:ascii="Times New Roman" w:hAnsi="Times New Roman" w:cs="Times New Roman"/>
        </w:rPr>
        <w:t>em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</w:rPr>
        <w:t>2026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</w:rPr>
        <w:t>e</w:t>
      </w:r>
      <w:r w:rsidRPr="00E05F91">
        <w:rPr>
          <w:rFonts w:ascii="Times New Roman" w:hAnsi="Times New Roman" w:cs="Times New Roman"/>
          <w:spacing w:val="-5"/>
        </w:rPr>
        <w:t xml:space="preserve"> </w:t>
      </w:r>
      <w:r w:rsidRPr="00E05F91">
        <w:rPr>
          <w:rFonts w:ascii="Times New Roman" w:hAnsi="Times New Roman" w:cs="Times New Roman"/>
        </w:rPr>
        <w:t>previsão</w:t>
      </w:r>
      <w:r w:rsidRPr="00E05F91">
        <w:rPr>
          <w:rFonts w:ascii="Times New Roman" w:hAnsi="Times New Roman" w:cs="Times New Roman"/>
          <w:spacing w:val="-4"/>
        </w:rPr>
        <w:t xml:space="preserve"> </w:t>
      </w:r>
      <w:r w:rsidRPr="00E05F91">
        <w:rPr>
          <w:rFonts w:ascii="Times New Roman" w:hAnsi="Times New Roman" w:cs="Times New Roman"/>
        </w:rPr>
        <w:t>orçamentária</w:t>
      </w:r>
      <w:r w:rsidRPr="00E05F91">
        <w:rPr>
          <w:rFonts w:ascii="Times New Roman" w:hAnsi="Times New Roman" w:cs="Times New Roman"/>
          <w:spacing w:val="-5"/>
        </w:rPr>
        <w:t xml:space="preserve"> </w:t>
      </w:r>
      <w:r w:rsidRPr="00E05F91">
        <w:rPr>
          <w:rFonts w:ascii="Times New Roman" w:hAnsi="Times New Roman" w:cs="Times New Roman"/>
          <w:spacing w:val="-2"/>
        </w:rPr>
        <w:t>2027;</w:t>
      </w:r>
    </w:p>
    <w:p w14:paraId="24D62302" w14:textId="77777777" w:rsidR="00E05F91" w:rsidRPr="00E05F91" w:rsidRDefault="00E05F91" w:rsidP="00E05F91">
      <w:pPr>
        <w:pStyle w:val="PargrafodaLista"/>
        <w:widowControl w:val="0"/>
        <w:numPr>
          <w:ilvl w:val="1"/>
          <w:numId w:val="6"/>
        </w:numPr>
        <w:tabs>
          <w:tab w:val="left" w:pos="1441"/>
        </w:tabs>
        <w:autoSpaceDE w:val="0"/>
        <w:autoSpaceDN w:val="0"/>
        <w:spacing w:before="39" w:after="0" w:line="276" w:lineRule="auto"/>
        <w:ind w:right="141" w:firstLine="0"/>
        <w:contextualSpacing w:val="0"/>
        <w:rPr>
          <w:rFonts w:ascii="Times New Roman" w:hAnsi="Times New Roman" w:cs="Times New Roman"/>
        </w:rPr>
      </w:pPr>
      <w:r w:rsidRPr="00E05F91">
        <w:rPr>
          <w:rFonts w:ascii="Times New Roman" w:hAnsi="Times New Roman" w:cs="Times New Roman"/>
        </w:rPr>
        <w:t>Cadastramento de todas as Leis de Incentivo à Cultura lançadas pelo Ministério da Cultura e Secretaria da Cultura do Estado do Rio Grande do Sul;</w:t>
      </w:r>
    </w:p>
    <w:p w14:paraId="4609C849" w14:textId="77777777" w:rsidR="00E05F91" w:rsidRDefault="00E05F91" w:rsidP="00E05F91">
      <w:pPr>
        <w:pStyle w:val="PargrafodaLista"/>
        <w:spacing w:line="276" w:lineRule="auto"/>
        <w:rPr>
          <w:sz w:val="23"/>
        </w:rPr>
        <w:sectPr w:rsidR="00E05F91" w:rsidSect="00E05F91">
          <w:footerReference w:type="default" r:id="rId8"/>
          <w:pgSz w:w="11910" w:h="16840"/>
          <w:pgMar w:top="1920" w:right="992" w:bottom="860" w:left="1133" w:header="0" w:footer="669" w:gutter="0"/>
          <w:pgNumType w:start="2"/>
          <w:cols w:space="720"/>
        </w:sectPr>
      </w:pPr>
    </w:p>
    <w:p w14:paraId="00557A15" w14:textId="77777777" w:rsidR="00E05F91" w:rsidRPr="00E05F91" w:rsidRDefault="00E05F91" w:rsidP="00E05F91">
      <w:pPr>
        <w:pStyle w:val="Corpodetexto"/>
        <w:spacing w:before="76" w:line="276" w:lineRule="auto"/>
        <w:ind w:left="681" w:right="143"/>
        <w:rPr>
          <w:sz w:val="24"/>
          <w:szCs w:val="24"/>
        </w:rPr>
      </w:pPr>
      <w:r w:rsidRPr="00E05F91">
        <w:rPr>
          <w:sz w:val="24"/>
          <w:szCs w:val="24"/>
        </w:rPr>
        <w:lastRenderedPageBreak/>
        <w:t>Declaramos que o valor pretendido não ultrapassa para este objeto o limite de gasto anual com a presente contratação.</w:t>
      </w:r>
    </w:p>
    <w:p w14:paraId="6A3917C5" w14:textId="77777777" w:rsidR="00E05F91" w:rsidRPr="00E05F91" w:rsidRDefault="00E05F91" w:rsidP="00E05F91">
      <w:pPr>
        <w:pStyle w:val="Corpodetexto"/>
        <w:rPr>
          <w:sz w:val="24"/>
          <w:szCs w:val="24"/>
        </w:rPr>
      </w:pPr>
    </w:p>
    <w:p w14:paraId="51069E59" w14:textId="77777777" w:rsidR="00616EA3" w:rsidRDefault="00616EA3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</w:p>
    <w:p w14:paraId="3D043FD3" w14:textId="77777777" w:rsidR="00616EA3" w:rsidRPr="00616EA3" w:rsidRDefault="00616EA3" w:rsidP="00616E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</w:p>
    <w:p w14:paraId="0DC50C27" w14:textId="4C1D7757" w:rsidR="00CF74F2" w:rsidRPr="00616EA3" w:rsidRDefault="00616EA3" w:rsidP="00616EA3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       </w:t>
      </w:r>
      <w:r w:rsidR="00CF74F2"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</w:t>
      </w:r>
      <w:r w:rsidR="00CF74F2"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 xml:space="preserve">RONDA ALTA/RS, </w:t>
      </w:r>
      <w:r w:rsidR="00E05F91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22</w:t>
      </w:r>
      <w:r w:rsidR="00CF74F2"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 xml:space="preserve"> de </w:t>
      </w:r>
      <w:r w:rsidR="00E05F91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 xml:space="preserve">maio </w:t>
      </w:r>
      <w:r w:rsidR="00CF74F2"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de 202</w:t>
      </w:r>
      <w:r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6</w:t>
      </w:r>
      <w:r w:rsidR="00CF74F2"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.</w:t>
      </w:r>
    </w:p>
    <w:p w14:paraId="5B6FF667" w14:textId="77777777" w:rsidR="00CF74F2" w:rsidRPr="00CF74F2" w:rsidRDefault="00CF74F2" w:rsidP="00CF74F2">
      <w:pPr>
        <w:spacing w:after="0" w:line="240" w:lineRule="auto"/>
        <w:ind w:firstLine="1134"/>
        <w:jc w:val="center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714CBD22" w14:textId="77777777" w:rsidR="00CF74F2" w:rsidRPr="00CF74F2" w:rsidRDefault="00CF74F2" w:rsidP="00CF74F2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2800BAE3" w14:textId="77777777" w:rsidR="00CF74F2" w:rsidRPr="00CF74F2" w:rsidRDefault="00CF74F2" w:rsidP="00CF7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3F0E61EB" w14:textId="3EC86C53" w:rsidR="00CF74F2" w:rsidRPr="00CF74F2" w:rsidRDefault="002B67D6" w:rsidP="00CF74F2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kern w:val="0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ROQUE ARLENE DE COUTO</w:t>
      </w:r>
    </w:p>
    <w:p w14:paraId="25CF4AD7" w14:textId="45BB9A7E" w:rsidR="00CF74F2" w:rsidRPr="00CF74F2" w:rsidRDefault="00CF74F2" w:rsidP="00CF74F2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kern w:val="0"/>
          <w:lang w:eastAsia="pt-BR"/>
          <w14:ligatures w14:val="none"/>
        </w:rPr>
      </w:pPr>
      <w:r w:rsidRPr="00CF74F2">
        <w:rPr>
          <w:rFonts w:ascii="Times New Roman" w:eastAsia="Arial" w:hAnsi="Times New Roman" w:cs="Times New Roman"/>
          <w:b/>
          <w:bCs/>
          <w:kern w:val="0"/>
          <w:lang w:eastAsia="pt-BR"/>
          <w14:ligatures w14:val="none"/>
        </w:rPr>
        <w:t>Secretário</w:t>
      </w:r>
      <w:r w:rsidR="002B67D6">
        <w:rPr>
          <w:rFonts w:ascii="Times New Roman" w:eastAsia="Arial" w:hAnsi="Times New Roman" w:cs="Times New Roman"/>
          <w:b/>
          <w:bCs/>
          <w:kern w:val="0"/>
          <w:lang w:eastAsia="pt-BR"/>
          <w14:ligatures w14:val="none"/>
        </w:rPr>
        <w:t xml:space="preserve"> de Cultura</w:t>
      </w:r>
    </w:p>
    <w:p w14:paraId="1C76E51C" w14:textId="77777777" w:rsidR="00CF74F2" w:rsidRPr="00CF74F2" w:rsidRDefault="00CF74F2" w:rsidP="00CF7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18403632" w14:textId="77777777" w:rsidR="00CF74F2" w:rsidRPr="00CF74F2" w:rsidRDefault="00CF74F2" w:rsidP="00CF7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726BD987" w14:textId="77777777" w:rsidR="00CF74F2" w:rsidRPr="00CF74F2" w:rsidRDefault="00CF74F2" w:rsidP="00CF7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2E85072E" w14:textId="77777777" w:rsidR="00CF74F2" w:rsidRPr="00CF74F2" w:rsidRDefault="00CF74F2" w:rsidP="00CF7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4071425B" w14:textId="77777777" w:rsidR="00CF74F2" w:rsidRPr="00CF74F2" w:rsidRDefault="00CF74F2" w:rsidP="00CF7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MARCOS MIGUEL BEUX</w:t>
      </w:r>
    </w:p>
    <w:p w14:paraId="540B844F" w14:textId="77777777" w:rsidR="00CF74F2" w:rsidRPr="00CF74F2" w:rsidRDefault="00CF74F2" w:rsidP="00CF7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Prefeito Municipal</w:t>
      </w:r>
    </w:p>
    <w:p w14:paraId="58DFB013" w14:textId="77777777" w:rsidR="00CF74F2" w:rsidRPr="00CF74F2" w:rsidRDefault="00CF74F2" w:rsidP="00CF74F2">
      <w:pPr>
        <w:spacing w:after="200" w:line="276" w:lineRule="auto"/>
        <w:rPr>
          <w:rFonts w:ascii="Times New Roman" w:eastAsia="Times New Roman" w:hAnsi="Times New Roman" w:cs="Times New Roman"/>
          <w:bCs/>
          <w:color w:val="FF0000"/>
          <w:kern w:val="0"/>
          <w:lang w:eastAsia="pt-BR"/>
          <w14:ligatures w14:val="none"/>
        </w:rPr>
      </w:pPr>
    </w:p>
    <w:p w14:paraId="65056C27" w14:textId="77777777" w:rsidR="00CF74F2" w:rsidRDefault="00CF74F2"/>
    <w:sectPr w:rsidR="00CF74F2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B9BE" w14:textId="77777777" w:rsidR="000B2E31" w:rsidRDefault="000B2E31" w:rsidP="00CF74F2">
      <w:pPr>
        <w:spacing w:after="0" w:line="240" w:lineRule="auto"/>
      </w:pPr>
      <w:r>
        <w:separator/>
      </w:r>
    </w:p>
  </w:endnote>
  <w:endnote w:type="continuationSeparator" w:id="0">
    <w:p w14:paraId="49D1CA29" w14:textId="77777777" w:rsidR="000B2E31" w:rsidRDefault="000B2E31" w:rsidP="00CF74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83DFD" w14:textId="77777777" w:rsidR="00E05F91" w:rsidRDefault="00E05F91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597D29CF" wp14:editId="31B9E0A9">
              <wp:simplePos x="0" y="0"/>
              <wp:positionH relativeFrom="page">
                <wp:posOffset>3721734</wp:posOffset>
              </wp:positionH>
              <wp:positionV relativeFrom="page">
                <wp:posOffset>10127530</wp:posOffset>
              </wp:positionV>
              <wp:extent cx="131445" cy="11112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1445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B51DDD9" w14:textId="77777777" w:rsidR="00E05F91" w:rsidRDefault="00E05F91">
                          <w:pPr>
                            <w:spacing w:before="16"/>
                            <w:ind w:left="60"/>
                            <w:rPr>
                              <w:sz w:val="12"/>
                            </w:rPr>
                          </w:pPr>
                          <w:r>
                            <w:rPr>
                              <w:spacing w:val="-10"/>
                              <w:sz w:val="12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2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2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2"/>
                            </w:rPr>
                            <w:t>2</w:t>
                          </w:r>
                          <w:r>
                            <w:rPr>
                              <w:spacing w:val="-10"/>
                              <w:sz w:val="1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7D29CF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left:0;text-align:left;margin-left:293.05pt;margin-top:797.45pt;width:10.35pt;height:8.7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" filled="f" stroked="f">
              <v:textbox inset="0,0,0,0">
                <w:txbxContent>
                  <w:p w14:paraId="2B51DDD9" w14:textId="77777777" w:rsidR="00E05F91" w:rsidRDefault="00E05F91">
                    <w:pPr>
                      <w:spacing w:before="16"/>
                      <w:ind w:left="60"/>
                      <w:rPr>
                        <w:sz w:val="12"/>
                      </w:rPr>
                    </w:pPr>
                    <w:r>
                      <w:rPr>
                        <w:spacing w:val="-10"/>
                        <w:sz w:val="12"/>
                      </w:rPr>
                      <w:fldChar w:fldCharType="begin"/>
                    </w:r>
                    <w:r>
                      <w:rPr>
                        <w:spacing w:val="-10"/>
                        <w:sz w:val="12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12"/>
                      </w:rPr>
                      <w:fldChar w:fldCharType="separate"/>
                    </w:r>
                    <w:r>
                      <w:rPr>
                        <w:spacing w:val="-10"/>
                        <w:sz w:val="12"/>
                      </w:rPr>
                      <w:t>2</w:t>
                    </w:r>
                    <w:r>
                      <w:rPr>
                        <w:spacing w:val="-10"/>
                        <w:sz w:val="1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08BCB" w14:textId="77777777" w:rsidR="000B2E31" w:rsidRDefault="000B2E31" w:rsidP="00CF74F2">
      <w:pPr>
        <w:spacing w:after="0" w:line="240" w:lineRule="auto"/>
      </w:pPr>
      <w:r>
        <w:separator/>
      </w:r>
    </w:p>
  </w:footnote>
  <w:footnote w:type="continuationSeparator" w:id="0">
    <w:p w14:paraId="7EB3F011" w14:textId="77777777" w:rsidR="000B2E31" w:rsidRDefault="000B2E31" w:rsidP="00CF74F2">
      <w:pPr>
        <w:spacing w:after="0" w:line="240" w:lineRule="auto"/>
      </w:pPr>
      <w:r>
        <w:continuationSeparator/>
      </w:r>
    </w:p>
  </w:footnote>
  <w:footnote w:id="1">
    <w:p w14:paraId="1872BFE4" w14:textId="77777777" w:rsidR="00CF74F2" w:rsidRPr="00681323" w:rsidRDefault="00CF74F2" w:rsidP="00CF74F2">
      <w:pPr>
        <w:jc w:val="both"/>
      </w:pPr>
      <w:r>
        <w:rPr>
          <w:rStyle w:val="Refdenotaderodap"/>
        </w:rPr>
        <w:footnoteRef/>
      </w:r>
      <w:r w:rsidRPr="00681323">
        <w:t xml:space="preserve"> JUSTEN FILHO, MARÇAL. Comentários à Lei de Licitações e Contratos Administrativos. 10ª ed. São</w:t>
      </w:r>
      <w:r>
        <w:t xml:space="preserve"> </w:t>
      </w:r>
      <w:r w:rsidRPr="00681323">
        <w:t>Paulo: Dialética, 2004.</w:t>
      </w:r>
    </w:p>
    <w:p w14:paraId="05385264" w14:textId="77777777" w:rsidR="00CF74F2" w:rsidRPr="00141E72" w:rsidRDefault="00CF74F2" w:rsidP="00CF74F2">
      <w:pPr>
        <w:pStyle w:val="Textodenotaderodap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924EF" w14:textId="77777777" w:rsidR="008D5421" w:rsidRPr="008D5421" w:rsidRDefault="008D5421" w:rsidP="008D5421">
    <w:pPr>
      <w:tabs>
        <w:tab w:val="left" w:pos="1701"/>
      </w:tabs>
      <w:spacing w:before="120" w:after="120" w:line="240" w:lineRule="auto"/>
      <w:jc w:val="center"/>
      <w:rPr>
        <w:rFonts w:ascii="Arial Black" w:eastAsia="Times New Roman" w:hAnsi="Arial Black" w:cs="Times New Roman"/>
        <w:b/>
        <w:bCs/>
        <w:kern w:val="0"/>
        <w:sz w:val="32"/>
        <w:szCs w:val="32"/>
        <w:lang w:eastAsia="ar-SA"/>
        <w14:ligatures w14:val="none"/>
      </w:rPr>
    </w:pPr>
    <w:bookmarkStart w:id="0" w:name="_Hlk206054268"/>
    <w:r w:rsidRPr="008D5421">
      <w:rPr>
        <w:rFonts w:ascii="Arial" w:eastAsia="Times New Roman" w:hAnsi="Arial" w:cs="Times New Roman"/>
        <w:noProof/>
        <w:kern w:val="0"/>
        <w:sz w:val="22"/>
        <w:szCs w:val="20"/>
        <w:lang w:eastAsia="pt-BR"/>
        <w14:ligatures w14:val="none"/>
      </w:rPr>
      <w:drawing>
        <wp:anchor distT="0" distB="0" distL="114300" distR="114300" simplePos="0" relativeHeight="251663360" behindDoc="1" locked="0" layoutInCell="1" allowOverlap="1" wp14:anchorId="7C2959B4" wp14:editId="59634959">
          <wp:simplePos x="0" y="0"/>
          <wp:positionH relativeFrom="column">
            <wp:posOffset>-125095</wp:posOffset>
          </wp:positionH>
          <wp:positionV relativeFrom="paragraph">
            <wp:posOffset>-24130</wp:posOffset>
          </wp:positionV>
          <wp:extent cx="697230" cy="815975"/>
          <wp:effectExtent l="0" t="0" r="7620" b="3175"/>
          <wp:wrapNone/>
          <wp:docPr id="625028034" name="Imagem 625028034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D5421">
      <w:rPr>
        <w:rFonts w:ascii="Arial Black" w:eastAsia="Times New Roman" w:hAnsi="Arial Black" w:cs="Times New Roman"/>
        <w:b/>
        <w:bCs/>
        <w:kern w:val="0"/>
        <w:sz w:val="32"/>
        <w:szCs w:val="32"/>
        <w:lang w:eastAsia="ar-SA"/>
        <w14:ligatures w14:val="none"/>
      </w:rPr>
      <w:t xml:space="preserve">        ESTADO DO RIO GRANDE DO SUL</w:t>
    </w:r>
  </w:p>
  <w:p w14:paraId="422AB9DE" w14:textId="77777777" w:rsidR="008D5421" w:rsidRPr="008D5421" w:rsidRDefault="008D5421" w:rsidP="008D5421">
    <w:pPr>
      <w:tabs>
        <w:tab w:val="left" w:pos="1701"/>
      </w:tabs>
      <w:spacing w:before="120" w:after="120" w:line="240" w:lineRule="auto"/>
      <w:jc w:val="center"/>
      <w:rPr>
        <w:rFonts w:ascii="Arial Black" w:eastAsia="Times New Roman" w:hAnsi="Arial Black" w:cs="Times New Roman"/>
        <w:kern w:val="0"/>
        <w:sz w:val="32"/>
        <w:szCs w:val="32"/>
        <w:lang w:eastAsia="ar-SA"/>
        <w14:ligatures w14:val="none"/>
      </w:rPr>
    </w:pPr>
    <w:r w:rsidRPr="008D5421">
      <w:rPr>
        <w:rFonts w:ascii="Arial Black" w:eastAsia="Times New Roman" w:hAnsi="Arial Black" w:cs="Times New Roman"/>
        <w:kern w:val="0"/>
        <w:sz w:val="32"/>
        <w:szCs w:val="32"/>
        <w:lang w:eastAsia="ar-SA"/>
        <w14:ligatures w14:val="none"/>
      </w:rPr>
      <w:t xml:space="preserve">         PREFEITURA MUNICIPAL DE RONDA ALTA</w:t>
    </w:r>
  </w:p>
  <w:bookmarkEnd w:id="0"/>
  <w:p w14:paraId="4F2B2ED2" w14:textId="42E40EF3" w:rsidR="008D5421" w:rsidRPr="008D5421" w:rsidRDefault="008D5421" w:rsidP="008D542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90EE3" w14:textId="77777777" w:rsidR="00CF74F2" w:rsidRPr="00CF74F2" w:rsidRDefault="00CF74F2" w:rsidP="00CF74F2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730CEC95" w14:textId="77777777" w:rsidR="00CF74F2" w:rsidRPr="00CF74F2" w:rsidRDefault="00CF74F2" w:rsidP="00CF74F2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51DD1354" w14:textId="77777777" w:rsidR="00CF74F2" w:rsidRPr="00CF74F2" w:rsidRDefault="00CF74F2" w:rsidP="00CF74F2">
    <w:pPr>
      <w:spacing w:after="0" w:line="240" w:lineRule="auto"/>
      <w:jc w:val="center"/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</w:pPr>
    <w:r w:rsidRPr="00CF74F2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64E38C1B" wp14:editId="0882E744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F74F2"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  <w:t xml:space="preserve">        ESTADO DO RIO GRANDE DO SUL</w:t>
    </w:r>
  </w:p>
  <w:p w14:paraId="293B5974" w14:textId="77777777" w:rsidR="00CF74F2" w:rsidRPr="00CF74F2" w:rsidRDefault="00CF74F2" w:rsidP="00CF74F2">
    <w:pPr>
      <w:spacing w:after="0" w:line="240" w:lineRule="auto"/>
      <w:jc w:val="center"/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</w:pPr>
    <w:r w:rsidRPr="00CF74F2"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  <w:t xml:space="preserve">         PREFEITURA MUNICIPAL DE RONDA ALTA</w:t>
    </w:r>
  </w:p>
  <w:p w14:paraId="3114B1FA" w14:textId="77777777" w:rsidR="00CF74F2" w:rsidRDefault="00CF74F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A2109"/>
    <w:multiLevelType w:val="hybridMultilevel"/>
    <w:tmpl w:val="39140D7A"/>
    <w:lvl w:ilvl="0" w:tplc="3D9E528A">
      <w:start w:val="1"/>
      <w:numFmt w:val="decimal"/>
      <w:lvlText w:val="%1."/>
      <w:lvlJc w:val="left"/>
      <w:pPr>
        <w:ind w:left="1041" w:hanging="36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3"/>
        <w:szCs w:val="23"/>
        <w:lang w:val="pt-PT" w:eastAsia="en-US" w:bidi="ar-SA"/>
      </w:rPr>
    </w:lvl>
    <w:lvl w:ilvl="1" w:tplc="E892B0D6">
      <w:numFmt w:val="bullet"/>
      <w:lvlText w:val="•"/>
      <w:lvlJc w:val="left"/>
      <w:pPr>
        <w:ind w:left="681" w:hanging="76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3"/>
        <w:szCs w:val="23"/>
        <w:lang w:val="pt-PT" w:eastAsia="en-US" w:bidi="ar-SA"/>
      </w:rPr>
    </w:lvl>
    <w:lvl w:ilvl="2" w:tplc="A7805704">
      <w:numFmt w:val="bullet"/>
      <w:lvlText w:val="•"/>
      <w:lvlJc w:val="left"/>
      <w:pPr>
        <w:ind w:left="2011" w:hanging="761"/>
      </w:pPr>
      <w:rPr>
        <w:rFonts w:hint="default"/>
        <w:lang w:val="pt-PT" w:eastAsia="en-US" w:bidi="ar-SA"/>
      </w:rPr>
    </w:lvl>
    <w:lvl w:ilvl="3" w:tplc="D0AE1BD8">
      <w:numFmt w:val="bullet"/>
      <w:lvlText w:val="•"/>
      <w:lvlJc w:val="left"/>
      <w:pPr>
        <w:ind w:left="2982" w:hanging="761"/>
      </w:pPr>
      <w:rPr>
        <w:rFonts w:hint="default"/>
        <w:lang w:val="pt-PT" w:eastAsia="en-US" w:bidi="ar-SA"/>
      </w:rPr>
    </w:lvl>
    <w:lvl w:ilvl="4" w:tplc="A906D59C">
      <w:numFmt w:val="bullet"/>
      <w:lvlText w:val="•"/>
      <w:lvlJc w:val="left"/>
      <w:pPr>
        <w:ind w:left="3953" w:hanging="761"/>
      </w:pPr>
      <w:rPr>
        <w:rFonts w:hint="default"/>
        <w:lang w:val="pt-PT" w:eastAsia="en-US" w:bidi="ar-SA"/>
      </w:rPr>
    </w:lvl>
    <w:lvl w:ilvl="5" w:tplc="60AC3B4C">
      <w:numFmt w:val="bullet"/>
      <w:lvlText w:val="•"/>
      <w:lvlJc w:val="left"/>
      <w:pPr>
        <w:ind w:left="4924" w:hanging="761"/>
      </w:pPr>
      <w:rPr>
        <w:rFonts w:hint="default"/>
        <w:lang w:val="pt-PT" w:eastAsia="en-US" w:bidi="ar-SA"/>
      </w:rPr>
    </w:lvl>
    <w:lvl w:ilvl="6" w:tplc="58C26C60">
      <w:numFmt w:val="bullet"/>
      <w:lvlText w:val="•"/>
      <w:lvlJc w:val="left"/>
      <w:pPr>
        <w:ind w:left="5896" w:hanging="761"/>
      </w:pPr>
      <w:rPr>
        <w:rFonts w:hint="default"/>
        <w:lang w:val="pt-PT" w:eastAsia="en-US" w:bidi="ar-SA"/>
      </w:rPr>
    </w:lvl>
    <w:lvl w:ilvl="7" w:tplc="0B0878A8">
      <w:numFmt w:val="bullet"/>
      <w:lvlText w:val="•"/>
      <w:lvlJc w:val="left"/>
      <w:pPr>
        <w:ind w:left="6867" w:hanging="761"/>
      </w:pPr>
      <w:rPr>
        <w:rFonts w:hint="default"/>
        <w:lang w:val="pt-PT" w:eastAsia="en-US" w:bidi="ar-SA"/>
      </w:rPr>
    </w:lvl>
    <w:lvl w:ilvl="8" w:tplc="6A800DD8">
      <w:numFmt w:val="bullet"/>
      <w:lvlText w:val="•"/>
      <w:lvlJc w:val="left"/>
      <w:pPr>
        <w:ind w:left="7838" w:hanging="761"/>
      </w:pPr>
      <w:rPr>
        <w:rFonts w:hint="default"/>
        <w:lang w:val="pt-PT" w:eastAsia="en-US" w:bidi="ar-SA"/>
      </w:rPr>
    </w:lvl>
  </w:abstractNum>
  <w:abstractNum w:abstractNumId="1" w15:restartNumberingAfterBreak="0">
    <w:nsid w:val="03807374"/>
    <w:multiLevelType w:val="hybridMultilevel"/>
    <w:tmpl w:val="2F22AB8A"/>
    <w:lvl w:ilvl="0" w:tplc="4EB8588C">
      <w:start w:val="1"/>
      <w:numFmt w:val="decimal"/>
      <w:lvlText w:val="%1."/>
      <w:lvlJc w:val="left"/>
      <w:pPr>
        <w:ind w:left="474" w:hanging="36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3"/>
        <w:szCs w:val="23"/>
        <w:lang w:val="pt-PT" w:eastAsia="en-US" w:bidi="ar-SA"/>
      </w:rPr>
    </w:lvl>
    <w:lvl w:ilvl="1" w:tplc="8A381F24">
      <w:numFmt w:val="bullet"/>
      <w:lvlText w:val="•"/>
      <w:lvlJc w:val="left"/>
      <w:pPr>
        <w:ind w:left="1353" w:hanging="361"/>
      </w:pPr>
      <w:rPr>
        <w:rFonts w:hint="default"/>
        <w:lang w:val="pt-PT" w:eastAsia="en-US" w:bidi="ar-SA"/>
      </w:rPr>
    </w:lvl>
    <w:lvl w:ilvl="2" w:tplc="EF96D7C6">
      <w:numFmt w:val="bullet"/>
      <w:lvlText w:val="•"/>
      <w:lvlJc w:val="left"/>
      <w:pPr>
        <w:ind w:left="2226" w:hanging="361"/>
      </w:pPr>
      <w:rPr>
        <w:rFonts w:hint="default"/>
        <w:lang w:val="pt-PT" w:eastAsia="en-US" w:bidi="ar-SA"/>
      </w:rPr>
    </w:lvl>
    <w:lvl w:ilvl="3" w:tplc="7F9049AA">
      <w:numFmt w:val="bullet"/>
      <w:lvlText w:val="•"/>
      <w:lvlJc w:val="left"/>
      <w:pPr>
        <w:ind w:left="3100" w:hanging="361"/>
      </w:pPr>
      <w:rPr>
        <w:rFonts w:hint="default"/>
        <w:lang w:val="pt-PT" w:eastAsia="en-US" w:bidi="ar-SA"/>
      </w:rPr>
    </w:lvl>
    <w:lvl w:ilvl="4" w:tplc="63841C3A">
      <w:numFmt w:val="bullet"/>
      <w:lvlText w:val="•"/>
      <w:lvlJc w:val="left"/>
      <w:pPr>
        <w:ind w:left="3973" w:hanging="361"/>
      </w:pPr>
      <w:rPr>
        <w:rFonts w:hint="default"/>
        <w:lang w:val="pt-PT" w:eastAsia="en-US" w:bidi="ar-SA"/>
      </w:rPr>
    </w:lvl>
    <w:lvl w:ilvl="5" w:tplc="237C9D68">
      <w:numFmt w:val="bullet"/>
      <w:lvlText w:val="•"/>
      <w:lvlJc w:val="left"/>
      <w:pPr>
        <w:ind w:left="4847" w:hanging="361"/>
      </w:pPr>
      <w:rPr>
        <w:rFonts w:hint="default"/>
        <w:lang w:val="pt-PT" w:eastAsia="en-US" w:bidi="ar-SA"/>
      </w:rPr>
    </w:lvl>
    <w:lvl w:ilvl="6" w:tplc="2152C198">
      <w:numFmt w:val="bullet"/>
      <w:lvlText w:val="•"/>
      <w:lvlJc w:val="left"/>
      <w:pPr>
        <w:ind w:left="5720" w:hanging="361"/>
      </w:pPr>
      <w:rPr>
        <w:rFonts w:hint="default"/>
        <w:lang w:val="pt-PT" w:eastAsia="en-US" w:bidi="ar-SA"/>
      </w:rPr>
    </w:lvl>
    <w:lvl w:ilvl="7" w:tplc="918AF348">
      <w:numFmt w:val="bullet"/>
      <w:lvlText w:val="•"/>
      <w:lvlJc w:val="left"/>
      <w:pPr>
        <w:ind w:left="6593" w:hanging="361"/>
      </w:pPr>
      <w:rPr>
        <w:rFonts w:hint="default"/>
        <w:lang w:val="pt-PT" w:eastAsia="en-US" w:bidi="ar-SA"/>
      </w:rPr>
    </w:lvl>
    <w:lvl w:ilvl="8" w:tplc="9B28CF22">
      <w:numFmt w:val="bullet"/>
      <w:lvlText w:val="•"/>
      <w:lvlJc w:val="left"/>
      <w:pPr>
        <w:ind w:left="7467" w:hanging="361"/>
      </w:pPr>
      <w:rPr>
        <w:rFonts w:hint="default"/>
        <w:lang w:val="pt-PT" w:eastAsia="en-US" w:bidi="ar-SA"/>
      </w:rPr>
    </w:lvl>
  </w:abstractNum>
  <w:abstractNum w:abstractNumId="2" w15:restartNumberingAfterBreak="0">
    <w:nsid w:val="2A8D14F6"/>
    <w:multiLevelType w:val="hybridMultilevel"/>
    <w:tmpl w:val="0F383C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A101B2"/>
    <w:multiLevelType w:val="hybridMultilevel"/>
    <w:tmpl w:val="7F36B5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696DDF"/>
    <w:multiLevelType w:val="hybridMultilevel"/>
    <w:tmpl w:val="564887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812105"/>
    <w:multiLevelType w:val="hybridMultilevel"/>
    <w:tmpl w:val="726876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7433242">
    <w:abstractNumId w:val="4"/>
  </w:num>
  <w:num w:numId="2" w16cid:durableId="1444576353">
    <w:abstractNumId w:val="3"/>
  </w:num>
  <w:num w:numId="3" w16cid:durableId="341049696">
    <w:abstractNumId w:val="5"/>
  </w:num>
  <w:num w:numId="4" w16cid:durableId="392628251">
    <w:abstractNumId w:val="2"/>
  </w:num>
  <w:num w:numId="5" w16cid:durableId="544869731">
    <w:abstractNumId w:val="1"/>
  </w:num>
  <w:num w:numId="6" w16cid:durableId="1085540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4F2"/>
    <w:rsid w:val="000B2E31"/>
    <w:rsid w:val="0012616C"/>
    <w:rsid w:val="00131D37"/>
    <w:rsid w:val="00190CC0"/>
    <w:rsid w:val="001949CC"/>
    <w:rsid w:val="001B38E5"/>
    <w:rsid w:val="00250EC6"/>
    <w:rsid w:val="0027647E"/>
    <w:rsid w:val="002A198D"/>
    <w:rsid w:val="002B67D6"/>
    <w:rsid w:val="002D6826"/>
    <w:rsid w:val="00304E11"/>
    <w:rsid w:val="003B568E"/>
    <w:rsid w:val="003E6E03"/>
    <w:rsid w:val="00477C58"/>
    <w:rsid w:val="004A3D1E"/>
    <w:rsid w:val="004C54D1"/>
    <w:rsid w:val="005D5AAE"/>
    <w:rsid w:val="00616EA3"/>
    <w:rsid w:val="006721BE"/>
    <w:rsid w:val="00730A05"/>
    <w:rsid w:val="0075234B"/>
    <w:rsid w:val="00767AF2"/>
    <w:rsid w:val="0078104A"/>
    <w:rsid w:val="00786DE5"/>
    <w:rsid w:val="008218C2"/>
    <w:rsid w:val="008D5421"/>
    <w:rsid w:val="00933834"/>
    <w:rsid w:val="00992B2E"/>
    <w:rsid w:val="00B0625C"/>
    <w:rsid w:val="00B13BD6"/>
    <w:rsid w:val="00B13D86"/>
    <w:rsid w:val="00B6473A"/>
    <w:rsid w:val="00C50E6E"/>
    <w:rsid w:val="00C76B14"/>
    <w:rsid w:val="00CC271B"/>
    <w:rsid w:val="00CF6E19"/>
    <w:rsid w:val="00CF74F2"/>
    <w:rsid w:val="00DE3171"/>
    <w:rsid w:val="00E05F91"/>
    <w:rsid w:val="00E713D0"/>
    <w:rsid w:val="00EB5A25"/>
    <w:rsid w:val="00FD2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88785"/>
  <w15:chartTrackingRefBased/>
  <w15:docId w15:val="{DE53107A-61FF-4F65-833A-070F69871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F74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F74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F74F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F74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F74F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F74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F74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F74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F74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F74F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F74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F74F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F74F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F74F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F74F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F74F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F74F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F74F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F74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F74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F74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F74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F74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F74F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CF74F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F74F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F74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F74F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F74F2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CF74F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F74F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F74F2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Refdenotaderodap">
    <w:name w:val="footnote reference"/>
    <w:basedOn w:val="Fontepargpadro"/>
    <w:uiPriority w:val="99"/>
    <w:semiHidden/>
    <w:unhideWhenUsed/>
    <w:rsid w:val="00CF74F2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CF7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F74F2"/>
  </w:style>
  <w:style w:type="paragraph" w:styleId="Rodap">
    <w:name w:val="footer"/>
    <w:basedOn w:val="Normal"/>
    <w:link w:val="RodapChar"/>
    <w:uiPriority w:val="99"/>
    <w:unhideWhenUsed/>
    <w:rsid w:val="00CF7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F74F2"/>
  </w:style>
  <w:style w:type="table" w:customStyle="1" w:styleId="1">
    <w:name w:val="1"/>
    <w:basedOn w:val="Tabelanormal"/>
    <w:rsid w:val="005D5AAE"/>
    <w:pPr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eastAsia="pt-BR"/>
      <w14:ligatures w14:val="none"/>
    </w:rPr>
    <w:tblPr>
      <w:tblStyleRowBandSize w:val="1"/>
      <w:tblStyleColBandSize w:val="1"/>
      <w:tblInd w:w="0" w:type="nil"/>
    </w:tblPr>
  </w:style>
  <w:style w:type="character" w:styleId="Forte">
    <w:name w:val="Strong"/>
    <w:qFormat/>
    <w:rsid w:val="00477C58"/>
    <w:rPr>
      <w:b/>
      <w:bCs/>
    </w:rPr>
  </w:style>
  <w:style w:type="paragraph" w:styleId="Corpodetexto">
    <w:name w:val="Body Text"/>
    <w:basedOn w:val="Normal"/>
    <w:link w:val="CorpodetextoChar"/>
    <w:rsid w:val="00477C58"/>
    <w:pPr>
      <w:widowControl w:val="0"/>
      <w:suppressAutoHyphens/>
      <w:spacing w:after="0" w:line="240" w:lineRule="auto"/>
      <w:jc w:val="both"/>
    </w:pPr>
    <w:rPr>
      <w:rFonts w:ascii="Times New Roman" w:eastAsia="Arial" w:hAnsi="Times New Roman" w:cs="Times New Roman"/>
      <w:kern w:val="0"/>
      <w:sz w:val="28"/>
      <w:szCs w:val="22"/>
      <w:lang w:eastAsia="zh-CN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477C58"/>
    <w:rPr>
      <w:rFonts w:ascii="Times New Roman" w:eastAsia="Arial" w:hAnsi="Times New Roman" w:cs="Times New Roman"/>
      <w:kern w:val="0"/>
      <w:sz w:val="28"/>
      <w:szCs w:val="22"/>
      <w:lang w:eastAsia="zh-CN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16EA3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16EA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pt-PT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616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5</Pages>
  <Words>1389</Words>
  <Characters>7503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15</cp:revision>
  <cp:lastPrinted>2026-05-22T14:25:00Z</cp:lastPrinted>
  <dcterms:created xsi:type="dcterms:W3CDTF">2025-08-12T14:48:00Z</dcterms:created>
  <dcterms:modified xsi:type="dcterms:W3CDTF">2026-05-22T14:27:00Z</dcterms:modified>
</cp:coreProperties>
</file>