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CFFD4B" w14:textId="6EBA8A4C" w:rsidR="00DC0BF1" w:rsidRDefault="00DC0BF1" w:rsidP="00DC0BF1">
      <w:pPr>
        <w:pStyle w:val="Ttulo1"/>
        <w:jc w:val="center"/>
        <w:rPr>
          <w:rFonts w:ascii="Times New Roman" w:hAnsi="Times New Roman"/>
          <w:sz w:val="24"/>
          <w:szCs w:val="24"/>
        </w:rPr>
      </w:pPr>
      <w:r w:rsidRPr="00CC1425">
        <w:rPr>
          <w:rFonts w:ascii="Times New Roman" w:hAnsi="Times New Roman"/>
          <w:sz w:val="24"/>
          <w:szCs w:val="24"/>
        </w:rPr>
        <w:t>Texto para publicação do despacho</w:t>
      </w:r>
    </w:p>
    <w:p w14:paraId="16D09734" w14:textId="77777777" w:rsidR="00564C39" w:rsidRPr="00564C39" w:rsidRDefault="00564C39" w:rsidP="00564C39"/>
    <w:p w14:paraId="6A66E45C" w14:textId="2BBE15E1" w:rsidR="00C1228C" w:rsidRPr="007958EF" w:rsidRDefault="00DC0BF1" w:rsidP="00C1228C">
      <w:pPr>
        <w:tabs>
          <w:tab w:val="left" w:pos="1418"/>
          <w:tab w:val="left" w:pos="4253"/>
        </w:tabs>
        <w:spacing w:before="0"/>
        <w:rPr>
          <w:rFonts w:ascii="Times New Roman" w:hAnsi="Times New Roman"/>
          <w:sz w:val="24"/>
          <w:szCs w:val="24"/>
        </w:rPr>
      </w:pPr>
      <w:r w:rsidRPr="007958EF">
        <w:rPr>
          <w:rFonts w:ascii="Times New Roman" w:hAnsi="Times New Roman"/>
          <w:sz w:val="24"/>
          <w:szCs w:val="24"/>
        </w:rPr>
        <w:t xml:space="preserve">Marcos Miguel </w:t>
      </w:r>
      <w:proofErr w:type="spellStart"/>
      <w:r w:rsidRPr="007958EF">
        <w:rPr>
          <w:rFonts w:ascii="Times New Roman" w:hAnsi="Times New Roman"/>
          <w:sz w:val="24"/>
          <w:szCs w:val="24"/>
        </w:rPr>
        <w:t>Beux</w:t>
      </w:r>
      <w:proofErr w:type="spellEnd"/>
      <w:r w:rsidRPr="007958EF">
        <w:rPr>
          <w:rFonts w:ascii="Times New Roman" w:hAnsi="Times New Roman"/>
          <w:sz w:val="24"/>
          <w:szCs w:val="24"/>
        </w:rPr>
        <w:t>, Prefeito Municipal de Ronda Alta, acolhendo parecer exarado n</w:t>
      </w:r>
      <w:r w:rsidR="00CC1425" w:rsidRPr="007958EF">
        <w:rPr>
          <w:rFonts w:ascii="Times New Roman" w:hAnsi="Times New Roman"/>
          <w:sz w:val="24"/>
          <w:szCs w:val="24"/>
        </w:rPr>
        <w:t>a dispensa de licitação</w:t>
      </w:r>
      <w:r w:rsidRPr="007958EF">
        <w:rPr>
          <w:rFonts w:ascii="Times New Roman" w:hAnsi="Times New Roman"/>
          <w:sz w:val="24"/>
          <w:szCs w:val="24"/>
        </w:rPr>
        <w:t xml:space="preserve"> n° </w:t>
      </w:r>
      <w:r w:rsidR="00F0739C" w:rsidRPr="007958EF">
        <w:rPr>
          <w:rFonts w:ascii="Times New Roman" w:hAnsi="Times New Roman"/>
          <w:b/>
          <w:bCs/>
          <w:sz w:val="24"/>
          <w:szCs w:val="24"/>
        </w:rPr>
        <w:t>0</w:t>
      </w:r>
      <w:r w:rsidR="00C1228C" w:rsidRPr="007958EF">
        <w:rPr>
          <w:rFonts w:ascii="Times New Roman" w:hAnsi="Times New Roman"/>
          <w:b/>
          <w:bCs/>
          <w:sz w:val="24"/>
          <w:szCs w:val="24"/>
          <w:shd w:val="clear" w:color="auto" w:fill="FFFFFF"/>
        </w:rPr>
        <w:t>33</w:t>
      </w:r>
      <w:r w:rsidR="00037886" w:rsidRPr="007958EF">
        <w:rPr>
          <w:rFonts w:ascii="Times New Roman" w:hAnsi="Times New Roman"/>
          <w:b/>
          <w:bCs/>
          <w:sz w:val="24"/>
          <w:szCs w:val="24"/>
          <w:shd w:val="clear" w:color="auto" w:fill="FFFFFF"/>
        </w:rPr>
        <w:t>/</w:t>
      </w:r>
      <w:r w:rsidR="0047710E" w:rsidRPr="007958EF">
        <w:rPr>
          <w:rFonts w:ascii="Times New Roman" w:hAnsi="Times New Roman"/>
          <w:b/>
          <w:bCs/>
          <w:sz w:val="24"/>
          <w:szCs w:val="24"/>
        </w:rPr>
        <w:t>202</w:t>
      </w:r>
      <w:r w:rsidR="00C1228C" w:rsidRPr="007958EF">
        <w:rPr>
          <w:rFonts w:ascii="Times New Roman" w:hAnsi="Times New Roman"/>
          <w:b/>
          <w:bCs/>
          <w:sz w:val="24"/>
          <w:szCs w:val="24"/>
        </w:rPr>
        <w:t>6</w:t>
      </w:r>
      <w:r w:rsidRPr="007958EF">
        <w:rPr>
          <w:rFonts w:ascii="Times New Roman" w:hAnsi="Times New Roman"/>
          <w:sz w:val="24"/>
          <w:szCs w:val="24"/>
        </w:rPr>
        <w:t xml:space="preserve"> reconhece ser dispensável a licitação, com fundamento no art. </w:t>
      </w:r>
      <w:r w:rsidR="005533F6" w:rsidRPr="007958EF">
        <w:rPr>
          <w:rFonts w:ascii="Times New Roman" w:hAnsi="Times New Roman"/>
          <w:sz w:val="24"/>
          <w:szCs w:val="24"/>
        </w:rPr>
        <w:t>75</w:t>
      </w:r>
      <w:r w:rsidRPr="007958EF">
        <w:rPr>
          <w:rFonts w:ascii="Times New Roman" w:hAnsi="Times New Roman"/>
          <w:sz w:val="24"/>
          <w:szCs w:val="24"/>
        </w:rPr>
        <w:t>, inciso I</w:t>
      </w:r>
      <w:r w:rsidR="005533F6" w:rsidRPr="007958EF">
        <w:rPr>
          <w:rFonts w:ascii="Times New Roman" w:hAnsi="Times New Roman"/>
          <w:sz w:val="24"/>
          <w:szCs w:val="24"/>
        </w:rPr>
        <w:t>I</w:t>
      </w:r>
      <w:r w:rsidRPr="007958EF">
        <w:rPr>
          <w:rFonts w:ascii="Times New Roman" w:hAnsi="Times New Roman"/>
          <w:sz w:val="24"/>
          <w:szCs w:val="24"/>
        </w:rPr>
        <w:t xml:space="preserve"> da Lei n° </w:t>
      </w:r>
      <w:r w:rsidR="005533F6" w:rsidRPr="007958EF">
        <w:rPr>
          <w:rFonts w:ascii="Times New Roman" w:hAnsi="Times New Roman"/>
          <w:sz w:val="24"/>
          <w:szCs w:val="24"/>
        </w:rPr>
        <w:t>14.133/2021</w:t>
      </w:r>
      <w:r w:rsidRPr="007958EF">
        <w:rPr>
          <w:rFonts w:ascii="Times New Roman" w:hAnsi="Times New Roman"/>
          <w:sz w:val="24"/>
          <w:szCs w:val="24"/>
        </w:rPr>
        <w:t xml:space="preserve">, e </w:t>
      </w:r>
      <w:r w:rsidR="001C0B0B" w:rsidRPr="007958EF">
        <w:rPr>
          <w:rFonts w:ascii="Times New Roman" w:hAnsi="Times New Roman"/>
          <w:sz w:val="24"/>
          <w:szCs w:val="24"/>
        </w:rPr>
        <w:t>homologa</w:t>
      </w:r>
      <w:r w:rsidRPr="007958EF">
        <w:rPr>
          <w:rFonts w:ascii="Times New Roman" w:hAnsi="Times New Roman"/>
          <w:sz w:val="24"/>
          <w:szCs w:val="24"/>
        </w:rPr>
        <w:t xml:space="preserve"> a </w:t>
      </w:r>
      <w:r w:rsidR="00037886" w:rsidRPr="007958EF">
        <w:rPr>
          <w:rFonts w:ascii="Times New Roman" w:hAnsi="Times New Roman"/>
          <w:sz w:val="24"/>
          <w:szCs w:val="24"/>
        </w:rPr>
        <w:t>contratação</w:t>
      </w:r>
      <w:r w:rsidRPr="007958EF">
        <w:rPr>
          <w:rFonts w:ascii="Times New Roman" w:hAnsi="Times New Roman"/>
          <w:sz w:val="24"/>
          <w:szCs w:val="24"/>
        </w:rPr>
        <w:t xml:space="preserve">, nos termos do art. </w:t>
      </w:r>
      <w:r w:rsidR="00C65FD2" w:rsidRPr="007958EF">
        <w:rPr>
          <w:rFonts w:ascii="Times New Roman" w:hAnsi="Times New Roman"/>
          <w:sz w:val="24"/>
          <w:szCs w:val="24"/>
        </w:rPr>
        <w:t>71</w:t>
      </w:r>
      <w:r w:rsidRPr="007958EF">
        <w:rPr>
          <w:rFonts w:ascii="Times New Roman" w:hAnsi="Times New Roman"/>
          <w:sz w:val="24"/>
          <w:szCs w:val="24"/>
        </w:rPr>
        <w:t xml:space="preserve"> do mesmo diploma, d</w:t>
      </w:r>
      <w:r w:rsidR="006A0274" w:rsidRPr="007958EF">
        <w:rPr>
          <w:rFonts w:ascii="Times New Roman" w:hAnsi="Times New Roman"/>
          <w:sz w:val="24"/>
          <w:szCs w:val="24"/>
        </w:rPr>
        <w:t xml:space="preserve">a </w:t>
      </w:r>
      <w:r w:rsidR="00037886" w:rsidRPr="007958EF">
        <w:rPr>
          <w:rFonts w:ascii="Times New Roman" w:hAnsi="Times New Roman"/>
          <w:sz w:val="24"/>
          <w:szCs w:val="24"/>
        </w:rPr>
        <w:t xml:space="preserve">empresa </w:t>
      </w:r>
      <w:r w:rsidR="00C1228C" w:rsidRPr="007958EF">
        <w:rPr>
          <w:rFonts w:ascii="Times New Roman" w:hAnsi="Times New Roman"/>
          <w:b/>
          <w:bCs/>
          <w:sz w:val="24"/>
          <w:szCs w:val="24"/>
        </w:rPr>
        <w:t>TEMITOCLIES DE CAMPOS</w:t>
      </w:r>
      <w:r w:rsidR="00564C39" w:rsidRPr="007958EF">
        <w:rPr>
          <w:rFonts w:ascii="Times New Roman" w:hAnsi="Times New Roman"/>
          <w:b/>
          <w:bCs/>
          <w:sz w:val="24"/>
          <w:szCs w:val="24"/>
        </w:rPr>
        <w:t xml:space="preserve">, inscrita no CNPJ nº </w:t>
      </w:r>
      <w:r w:rsidR="00C1228C" w:rsidRPr="007958EF">
        <w:rPr>
          <w:rFonts w:ascii="Times New Roman" w:hAnsi="Times New Roman"/>
          <w:b/>
          <w:bCs/>
          <w:sz w:val="24"/>
          <w:szCs w:val="24"/>
        </w:rPr>
        <w:t>06.085.399/0001-37</w:t>
      </w:r>
      <w:r w:rsidR="00564C39" w:rsidRPr="007958EF">
        <w:rPr>
          <w:rFonts w:ascii="Times New Roman" w:hAnsi="Times New Roman"/>
          <w:sz w:val="24"/>
          <w:szCs w:val="24"/>
        </w:rPr>
        <w:t xml:space="preserve">, </w:t>
      </w:r>
      <w:r w:rsidR="006E3224" w:rsidRPr="007958EF">
        <w:rPr>
          <w:rFonts w:ascii="Times New Roman" w:hAnsi="Times New Roman"/>
          <w:sz w:val="24"/>
          <w:szCs w:val="24"/>
        </w:rPr>
        <w:t xml:space="preserve">para </w:t>
      </w:r>
      <w:r w:rsidR="00C1228C" w:rsidRPr="007958EF">
        <w:rPr>
          <w:rFonts w:ascii="Times New Roman" w:hAnsi="Times New Roman"/>
          <w:sz w:val="24"/>
          <w:szCs w:val="24"/>
        </w:rPr>
        <w:t>a contratação de empresa especializada em serviço de segurança para a 11ª Ronda da Cultura Gaúcha</w:t>
      </w:r>
      <w:r w:rsidR="00037886" w:rsidRPr="007958EF">
        <w:rPr>
          <w:rFonts w:ascii="Times New Roman" w:hAnsi="Times New Roman"/>
          <w:sz w:val="24"/>
          <w:szCs w:val="24"/>
        </w:rPr>
        <w:t>,</w:t>
      </w:r>
      <w:r w:rsidR="00527EA5" w:rsidRPr="007958EF">
        <w:rPr>
          <w:rFonts w:ascii="Times New Roman" w:hAnsi="Times New Roman"/>
          <w:sz w:val="24"/>
          <w:szCs w:val="24"/>
        </w:rPr>
        <w:t xml:space="preserve"> no valor de R$ </w:t>
      </w:r>
      <w:r w:rsidR="00C1228C" w:rsidRPr="007958EF">
        <w:rPr>
          <w:rFonts w:ascii="Times New Roman" w:hAnsi="Times New Roman"/>
          <w:sz w:val="24"/>
          <w:szCs w:val="24"/>
        </w:rPr>
        <w:t>20.160,00</w:t>
      </w:r>
      <w:r w:rsidR="00527EA5" w:rsidRPr="007958EF">
        <w:rPr>
          <w:rFonts w:ascii="Times New Roman" w:hAnsi="Times New Roman"/>
          <w:sz w:val="24"/>
          <w:szCs w:val="24"/>
        </w:rPr>
        <w:t>,</w:t>
      </w:r>
      <w:r w:rsidR="00C65FD2" w:rsidRPr="007958EF">
        <w:rPr>
          <w:rFonts w:ascii="Times New Roman" w:hAnsi="Times New Roman"/>
          <w:sz w:val="24"/>
          <w:szCs w:val="24"/>
        </w:rPr>
        <w:t xml:space="preserve"> </w:t>
      </w:r>
      <w:r w:rsidRPr="007958EF">
        <w:rPr>
          <w:rFonts w:ascii="Times New Roman" w:hAnsi="Times New Roman"/>
          <w:sz w:val="24"/>
          <w:szCs w:val="24"/>
        </w:rPr>
        <w:t xml:space="preserve">conforme Processo nº </w:t>
      </w:r>
      <w:r w:rsidR="0047710E" w:rsidRPr="007958EF">
        <w:rPr>
          <w:rFonts w:ascii="Times New Roman" w:hAnsi="Times New Roman"/>
          <w:b/>
          <w:bCs/>
          <w:sz w:val="24"/>
          <w:szCs w:val="24"/>
        </w:rPr>
        <w:t>0</w:t>
      </w:r>
      <w:r w:rsidR="00C1228C" w:rsidRPr="007958EF">
        <w:rPr>
          <w:rFonts w:ascii="Times New Roman" w:hAnsi="Times New Roman"/>
          <w:b/>
          <w:bCs/>
          <w:sz w:val="24"/>
          <w:szCs w:val="24"/>
        </w:rPr>
        <w:t>70</w:t>
      </w:r>
      <w:r w:rsidR="0047710E" w:rsidRPr="007958EF">
        <w:rPr>
          <w:rFonts w:ascii="Times New Roman" w:hAnsi="Times New Roman"/>
          <w:b/>
          <w:bCs/>
          <w:sz w:val="24"/>
          <w:szCs w:val="24"/>
        </w:rPr>
        <w:t>/202</w:t>
      </w:r>
      <w:r w:rsidR="00C1228C" w:rsidRPr="007958EF">
        <w:rPr>
          <w:rFonts w:ascii="Times New Roman" w:hAnsi="Times New Roman"/>
          <w:b/>
          <w:bCs/>
          <w:sz w:val="24"/>
          <w:szCs w:val="24"/>
        </w:rPr>
        <w:t>6</w:t>
      </w:r>
      <w:r w:rsidR="00037886" w:rsidRPr="007958EF">
        <w:rPr>
          <w:rFonts w:ascii="Times New Roman" w:hAnsi="Times New Roman"/>
          <w:sz w:val="24"/>
          <w:szCs w:val="24"/>
        </w:rPr>
        <w:t>,</w:t>
      </w:r>
      <w:r w:rsidRPr="007958EF">
        <w:rPr>
          <w:rFonts w:ascii="Times New Roman" w:hAnsi="Times New Roman"/>
          <w:sz w:val="24"/>
          <w:szCs w:val="24"/>
        </w:rPr>
        <w:t xml:space="preserve"> correndo a despesa à conta d</w:t>
      </w:r>
      <w:r w:rsidR="0047710E" w:rsidRPr="007958EF">
        <w:rPr>
          <w:rFonts w:ascii="Times New Roman" w:hAnsi="Times New Roman"/>
          <w:sz w:val="24"/>
          <w:szCs w:val="24"/>
        </w:rPr>
        <w:t xml:space="preserve">a Secretaria </w:t>
      </w:r>
      <w:r w:rsidR="00037886" w:rsidRPr="007958EF">
        <w:rPr>
          <w:rFonts w:ascii="Times New Roman" w:hAnsi="Times New Roman"/>
          <w:sz w:val="24"/>
          <w:szCs w:val="24"/>
        </w:rPr>
        <w:t xml:space="preserve">Municipal de </w:t>
      </w:r>
      <w:r w:rsidR="00C1228C" w:rsidRPr="007958EF">
        <w:rPr>
          <w:rFonts w:ascii="Times New Roman" w:hAnsi="Times New Roman"/>
          <w:sz w:val="24"/>
          <w:szCs w:val="24"/>
        </w:rPr>
        <w:t>Cultura</w:t>
      </w:r>
      <w:r w:rsidR="00564C39" w:rsidRPr="007958EF">
        <w:rPr>
          <w:rFonts w:ascii="Times New Roman" w:hAnsi="Times New Roman"/>
          <w:sz w:val="24"/>
          <w:szCs w:val="24"/>
        </w:rPr>
        <w:t xml:space="preserve">, </w:t>
      </w:r>
      <w:r w:rsidR="00C1228C" w:rsidRPr="007958EF">
        <w:rPr>
          <w:rFonts w:ascii="Times New Roman" w:hAnsi="Times New Roman"/>
          <w:sz w:val="24"/>
          <w:szCs w:val="24"/>
        </w:rPr>
        <w:t>1201 13 392 2104 339039 00 00 00 00 1500.</w:t>
      </w:r>
    </w:p>
    <w:tbl>
      <w:tblPr>
        <w:tblStyle w:val="Tabelacomgrade"/>
        <w:tblW w:w="9073" w:type="dxa"/>
        <w:tblInd w:w="-147" w:type="dxa"/>
        <w:tblLook w:val="04A0" w:firstRow="1" w:lastRow="0" w:firstColumn="1" w:lastColumn="0" w:noHBand="0" w:noVBand="1"/>
      </w:tblPr>
      <w:tblGrid>
        <w:gridCol w:w="1135"/>
        <w:gridCol w:w="2835"/>
        <w:gridCol w:w="1663"/>
        <w:gridCol w:w="1597"/>
        <w:gridCol w:w="1843"/>
      </w:tblGrid>
      <w:tr w:rsidR="00C1228C" w:rsidRPr="00D872DB" w14:paraId="5F80E80B" w14:textId="77777777" w:rsidTr="00C1228C">
        <w:tc>
          <w:tcPr>
            <w:tcW w:w="1135" w:type="dxa"/>
            <w:shd w:val="clear" w:color="auto" w:fill="000000" w:themeFill="text1"/>
          </w:tcPr>
          <w:p w14:paraId="1062A540" w14:textId="77777777" w:rsidR="00C1228C" w:rsidRPr="00D872DB" w:rsidRDefault="00C1228C" w:rsidP="00635787">
            <w:pPr>
              <w:pStyle w:val="Default"/>
              <w:jc w:val="center"/>
              <w:rPr>
                <w:rFonts w:ascii="Times New Roman" w:hAnsi="Times New Roman" w:cs="Times New Roman"/>
                <w:b/>
                <w:bCs/>
                <w:color w:val="FFFFFF" w:themeColor="background1"/>
              </w:rPr>
            </w:pPr>
            <w:bookmarkStart w:id="0" w:name="_Hlk156287923"/>
            <w:r w:rsidRPr="00D872DB">
              <w:rPr>
                <w:rFonts w:ascii="Times New Roman" w:hAnsi="Times New Roman" w:cs="Times New Roman"/>
                <w:b/>
                <w:bCs/>
                <w:color w:val="FFFFFF" w:themeColor="background1"/>
              </w:rPr>
              <w:t>ITEM</w:t>
            </w:r>
          </w:p>
        </w:tc>
        <w:tc>
          <w:tcPr>
            <w:tcW w:w="2835" w:type="dxa"/>
            <w:shd w:val="clear" w:color="auto" w:fill="000000" w:themeFill="text1"/>
          </w:tcPr>
          <w:p w14:paraId="336A452B" w14:textId="77777777" w:rsidR="00C1228C" w:rsidRPr="00D872DB" w:rsidRDefault="00C1228C" w:rsidP="00635787">
            <w:pPr>
              <w:pStyle w:val="Default"/>
              <w:jc w:val="center"/>
              <w:rPr>
                <w:rFonts w:ascii="Times New Roman" w:hAnsi="Times New Roman" w:cs="Times New Roman"/>
                <w:b/>
                <w:bCs/>
                <w:color w:val="FFFFFF" w:themeColor="background1"/>
              </w:rPr>
            </w:pPr>
            <w:r w:rsidRPr="00D872DB">
              <w:rPr>
                <w:rFonts w:ascii="Times New Roman" w:hAnsi="Times New Roman" w:cs="Times New Roman"/>
                <w:b/>
                <w:bCs/>
                <w:color w:val="FFFFFF" w:themeColor="background1"/>
              </w:rPr>
              <w:t>DESCRIÇÃO</w:t>
            </w:r>
          </w:p>
        </w:tc>
        <w:tc>
          <w:tcPr>
            <w:tcW w:w="1663" w:type="dxa"/>
            <w:shd w:val="clear" w:color="auto" w:fill="000000" w:themeFill="text1"/>
          </w:tcPr>
          <w:p w14:paraId="0EEC4FF3" w14:textId="77777777" w:rsidR="00C1228C" w:rsidRPr="00D872DB" w:rsidRDefault="00C1228C" w:rsidP="00635787">
            <w:pPr>
              <w:pStyle w:val="Default"/>
              <w:jc w:val="center"/>
              <w:rPr>
                <w:rFonts w:ascii="Times New Roman" w:hAnsi="Times New Roman" w:cs="Times New Roman"/>
                <w:b/>
                <w:bCs/>
                <w:color w:val="FFFFFF" w:themeColor="background1"/>
              </w:rPr>
            </w:pPr>
            <w:r w:rsidRPr="00D872DB">
              <w:rPr>
                <w:rFonts w:ascii="Times New Roman" w:hAnsi="Times New Roman" w:cs="Times New Roman"/>
                <w:b/>
                <w:bCs/>
                <w:color w:val="FFFFFF" w:themeColor="background1"/>
              </w:rPr>
              <w:t>UND. / QTD</w:t>
            </w:r>
          </w:p>
        </w:tc>
        <w:tc>
          <w:tcPr>
            <w:tcW w:w="1597" w:type="dxa"/>
            <w:shd w:val="clear" w:color="auto" w:fill="000000" w:themeFill="text1"/>
          </w:tcPr>
          <w:p w14:paraId="1AC3E224" w14:textId="77777777" w:rsidR="00C1228C" w:rsidRPr="00D872DB" w:rsidRDefault="00C1228C" w:rsidP="00635787">
            <w:pPr>
              <w:pStyle w:val="Default"/>
              <w:jc w:val="center"/>
              <w:rPr>
                <w:rFonts w:ascii="Times New Roman" w:hAnsi="Times New Roman" w:cs="Times New Roman"/>
                <w:b/>
                <w:bCs/>
                <w:color w:val="FFFFFF" w:themeColor="background1"/>
              </w:rPr>
            </w:pPr>
            <w:r w:rsidRPr="00D872DB">
              <w:rPr>
                <w:rFonts w:ascii="Times New Roman" w:hAnsi="Times New Roman" w:cs="Times New Roman"/>
                <w:b/>
                <w:bCs/>
                <w:color w:val="FFFFFF" w:themeColor="background1"/>
              </w:rPr>
              <w:t>VALOR UNITÁRIO</w:t>
            </w:r>
          </w:p>
        </w:tc>
        <w:tc>
          <w:tcPr>
            <w:tcW w:w="1843" w:type="dxa"/>
            <w:shd w:val="clear" w:color="auto" w:fill="000000" w:themeFill="text1"/>
          </w:tcPr>
          <w:p w14:paraId="67C72FC8" w14:textId="77777777" w:rsidR="00C1228C" w:rsidRPr="00D872DB" w:rsidRDefault="00C1228C" w:rsidP="00635787">
            <w:pPr>
              <w:pStyle w:val="Default"/>
              <w:jc w:val="center"/>
              <w:rPr>
                <w:rFonts w:ascii="Times New Roman" w:hAnsi="Times New Roman" w:cs="Times New Roman"/>
                <w:b/>
                <w:bCs/>
                <w:color w:val="FFFFFF" w:themeColor="background1"/>
              </w:rPr>
            </w:pPr>
            <w:r w:rsidRPr="00D872DB">
              <w:rPr>
                <w:rFonts w:ascii="Times New Roman" w:hAnsi="Times New Roman" w:cs="Times New Roman"/>
                <w:b/>
                <w:bCs/>
                <w:color w:val="FFFFFF" w:themeColor="background1"/>
              </w:rPr>
              <w:t>VALOR TOTAL</w:t>
            </w:r>
          </w:p>
        </w:tc>
      </w:tr>
      <w:tr w:rsidR="00C1228C" w14:paraId="6817D45C" w14:textId="77777777" w:rsidTr="00C1228C">
        <w:tc>
          <w:tcPr>
            <w:tcW w:w="1135" w:type="dxa"/>
            <w:tcBorders>
              <w:bottom w:val="single" w:sz="4" w:space="0" w:color="auto"/>
            </w:tcBorders>
          </w:tcPr>
          <w:p w14:paraId="6F52C669" w14:textId="77777777" w:rsidR="00C1228C" w:rsidRPr="00D872DB" w:rsidRDefault="00C1228C" w:rsidP="00635787">
            <w:pPr>
              <w:pStyle w:val="Default"/>
              <w:jc w:val="center"/>
              <w:rPr>
                <w:rFonts w:ascii="Times New Roman" w:hAnsi="Times New Roman" w:cs="Times New Roman"/>
                <w:color w:val="000000" w:themeColor="text1"/>
              </w:rPr>
            </w:pPr>
            <w:r>
              <w:rPr>
                <w:rFonts w:ascii="Times New Roman" w:hAnsi="Times New Roman" w:cs="Times New Roman"/>
                <w:color w:val="000000" w:themeColor="text1"/>
              </w:rPr>
              <w:t>01</w:t>
            </w:r>
          </w:p>
        </w:tc>
        <w:tc>
          <w:tcPr>
            <w:tcW w:w="2835" w:type="dxa"/>
            <w:tcBorders>
              <w:bottom w:val="single" w:sz="4" w:space="0" w:color="auto"/>
            </w:tcBorders>
          </w:tcPr>
          <w:p w14:paraId="559290DF" w14:textId="77777777" w:rsidR="00C1228C" w:rsidRPr="008240CF" w:rsidRDefault="00C1228C" w:rsidP="00635787">
            <w:pPr>
              <w:pStyle w:val="Default"/>
              <w:jc w:val="both"/>
              <w:rPr>
                <w:rFonts w:ascii="Times New Roman" w:hAnsi="Times New Roman" w:cs="Times New Roman"/>
                <w:color w:val="000000" w:themeColor="text1"/>
              </w:rPr>
            </w:pPr>
            <w:r w:rsidRPr="008240CF">
              <w:rPr>
                <w:rFonts w:ascii="Times New Roman" w:hAnsi="Times New Roman" w:cs="Times New Roman"/>
                <w:color w:val="000000" w:themeColor="text1"/>
              </w:rPr>
              <w:t xml:space="preserve">Contratação de empresa especializada para serviços de segurança na 11ª Ronda da Cultura, com sendo 08 seguranças por dia, com atuação das 19h às 00h.O serviço deverá ser realizado no sábado dia 12 no CTG Ronda da Saudade e nos demais dias </w:t>
            </w:r>
            <w:proofErr w:type="gramStart"/>
            <w:r w:rsidRPr="008240CF">
              <w:rPr>
                <w:rFonts w:ascii="Times New Roman" w:hAnsi="Times New Roman" w:cs="Times New Roman"/>
                <w:color w:val="000000" w:themeColor="text1"/>
              </w:rPr>
              <w:t>( de</w:t>
            </w:r>
            <w:proofErr w:type="gramEnd"/>
            <w:r w:rsidRPr="008240CF">
              <w:rPr>
                <w:rFonts w:ascii="Times New Roman" w:hAnsi="Times New Roman" w:cs="Times New Roman"/>
                <w:color w:val="000000" w:themeColor="text1"/>
              </w:rPr>
              <w:t xml:space="preserve"> 13 a 20) na praça </w:t>
            </w:r>
            <w:proofErr w:type="spellStart"/>
            <w:r w:rsidRPr="008240CF">
              <w:rPr>
                <w:rFonts w:ascii="Times New Roman" w:hAnsi="Times New Roman" w:cs="Times New Roman"/>
                <w:color w:val="000000" w:themeColor="text1"/>
              </w:rPr>
              <w:t>Mose</w:t>
            </w:r>
            <w:proofErr w:type="spellEnd"/>
            <w:r w:rsidRPr="008240CF">
              <w:rPr>
                <w:rFonts w:ascii="Times New Roman" w:hAnsi="Times New Roman" w:cs="Times New Roman"/>
                <w:color w:val="000000" w:themeColor="text1"/>
              </w:rPr>
              <w:t xml:space="preserve"> Missio.</w:t>
            </w:r>
          </w:p>
        </w:tc>
        <w:tc>
          <w:tcPr>
            <w:tcW w:w="1663" w:type="dxa"/>
            <w:tcBorders>
              <w:bottom w:val="single" w:sz="4" w:space="0" w:color="auto"/>
            </w:tcBorders>
          </w:tcPr>
          <w:p w14:paraId="72CC960C" w14:textId="77777777" w:rsidR="00C1228C" w:rsidRPr="00C1228C" w:rsidRDefault="00C1228C" w:rsidP="00635787">
            <w:pPr>
              <w:pStyle w:val="Default"/>
              <w:jc w:val="both"/>
              <w:rPr>
                <w:rFonts w:ascii="Times New Roman" w:hAnsi="Times New Roman" w:cs="Times New Roman"/>
                <w:color w:val="000000" w:themeColor="text1"/>
                <w:sz w:val="18"/>
                <w:szCs w:val="18"/>
              </w:rPr>
            </w:pPr>
            <w:r w:rsidRPr="00C1228C">
              <w:rPr>
                <w:rFonts w:ascii="Times New Roman" w:hAnsi="Times New Roman" w:cs="Times New Roman"/>
                <w:color w:val="000000" w:themeColor="text1"/>
                <w:sz w:val="18"/>
                <w:szCs w:val="18"/>
              </w:rPr>
              <w:t xml:space="preserve">            08 seguranças</w:t>
            </w:r>
          </w:p>
          <w:p w14:paraId="2DA53ECD" w14:textId="77777777" w:rsidR="00C1228C" w:rsidRPr="00D872DB" w:rsidRDefault="00C1228C" w:rsidP="00635787">
            <w:pPr>
              <w:pStyle w:val="Default"/>
              <w:jc w:val="both"/>
              <w:rPr>
                <w:rFonts w:ascii="Times New Roman" w:hAnsi="Times New Roman" w:cs="Times New Roman"/>
                <w:color w:val="000000" w:themeColor="text1"/>
              </w:rPr>
            </w:pPr>
            <w:r w:rsidRPr="00C1228C">
              <w:rPr>
                <w:rFonts w:ascii="Times New Roman" w:hAnsi="Times New Roman" w:cs="Times New Roman"/>
                <w:color w:val="000000" w:themeColor="text1"/>
                <w:sz w:val="18"/>
                <w:szCs w:val="18"/>
              </w:rPr>
              <w:t xml:space="preserve">             9 noites</w:t>
            </w:r>
          </w:p>
        </w:tc>
        <w:tc>
          <w:tcPr>
            <w:tcW w:w="1597" w:type="dxa"/>
            <w:tcBorders>
              <w:bottom w:val="single" w:sz="4" w:space="0" w:color="auto"/>
            </w:tcBorders>
          </w:tcPr>
          <w:p w14:paraId="3766FC70" w14:textId="77777777" w:rsidR="00C1228C" w:rsidRPr="00D872DB" w:rsidRDefault="00C1228C" w:rsidP="00635787">
            <w:pPr>
              <w:pStyle w:val="Default"/>
              <w:jc w:val="right"/>
              <w:rPr>
                <w:rFonts w:ascii="Times New Roman" w:hAnsi="Times New Roman" w:cs="Times New Roman"/>
                <w:color w:val="000000" w:themeColor="text1"/>
              </w:rPr>
            </w:pPr>
            <w:r w:rsidRPr="00D872DB">
              <w:rPr>
                <w:rFonts w:ascii="Times New Roman" w:hAnsi="Times New Roman" w:cs="Times New Roman"/>
                <w:color w:val="000000" w:themeColor="text1"/>
              </w:rPr>
              <w:t xml:space="preserve">R$ </w:t>
            </w:r>
            <w:r>
              <w:rPr>
                <w:rFonts w:ascii="Times New Roman" w:hAnsi="Times New Roman" w:cs="Times New Roman"/>
                <w:color w:val="000000" w:themeColor="text1"/>
              </w:rPr>
              <w:t>2240,00</w:t>
            </w:r>
          </w:p>
        </w:tc>
        <w:tc>
          <w:tcPr>
            <w:tcW w:w="1843" w:type="dxa"/>
            <w:tcBorders>
              <w:bottom w:val="single" w:sz="4" w:space="0" w:color="auto"/>
            </w:tcBorders>
          </w:tcPr>
          <w:p w14:paraId="04EF36D9" w14:textId="77777777" w:rsidR="00C1228C" w:rsidRPr="00D872DB" w:rsidRDefault="00C1228C" w:rsidP="00635787">
            <w:pPr>
              <w:pStyle w:val="Default"/>
              <w:jc w:val="right"/>
              <w:rPr>
                <w:rFonts w:ascii="Times New Roman" w:hAnsi="Times New Roman" w:cs="Times New Roman"/>
                <w:color w:val="000000" w:themeColor="text1"/>
              </w:rPr>
            </w:pPr>
            <w:r w:rsidRPr="00D872DB">
              <w:rPr>
                <w:rFonts w:ascii="Times New Roman" w:hAnsi="Times New Roman" w:cs="Times New Roman"/>
                <w:color w:val="000000" w:themeColor="text1"/>
              </w:rPr>
              <w:t>R$</w:t>
            </w:r>
            <w:r>
              <w:rPr>
                <w:rFonts w:ascii="Times New Roman" w:hAnsi="Times New Roman" w:cs="Times New Roman"/>
                <w:color w:val="000000" w:themeColor="text1"/>
              </w:rPr>
              <w:t>20.160,00</w:t>
            </w:r>
            <w:r w:rsidRPr="00D872DB">
              <w:rPr>
                <w:rFonts w:ascii="Times New Roman" w:hAnsi="Times New Roman" w:cs="Times New Roman"/>
                <w:color w:val="000000" w:themeColor="text1"/>
              </w:rPr>
              <w:t xml:space="preserve"> </w:t>
            </w:r>
          </w:p>
        </w:tc>
      </w:tr>
      <w:tr w:rsidR="00C1228C" w:rsidRPr="00D872DB" w14:paraId="60110E78" w14:textId="77777777" w:rsidTr="00C1228C">
        <w:tc>
          <w:tcPr>
            <w:tcW w:w="9073" w:type="dxa"/>
            <w:gridSpan w:val="5"/>
            <w:shd w:val="clear" w:color="auto" w:fill="D9D9D9" w:themeFill="background1" w:themeFillShade="D9"/>
          </w:tcPr>
          <w:p w14:paraId="753AA9BB" w14:textId="77777777" w:rsidR="00C1228C" w:rsidRPr="00D872DB" w:rsidRDefault="00C1228C" w:rsidP="00635787">
            <w:pPr>
              <w:pStyle w:val="Default"/>
              <w:jc w:val="center"/>
              <w:rPr>
                <w:rFonts w:ascii="Times New Roman" w:hAnsi="Times New Roman" w:cs="Times New Roman"/>
                <w:b/>
                <w:bCs/>
                <w:color w:val="000000" w:themeColor="text1"/>
              </w:rPr>
            </w:pPr>
            <w:r w:rsidRPr="00D872DB">
              <w:rPr>
                <w:rFonts w:ascii="Times New Roman" w:hAnsi="Times New Roman" w:cs="Times New Roman"/>
                <w:b/>
                <w:bCs/>
                <w:color w:val="000000" w:themeColor="text1"/>
              </w:rPr>
              <w:t>VALOR TOTAL:</w:t>
            </w:r>
          </w:p>
          <w:p w14:paraId="668E62BE" w14:textId="77777777" w:rsidR="00C1228C" w:rsidRPr="00D872DB" w:rsidRDefault="00C1228C" w:rsidP="00635787">
            <w:pPr>
              <w:pStyle w:val="Default"/>
              <w:jc w:val="center"/>
              <w:rPr>
                <w:rFonts w:ascii="Times New Roman" w:hAnsi="Times New Roman" w:cs="Times New Roman"/>
                <w:b/>
                <w:bCs/>
                <w:color w:val="000000" w:themeColor="text1"/>
              </w:rPr>
            </w:pPr>
            <w:r w:rsidRPr="00D872DB">
              <w:rPr>
                <w:rFonts w:ascii="Times New Roman" w:hAnsi="Times New Roman" w:cs="Times New Roman"/>
                <w:b/>
                <w:bCs/>
                <w:color w:val="000000" w:themeColor="text1"/>
              </w:rPr>
              <w:t xml:space="preserve">R$ </w:t>
            </w:r>
            <w:r>
              <w:rPr>
                <w:rFonts w:ascii="Times New Roman" w:hAnsi="Times New Roman" w:cs="Times New Roman"/>
                <w:b/>
                <w:bCs/>
                <w:color w:val="000000" w:themeColor="text1"/>
              </w:rPr>
              <w:t xml:space="preserve">20.160,00(Vinte mil cento e sessenta reais). </w:t>
            </w:r>
          </w:p>
          <w:p w14:paraId="7F6EFDF1" w14:textId="77777777" w:rsidR="00C1228C" w:rsidRPr="00D872DB" w:rsidRDefault="00C1228C" w:rsidP="00635787">
            <w:pPr>
              <w:pStyle w:val="Default"/>
              <w:jc w:val="center"/>
              <w:rPr>
                <w:rFonts w:ascii="Times New Roman" w:hAnsi="Times New Roman" w:cs="Times New Roman"/>
                <w:b/>
                <w:bCs/>
                <w:color w:val="FF0000"/>
              </w:rPr>
            </w:pPr>
          </w:p>
        </w:tc>
      </w:tr>
    </w:tbl>
    <w:bookmarkEnd w:id="0"/>
    <w:p w14:paraId="09F85EA1" w14:textId="0288B1E5" w:rsidR="00C1228C" w:rsidRDefault="00C1228C" w:rsidP="00C1228C">
      <w:pPr>
        <w:tabs>
          <w:tab w:val="left" w:pos="1418"/>
          <w:tab w:val="left" w:pos="4253"/>
        </w:tabs>
        <w:spacing w:before="0"/>
        <w:rPr>
          <w:rFonts w:ascii="Times New Roman" w:hAnsi="Times New Roman"/>
          <w:sz w:val="24"/>
          <w:szCs w:val="24"/>
        </w:rPr>
      </w:pPr>
      <w:r w:rsidRPr="001B33EE">
        <w:rPr>
          <w:b/>
          <w:bCs/>
          <w:color w:val="FF0000"/>
          <w:sz w:val="24"/>
          <w:szCs w:val="24"/>
        </w:rPr>
        <w:t xml:space="preserve">2.4. </w:t>
      </w:r>
      <w:r w:rsidRPr="006D1DEF">
        <w:rPr>
          <w:b/>
          <w:bCs/>
          <w:sz w:val="24"/>
          <w:szCs w:val="24"/>
        </w:rPr>
        <w:t>A CONTRATADA é responsável pelas despesas com hospedagem, alimentação e</w:t>
      </w:r>
    </w:p>
    <w:p w14:paraId="21214ED4" w14:textId="085397EF" w:rsidR="00564C39" w:rsidRDefault="00C1228C" w:rsidP="00C1228C">
      <w:pPr>
        <w:tabs>
          <w:tab w:val="left" w:pos="1418"/>
          <w:tab w:val="left" w:pos="4253"/>
        </w:tabs>
        <w:spacing w:before="0"/>
        <w:rPr>
          <w:rFonts w:ascii="Times New Roman" w:hAnsi="Times New Roman"/>
          <w:color w:val="FF0000"/>
          <w:sz w:val="24"/>
          <w:szCs w:val="24"/>
        </w:rPr>
      </w:pPr>
      <w:r>
        <w:rPr>
          <w:rFonts w:ascii="Times New Roman" w:hAnsi="Times New Roman"/>
          <w:color w:val="FF0000"/>
          <w:sz w:val="24"/>
          <w:szCs w:val="24"/>
        </w:rPr>
        <w:t xml:space="preserve"> </w:t>
      </w:r>
    </w:p>
    <w:p w14:paraId="118C2167" w14:textId="3159B1C3" w:rsidR="00DC0BF1" w:rsidRPr="007958EF" w:rsidRDefault="00E665A9" w:rsidP="00A23463">
      <w:pPr>
        <w:tabs>
          <w:tab w:val="left" w:pos="1418"/>
          <w:tab w:val="left" w:pos="4253"/>
        </w:tabs>
        <w:spacing w:before="0"/>
        <w:jc w:val="center"/>
        <w:rPr>
          <w:rFonts w:ascii="Times New Roman" w:hAnsi="Times New Roman"/>
          <w:sz w:val="24"/>
          <w:szCs w:val="24"/>
        </w:rPr>
      </w:pPr>
      <w:r w:rsidRPr="007958EF">
        <w:rPr>
          <w:rFonts w:ascii="Times New Roman" w:hAnsi="Times New Roman"/>
          <w:sz w:val="24"/>
          <w:szCs w:val="24"/>
        </w:rPr>
        <w:t xml:space="preserve">Ronda Alta, </w:t>
      </w:r>
      <w:r w:rsidR="00C1228C" w:rsidRPr="007958EF">
        <w:rPr>
          <w:rFonts w:ascii="Times New Roman" w:hAnsi="Times New Roman"/>
          <w:sz w:val="24"/>
          <w:szCs w:val="24"/>
        </w:rPr>
        <w:t>1</w:t>
      </w:r>
      <w:r w:rsidR="007958EF" w:rsidRPr="007958EF">
        <w:rPr>
          <w:rFonts w:ascii="Times New Roman" w:hAnsi="Times New Roman"/>
          <w:sz w:val="24"/>
          <w:szCs w:val="24"/>
        </w:rPr>
        <w:t>9</w:t>
      </w:r>
      <w:r w:rsidR="00564C39" w:rsidRPr="007958EF">
        <w:rPr>
          <w:rFonts w:ascii="Times New Roman" w:hAnsi="Times New Roman"/>
          <w:sz w:val="24"/>
          <w:szCs w:val="24"/>
        </w:rPr>
        <w:t xml:space="preserve"> de </w:t>
      </w:r>
      <w:r w:rsidR="00C1228C" w:rsidRPr="007958EF">
        <w:rPr>
          <w:rFonts w:ascii="Times New Roman" w:hAnsi="Times New Roman"/>
          <w:sz w:val="24"/>
          <w:szCs w:val="24"/>
        </w:rPr>
        <w:t>maio</w:t>
      </w:r>
      <w:r w:rsidR="00564C39" w:rsidRPr="007958EF">
        <w:rPr>
          <w:rFonts w:ascii="Times New Roman" w:hAnsi="Times New Roman"/>
          <w:sz w:val="24"/>
          <w:szCs w:val="24"/>
        </w:rPr>
        <w:t xml:space="preserve"> de 202</w:t>
      </w:r>
      <w:r w:rsidR="00C1228C" w:rsidRPr="007958EF">
        <w:rPr>
          <w:rFonts w:ascii="Times New Roman" w:hAnsi="Times New Roman"/>
          <w:sz w:val="24"/>
          <w:szCs w:val="24"/>
        </w:rPr>
        <w:t>6</w:t>
      </w:r>
      <w:r w:rsidR="00564C39" w:rsidRPr="007958EF">
        <w:rPr>
          <w:rFonts w:ascii="Times New Roman" w:hAnsi="Times New Roman"/>
          <w:sz w:val="24"/>
          <w:szCs w:val="24"/>
        </w:rPr>
        <w:t>.</w:t>
      </w:r>
    </w:p>
    <w:p w14:paraId="36232502" w14:textId="77777777" w:rsidR="00F0739C" w:rsidRPr="007958EF" w:rsidRDefault="00F0739C" w:rsidP="00E665A9">
      <w:pPr>
        <w:tabs>
          <w:tab w:val="left" w:pos="1418"/>
          <w:tab w:val="left" w:pos="4253"/>
        </w:tabs>
        <w:spacing w:before="0"/>
        <w:rPr>
          <w:rFonts w:ascii="Times New Roman" w:hAnsi="Times New Roman"/>
          <w:sz w:val="24"/>
          <w:szCs w:val="24"/>
        </w:rPr>
      </w:pPr>
    </w:p>
    <w:p w14:paraId="022792F3" w14:textId="55F8BF16" w:rsidR="00E665A9" w:rsidRPr="007958EF" w:rsidRDefault="00E665A9" w:rsidP="00F0739C">
      <w:pPr>
        <w:tabs>
          <w:tab w:val="left" w:pos="1418"/>
          <w:tab w:val="left" w:pos="4253"/>
        </w:tabs>
        <w:spacing w:before="0" w:after="0" w:line="240" w:lineRule="auto"/>
        <w:jc w:val="center"/>
        <w:rPr>
          <w:rFonts w:ascii="Times New Roman" w:hAnsi="Times New Roman"/>
          <w:b/>
          <w:sz w:val="24"/>
          <w:szCs w:val="24"/>
        </w:rPr>
      </w:pPr>
      <w:r w:rsidRPr="007958EF">
        <w:rPr>
          <w:rFonts w:ascii="Times New Roman" w:hAnsi="Times New Roman"/>
          <w:b/>
          <w:sz w:val="24"/>
          <w:szCs w:val="24"/>
        </w:rPr>
        <w:t>MARCOS MIGUEL BEUX</w:t>
      </w:r>
    </w:p>
    <w:p w14:paraId="5E3CB8F9" w14:textId="213F6AC5" w:rsidR="00433324" w:rsidRPr="007958EF" w:rsidRDefault="00E665A9" w:rsidP="00F0739C">
      <w:pPr>
        <w:tabs>
          <w:tab w:val="left" w:pos="1418"/>
          <w:tab w:val="left" w:pos="4253"/>
        </w:tabs>
        <w:spacing w:before="0" w:after="0" w:line="240" w:lineRule="auto"/>
        <w:jc w:val="center"/>
        <w:rPr>
          <w:rFonts w:ascii="Times New Roman" w:hAnsi="Times New Roman"/>
          <w:b/>
          <w:sz w:val="24"/>
          <w:szCs w:val="24"/>
        </w:rPr>
      </w:pPr>
      <w:r w:rsidRPr="007958EF">
        <w:rPr>
          <w:rFonts w:ascii="Times New Roman" w:hAnsi="Times New Roman"/>
          <w:b/>
          <w:sz w:val="24"/>
          <w:szCs w:val="24"/>
        </w:rPr>
        <w:t>Prefeito Municipal</w:t>
      </w:r>
    </w:p>
    <w:sectPr w:rsidR="00433324" w:rsidRPr="007958EF">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14B2E8" w14:textId="77777777" w:rsidR="005E272F" w:rsidRDefault="005E272F" w:rsidP="00C40111">
      <w:pPr>
        <w:spacing w:before="0" w:after="0" w:line="240" w:lineRule="auto"/>
      </w:pPr>
      <w:r>
        <w:separator/>
      </w:r>
    </w:p>
  </w:endnote>
  <w:endnote w:type="continuationSeparator" w:id="0">
    <w:p w14:paraId="3A74DA35" w14:textId="77777777" w:rsidR="005E272F" w:rsidRDefault="005E272F" w:rsidP="00C4011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E4B626" w14:textId="77777777" w:rsidR="00C40111" w:rsidRPr="00CB0113" w:rsidRDefault="00C40111" w:rsidP="00C40111">
    <w:pPr>
      <w:spacing w:line="240" w:lineRule="auto"/>
      <w:contextualSpacing/>
      <w:jc w:val="center"/>
      <w:rPr>
        <w:sz w:val="20"/>
        <w:lang w:eastAsia="pt-BR"/>
      </w:rPr>
    </w:pPr>
    <w:r w:rsidRPr="00CB0113">
      <w:rPr>
        <w:sz w:val="20"/>
        <w:lang w:eastAsia="pt-BR"/>
      </w:rPr>
      <w:t>Município de Ronda Alta</w:t>
    </w:r>
    <w:r>
      <w:rPr>
        <w:sz w:val="20"/>
        <w:lang w:eastAsia="pt-BR"/>
      </w:rPr>
      <w:t xml:space="preserve"> </w:t>
    </w:r>
    <w:r w:rsidRPr="00CB0113">
      <w:rPr>
        <w:sz w:val="20"/>
        <w:lang w:eastAsia="pt-BR"/>
      </w:rPr>
      <w:t>-</w:t>
    </w:r>
    <w:r>
      <w:rPr>
        <w:sz w:val="20"/>
        <w:lang w:eastAsia="pt-BR"/>
      </w:rPr>
      <w:t xml:space="preserve"> </w:t>
    </w:r>
    <w:r w:rsidRPr="00CB0113">
      <w:rPr>
        <w:sz w:val="20"/>
        <w:lang w:eastAsia="pt-BR"/>
      </w:rPr>
      <w:t>RS</w:t>
    </w:r>
  </w:p>
  <w:p w14:paraId="1B2C8096" w14:textId="77777777" w:rsidR="00C40111" w:rsidRDefault="00C40111" w:rsidP="00C40111">
    <w:pPr>
      <w:spacing w:line="240" w:lineRule="auto"/>
      <w:contextualSpacing/>
      <w:jc w:val="center"/>
      <w:rPr>
        <w:color w:val="0000FF"/>
        <w:sz w:val="20"/>
        <w:u w:val="single"/>
        <w:lang w:eastAsia="pt-BR"/>
      </w:rPr>
    </w:pPr>
    <w:r w:rsidRPr="00CB0113">
      <w:rPr>
        <w:sz w:val="20"/>
        <w:lang w:eastAsia="pt-BR"/>
      </w:rPr>
      <w:t xml:space="preserve">Praça </w:t>
    </w:r>
    <w:proofErr w:type="spellStart"/>
    <w:r w:rsidRPr="00CB0113">
      <w:rPr>
        <w:sz w:val="20"/>
        <w:lang w:eastAsia="pt-BR"/>
      </w:rPr>
      <w:t>Mose</w:t>
    </w:r>
    <w:proofErr w:type="spellEnd"/>
    <w:r w:rsidRPr="00CB0113">
      <w:rPr>
        <w:sz w:val="20"/>
        <w:lang w:eastAsia="pt-BR"/>
      </w:rPr>
      <w:t xml:space="preserve"> Missio S/N – Fone:(54)3364-5900</w:t>
    </w:r>
    <w:r>
      <w:rPr>
        <w:sz w:val="20"/>
        <w:lang w:eastAsia="pt-BR"/>
      </w:rPr>
      <w:t xml:space="preserve"> - </w:t>
    </w:r>
    <w:hyperlink r:id="rId1" w:history="1">
      <w:r w:rsidRPr="00CB0113">
        <w:rPr>
          <w:color w:val="0000FF"/>
          <w:sz w:val="20"/>
          <w:u w:val="single"/>
          <w:lang w:eastAsia="pt-BR"/>
        </w:rPr>
        <w:t>www.rondaalta.rs.gov.br</w:t>
      </w:r>
    </w:hyperlink>
  </w:p>
  <w:p w14:paraId="154DB77D" w14:textId="77777777" w:rsidR="00C40111" w:rsidRPr="00C40111" w:rsidRDefault="00C40111" w:rsidP="00C40111">
    <w:pPr>
      <w:spacing w:line="240" w:lineRule="auto"/>
      <w:contextualSpacing/>
      <w:jc w:val="center"/>
      <w:rPr>
        <w:color w:val="000000"/>
        <w:sz w:val="20"/>
        <w:lang w:eastAsia="pt-BR"/>
      </w:rPr>
    </w:pPr>
    <w:r w:rsidRPr="00DD0AC7">
      <w:rPr>
        <w:color w:val="000000"/>
        <w:sz w:val="20"/>
        <w:lang w:eastAsia="pt-BR"/>
      </w:rPr>
      <w:t>Centro Admi</w:t>
    </w:r>
    <w:r>
      <w:rPr>
        <w:color w:val="000000"/>
        <w:sz w:val="20"/>
        <w:lang w:eastAsia="pt-BR"/>
      </w:rPr>
      <w:t xml:space="preserve">nistrativo </w:t>
    </w:r>
    <w:proofErr w:type="spellStart"/>
    <w:r>
      <w:rPr>
        <w:color w:val="000000"/>
        <w:sz w:val="20"/>
        <w:lang w:eastAsia="pt-BR"/>
      </w:rPr>
      <w:t>Dervile</w:t>
    </w:r>
    <w:proofErr w:type="spellEnd"/>
    <w:r>
      <w:rPr>
        <w:color w:val="000000"/>
        <w:sz w:val="20"/>
        <w:lang w:eastAsia="pt-BR"/>
      </w:rPr>
      <w:t xml:space="preserve"> Luiz Fachini</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EFA17A" w14:textId="77777777" w:rsidR="005E272F" w:rsidRDefault="005E272F" w:rsidP="00C40111">
      <w:pPr>
        <w:spacing w:before="0" w:after="0" w:line="240" w:lineRule="auto"/>
      </w:pPr>
      <w:r>
        <w:separator/>
      </w:r>
    </w:p>
  </w:footnote>
  <w:footnote w:type="continuationSeparator" w:id="0">
    <w:p w14:paraId="0559FA15" w14:textId="77777777" w:rsidR="005E272F" w:rsidRDefault="005E272F" w:rsidP="00C40111">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6E13BC" w14:textId="77777777" w:rsidR="00C40111" w:rsidRPr="00B97041" w:rsidRDefault="00C40111" w:rsidP="00C40111">
    <w:pPr>
      <w:spacing w:line="240" w:lineRule="auto"/>
      <w:jc w:val="center"/>
      <w:rPr>
        <w:rFonts w:ascii="Arial Black" w:hAnsi="Arial Black"/>
        <w:b/>
        <w:bCs/>
        <w:sz w:val="32"/>
        <w:szCs w:val="32"/>
      </w:rPr>
    </w:pPr>
    <w:r>
      <w:rPr>
        <w:noProof/>
        <w:lang w:eastAsia="pt-BR"/>
      </w:rPr>
      <w:drawing>
        <wp:anchor distT="0" distB="0" distL="114300" distR="114300" simplePos="0" relativeHeight="251659264" behindDoc="1" locked="0" layoutInCell="1" allowOverlap="1" wp14:anchorId="555027A1" wp14:editId="7F0D2446">
          <wp:simplePos x="0" y="0"/>
          <wp:positionH relativeFrom="column">
            <wp:posOffset>-344170</wp:posOffset>
          </wp:positionH>
          <wp:positionV relativeFrom="paragraph">
            <wp:posOffset>-138430</wp:posOffset>
          </wp:positionV>
          <wp:extent cx="697230" cy="815975"/>
          <wp:effectExtent l="0" t="0" r="7620" b="3175"/>
          <wp:wrapNone/>
          <wp:docPr id="1" name="Imagem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7230" cy="815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Black" w:hAnsi="Arial Black"/>
        <w:b/>
        <w:bCs/>
        <w:sz w:val="32"/>
        <w:szCs w:val="32"/>
      </w:rPr>
      <w:t xml:space="preserve">        </w:t>
    </w:r>
    <w:r w:rsidRPr="00B97041">
      <w:rPr>
        <w:rFonts w:ascii="Arial Black" w:hAnsi="Arial Black"/>
        <w:b/>
        <w:bCs/>
        <w:sz w:val="32"/>
        <w:szCs w:val="32"/>
      </w:rPr>
      <w:t>ESTADO DO RIO GRANDE DO SUL</w:t>
    </w:r>
  </w:p>
  <w:p w14:paraId="5CF7DF93" w14:textId="77777777" w:rsidR="00C40111" w:rsidRPr="00C40111" w:rsidRDefault="00C40111" w:rsidP="00C40111">
    <w:pPr>
      <w:spacing w:line="240" w:lineRule="auto"/>
      <w:jc w:val="center"/>
      <w:rPr>
        <w:rFonts w:ascii="Arial Black" w:hAnsi="Arial Black"/>
        <w:sz w:val="32"/>
        <w:szCs w:val="32"/>
      </w:rPr>
    </w:pPr>
    <w:r>
      <w:rPr>
        <w:rFonts w:ascii="Arial Black" w:hAnsi="Arial Black"/>
        <w:sz w:val="32"/>
        <w:szCs w:val="32"/>
      </w:rPr>
      <w:t xml:space="preserve">         </w:t>
    </w:r>
    <w:r w:rsidRPr="00B97041">
      <w:rPr>
        <w:rFonts w:ascii="Arial Black" w:hAnsi="Arial Black"/>
        <w:sz w:val="32"/>
        <w:szCs w:val="32"/>
      </w:rPr>
      <w:t>PREFEITURA MUNICIPAL DE RONDA ALTA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2604101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2B55"/>
    <w:rsid w:val="00032C17"/>
    <w:rsid w:val="00037886"/>
    <w:rsid w:val="00101D43"/>
    <w:rsid w:val="0012163E"/>
    <w:rsid w:val="00131E58"/>
    <w:rsid w:val="00147646"/>
    <w:rsid w:val="0018491F"/>
    <w:rsid w:val="001B0B74"/>
    <w:rsid w:val="001C0B0B"/>
    <w:rsid w:val="001E5FCF"/>
    <w:rsid w:val="001F29F2"/>
    <w:rsid w:val="002803A1"/>
    <w:rsid w:val="002D7318"/>
    <w:rsid w:val="002E2B18"/>
    <w:rsid w:val="00345E21"/>
    <w:rsid w:val="003B0904"/>
    <w:rsid w:val="00414292"/>
    <w:rsid w:val="00433324"/>
    <w:rsid w:val="0047710E"/>
    <w:rsid w:val="00492B55"/>
    <w:rsid w:val="00527EA5"/>
    <w:rsid w:val="005533F6"/>
    <w:rsid w:val="00553754"/>
    <w:rsid w:val="00564C39"/>
    <w:rsid w:val="005D763F"/>
    <w:rsid w:val="005E272F"/>
    <w:rsid w:val="005F2A45"/>
    <w:rsid w:val="005F7760"/>
    <w:rsid w:val="00604DFC"/>
    <w:rsid w:val="00686343"/>
    <w:rsid w:val="006A0274"/>
    <w:rsid w:val="006E3224"/>
    <w:rsid w:val="00700D53"/>
    <w:rsid w:val="007958EF"/>
    <w:rsid w:val="00801D41"/>
    <w:rsid w:val="008519AD"/>
    <w:rsid w:val="00961633"/>
    <w:rsid w:val="009A7065"/>
    <w:rsid w:val="00A23463"/>
    <w:rsid w:val="00A3532F"/>
    <w:rsid w:val="00A550E9"/>
    <w:rsid w:val="00A90260"/>
    <w:rsid w:val="00B418AC"/>
    <w:rsid w:val="00B54307"/>
    <w:rsid w:val="00C010DC"/>
    <w:rsid w:val="00C1228C"/>
    <w:rsid w:val="00C210D3"/>
    <w:rsid w:val="00C22A3E"/>
    <w:rsid w:val="00C40111"/>
    <w:rsid w:val="00C65E92"/>
    <w:rsid w:val="00C65FD2"/>
    <w:rsid w:val="00CC1425"/>
    <w:rsid w:val="00D7238E"/>
    <w:rsid w:val="00DC0BF1"/>
    <w:rsid w:val="00DE268D"/>
    <w:rsid w:val="00E0138B"/>
    <w:rsid w:val="00E117DB"/>
    <w:rsid w:val="00E216B8"/>
    <w:rsid w:val="00E665A9"/>
    <w:rsid w:val="00EB2BAB"/>
    <w:rsid w:val="00F0739C"/>
    <w:rsid w:val="00F70072"/>
    <w:rsid w:val="00F760E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88155C"/>
  <w15:chartTrackingRefBased/>
  <w15:docId w15:val="{1721F0DF-D397-4598-9EFA-210CCF6EFB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2B55"/>
    <w:pPr>
      <w:tabs>
        <w:tab w:val="left" w:pos="1701"/>
      </w:tabs>
      <w:spacing w:before="120" w:after="120" w:line="360" w:lineRule="auto"/>
      <w:jc w:val="both"/>
    </w:pPr>
    <w:rPr>
      <w:rFonts w:ascii="Arial" w:eastAsia="Times New Roman" w:hAnsi="Arial" w:cs="Times New Roman"/>
      <w:szCs w:val="20"/>
      <w:lang w:eastAsia="ar-SA"/>
    </w:rPr>
  </w:style>
  <w:style w:type="paragraph" w:styleId="Ttulo1">
    <w:name w:val="heading 1"/>
    <w:basedOn w:val="Normal"/>
    <w:next w:val="Normal"/>
    <w:link w:val="Ttulo1Char"/>
    <w:qFormat/>
    <w:rsid w:val="00DC0BF1"/>
    <w:pPr>
      <w:keepNext/>
      <w:numPr>
        <w:numId w:val="1"/>
      </w:numPr>
      <w:outlineLvl w:val="0"/>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40111"/>
    <w:pPr>
      <w:tabs>
        <w:tab w:val="clear" w:pos="1701"/>
        <w:tab w:val="center" w:pos="4252"/>
        <w:tab w:val="right" w:pos="8504"/>
      </w:tabs>
      <w:spacing w:before="0" w:after="0" w:line="240" w:lineRule="auto"/>
    </w:pPr>
  </w:style>
  <w:style w:type="character" w:customStyle="1" w:styleId="CabealhoChar">
    <w:name w:val="Cabeçalho Char"/>
    <w:basedOn w:val="Fontepargpadro"/>
    <w:link w:val="Cabealho"/>
    <w:uiPriority w:val="99"/>
    <w:rsid w:val="00C40111"/>
    <w:rPr>
      <w:rFonts w:ascii="Arial" w:eastAsia="Times New Roman" w:hAnsi="Arial" w:cs="Times New Roman"/>
      <w:szCs w:val="20"/>
      <w:lang w:eastAsia="ar-SA"/>
    </w:rPr>
  </w:style>
  <w:style w:type="paragraph" w:styleId="Rodap">
    <w:name w:val="footer"/>
    <w:basedOn w:val="Normal"/>
    <w:link w:val="RodapChar"/>
    <w:uiPriority w:val="99"/>
    <w:unhideWhenUsed/>
    <w:rsid w:val="00C40111"/>
    <w:pPr>
      <w:tabs>
        <w:tab w:val="clear" w:pos="1701"/>
        <w:tab w:val="center" w:pos="4252"/>
        <w:tab w:val="right" w:pos="8504"/>
      </w:tabs>
      <w:spacing w:before="0" w:after="0" w:line="240" w:lineRule="auto"/>
    </w:pPr>
  </w:style>
  <w:style w:type="character" w:customStyle="1" w:styleId="RodapChar">
    <w:name w:val="Rodapé Char"/>
    <w:basedOn w:val="Fontepargpadro"/>
    <w:link w:val="Rodap"/>
    <w:uiPriority w:val="99"/>
    <w:rsid w:val="00C40111"/>
    <w:rPr>
      <w:rFonts w:ascii="Arial" w:eastAsia="Times New Roman" w:hAnsi="Arial" w:cs="Times New Roman"/>
      <w:szCs w:val="20"/>
      <w:lang w:eastAsia="ar-SA"/>
    </w:rPr>
  </w:style>
  <w:style w:type="character" w:customStyle="1" w:styleId="Ttulo1Char">
    <w:name w:val="Título 1 Char"/>
    <w:basedOn w:val="Fontepargpadro"/>
    <w:link w:val="Ttulo1"/>
    <w:rsid w:val="00DC0BF1"/>
    <w:rPr>
      <w:rFonts w:ascii="Arial" w:eastAsia="Times New Roman" w:hAnsi="Arial" w:cs="Times New Roman"/>
      <w:b/>
      <w:szCs w:val="20"/>
      <w:lang w:eastAsia="ar-SA"/>
    </w:rPr>
  </w:style>
  <w:style w:type="table" w:customStyle="1" w:styleId="TableNormal">
    <w:name w:val="Table Normal"/>
    <w:uiPriority w:val="2"/>
    <w:semiHidden/>
    <w:unhideWhenUsed/>
    <w:qFormat/>
    <w:rsid w:val="0055375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53754"/>
    <w:pPr>
      <w:widowControl w:val="0"/>
      <w:tabs>
        <w:tab w:val="clear" w:pos="1701"/>
      </w:tabs>
      <w:autoSpaceDE w:val="0"/>
      <w:autoSpaceDN w:val="0"/>
      <w:spacing w:before="36" w:after="0" w:line="240" w:lineRule="auto"/>
      <w:jc w:val="right"/>
    </w:pPr>
    <w:rPr>
      <w:rFonts w:ascii="Arial MT" w:eastAsia="Arial MT" w:hAnsi="Arial MT" w:cs="Arial MT"/>
      <w:szCs w:val="22"/>
      <w:lang w:val="pt-PT" w:eastAsia="en-US"/>
    </w:rPr>
  </w:style>
  <w:style w:type="table" w:styleId="Tabelacomgrade">
    <w:name w:val="Table Grid"/>
    <w:basedOn w:val="Tabelanormal"/>
    <w:uiPriority w:val="39"/>
    <w:rsid w:val="00564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1228C"/>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rondaalta.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TotalTime>
  <Pages>1</Pages>
  <Words>199</Words>
  <Characters>1077</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ADM-1</dc:creator>
  <cp:keywords/>
  <dc:description/>
  <cp:lastModifiedBy>Tamara Moro</cp:lastModifiedBy>
  <cp:revision>17</cp:revision>
  <dcterms:created xsi:type="dcterms:W3CDTF">2021-05-08T13:21:00Z</dcterms:created>
  <dcterms:modified xsi:type="dcterms:W3CDTF">2026-05-19T11:53:00Z</dcterms:modified>
</cp:coreProperties>
</file>