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5A7ADA45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2E04C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73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497BF4EC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2E04C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34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1007757" w14:textId="3FA23139" w:rsidR="001B4578" w:rsidRPr="00C25765" w:rsidRDefault="00246CB6" w:rsidP="001B4578">
      <w:pPr>
        <w:pStyle w:val="Corpodetexto"/>
        <w:rPr>
          <w:rFonts w:ascii="Times New Roman" w:eastAsia="SimSun" w:hAnsi="Times New Roman" w:cs="Mangal"/>
          <w:sz w:val="24"/>
          <w:szCs w:val="24"/>
          <w:lang w:eastAsia="zh-CN" w:bidi="hi-IN"/>
          <w14:ligatures w14:val="none"/>
        </w:rPr>
      </w:pPr>
      <w:r w:rsidRPr="00C25765">
        <w:rPr>
          <w:rFonts w:ascii="Times New Roman" w:eastAsia="SimSun" w:hAnsi="Times New Roman"/>
          <w:b/>
          <w:sz w:val="24"/>
          <w:szCs w:val="24"/>
          <w:lang w:eastAsia="zh-CN"/>
        </w:rPr>
        <w:t>OBJETO</w:t>
      </w:r>
      <w:r w:rsidRPr="00C25765">
        <w:rPr>
          <w:rFonts w:ascii="Times New Roman" w:eastAsia="SimSun" w:hAnsi="Times New Roman"/>
          <w:b/>
          <w:bCs/>
          <w:sz w:val="24"/>
          <w:szCs w:val="24"/>
          <w:lang w:eastAsia="zh-CN"/>
        </w:rPr>
        <w:t>:</w:t>
      </w:r>
      <w:r w:rsidRPr="00C25765">
        <w:rPr>
          <w:rFonts w:ascii="Times New Roman" w:eastAsia="SimSun" w:hAnsi="Times New Roman"/>
          <w:b/>
          <w:bCs/>
          <w:i/>
          <w:sz w:val="24"/>
          <w:szCs w:val="24"/>
          <w:lang w:eastAsia="zh-CN"/>
        </w:rPr>
        <w:t xml:space="preserve"> </w:t>
      </w:r>
      <w:r w:rsidR="001B4578" w:rsidRPr="00C25765">
        <w:rPr>
          <w:rFonts w:ascii="Times New Roman" w:eastAsia="SimSun" w:hAnsi="Times New Roman" w:cs="Mangal"/>
          <w:sz w:val="24"/>
          <w:szCs w:val="24"/>
          <w:lang w:eastAsia="zh-CN" w:bidi="hi-IN"/>
          <w14:ligatures w14:val="none"/>
        </w:rPr>
        <w:t>A contratação de empresa especializada em engenharia para prestação de serviços técnicos de readequação e adaptação do projeto executivo de Unidade Básica de Saúde (UBS), com área total construída aproximada de 500,17 m2, em razão da alteração da área de implantação da edificação, bem como o acompanhamento técnico e fiscalização da execução da obra até sua conclusão.</w:t>
      </w:r>
    </w:p>
    <w:p w14:paraId="1329643A" w14:textId="79EF04E4" w:rsidR="007656E5" w:rsidRPr="00C25765" w:rsidRDefault="007656E5" w:rsidP="007656E5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442C22AE" w14:textId="35F6BB78" w:rsidR="00246CB6" w:rsidRDefault="00246CB6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0E03DA9E" w14:textId="77777777" w:rsidR="007656E5" w:rsidRPr="00B5304B" w:rsidRDefault="007656E5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685DE482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2E04C4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34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240A853C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66441E">
        <w:rPr>
          <w:rFonts w:ascii="Times New Roman" w:eastAsia="SimSun" w:hAnsi="Times New Roman" w:cs="Times New Roman"/>
          <w:kern w:val="0"/>
          <w:lang w:eastAsia="zh-CN"/>
          <w14:ligatures w14:val="none"/>
        </w:rPr>
        <w:t>1</w:t>
      </w:r>
      <w:r w:rsidR="002E04C4">
        <w:rPr>
          <w:rFonts w:ascii="Times New Roman" w:eastAsia="SimSun" w:hAnsi="Times New Roman" w:cs="Times New Roman"/>
          <w:kern w:val="0"/>
          <w:lang w:eastAsia="zh-CN"/>
          <w14:ligatures w14:val="none"/>
        </w:rPr>
        <w:t>5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66441E">
        <w:rPr>
          <w:rFonts w:ascii="Times New Roman" w:eastAsia="SimSun" w:hAnsi="Times New Roman" w:cs="Times New Roman"/>
          <w:kern w:val="0"/>
          <w:lang w:eastAsia="zh-CN"/>
          <w14:ligatures w14:val="none"/>
        </w:rPr>
        <w:t>maio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B466B" w14:textId="77777777" w:rsidR="0008136E" w:rsidRDefault="0008136E">
      <w:pPr>
        <w:spacing w:after="0" w:line="240" w:lineRule="auto"/>
      </w:pPr>
      <w:r>
        <w:separator/>
      </w:r>
    </w:p>
  </w:endnote>
  <w:endnote w:type="continuationSeparator" w:id="0">
    <w:p w14:paraId="7B08FD5E" w14:textId="77777777" w:rsidR="0008136E" w:rsidRDefault="00081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DE44B" w14:textId="77777777" w:rsidR="0008136E" w:rsidRDefault="0008136E">
      <w:pPr>
        <w:spacing w:after="0" w:line="240" w:lineRule="auto"/>
      </w:pPr>
      <w:r>
        <w:separator/>
      </w:r>
    </w:p>
  </w:footnote>
  <w:footnote w:type="continuationSeparator" w:id="0">
    <w:p w14:paraId="10B4A1DB" w14:textId="77777777" w:rsidR="0008136E" w:rsidRDefault="00081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06BE9"/>
    <w:rsid w:val="0001224F"/>
    <w:rsid w:val="00017FC7"/>
    <w:rsid w:val="00026999"/>
    <w:rsid w:val="0008136E"/>
    <w:rsid w:val="00117DB3"/>
    <w:rsid w:val="00144215"/>
    <w:rsid w:val="001A0958"/>
    <w:rsid w:val="001B4578"/>
    <w:rsid w:val="002238D8"/>
    <w:rsid w:val="00231383"/>
    <w:rsid w:val="00246CB6"/>
    <w:rsid w:val="002E04C4"/>
    <w:rsid w:val="004C74B4"/>
    <w:rsid w:val="00565784"/>
    <w:rsid w:val="006107C7"/>
    <w:rsid w:val="0066441E"/>
    <w:rsid w:val="007656E5"/>
    <w:rsid w:val="007C2D99"/>
    <w:rsid w:val="00976949"/>
    <w:rsid w:val="00987461"/>
    <w:rsid w:val="00B13D86"/>
    <w:rsid w:val="00B2381A"/>
    <w:rsid w:val="00C0758B"/>
    <w:rsid w:val="00C1491C"/>
    <w:rsid w:val="00C25765"/>
    <w:rsid w:val="00CC3CD1"/>
    <w:rsid w:val="00CD4656"/>
    <w:rsid w:val="00D1444A"/>
    <w:rsid w:val="00D37097"/>
    <w:rsid w:val="00F90A37"/>
    <w:rsid w:val="00FA1696"/>
    <w:rsid w:val="00FD0F5D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7656E5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656E5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765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119</Words>
  <Characters>647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12</cp:revision>
  <cp:lastPrinted>2025-09-02T16:44:00Z</cp:lastPrinted>
  <dcterms:created xsi:type="dcterms:W3CDTF">2025-08-12T14:49:00Z</dcterms:created>
  <dcterms:modified xsi:type="dcterms:W3CDTF">2026-05-15T19:27:00Z</dcterms:modified>
</cp:coreProperties>
</file>