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9DB9A" w14:textId="77777777" w:rsidR="00FA7EA8" w:rsidRDefault="00000000">
      <w:pPr>
        <w:jc w:val="center"/>
        <w:rPr>
          <w:rFonts w:ascii="Arial Black" w:hAnsi="Arial Black"/>
          <w:b/>
          <w:bCs/>
          <w:sz w:val="32"/>
          <w:szCs w:val="32"/>
        </w:rPr>
      </w:pPr>
      <w:r>
        <w:rPr>
          <w:noProof/>
        </w:rPr>
        <w:drawing>
          <wp:anchor distT="0" distB="0" distL="0" distR="0" simplePos="0" relativeHeight="2" behindDoc="1" locked="0" layoutInCell="1" allowOverlap="1" wp14:anchorId="712725BD" wp14:editId="05DFAA2A">
            <wp:simplePos x="0" y="0"/>
            <wp:positionH relativeFrom="column">
              <wp:posOffset>-344170</wp:posOffset>
            </wp:positionH>
            <wp:positionV relativeFrom="paragraph">
              <wp:posOffset>-138430</wp:posOffset>
            </wp:positionV>
            <wp:extent cx="697230" cy="815975"/>
            <wp:effectExtent l="0" t="0" r="0" b="0"/>
            <wp:wrapNone/>
            <wp:docPr id="1" name="Imagem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81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bCs/>
          <w:sz w:val="32"/>
          <w:szCs w:val="32"/>
        </w:rPr>
        <w:t>ESTADO DO RIO GRANDE DO SUL</w:t>
      </w:r>
    </w:p>
    <w:p w14:paraId="48AAA2C6" w14:textId="77777777" w:rsidR="00FA7EA8" w:rsidRDefault="00000000"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PREFEITURA MUNICIPAL DE RONDA ALTA</w:t>
      </w:r>
    </w:p>
    <w:p w14:paraId="55337220" w14:textId="77777777" w:rsidR="00FA7EA8" w:rsidRDefault="00FA7EA8">
      <w:pPr>
        <w:jc w:val="center"/>
        <w:rPr>
          <w:rFonts w:ascii="Times New Roman" w:eastAsia="SimSun" w:hAnsi="Times New Roman" w:cs="Times New Roman"/>
          <w:b/>
          <w:kern w:val="0"/>
          <w:lang w:eastAsia="pt-BR"/>
        </w:rPr>
      </w:pPr>
    </w:p>
    <w:p w14:paraId="31AE1A8E" w14:textId="77777777" w:rsidR="00FA7EA8" w:rsidRDefault="00FA7EA8">
      <w:pPr>
        <w:jc w:val="center"/>
        <w:rPr>
          <w:rFonts w:ascii="Times New Roman" w:eastAsia="SimSun" w:hAnsi="Times New Roman" w:cs="Times New Roman"/>
          <w:b/>
          <w:kern w:val="0"/>
          <w:lang w:eastAsia="pt-BR"/>
        </w:rPr>
      </w:pPr>
    </w:p>
    <w:p w14:paraId="7F3D86C2" w14:textId="04C23AAC" w:rsidR="00FA7EA8" w:rsidRDefault="00000000">
      <w:pPr>
        <w:jc w:val="center"/>
        <w:rPr>
          <w:rFonts w:ascii="Times New Roman" w:eastAsia="SimSun" w:hAnsi="Times New Roman" w:cs="Times New Roman"/>
          <w:b/>
          <w:kern w:val="0"/>
          <w:lang w:eastAsia="pt-BR"/>
        </w:rPr>
      </w:pPr>
      <w:r>
        <w:rPr>
          <w:rFonts w:ascii="Times New Roman" w:eastAsia="SimSun" w:hAnsi="Times New Roman" w:cs="Times New Roman"/>
          <w:b/>
          <w:kern w:val="0"/>
        </w:rPr>
        <w:t>PROCESSO ADMINISTRATIVO Nº. 0</w:t>
      </w:r>
      <w:r w:rsidR="00F42036">
        <w:rPr>
          <w:rFonts w:ascii="Times New Roman" w:eastAsia="SimSun" w:hAnsi="Times New Roman" w:cs="Times New Roman"/>
          <w:b/>
          <w:kern w:val="0"/>
        </w:rPr>
        <w:t>80</w:t>
      </w:r>
      <w:r>
        <w:rPr>
          <w:rFonts w:ascii="Times New Roman" w:eastAsia="SimSun" w:hAnsi="Times New Roman" w:cs="Times New Roman"/>
          <w:b/>
          <w:kern w:val="0"/>
        </w:rPr>
        <w:t>/202</w:t>
      </w:r>
      <w:r w:rsidR="00DB05CF">
        <w:rPr>
          <w:rFonts w:ascii="Times New Roman" w:eastAsia="SimSun" w:hAnsi="Times New Roman" w:cs="Times New Roman"/>
          <w:b/>
          <w:kern w:val="0"/>
        </w:rPr>
        <w:t>6</w:t>
      </w:r>
    </w:p>
    <w:p w14:paraId="7667C41F" w14:textId="13680594" w:rsidR="00FA7EA8" w:rsidRDefault="00000000">
      <w:pPr>
        <w:jc w:val="center"/>
        <w:rPr>
          <w:rFonts w:ascii="Times New Roman" w:eastAsia="SimSun" w:hAnsi="Times New Roman" w:cs="Times New Roman"/>
          <w:b/>
          <w:kern w:val="0"/>
        </w:rPr>
      </w:pPr>
      <w:r>
        <w:rPr>
          <w:rFonts w:ascii="Times New Roman" w:eastAsia="SimSun" w:hAnsi="Times New Roman" w:cs="Times New Roman"/>
          <w:b/>
          <w:kern w:val="0"/>
        </w:rPr>
        <w:t>DISPENSA DE LICITAÇÃO Nº. 0</w:t>
      </w:r>
      <w:r w:rsidR="00F42036">
        <w:rPr>
          <w:rFonts w:ascii="Times New Roman" w:eastAsia="SimSun" w:hAnsi="Times New Roman" w:cs="Times New Roman"/>
          <w:b/>
          <w:kern w:val="0"/>
        </w:rPr>
        <w:t>37</w:t>
      </w:r>
      <w:r>
        <w:rPr>
          <w:rFonts w:ascii="Times New Roman" w:eastAsia="SimSun" w:hAnsi="Times New Roman" w:cs="Times New Roman"/>
          <w:b/>
          <w:kern w:val="0"/>
        </w:rPr>
        <w:t>/202</w:t>
      </w:r>
      <w:r w:rsidR="00DB05CF">
        <w:rPr>
          <w:rFonts w:ascii="Times New Roman" w:eastAsia="SimSun" w:hAnsi="Times New Roman" w:cs="Times New Roman"/>
          <w:b/>
          <w:kern w:val="0"/>
        </w:rPr>
        <w:t>6</w:t>
      </w:r>
    </w:p>
    <w:p w14:paraId="05DBDF03" w14:textId="77777777" w:rsidR="00FA7EA8" w:rsidRDefault="00FA7EA8">
      <w:pPr>
        <w:jc w:val="center"/>
        <w:rPr>
          <w:rFonts w:ascii="Times New Roman" w:eastAsia="SimSun" w:hAnsi="Times New Roman" w:cs="Times New Roman"/>
          <w:b/>
          <w:kern w:val="0"/>
        </w:rPr>
      </w:pPr>
    </w:p>
    <w:p w14:paraId="5F073268" w14:textId="77777777" w:rsidR="00FA7EA8" w:rsidRDefault="00FA7EA8">
      <w:pPr>
        <w:tabs>
          <w:tab w:val="left" w:pos="2835"/>
        </w:tabs>
        <w:spacing w:before="120"/>
        <w:jc w:val="center"/>
        <w:rPr>
          <w:rFonts w:ascii="Times New Roman" w:eastAsia="SimSun" w:hAnsi="Times New Roman" w:cs="Times New Roman"/>
          <w:b/>
          <w:kern w:val="0"/>
        </w:rPr>
      </w:pPr>
    </w:p>
    <w:p w14:paraId="3225A217" w14:textId="77777777" w:rsidR="00FA7EA8" w:rsidRDefault="00FA7EA8">
      <w:pPr>
        <w:tabs>
          <w:tab w:val="left" w:pos="2835"/>
        </w:tabs>
        <w:spacing w:before="120"/>
        <w:jc w:val="center"/>
        <w:rPr>
          <w:rFonts w:ascii="Times New Roman" w:eastAsia="SimSun" w:hAnsi="Times New Roman" w:cs="Times New Roman"/>
          <w:b/>
          <w:kern w:val="0"/>
        </w:rPr>
      </w:pPr>
    </w:p>
    <w:p w14:paraId="68C80BD1" w14:textId="77777777" w:rsidR="00FA7EA8" w:rsidRDefault="00000000">
      <w:pPr>
        <w:jc w:val="center"/>
        <w:rPr>
          <w:rFonts w:ascii="Times New Roman" w:eastAsia="SimSun" w:hAnsi="Times New Roman" w:cs="Times New Roman"/>
          <w:b/>
          <w:bCs/>
          <w:kern w:val="0"/>
        </w:rPr>
      </w:pPr>
      <w:r>
        <w:rPr>
          <w:rFonts w:ascii="Times New Roman" w:eastAsia="SimSun" w:hAnsi="Times New Roman" w:cs="Times New Roman"/>
          <w:b/>
          <w:bCs/>
          <w:kern w:val="0"/>
        </w:rPr>
        <w:t>TERMO DE ENCERRAMENTO</w:t>
      </w:r>
    </w:p>
    <w:p w14:paraId="5D7A4B5B" w14:textId="77777777" w:rsidR="00FA7EA8" w:rsidRDefault="00FA7EA8">
      <w:pPr>
        <w:jc w:val="center"/>
        <w:rPr>
          <w:rFonts w:ascii="Times New Roman" w:eastAsia="SimSun" w:hAnsi="Times New Roman" w:cs="Times New Roman"/>
          <w:b/>
          <w:bCs/>
          <w:kern w:val="0"/>
        </w:rPr>
      </w:pPr>
    </w:p>
    <w:p w14:paraId="37A9DA9E" w14:textId="77777777" w:rsidR="00FA7EA8" w:rsidRDefault="00FA7EA8">
      <w:pPr>
        <w:jc w:val="center"/>
        <w:rPr>
          <w:rFonts w:ascii="Times New Roman" w:eastAsia="SimSun" w:hAnsi="Times New Roman" w:cs="Times New Roman"/>
          <w:b/>
          <w:bCs/>
          <w:kern w:val="0"/>
        </w:rPr>
      </w:pPr>
    </w:p>
    <w:p w14:paraId="0A34C335" w14:textId="77777777" w:rsidR="00FA7EA8" w:rsidRDefault="00FA7EA8">
      <w:pPr>
        <w:spacing w:line="360" w:lineRule="auto"/>
        <w:jc w:val="both"/>
        <w:rPr>
          <w:rFonts w:ascii="Times New Roman" w:eastAsia="SimSun" w:hAnsi="Times New Roman" w:cs="Times New Roman"/>
          <w:b/>
          <w:bCs/>
          <w:kern w:val="0"/>
        </w:rPr>
      </w:pPr>
    </w:p>
    <w:p w14:paraId="253179A2" w14:textId="77777777" w:rsidR="00FA7EA8" w:rsidRDefault="00FA7EA8">
      <w:pPr>
        <w:spacing w:line="360" w:lineRule="auto"/>
        <w:jc w:val="both"/>
        <w:rPr>
          <w:rFonts w:ascii="Times New Roman" w:eastAsia="SimSun" w:hAnsi="Times New Roman" w:cs="Times New Roman"/>
          <w:b/>
          <w:bCs/>
          <w:kern w:val="0"/>
        </w:rPr>
      </w:pPr>
    </w:p>
    <w:p w14:paraId="68F5465F" w14:textId="77777777" w:rsidR="00DB05CF" w:rsidRPr="00DB05CF" w:rsidRDefault="00000000" w:rsidP="00DB05CF">
      <w:pPr>
        <w:pStyle w:val="normal1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B05CF">
        <w:rPr>
          <w:rFonts w:ascii="Times New Roman" w:eastAsia="SimSun" w:hAnsi="Times New Roman" w:cs="Times New Roman"/>
          <w:b/>
          <w:bCs/>
        </w:rPr>
        <w:t>OBJETO:</w:t>
      </w:r>
      <w:r w:rsidRPr="00DB05CF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r w:rsidR="00DB05CF" w:rsidRPr="00DB05CF">
        <w:rPr>
          <w:rFonts w:ascii="Times New Roman" w:hAnsi="Times New Roman" w:cs="Times New Roman"/>
          <w:sz w:val="24"/>
          <w:szCs w:val="24"/>
        </w:rPr>
        <w:t xml:space="preserve">contratação de empresa para aquisição de canos soldáveis para instalação de rede de água de dois poços artesianos perfurados recentemente no município. </w:t>
      </w:r>
    </w:p>
    <w:p w14:paraId="76140A39" w14:textId="2499A5EC" w:rsidR="00FA7EA8" w:rsidRPr="00DB05CF" w:rsidRDefault="00FA7EA8">
      <w:pPr>
        <w:spacing w:line="360" w:lineRule="auto"/>
        <w:ind w:left="-142"/>
        <w:jc w:val="both"/>
        <w:rPr>
          <w:rFonts w:ascii="Times New Roman" w:eastAsia="SimSun" w:hAnsi="Times New Roman" w:cs="Times New Roman"/>
          <w:b/>
          <w:bCs/>
          <w:kern w:val="0"/>
        </w:rPr>
      </w:pPr>
    </w:p>
    <w:p w14:paraId="79D92CC2" w14:textId="77777777" w:rsidR="00FA7EA8" w:rsidRDefault="00FA7EA8">
      <w:pPr>
        <w:jc w:val="both"/>
        <w:rPr>
          <w:rFonts w:ascii="Times New Roman" w:eastAsia="SimSun" w:hAnsi="Times New Roman" w:cs="Times New Roman"/>
          <w:b/>
          <w:bCs/>
          <w:kern w:val="0"/>
        </w:rPr>
      </w:pPr>
    </w:p>
    <w:p w14:paraId="1B96F8A7" w14:textId="77777777" w:rsidR="00FA7EA8" w:rsidRDefault="00FA7EA8">
      <w:pPr>
        <w:jc w:val="both"/>
        <w:rPr>
          <w:rFonts w:ascii="Times New Roman" w:eastAsia="SimSun" w:hAnsi="Times New Roman" w:cs="Times New Roman"/>
          <w:kern w:val="0"/>
        </w:rPr>
      </w:pPr>
    </w:p>
    <w:p w14:paraId="09CDE0FC" w14:textId="77777777" w:rsidR="00FA7EA8" w:rsidRDefault="00FA7EA8">
      <w:pPr>
        <w:jc w:val="both"/>
        <w:rPr>
          <w:rFonts w:ascii="Times New Roman" w:eastAsia="SimSun" w:hAnsi="Times New Roman" w:cs="Times New Roman"/>
          <w:kern w:val="0"/>
        </w:rPr>
      </w:pPr>
    </w:p>
    <w:p w14:paraId="3A3CCD82" w14:textId="77777777" w:rsidR="00FA7EA8" w:rsidRDefault="00FA7EA8">
      <w:pPr>
        <w:ind w:firstLine="709"/>
        <w:jc w:val="both"/>
        <w:rPr>
          <w:rFonts w:ascii="Times New Roman" w:eastAsia="SimSun" w:hAnsi="Times New Roman" w:cs="Times New Roman"/>
          <w:kern w:val="0"/>
        </w:rPr>
      </w:pPr>
    </w:p>
    <w:p w14:paraId="49A4C347" w14:textId="77777777" w:rsidR="00FA7EA8" w:rsidRDefault="00FA7EA8">
      <w:pPr>
        <w:ind w:firstLine="709"/>
        <w:jc w:val="both"/>
        <w:rPr>
          <w:rFonts w:ascii="Times New Roman" w:eastAsia="SimSun" w:hAnsi="Times New Roman" w:cs="Times New Roman"/>
          <w:kern w:val="0"/>
        </w:rPr>
      </w:pPr>
    </w:p>
    <w:p w14:paraId="50E44678" w14:textId="6A9E2280" w:rsidR="00FA7EA8" w:rsidRDefault="00000000">
      <w:pPr>
        <w:tabs>
          <w:tab w:val="left" w:pos="2835"/>
        </w:tabs>
        <w:jc w:val="both"/>
        <w:rPr>
          <w:rFonts w:ascii="Times New Roman" w:eastAsia="SimSun" w:hAnsi="Times New Roman" w:cs="Times New Roman"/>
          <w:b/>
          <w:kern w:val="0"/>
        </w:rPr>
      </w:pPr>
      <w:r>
        <w:rPr>
          <w:rFonts w:ascii="Times New Roman" w:eastAsia="SimSun" w:hAnsi="Times New Roman" w:cs="Times New Roman"/>
          <w:kern w:val="0"/>
        </w:rPr>
        <w:t xml:space="preserve">Este Processo Administrativo, modalidade de </w:t>
      </w:r>
      <w:r>
        <w:rPr>
          <w:rFonts w:ascii="Times New Roman" w:eastAsia="SimSun" w:hAnsi="Times New Roman" w:cs="Times New Roman"/>
          <w:b/>
          <w:kern w:val="0"/>
        </w:rPr>
        <w:t>DISPENSA DE LICITAÇÃO Nº. 0</w:t>
      </w:r>
      <w:r w:rsidR="00F42036">
        <w:rPr>
          <w:rFonts w:ascii="Times New Roman" w:eastAsia="SimSun" w:hAnsi="Times New Roman" w:cs="Times New Roman"/>
          <w:b/>
          <w:kern w:val="0"/>
        </w:rPr>
        <w:t>37</w:t>
      </w:r>
      <w:r>
        <w:rPr>
          <w:rFonts w:ascii="Times New Roman" w:eastAsia="SimSun" w:hAnsi="Times New Roman" w:cs="Times New Roman"/>
          <w:b/>
          <w:kern w:val="0"/>
        </w:rPr>
        <w:t>/202</w:t>
      </w:r>
      <w:r w:rsidR="00DB05CF">
        <w:rPr>
          <w:rFonts w:ascii="Times New Roman" w:eastAsia="SimSun" w:hAnsi="Times New Roman" w:cs="Times New Roman"/>
          <w:b/>
          <w:kern w:val="0"/>
        </w:rPr>
        <w:t>6</w:t>
      </w:r>
      <w:r>
        <w:rPr>
          <w:rFonts w:ascii="Times New Roman" w:eastAsia="SimSun" w:hAnsi="Times New Roman" w:cs="Times New Roman"/>
          <w:b/>
          <w:kern w:val="0"/>
        </w:rPr>
        <w:t xml:space="preserve">, </w:t>
      </w:r>
      <w:r>
        <w:rPr>
          <w:rFonts w:ascii="Times New Roman" w:eastAsia="SimSun" w:hAnsi="Times New Roman" w:cs="Times New Roman"/>
          <w:kern w:val="0"/>
        </w:rPr>
        <w:t>possui ______ (__________________________________________) páginas numericamente ordenadas e rubricadas.</w:t>
      </w:r>
    </w:p>
    <w:p w14:paraId="607054F7" w14:textId="77777777" w:rsidR="00FA7EA8" w:rsidRDefault="00FA7EA8">
      <w:pPr>
        <w:rPr>
          <w:rFonts w:ascii="Times New Roman" w:eastAsia="SimSun" w:hAnsi="Times New Roman" w:cs="Times New Roman"/>
          <w:kern w:val="0"/>
        </w:rPr>
      </w:pPr>
    </w:p>
    <w:p w14:paraId="50786CBC" w14:textId="77777777" w:rsidR="00FA7EA8" w:rsidRDefault="00FA7EA8">
      <w:pPr>
        <w:rPr>
          <w:rFonts w:ascii="Times New Roman" w:eastAsia="SimSun" w:hAnsi="Times New Roman" w:cs="Times New Roman"/>
          <w:kern w:val="0"/>
        </w:rPr>
      </w:pPr>
    </w:p>
    <w:p w14:paraId="36F03C71" w14:textId="77777777" w:rsidR="00FA7EA8" w:rsidRDefault="00FA7EA8">
      <w:pPr>
        <w:rPr>
          <w:rFonts w:ascii="Times New Roman" w:eastAsia="SimSun" w:hAnsi="Times New Roman" w:cs="Times New Roman"/>
          <w:kern w:val="0"/>
        </w:rPr>
      </w:pPr>
    </w:p>
    <w:p w14:paraId="394B9437" w14:textId="77777777" w:rsidR="00FA7EA8" w:rsidRDefault="00FA7EA8">
      <w:pPr>
        <w:rPr>
          <w:rFonts w:ascii="Times New Roman" w:eastAsia="SimSun" w:hAnsi="Times New Roman" w:cs="Times New Roman"/>
          <w:kern w:val="0"/>
        </w:rPr>
      </w:pPr>
    </w:p>
    <w:p w14:paraId="2381E1AA" w14:textId="6AACDC1E" w:rsidR="00FA7EA8" w:rsidRDefault="00000000">
      <w:pPr>
        <w:jc w:val="center"/>
        <w:rPr>
          <w:rFonts w:ascii="Times New Roman" w:eastAsia="SimSun" w:hAnsi="Times New Roman" w:cs="Times New Roman"/>
          <w:kern w:val="0"/>
        </w:rPr>
      </w:pPr>
      <w:r>
        <w:rPr>
          <w:rFonts w:ascii="Times New Roman" w:eastAsia="SimSun" w:hAnsi="Times New Roman" w:cs="Times New Roman"/>
          <w:kern w:val="0"/>
        </w:rPr>
        <w:t>Ronda Alta, 2</w:t>
      </w:r>
      <w:r w:rsidR="00DB05CF">
        <w:rPr>
          <w:rFonts w:ascii="Times New Roman" w:eastAsia="SimSun" w:hAnsi="Times New Roman" w:cs="Times New Roman"/>
          <w:kern w:val="0"/>
        </w:rPr>
        <w:t>2</w:t>
      </w:r>
      <w:r>
        <w:rPr>
          <w:rFonts w:ascii="Times New Roman" w:eastAsia="SimSun" w:hAnsi="Times New Roman" w:cs="Times New Roman"/>
          <w:kern w:val="0"/>
        </w:rPr>
        <w:t xml:space="preserve"> de </w:t>
      </w:r>
      <w:r w:rsidR="00DB05CF">
        <w:rPr>
          <w:rFonts w:ascii="Times New Roman" w:eastAsia="SimSun" w:hAnsi="Times New Roman" w:cs="Times New Roman"/>
          <w:kern w:val="0"/>
        </w:rPr>
        <w:t>maio</w:t>
      </w:r>
      <w:r>
        <w:rPr>
          <w:rFonts w:ascii="Times New Roman" w:eastAsia="SimSun" w:hAnsi="Times New Roman" w:cs="Times New Roman"/>
          <w:kern w:val="0"/>
        </w:rPr>
        <w:t xml:space="preserve"> de 202</w:t>
      </w:r>
      <w:r w:rsidR="00DB05CF">
        <w:rPr>
          <w:rFonts w:ascii="Times New Roman" w:eastAsia="SimSun" w:hAnsi="Times New Roman" w:cs="Times New Roman"/>
          <w:kern w:val="0"/>
        </w:rPr>
        <w:t>6</w:t>
      </w:r>
      <w:r>
        <w:rPr>
          <w:rFonts w:ascii="Times New Roman" w:eastAsia="SimSun" w:hAnsi="Times New Roman" w:cs="Times New Roman"/>
          <w:kern w:val="0"/>
        </w:rPr>
        <w:t>.</w:t>
      </w:r>
    </w:p>
    <w:p w14:paraId="48BB0EE0" w14:textId="77777777" w:rsidR="00FA7EA8" w:rsidRDefault="00FA7EA8">
      <w:pPr>
        <w:jc w:val="center"/>
        <w:rPr>
          <w:rFonts w:ascii="Times New Roman" w:eastAsia="SimSun" w:hAnsi="Times New Roman" w:cs="Times New Roman"/>
          <w:kern w:val="0"/>
        </w:rPr>
      </w:pPr>
    </w:p>
    <w:p w14:paraId="4B36723A" w14:textId="77777777" w:rsidR="00FA7EA8" w:rsidRDefault="00FA7EA8">
      <w:pPr>
        <w:jc w:val="center"/>
        <w:rPr>
          <w:rFonts w:ascii="Times New Roman" w:eastAsia="SimSun" w:hAnsi="Times New Roman" w:cs="Times New Roman"/>
          <w:kern w:val="0"/>
        </w:rPr>
      </w:pPr>
    </w:p>
    <w:p w14:paraId="02C90686" w14:textId="77777777" w:rsidR="00FA7EA8" w:rsidRDefault="00FA7EA8">
      <w:pPr>
        <w:jc w:val="center"/>
        <w:rPr>
          <w:rFonts w:ascii="Times New Roman" w:eastAsia="SimSun" w:hAnsi="Times New Roman" w:cs="Times New Roman"/>
          <w:kern w:val="0"/>
        </w:rPr>
      </w:pPr>
    </w:p>
    <w:p w14:paraId="750BE1EC" w14:textId="77777777" w:rsidR="00FA7EA8" w:rsidRDefault="00FA7EA8">
      <w:pPr>
        <w:jc w:val="center"/>
        <w:rPr>
          <w:rFonts w:ascii="Times New Roman" w:eastAsia="SimSun" w:hAnsi="Times New Roman" w:cs="Times New Roman"/>
          <w:kern w:val="0"/>
        </w:rPr>
      </w:pPr>
    </w:p>
    <w:p w14:paraId="63E7111F" w14:textId="77777777" w:rsidR="00FA7EA8" w:rsidRDefault="00FA7EA8">
      <w:pPr>
        <w:jc w:val="center"/>
        <w:rPr>
          <w:rFonts w:ascii="Times New Roman" w:eastAsia="SimSun" w:hAnsi="Times New Roman" w:cs="Times New Roman"/>
          <w:kern w:val="0"/>
        </w:rPr>
      </w:pPr>
    </w:p>
    <w:p w14:paraId="3288C2E1" w14:textId="77777777" w:rsidR="00FA7EA8" w:rsidRDefault="00000000">
      <w:pPr>
        <w:jc w:val="center"/>
        <w:rPr>
          <w:rFonts w:ascii="Times New Roman" w:eastAsia="SimSun" w:hAnsi="Times New Roman" w:cs="Times New Roman"/>
          <w:b/>
          <w:kern w:val="0"/>
        </w:rPr>
      </w:pPr>
      <w:r>
        <w:rPr>
          <w:rFonts w:ascii="Times New Roman" w:eastAsia="SimSun" w:hAnsi="Times New Roman" w:cs="Times New Roman"/>
          <w:b/>
          <w:kern w:val="0"/>
        </w:rPr>
        <w:t>MARCOS MIGUEL BEUX</w:t>
      </w:r>
    </w:p>
    <w:p w14:paraId="43A90BCD" w14:textId="77777777" w:rsidR="00FA7EA8" w:rsidRDefault="00000000">
      <w:pPr>
        <w:jc w:val="center"/>
        <w:rPr>
          <w:rFonts w:ascii="Times New Roman" w:eastAsia="SimSun" w:hAnsi="Times New Roman" w:cs="Times New Roman"/>
          <w:b/>
          <w:kern w:val="0"/>
        </w:rPr>
      </w:pPr>
      <w:r>
        <w:rPr>
          <w:rFonts w:ascii="Times New Roman" w:eastAsia="SimSun" w:hAnsi="Times New Roman" w:cs="Times New Roman"/>
          <w:b/>
          <w:kern w:val="0"/>
        </w:rPr>
        <w:t>Prefeito Municipal</w:t>
      </w:r>
    </w:p>
    <w:p w14:paraId="47369E0D" w14:textId="77777777" w:rsidR="00FA7EA8" w:rsidRDefault="00000000">
      <w:pPr>
        <w:jc w:val="center"/>
        <w:rPr>
          <w:rFonts w:ascii="Times New Roman" w:eastAsia="SimSun" w:hAnsi="Times New Roman" w:cs="Times New Roman"/>
          <w:kern w:val="0"/>
        </w:rPr>
      </w:pPr>
      <w:r>
        <w:rPr>
          <w:rFonts w:ascii="Times New Roman" w:eastAsia="SimSun" w:hAnsi="Times New Roman" w:cs="Times New Roman"/>
          <w:bCs/>
          <w:kern w:val="0"/>
        </w:rPr>
        <w:t>Ronda Alta/RS</w:t>
      </w:r>
    </w:p>
    <w:p w14:paraId="155A25C0" w14:textId="77777777" w:rsidR="00FA7EA8" w:rsidRDefault="00FA7EA8">
      <w:pPr>
        <w:jc w:val="center"/>
        <w:rPr>
          <w:rFonts w:ascii="Times New Roman" w:eastAsia="SimSun" w:hAnsi="Times New Roman" w:cs="Times New Roman"/>
          <w:b/>
          <w:kern w:val="0"/>
        </w:rPr>
      </w:pPr>
    </w:p>
    <w:p w14:paraId="3E670619" w14:textId="77777777" w:rsidR="00FA7EA8" w:rsidRDefault="00FA7EA8">
      <w:pPr>
        <w:rPr>
          <w:rFonts w:ascii="Times New Roman" w:eastAsia="SimSun" w:hAnsi="Times New Roman" w:cs="Times New Roman"/>
          <w:kern w:val="0"/>
        </w:rPr>
      </w:pPr>
    </w:p>
    <w:p w14:paraId="1161D4A3" w14:textId="77777777" w:rsidR="00FA7EA8" w:rsidRDefault="00FA7EA8"/>
    <w:sectPr w:rsidR="00FA7EA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EA8"/>
    <w:rsid w:val="00852BBA"/>
    <w:rsid w:val="00CE5A75"/>
    <w:rsid w:val="00DB05CF"/>
    <w:rsid w:val="00F42036"/>
    <w:rsid w:val="00FA7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514D"/>
  <w15:docId w15:val="{EB20127F-962E-4ADC-B523-B81E2654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hAnsi="Aptos Display"/>
      <w:color w:val="117A02" w:themeColor="accent1" w:themeShade="BF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hAnsi="Aptos Display"/>
      <w:color w:val="117A02" w:themeColor="accent1" w:themeShade="BF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117A02" w:themeColor="accent1" w:themeShade="BF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117A02" w:themeColor="accent1" w:themeShade="BF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117A02" w:themeColor="accent1" w:themeShade="BF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 w:themeColor="dark1" w:themeTint="A6"/>
    </w:rPr>
  </w:style>
  <w:style w:type="paragraph" w:styleId="Ttulo7">
    <w:name w:val="heading 7"/>
    <w:basedOn w:val="Normal"/>
    <w:next w:val="Normal"/>
    <w:qFormat/>
    <w:pPr>
      <w:keepNext/>
      <w:keepLines/>
      <w:spacing w:before="40"/>
      <w:outlineLvl w:val="6"/>
    </w:pPr>
    <w:rPr>
      <w:color w:val="595959" w:themeColor="dark1" w:themeTint="A6"/>
    </w:rPr>
  </w:style>
  <w:style w:type="paragraph" w:styleId="Ttulo8">
    <w:name w:val="heading 8"/>
    <w:basedOn w:val="Normal"/>
    <w:next w:val="Normal"/>
    <w:qFormat/>
    <w:pPr>
      <w:keepNext/>
      <w:keepLines/>
      <w:outlineLvl w:val="7"/>
    </w:pPr>
    <w:rPr>
      <w:i/>
      <w:iCs/>
      <w:color w:val="272727" w:themeColor="dark1" w:themeTint="D8"/>
    </w:rPr>
  </w:style>
  <w:style w:type="paragraph" w:styleId="Ttulo9">
    <w:name w:val="heading 9"/>
    <w:basedOn w:val="Normal"/>
    <w:next w:val="Normal"/>
    <w:qFormat/>
    <w:pPr>
      <w:keepNext/>
      <w:keepLines/>
      <w:outlineLvl w:val="8"/>
    </w:pPr>
    <w:rPr>
      <w:color w:val="272727" w:themeColor="dark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customStyle="1" w:styleId="RodapChar">
    <w:name w:val="Rodapé Char"/>
    <w:basedOn w:val="Fontepargpadro"/>
    <w:qFormat/>
    <w:rPr>
      <w:rFonts w:ascii="Times New Roman" w:eastAsia="SimSun" w:hAnsi="Times New Roman" w:cs="Times New Roman"/>
      <w:kern w:val="0"/>
      <w:lang w:eastAsia="zh-CN"/>
    </w:rPr>
  </w:style>
  <w:style w:type="character" w:customStyle="1" w:styleId="CabealhoChar">
    <w:name w:val="Cabeçalho Char"/>
    <w:basedOn w:val="Fontepargpadro"/>
    <w:qFormat/>
    <w:rPr>
      <w:rFonts w:ascii="Times New Roman" w:eastAsia="SimSun" w:hAnsi="Times New Roman" w:cs="Times New Roman"/>
      <w:kern w:val="0"/>
      <w:lang w:eastAsia="zh-CN"/>
    </w:rPr>
  </w:style>
  <w:style w:type="character" w:styleId="RefernciaIntensa">
    <w:name w:val="Intense Reference"/>
    <w:basedOn w:val="Fontepargpadro"/>
    <w:qFormat/>
    <w:rPr>
      <w:b/>
      <w:bCs/>
      <w:smallCaps/>
      <w:color w:val="117A02" w:themeColor="accent1" w:themeShade="BF"/>
      <w:spacing w:val="5"/>
    </w:rPr>
  </w:style>
  <w:style w:type="character" w:customStyle="1" w:styleId="CitaoIntensaChar">
    <w:name w:val="Citação Intensa Char"/>
    <w:basedOn w:val="Fontepargpadro"/>
    <w:qFormat/>
    <w:rPr>
      <w:i/>
      <w:iCs/>
      <w:color w:val="117A02" w:themeColor="accent1" w:themeShade="BF"/>
    </w:rPr>
  </w:style>
  <w:style w:type="character" w:styleId="nfaseIntensa">
    <w:name w:val="Intense Emphasis"/>
    <w:basedOn w:val="Fontepargpadro"/>
    <w:qFormat/>
    <w:rPr>
      <w:i/>
      <w:iCs/>
      <w:color w:val="117A02" w:themeColor="accent1" w:themeShade="BF"/>
    </w:rPr>
  </w:style>
  <w:style w:type="character" w:customStyle="1" w:styleId="CitaoChar">
    <w:name w:val="Citação Char"/>
    <w:basedOn w:val="Fontepargpadro"/>
    <w:qFormat/>
    <w:rPr>
      <w:i/>
      <w:iCs/>
      <w:color w:val="404040" w:themeColor="dark1" w:themeTint="BF"/>
    </w:rPr>
  </w:style>
  <w:style w:type="character" w:customStyle="1" w:styleId="SubttuloChar">
    <w:name w:val="Subtítulo Char"/>
    <w:basedOn w:val="Fontepargpadro"/>
    <w:qFormat/>
    <w:rPr>
      <w:rFonts w:eastAsia="NSimSun" w:cs="Lucida Sans"/>
      <w:color w:val="595959" w:themeColor="dark1" w:themeTint="A6"/>
      <w:spacing w:val="15"/>
      <w:sz w:val="28"/>
      <w:szCs w:val="28"/>
    </w:rPr>
  </w:style>
  <w:style w:type="character" w:customStyle="1" w:styleId="TtuloChar">
    <w:name w:val="Título Char"/>
    <w:basedOn w:val="Fontepargpadro"/>
    <w:qFormat/>
    <w:rPr>
      <w:rFonts w:ascii="Aptos Display" w:eastAsia="NSimSun" w:hAnsi="Aptos Display" w:cs="Lucida Sans"/>
      <w:spacing w:val="-10"/>
      <w:kern w:val="2"/>
      <w:sz w:val="56"/>
      <w:szCs w:val="56"/>
    </w:rPr>
  </w:style>
  <w:style w:type="character" w:customStyle="1" w:styleId="Ttulo9Char">
    <w:name w:val="Título 9 Char"/>
    <w:basedOn w:val="Fontepargpadro"/>
    <w:qFormat/>
    <w:rPr>
      <w:rFonts w:eastAsia="NSimSun" w:cs="Lucida Sans"/>
      <w:color w:val="272727" w:themeColor="dark1" w:themeTint="D8"/>
    </w:rPr>
  </w:style>
  <w:style w:type="character" w:customStyle="1" w:styleId="Ttulo8Char">
    <w:name w:val="Título 8 Char"/>
    <w:basedOn w:val="Fontepargpadro"/>
    <w:qFormat/>
    <w:rPr>
      <w:rFonts w:eastAsia="NSimSun" w:cs="Lucida Sans"/>
      <w:i/>
      <w:iCs/>
      <w:color w:val="272727" w:themeColor="dark1" w:themeTint="D8"/>
    </w:rPr>
  </w:style>
  <w:style w:type="character" w:customStyle="1" w:styleId="Ttulo7Char">
    <w:name w:val="Título 7 Char"/>
    <w:basedOn w:val="Fontepargpadro"/>
    <w:qFormat/>
    <w:rPr>
      <w:rFonts w:eastAsia="NSimSun" w:cs="Lucida Sans"/>
      <w:color w:val="595959" w:themeColor="dark1" w:themeTint="A6"/>
    </w:rPr>
  </w:style>
  <w:style w:type="character" w:customStyle="1" w:styleId="Ttulo6Char">
    <w:name w:val="Título 6 Char"/>
    <w:basedOn w:val="Fontepargpadro"/>
    <w:qFormat/>
    <w:rPr>
      <w:rFonts w:eastAsia="NSimSun" w:cs="Lucida Sans"/>
      <w:i/>
      <w:iCs/>
      <w:color w:val="595959" w:themeColor="dark1" w:themeTint="A6"/>
    </w:rPr>
  </w:style>
  <w:style w:type="character" w:customStyle="1" w:styleId="Ttulo5Char">
    <w:name w:val="Título 5 Char"/>
    <w:basedOn w:val="Fontepargpadro"/>
    <w:qFormat/>
    <w:rPr>
      <w:rFonts w:eastAsia="NSimSun" w:cs="Lucida Sans"/>
      <w:color w:val="117A02" w:themeColor="accent1" w:themeShade="BF"/>
    </w:rPr>
  </w:style>
  <w:style w:type="character" w:customStyle="1" w:styleId="Ttulo4Char">
    <w:name w:val="Título 4 Char"/>
    <w:basedOn w:val="Fontepargpadro"/>
    <w:qFormat/>
    <w:rPr>
      <w:rFonts w:eastAsia="NSimSun" w:cs="Lucida Sans"/>
      <w:i/>
      <w:iCs/>
      <w:color w:val="117A02" w:themeColor="accent1" w:themeShade="BF"/>
    </w:rPr>
  </w:style>
  <w:style w:type="character" w:customStyle="1" w:styleId="Ttulo3Char">
    <w:name w:val="Título 3 Char"/>
    <w:basedOn w:val="Fontepargpadro"/>
    <w:qFormat/>
    <w:rPr>
      <w:rFonts w:eastAsia="NSimSun" w:cs="Lucida Sans"/>
      <w:color w:val="117A02" w:themeColor="accent1" w:themeShade="BF"/>
      <w:sz w:val="28"/>
      <w:szCs w:val="28"/>
    </w:rPr>
  </w:style>
  <w:style w:type="character" w:customStyle="1" w:styleId="Ttulo2Char">
    <w:name w:val="Título 2 Char"/>
    <w:basedOn w:val="Fontepargpadro"/>
    <w:qFormat/>
    <w:rPr>
      <w:rFonts w:ascii="Aptos Display" w:eastAsia="NSimSun" w:hAnsi="Aptos Display" w:cs="Lucida Sans"/>
      <w:color w:val="117A02" w:themeColor="accent1" w:themeShade="BF"/>
      <w:sz w:val="32"/>
      <w:szCs w:val="32"/>
    </w:rPr>
  </w:style>
  <w:style w:type="character" w:customStyle="1" w:styleId="Ttulo1Char">
    <w:name w:val="Título 1 Char"/>
    <w:basedOn w:val="Fontepargpadro"/>
    <w:qFormat/>
    <w:rPr>
      <w:rFonts w:ascii="Aptos Display" w:eastAsia="NSimSun" w:hAnsi="Aptos Display" w:cs="Lucida Sans"/>
      <w:color w:val="117A02" w:themeColor="accent1" w:themeShade="BF"/>
      <w:sz w:val="40"/>
      <w:szCs w:val="40"/>
    </w:rPr>
  </w:style>
  <w:style w:type="paragraph" w:styleId="Ttulo">
    <w:name w:val="Title"/>
    <w:basedOn w:val="Normal"/>
    <w:next w:val="Corpodetexto"/>
    <w:uiPriority w:val="10"/>
    <w:qFormat/>
    <w:pPr>
      <w:spacing w:after="80"/>
      <w:contextualSpacing/>
    </w:pPr>
    <w:rPr>
      <w:rFonts w:ascii="Aptos Display" w:hAnsi="Aptos Display"/>
      <w:spacing w:val="-10"/>
      <w:sz w:val="56"/>
      <w:szCs w:val="56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ascii="Times New Roman" w:eastAsia="SimSun" w:hAnsi="Times New Roman" w:cs="Times New Roman"/>
      <w:kern w:val="0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rFonts w:ascii="Times New Roman" w:eastAsia="SimSun" w:hAnsi="Times New Roman" w:cs="Times New Roman"/>
      <w:kern w:val="0"/>
    </w:rPr>
  </w:style>
  <w:style w:type="paragraph" w:styleId="CitaoIntensa">
    <w:name w:val="Intense Quote"/>
    <w:basedOn w:val="Normal"/>
    <w:next w:val="Normal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117A02" w:themeColor="accent1" w:themeShade="BF"/>
    </w:rPr>
  </w:style>
  <w:style w:type="paragraph" w:styleId="PargrafodaLista">
    <w:name w:val="List Paragraph"/>
    <w:basedOn w:val="Normal"/>
    <w:qFormat/>
    <w:pPr>
      <w:spacing w:after="160"/>
      <w:ind w:left="720"/>
      <w:contextualSpacing/>
    </w:pPr>
  </w:style>
  <w:style w:type="paragraph" w:styleId="Citao">
    <w:name w:val="Quote"/>
    <w:basedOn w:val="Normal"/>
    <w:next w:val="Normal"/>
    <w:qFormat/>
    <w:pPr>
      <w:spacing w:before="160" w:after="160"/>
      <w:jc w:val="center"/>
    </w:pPr>
    <w:rPr>
      <w:i/>
      <w:iCs/>
      <w:color w:val="404040" w:themeColor="dark1" w:themeTint="BF"/>
    </w:rPr>
  </w:style>
  <w:style w:type="paragraph" w:styleId="Subttulo">
    <w:name w:val="Subtitle"/>
    <w:basedOn w:val="Normal"/>
    <w:next w:val="Normal"/>
    <w:uiPriority w:val="11"/>
    <w:qFormat/>
    <w:rPr>
      <w:color w:val="595959" w:themeColor="dark1" w:themeTint="A6"/>
      <w:spacing w:val="15"/>
      <w:sz w:val="28"/>
      <w:szCs w:val="28"/>
    </w:rPr>
  </w:style>
  <w:style w:type="paragraph" w:customStyle="1" w:styleId="normal1">
    <w:name w:val="normal1"/>
    <w:qFormat/>
    <w:rsid w:val="00DB05CF"/>
    <w:rPr>
      <w:rFonts w:ascii="Arial" w:eastAsia="Arial" w:hAnsi="Arial" w:cs="Arial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519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Tamara Moro</cp:lastModifiedBy>
  <cp:revision>3</cp:revision>
  <dcterms:created xsi:type="dcterms:W3CDTF">2025-04-23T11:34:00Z</dcterms:created>
  <dcterms:modified xsi:type="dcterms:W3CDTF">2026-05-22T17:06:00Z</dcterms:modified>
  <dc:language>pt-BR</dc:language>
</cp:coreProperties>
</file>