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F7677EB" w14:textId="6D11E6A4" w:rsidR="001F6522" w:rsidRPr="001F6522" w:rsidRDefault="00083576" w:rsidP="001F6522">
      <w:pPr>
        <w:pStyle w:val="Corpodetex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6A4E37">
        <w:rPr>
          <w:rFonts w:ascii="Times New Roman" w:eastAsia="SimSun" w:hAnsi="Times New Roman" w:cs="Times New Roman"/>
          <w:b/>
          <w:bCs/>
          <w:lang w:val="en-US" w:eastAsia="zh-CN" w:bidi="hi-IN"/>
        </w:rPr>
        <w:t>38</w:t>
      </w:r>
      <w:r w:rsidRPr="001F6522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II da Lei n° 14.133/2021, e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1F652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CA3954">
        <w:rPr>
          <w:rFonts w:ascii="Times New Roman" w:eastAsia="SimSun" w:hAnsi="Times New Roman" w:cs="Times New Roman"/>
          <w:lang w:val="en-US" w:eastAsia="zh-CN" w:bidi="hi-IN"/>
        </w:rPr>
        <w:t>JM MASTER INFORMATICA LTDA</w:t>
      </w:r>
      <w:r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 w:rsidRPr="001F6522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CA3954">
        <w:rPr>
          <w:rFonts w:ascii="Times New Roman" w:hAnsi="Times New Roman" w:cs="Times New Roman"/>
          <w:b/>
          <w:bCs/>
          <w:shd w:val="clear" w:color="auto" w:fill="FFFFFF"/>
        </w:rPr>
        <w:t>13.918.798/0001-05</w:t>
      </w:r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943368" w:rsidRPr="001F6522">
        <w:rPr>
          <w:rFonts w:ascii="Times New Roman" w:eastAsia="SimSun" w:hAnsi="Times New Roman" w:cs="Times New Roman"/>
          <w:lang w:eastAsia="zh-CN" w:bidi="hi-IN"/>
          <w14:ligatures w14:val="none"/>
        </w:rPr>
        <w:t>a</w:t>
      </w:r>
      <w:r w:rsidR="001F6522" w:rsidRPr="001F6522">
        <w:rPr>
          <w:rFonts w:ascii="Times New Roman" w:hAnsi="Times New Roman" w:cs="Times New Roman"/>
        </w:rPr>
        <w:t xml:space="preserve"> aquisição de mobiliário corporativo, compreendendo cadeiras fixas e cadeiras giratórias, destinadas à estruturação e adequação dos ambientes da Unidade Básica de Saúde Indígena Alto Recreio</w:t>
      </w:r>
      <w:r w:rsidR="00943368" w:rsidRPr="001F6522">
        <w:rPr>
          <w:rFonts w:ascii="Times New Roman" w:eastAsia="SimSun" w:hAnsi="Times New Roman" w:cs="Times New Roman"/>
          <w:lang w:eastAsia="zh-CN" w:bidi="hi-IN"/>
          <w14:ligatures w14:val="none"/>
        </w:rPr>
        <w:t xml:space="preserve"> </w:t>
      </w:r>
      <w:r w:rsidRPr="001F6522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943368"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>8.745,00</w:t>
      </w:r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>Oito</w:t>
      </w:r>
      <w:proofErr w:type="spellEnd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 xml:space="preserve"> mil </w:t>
      </w:r>
      <w:proofErr w:type="spellStart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>setecentos</w:t>
      </w:r>
      <w:proofErr w:type="spellEnd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>quarenta</w:t>
      </w:r>
      <w:proofErr w:type="spellEnd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 xml:space="preserve"> reais</w:t>
      </w:r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FA30B1"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6A4E37">
        <w:rPr>
          <w:rFonts w:ascii="Times New Roman" w:eastAsia="SimSun" w:hAnsi="Times New Roman" w:cs="Times New Roman"/>
          <w:b/>
          <w:bCs/>
          <w:lang w:val="en-US" w:eastAsia="zh-CN" w:bidi="hi-IN"/>
        </w:rPr>
        <w:t>81</w:t>
      </w:r>
      <w:r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1F6522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1F6522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1F6522">
        <w:rPr>
          <w:rFonts w:ascii="Times New Roman" w:eastAsia="SimSun" w:hAnsi="Times New Roman" w:cs="Times New Roman"/>
          <w:lang w:val="en-US" w:eastAsia="zh-CN" w:bidi="hi-IN"/>
        </w:rPr>
        <w:t xml:space="preserve">da </w:t>
      </w:r>
      <w:r w:rsidR="00943368" w:rsidRPr="001F6522">
        <w:rPr>
          <w:rFonts w:ascii="Times New Roman" w:eastAsia="SimSun" w:hAnsi="Times New Roman" w:cs="Times New Roman"/>
          <w:lang w:val="en-US" w:eastAsia="zh-CN" w:bidi="hi-IN"/>
        </w:rPr>
        <w:t>Saude</w:t>
      </w:r>
      <w:r w:rsidRPr="001F6522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943368" w:rsidRPr="001F6522">
        <w:rPr>
          <w:rFonts w:ascii="Times New Roman" w:eastAsia="SimSun" w:hAnsi="Times New Roman" w:cs="Times New Roman"/>
          <w:lang w:val="en-US" w:eastAsia="zh-CN" w:bidi="hi-IN"/>
        </w:rPr>
        <w:t>090</w:t>
      </w:r>
      <w:r w:rsidR="001F6522" w:rsidRPr="001F6522">
        <w:rPr>
          <w:rFonts w:ascii="Times New Roman" w:eastAsia="SimSun" w:hAnsi="Times New Roman" w:cs="Times New Roman"/>
          <w:lang w:val="en-US" w:eastAsia="zh-CN" w:bidi="hi-IN"/>
        </w:rPr>
        <w:t>3 10 301 0047 2172 449052 00 00 00 00 2621.</w:t>
      </w:r>
      <w:r w:rsidR="001F6522" w:rsidRPr="001F652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tbl>
      <w:tblPr>
        <w:tblStyle w:val="Tabelacomgrade3"/>
        <w:tblW w:w="8587" w:type="dxa"/>
        <w:tblLook w:val="04A0" w:firstRow="1" w:lastRow="0" w:firstColumn="1" w:lastColumn="0" w:noHBand="0" w:noVBand="1"/>
      </w:tblPr>
      <w:tblGrid>
        <w:gridCol w:w="734"/>
        <w:gridCol w:w="4568"/>
        <w:gridCol w:w="716"/>
        <w:gridCol w:w="1417"/>
        <w:gridCol w:w="1088"/>
        <w:gridCol w:w="64"/>
      </w:tblGrid>
      <w:tr w:rsidR="001F6522" w:rsidRPr="001F6522" w14:paraId="3CCDDD39" w14:textId="77777777" w:rsidTr="006B3B43">
        <w:tc>
          <w:tcPr>
            <w:tcW w:w="737" w:type="dxa"/>
          </w:tcPr>
          <w:p w14:paraId="6EE33A86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ITEM</w:t>
            </w:r>
          </w:p>
        </w:tc>
        <w:tc>
          <w:tcPr>
            <w:tcW w:w="4787" w:type="dxa"/>
          </w:tcPr>
          <w:p w14:paraId="1E4923D0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DESCRIÇÃO</w:t>
            </w:r>
          </w:p>
        </w:tc>
        <w:tc>
          <w:tcPr>
            <w:tcW w:w="478" w:type="dxa"/>
          </w:tcPr>
          <w:p w14:paraId="76EFA339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UNID</w:t>
            </w:r>
          </w:p>
        </w:tc>
        <w:tc>
          <w:tcPr>
            <w:tcW w:w="1433" w:type="dxa"/>
          </w:tcPr>
          <w:p w14:paraId="6255B88B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VALOR UNITARIO</w:t>
            </w:r>
          </w:p>
        </w:tc>
        <w:tc>
          <w:tcPr>
            <w:tcW w:w="1152" w:type="dxa"/>
            <w:gridSpan w:val="2"/>
          </w:tcPr>
          <w:p w14:paraId="0D9589A3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VALOR TOTAL</w:t>
            </w:r>
          </w:p>
        </w:tc>
      </w:tr>
      <w:tr w:rsidR="001F6522" w:rsidRPr="001F6522" w14:paraId="704A4F9D" w14:textId="77777777" w:rsidTr="006B3B43">
        <w:tc>
          <w:tcPr>
            <w:tcW w:w="737" w:type="dxa"/>
          </w:tcPr>
          <w:p w14:paraId="40ACB796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87" w:type="dxa"/>
          </w:tcPr>
          <w:p w14:paraId="3D0BD434" w14:textId="77777777" w:rsidR="001F6522" w:rsidRPr="001F6522" w:rsidRDefault="001F6522" w:rsidP="001F6522">
            <w:pPr>
              <w:spacing w:before="3"/>
              <w:rPr>
                <w:rFonts w:ascii="Times New Roman" w:eastAsia="Arial MT" w:hAnsi="Times New Roman" w:cs="Times New Roman"/>
                <w:lang w:val="pt-PT"/>
              </w:rPr>
            </w:pPr>
          </w:p>
          <w:p w14:paraId="09D89926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  <w:color w:val="000000"/>
              </w:rPr>
              <w:t>Cadeira Giratória tipo Diretor (com braços): Cadeira giratória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ergonômica,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base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de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5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hastes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em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aço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carbono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com rodízios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de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duplo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giro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em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nylon.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Sistema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de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6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regulagem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de altura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7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assento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3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gás.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Assento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3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encosto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estruturados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em compensado anatômico, com espuma injetada de alta densidade, revestimento em tecido vinil na cor preta. Par de braços com regulagem de altura. Mecanismo que permita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7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regulagem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6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de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7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inclinação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6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4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encosto.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Atendimento aos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1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requisitos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1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ergonômicos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1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NR-17.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1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Garantia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mínima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de 5 anos</w:t>
            </w:r>
          </w:p>
        </w:tc>
        <w:tc>
          <w:tcPr>
            <w:tcW w:w="478" w:type="dxa"/>
          </w:tcPr>
          <w:p w14:paraId="5577FA81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02</w:t>
            </w:r>
          </w:p>
        </w:tc>
        <w:tc>
          <w:tcPr>
            <w:tcW w:w="1433" w:type="dxa"/>
          </w:tcPr>
          <w:p w14:paraId="76D20D70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R$1.020,00</w:t>
            </w:r>
          </w:p>
        </w:tc>
        <w:tc>
          <w:tcPr>
            <w:tcW w:w="1152" w:type="dxa"/>
            <w:gridSpan w:val="2"/>
          </w:tcPr>
          <w:p w14:paraId="735A7513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R$ 2040,00</w:t>
            </w:r>
          </w:p>
        </w:tc>
      </w:tr>
      <w:tr w:rsidR="001F6522" w:rsidRPr="001F6522" w14:paraId="1FE12FD2" w14:textId="77777777" w:rsidTr="006B3B43">
        <w:tc>
          <w:tcPr>
            <w:tcW w:w="737" w:type="dxa"/>
          </w:tcPr>
          <w:p w14:paraId="6DDD21A9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87" w:type="dxa"/>
          </w:tcPr>
          <w:p w14:paraId="57613253" w14:textId="77777777" w:rsidR="001F6522" w:rsidRPr="001F6522" w:rsidRDefault="001F6522" w:rsidP="001F6522">
            <w:pPr>
              <w:ind w:left="105" w:right="98"/>
              <w:jc w:val="both"/>
              <w:rPr>
                <w:rFonts w:ascii="Times New Roman" w:eastAsia="Arial MT" w:hAnsi="Times New Roman" w:cs="Times New Roman"/>
                <w:lang w:val="pt-PT"/>
              </w:rPr>
            </w:pPr>
            <w:r w:rsidRPr="001F6522">
              <w:rPr>
                <w:rFonts w:ascii="Times New Roman" w:eastAsia="Arial MT" w:hAnsi="Times New Roman" w:cs="Times New Roman"/>
                <w:lang w:val="pt-PT"/>
              </w:rPr>
              <w:t>Cadeira Giratória tipo Secretária (sem braços): Cadeira giratória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ergonômica,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base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5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hastes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em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aço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carbono</w:t>
            </w:r>
            <w:r w:rsidRPr="001F6522">
              <w:rPr>
                <w:rFonts w:ascii="Times New Roman" w:eastAsia="Arial MT" w:hAnsi="Times New Roman" w:cs="Times New Roman"/>
                <w:spacing w:val="-1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com rodízios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duplo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giro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em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nylon.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Sistema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de</w:t>
            </w:r>
            <w:r w:rsidRPr="001F6522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regulagem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de altura</w:t>
            </w:r>
            <w:r w:rsidRPr="001F6522">
              <w:rPr>
                <w:rFonts w:ascii="Times New Roman" w:eastAsia="Arial MT" w:hAnsi="Times New Roman" w:cs="Times New Roman"/>
                <w:spacing w:val="-6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do</w:t>
            </w:r>
            <w:r w:rsidRPr="001F6522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assento</w:t>
            </w:r>
            <w:r w:rsidRPr="001F6522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a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gás.</w:t>
            </w:r>
            <w:r w:rsidRPr="001F6522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Assento</w:t>
            </w:r>
            <w:r w:rsidRPr="001F6522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encosto</w:t>
            </w:r>
            <w:r w:rsidRPr="001F6522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estruturados</w:t>
            </w:r>
            <w:r w:rsidRPr="001F6522">
              <w:rPr>
                <w:rFonts w:ascii="Times New Roman" w:eastAsia="Arial MT" w:hAnsi="Times New Roman" w:cs="Times New Roman"/>
                <w:spacing w:val="-4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em compensado anatômico, com espuma injetada de alta densidade, revestimento em tecido vinil na cor preta. Mecanismo que permita regulagem de inclinação do encosto.</w:t>
            </w:r>
            <w:r w:rsidRPr="001F6522">
              <w:rPr>
                <w:rFonts w:ascii="Times New Roman" w:eastAsia="Arial MT" w:hAnsi="Times New Roman" w:cs="Times New Roman"/>
                <w:spacing w:val="6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Atendimento</w:t>
            </w:r>
            <w:r w:rsidRPr="001F6522">
              <w:rPr>
                <w:rFonts w:ascii="Times New Roman" w:eastAsia="Arial MT" w:hAnsi="Times New Roman" w:cs="Times New Roman"/>
                <w:spacing w:val="8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aos</w:t>
            </w:r>
            <w:r w:rsidRPr="001F6522">
              <w:rPr>
                <w:rFonts w:ascii="Times New Roman" w:eastAsia="Arial MT" w:hAnsi="Times New Roman" w:cs="Times New Roman"/>
                <w:spacing w:val="8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requisitos</w:t>
            </w:r>
            <w:r w:rsidRPr="001F6522">
              <w:rPr>
                <w:rFonts w:ascii="Times New Roman" w:eastAsia="Arial MT" w:hAnsi="Times New Roman" w:cs="Times New Roman"/>
                <w:spacing w:val="8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ergonômicos</w:t>
            </w:r>
            <w:r w:rsidRPr="001F6522">
              <w:rPr>
                <w:rFonts w:ascii="Times New Roman" w:eastAsia="Arial MT" w:hAnsi="Times New Roman" w:cs="Times New Roman"/>
                <w:spacing w:val="8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lang w:val="pt-PT"/>
              </w:rPr>
              <w:t>da</w:t>
            </w:r>
            <w:r w:rsidRPr="001F6522">
              <w:rPr>
                <w:rFonts w:ascii="Times New Roman" w:eastAsia="Arial MT" w:hAnsi="Times New Roman" w:cs="Times New Roman"/>
                <w:spacing w:val="7"/>
                <w:lang w:val="pt-PT"/>
              </w:rPr>
              <w:t xml:space="preserve"> </w:t>
            </w:r>
            <w:r w:rsidRPr="001F6522">
              <w:rPr>
                <w:rFonts w:ascii="Times New Roman" w:eastAsia="Arial MT" w:hAnsi="Times New Roman" w:cs="Times New Roman"/>
                <w:spacing w:val="-5"/>
                <w:lang w:val="pt-PT"/>
              </w:rPr>
              <w:t>NR-</w:t>
            </w:r>
          </w:p>
          <w:p w14:paraId="46D48394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  <w:color w:val="000000"/>
              </w:rPr>
              <w:t>17.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3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Garantia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de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2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 xml:space="preserve">5 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2"/>
              </w:rPr>
              <w:t>anos.</w:t>
            </w:r>
          </w:p>
        </w:tc>
        <w:tc>
          <w:tcPr>
            <w:tcW w:w="478" w:type="dxa"/>
          </w:tcPr>
          <w:p w14:paraId="61C88E0B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03</w:t>
            </w:r>
          </w:p>
        </w:tc>
        <w:tc>
          <w:tcPr>
            <w:tcW w:w="1433" w:type="dxa"/>
          </w:tcPr>
          <w:p w14:paraId="65FE2E8F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R$999,00</w:t>
            </w:r>
          </w:p>
        </w:tc>
        <w:tc>
          <w:tcPr>
            <w:tcW w:w="1152" w:type="dxa"/>
            <w:gridSpan w:val="2"/>
          </w:tcPr>
          <w:p w14:paraId="634D19BC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R$2997,00</w:t>
            </w:r>
          </w:p>
        </w:tc>
      </w:tr>
      <w:tr w:rsidR="001F6522" w:rsidRPr="001F6522" w14:paraId="5E69494B" w14:textId="77777777" w:rsidTr="006B3B43">
        <w:tc>
          <w:tcPr>
            <w:tcW w:w="737" w:type="dxa"/>
          </w:tcPr>
          <w:p w14:paraId="1CF43BB2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87" w:type="dxa"/>
          </w:tcPr>
          <w:p w14:paraId="60A2DC2D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  <w:color w:val="000000"/>
              </w:rPr>
              <w:t>Cadeira Fixa: Cadeira fixa com hastes/estrutura em aço carbono,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tecido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vinil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na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cor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preta,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espuma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injetada</w:t>
            </w:r>
            <w:r w:rsidRPr="001F6522">
              <w:rPr>
                <w:rFonts w:ascii="Times New Roman" w:eastAsia="Calibri" w:hAnsi="Times New Roman" w:cs="Times New Roman"/>
                <w:color w:val="000000"/>
                <w:spacing w:val="-15"/>
              </w:rPr>
              <w:t xml:space="preserve"> </w:t>
            </w:r>
            <w:r w:rsidRPr="001F6522">
              <w:rPr>
                <w:rFonts w:ascii="Times New Roman" w:eastAsia="Calibri" w:hAnsi="Times New Roman" w:cs="Times New Roman"/>
                <w:color w:val="000000"/>
              </w:rPr>
              <w:t>(assento e encosto), capacidade de carga mínima de 110kg. Atendimento aos requisitos ergonômicos da NR-17. Garantia de 5 anos</w:t>
            </w:r>
          </w:p>
        </w:tc>
        <w:tc>
          <w:tcPr>
            <w:tcW w:w="478" w:type="dxa"/>
          </w:tcPr>
          <w:p w14:paraId="62E5933F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06</w:t>
            </w:r>
          </w:p>
        </w:tc>
        <w:tc>
          <w:tcPr>
            <w:tcW w:w="1433" w:type="dxa"/>
          </w:tcPr>
          <w:p w14:paraId="1C4EBD1E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R$618,00</w:t>
            </w:r>
          </w:p>
        </w:tc>
        <w:tc>
          <w:tcPr>
            <w:tcW w:w="1152" w:type="dxa"/>
            <w:gridSpan w:val="2"/>
          </w:tcPr>
          <w:p w14:paraId="13B9EA96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>R$3.078,00</w:t>
            </w:r>
          </w:p>
        </w:tc>
      </w:tr>
      <w:tr w:rsidR="001F6522" w:rsidRPr="001F6522" w14:paraId="59D51DA3" w14:textId="77777777" w:rsidTr="006B3B43">
        <w:trPr>
          <w:gridAfter w:val="1"/>
          <w:wAfter w:w="64" w:type="dxa"/>
        </w:trPr>
        <w:tc>
          <w:tcPr>
            <w:tcW w:w="8523" w:type="dxa"/>
            <w:gridSpan w:val="5"/>
          </w:tcPr>
          <w:p w14:paraId="082DA30F" w14:textId="77777777" w:rsidR="001F6522" w:rsidRPr="001F6522" w:rsidRDefault="001F6522" w:rsidP="001F6522">
            <w:pPr>
              <w:jc w:val="both"/>
              <w:rPr>
                <w:rFonts w:ascii="Times New Roman" w:eastAsia="Calibri" w:hAnsi="Times New Roman" w:cs="Times New Roman"/>
              </w:rPr>
            </w:pPr>
            <w:r w:rsidRPr="001F6522">
              <w:rPr>
                <w:rFonts w:ascii="Times New Roman" w:eastAsia="Calibri" w:hAnsi="Times New Roman" w:cs="Times New Roman"/>
              </w:rPr>
              <w:t xml:space="preserve">                                                                                                                     VALOR TOTAL R$ 8.745,00</w:t>
            </w:r>
          </w:p>
        </w:tc>
      </w:tr>
    </w:tbl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13C2C983" w14:textId="7E7EF2FC" w:rsidR="002672E2" w:rsidRDefault="002672E2" w:rsidP="001F6522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1F6522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</w:t>
      </w:r>
      <w:r w:rsidR="00CA3954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9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1F6522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junho </w:t>
      </w:r>
      <w:r w:rsidR="001F6522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75902D3A" w14:textId="77777777" w:rsidR="001F6522" w:rsidRPr="002B64CF" w:rsidRDefault="001F6522" w:rsidP="001F6522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9290F" w14:textId="77777777" w:rsidR="00D26FEF" w:rsidRDefault="00D26FEF" w:rsidP="00013ED0">
      <w:pPr>
        <w:spacing w:after="0" w:line="240" w:lineRule="auto"/>
      </w:pPr>
      <w:r>
        <w:separator/>
      </w:r>
    </w:p>
  </w:endnote>
  <w:endnote w:type="continuationSeparator" w:id="0">
    <w:p w14:paraId="69A74EA0" w14:textId="77777777" w:rsidR="00D26FEF" w:rsidRDefault="00D26FEF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8FF1F" w14:textId="77777777" w:rsidR="00D26FEF" w:rsidRDefault="00D26FEF" w:rsidP="00013ED0">
      <w:pPr>
        <w:spacing w:after="0" w:line="240" w:lineRule="auto"/>
      </w:pPr>
      <w:r>
        <w:separator/>
      </w:r>
    </w:p>
  </w:footnote>
  <w:footnote w:type="continuationSeparator" w:id="0">
    <w:p w14:paraId="1B24C243" w14:textId="77777777" w:rsidR="00D26FEF" w:rsidRDefault="00D26FEF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1F6522"/>
    <w:rsid w:val="00221E95"/>
    <w:rsid w:val="00251AEA"/>
    <w:rsid w:val="002672E2"/>
    <w:rsid w:val="00431D47"/>
    <w:rsid w:val="004D0190"/>
    <w:rsid w:val="004E44F0"/>
    <w:rsid w:val="00553611"/>
    <w:rsid w:val="00633605"/>
    <w:rsid w:val="00690C1D"/>
    <w:rsid w:val="006A4E37"/>
    <w:rsid w:val="006F5901"/>
    <w:rsid w:val="007D3F38"/>
    <w:rsid w:val="008A6261"/>
    <w:rsid w:val="008B6D5B"/>
    <w:rsid w:val="00943368"/>
    <w:rsid w:val="00970BF6"/>
    <w:rsid w:val="00973162"/>
    <w:rsid w:val="00973CB5"/>
    <w:rsid w:val="00977BAE"/>
    <w:rsid w:val="00A32E2C"/>
    <w:rsid w:val="00A51A2F"/>
    <w:rsid w:val="00AB1C9A"/>
    <w:rsid w:val="00B54FFF"/>
    <w:rsid w:val="00BA3427"/>
    <w:rsid w:val="00C72F27"/>
    <w:rsid w:val="00CA3954"/>
    <w:rsid w:val="00D04A40"/>
    <w:rsid w:val="00D26FEF"/>
    <w:rsid w:val="00D56C53"/>
    <w:rsid w:val="00DE3C7C"/>
    <w:rsid w:val="00E5549A"/>
    <w:rsid w:val="00E721B5"/>
    <w:rsid w:val="00EE5D37"/>
    <w:rsid w:val="00F139A7"/>
    <w:rsid w:val="00F24CDC"/>
    <w:rsid w:val="00F562CC"/>
    <w:rsid w:val="00F642C4"/>
    <w:rsid w:val="00FA0A91"/>
    <w:rsid w:val="00FA30B1"/>
    <w:rsid w:val="00FC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1F6522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364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2025-09-02T16:53:00Z</cp:lastPrinted>
  <dcterms:created xsi:type="dcterms:W3CDTF">2026-05-11T13:07:00Z</dcterms:created>
  <dcterms:modified xsi:type="dcterms:W3CDTF">2026-06-08T19:36:00Z</dcterms:modified>
</cp:coreProperties>
</file>