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D7EB5" w14:textId="77777777" w:rsidR="006A2FC4" w:rsidRDefault="006A2FC4" w:rsidP="006A2FC4">
      <w:pPr>
        <w:pStyle w:val="western"/>
        <w:spacing w:before="0" w:after="0" w:line="276" w:lineRule="auto"/>
        <w:jc w:val="center"/>
        <w:rPr>
          <w:rFonts w:ascii="Arial" w:hAnsi="Arial"/>
        </w:rPr>
      </w:pPr>
      <w:r>
        <w:rPr>
          <w:noProof/>
        </w:rPr>
        <w:drawing>
          <wp:anchor distT="0" distB="0" distL="0" distR="114300" simplePos="0" relativeHeight="251659264" behindDoc="0" locked="0" layoutInCell="0" allowOverlap="0" wp14:anchorId="75127A1C" wp14:editId="60E37E74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695325" cy="8191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</w:rPr>
        <w:t>ESTADO DO RIO GRANDE DO SUL</w:t>
      </w:r>
    </w:p>
    <w:p w14:paraId="7592B793" w14:textId="77777777" w:rsidR="006A2FC4" w:rsidRDefault="006A2FC4" w:rsidP="006A2FC4">
      <w:pPr>
        <w:pStyle w:val="western"/>
        <w:spacing w:before="0" w:after="0" w:line="276" w:lineRule="auto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PREFEITURA MUNICIPAL DE RONDA ALTA</w:t>
      </w:r>
    </w:p>
    <w:p w14:paraId="189969BB" w14:textId="77777777" w:rsidR="006A2FC4" w:rsidRDefault="006A2FC4" w:rsidP="006A2FC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rFonts w:ascii="Arial" w:hAnsi="Arial" w:cs="Arial"/>
          <w:b/>
          <w:color w:val="000000"/>
        </w:rPr>
      </w:pPr>
    </w:p>
    <w:p w14:paraId="5079F0FE" w14:textId="77777777" w:rsidR="006A2FC4" w:rsidRDefault="006A2FC4" w:rsidP="006A2FC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rFonts w:ascii="Arial" w:hAnsi="Arial"/>
          <w:color w:val="000000"/>
        </w:rPr>
      </w:pPr>
      <w:r>
        <w:rPr>
          <w:rFonts w:ascii="Arial" w:hAnsi="Arial" w:cs="Arial"/>
          <w:b/>
          <w:color w:val="000000"/>
        </w:rPr>
        <w:t>TERMO DE REFERÊNCIA</w:t>
      </w:r>
    </w:p>
    <w:p w14:paraId="711F13BE" w14:textId="77777777" w:rsidR="006A2FC4" w:rsidRDefault="006A2FC4" w:rsidP="006A2FC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rFonts w:ascii="Arial" w:hAnsi="Arial" w:cs="Arial"/>
          <w:color w:val="000000"/>
        </w:rPr>
      </w:pPr>
    </w:p>
    <w:p w14:paraId="50454733" w14:textId="77777777" w:rsidR="006A2FC4" w:rsidRDefault="006A2FC4" w:rsidP="006A2FC4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 w:cs="Arial"/>
          <w:b/>
          <w:bCs/>
          <w:color w:val="000000"/>
        </w:rPr>
        <w:t>Município de Ronda Alta</w:t>
      </w:r>
    </w:p>
    <w:p w14:paraId="0CC94E04" w14:textId="77777777" w:rsidR="006A2FC4" w:rsidRDefault="006A2FC4" w:rsidP="006A2FC4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 w:cs="Arial"/>
          <w:b/>
          <w:bCs/>
          <w:color w:val="000000"/>
        </w:rPr>
        <w:t>Secretaria Municipal de Educação e Desporto</w:t>
      </w:r>
    </w:p>
    <w:p w14:paraId="21C2A4CE" w14:textId="77777777" w:rsidR="006A2FC4" w:rsidRPr="00D109F6" w:rsidRDefault="006A2FC4" w:rsidP="006A2FC4">
      <w:pPr>
        <w:pStyle w:val="NormalWeb"/>
        <w:spacing w:before="0" w:after="0" w:line="276" w:lineRule="auto"/>
        <w:jc w:val="both"/>
        <w:rPr>
          <w:rFonts w:ascii="Arial" w:hAnsi="Arial" w:cs="Arial"/>
          <w:b/>
          <w:bCs/>
        </w:rPr>
      </w:pPr>
    </w:p>
    <w:p w14:paraId="433932E6" w14:textId="77777777" w:rsidR="006A2FC4" w:rsidRPr="00D109F6" w:rsidRDefault="006A2FC4" w:rsidP="006A2FC4">
      <w:pPr>
        <w:pStyle w:val="NormalWeb"/>
        <w:spacing w:before="0" w:after="0" w:line="276" w:lineRule="auto"/>
        <w:jc w:val="both"/>
        <w:rPr>
          <w:rFonts w:ascii="Arial" w:hAnsi="Arial"/>
        </w:rPr>
      </w:pPr>
      <w:r w:rsidRPr="00D109F6">
        <w:rPr>
          <w:rFonts w:ascii="Arial" w:hAnsi="Arial" w:cs="Arial"/>
          <w:b/>
          <w:bCs/>
        </w:rPr>
        <w:t>1. DEFINIÇÃO DO OBJETO</w:t>
      </w:r>
    </w:p>
    <w:p w14:paraId="73C029E7" w14:textId="05C24D7A" w:rsidR="005D3C79" w:rsidRDefault="006A2FC4" w:rsidP="006A2FC4">
      <w:pPr>
        <w:spacing w:line="276" w:lineRule="auto"/>
        <w:ind w:firstLine="708"/>
        <w:jc w:val="both"/>
        <w:rPr>
          <w:rFonts w:ascii="Arial" w:hAnsi="Arial" w:cs="Arial"/>
        </w:rPr>
      </w:pPr>
      <w:r w:rsidRPr="00D109F6">
        <w:rPr>
          <w:rFonts w:ascii="Arial" w:hAnsi="Arial" w:cs="Arial"/>
        </w:rPr>
        <w:t>Aquisição e instalação de</w:t>
      </w:r>
      <w:r w:rsidR="005D3C79">
        <w:rPr>
          <w:rFonts w:ascii="Arial" w:hAnsi="Arial"/>
        </w:rPr>
        <w:t xml:space="preserve"> lavadora industrial para a Escola Municipal de Educação Infantil Vó Elmira </w:t>
      </w:r>
      <w:proofErr w:type="spellStart"/>
      <w:r w:rsidR="005D3C79">
        <w:rPr>
          <w:rFonts w:ascii="Arial" w:hAnsi="Arial"/>
        </w:rPr>
        <w:t>Guiland</w:t>
      </w:r>
      <w:proofErr w:type="spellEnd"/>
      <w:r w:rsidR="005D3C79">
        <w:rPr>
          <w:rFonts w:ascii="Arial" w:hAnsi="Arial"/>
        </w:rPr>
        <w:t xml:space="preserve"> de Ronda Alta</w:t>
      </w:r>
      <w:r w:rsidR="005D3C79">
        <w:rPr>
          <w:rFonts w:ascii="Arial" w:hAnsi="Arial"/>
          <w:color w:val="474747"/>
        </w:rPr>
        <w:t>.</w:t>
      </w:r>
      <w:r w:rsidR="005D3C79">
        <w:rPr>
          <w:rFonts w:ascii="Arial" w:hAnsi="Arial"/>
        </w:rPr>
        <w:t xml:space="preserve"> A aquisição e instalação </w:t>
      </w:r>
      <w:r w:rsidR="005D3C79" w:rsidRPr="006E497C">
        <w:rPr>
          <w:rFonts w:ascii="Arial" w:hAnsi="Arial"/>
        </w:rPr>
        <w:t>de uma lavadora de roupas industrial é importante para garantir a adequada higienização de roupas de cama, toalhas, cobertores e demais materiais utilizados diariamente na Educação Infantil.</w:t>
      </w:r>
    </w:p>
    <w:p w14:paraId="63E5CEC8" w14:textId="77777777" w:rsidR="005D3C79" w:rsidRDefault="005D3C79" w:rsidP="006A2FC4">
      <w:pPr>
        <w:spacing w:line="276" w:lineRule="auto"/>
        <w:ind w:firstLine="708"/>
        <w:jc w:val="both"/>
        <w:rPr>
          <w:rFonts w:ascii="Arial" w:hAnsi="Arial" w:cs="Arial"/>
        </w:rPr>
      </w:pPr>
    </w:p>
    <w:p w14:paraId="52E22F51" w14:textId="77777777" w:rsidR="006A2FC4" w:rsidRPr="00D109F6" w:rsidRDefault="006A2FC4" w:rsidP="006A2FC4">
      <w:pPr>
        <w:spacing w:line="276" w:lineRule="auto"/>
        <w:jc w:val="both"/>
        <w:rPr>
          <w:rFonts w:ascii="Arial" w:hAnsi="Arial" w:cs="Arial"/>
        </w:rPr>
      </w:pPr>
    </w:p>
    <w:p w14:paraId="4A3E1D3A" w14:textId="77777777" w:rsidR="006A2FC4" w:rsidRPr="006C4BAB" w:rsidRDefault="006A2FC4" w:rsidP="006A2FC4">
      <w:pPr>
        <w:pStyle w:val="NormalWeb"/>
        <w:spacing w:before="0" w:after="0" w:line="276" w:lineRule="auto"/>
        <w:jc w:val="both"/>
      </w:pPr>
      <w:r w:rsidRPr="006C4BAB">
        <w:rPr>
          <w:rFonts w:ascii="Arial" w:hAnsi="Arial" w:cs="Arial"/>
          <w:b/>
          <w:bCs/>
        </w:rPr>
        <w:t>2. FUNDAMENTAÇÃO</w:t>
      </w:r>
    </w:p>
    <w:p w14:paraId="62727D14" w14:textId="77777777" w:rsidR="002E50F4" w:rsidRPr="002E50F4" w:rsidRDefault="006A2FC4" w:rsidP="002E50F4">
      <w:pPr>
        <w:pStyle w:val="NormalWeb"/>
        <w:spacing w:before="0" w:after="0" w:line="276" w:lineRule="auto"/>
        <w:jc w:val="both"/>
        <w:rPr>
          <w:rFonts w:ascii="Arial" w:hAnsi="Arial" w:cs="Arial"/>
          <w:bCs/>
        </w:rPr>
      </w:pPr>
      <w:r w:rsidRPr="00D109F6">
        <w:rPr>
          <w:rFonts w:ascii="Arial" w:hAnsi="Arial" w:cs="Arial"/>
          <w:b/>
          <w:bCs/>
        </w:rPr>
        <w:tab/>
      </w:r>
      <w:r w:rsidR="002E50F4" w:rsidRPr="002E50F4">
        <w:rPr>
          <w:rFonts w:ascii="Arial" w:hAnsi="Arial" w:cs="Arial"/>
          <w:bCs/>
        </w:rPr>
        <w:t>A aquisição de uma máquina de lavar roupa industrial faz-se necessária para garantir maior eficiência, agilidade e qualidade na higienização das roupas utilizadas diariamente pela instituição. Considerando o elevado volume de peças que necessitam de lavagem frequente, como roupas de cama, toalhas, uniformes e demais materiais têxteis, o equipamento industrial apresenta capacidade adequada para atender à demanda, reduzindo o tempo de processamento e assegurando melhores condições de limpeza e conservação.</w:t>
      </w:r>
    </w:p>
    <w:p w14:paraId="5D356060" w14:textId="77777777" w:rsidR="002E50F4" w:rsidRPr="002E50F4" w:rsidRDefault="002E50F4" w:rsidP="002E50F4">
      <w:pPr>
        <w:pStyle w:val="NormalWeb"/>
        <w:spacing w:before="0" w:after="0" w:line="276" w:lineRule="auto"/>
        <w:ind w:firstLine="708"/>
        <w:jc w:val="both"/>
        <w:rPr>
          <w:rFonts w:ascii="Arial" w:hAnsi="Arial" w:cs="Arial"/>
          <w:bCs/>
        </w:rPr>
      </w:pPr>
      <w:r w:rsidRPr="002E50F4">
        <w:rPr>
          <w:rFonts w:ascii="Arial" w:hAnsi="Arial" w:cs="Arial"/>
          <w:bCs/>
        </w:rPr>
        <w:t>Além disso, a utilização de uma máquina de lavar industrial contribui para a otimização dos recursos humanos e operacionais, proporcionando maior produtividade e reduzindo o desgaste decorrente do uso contínuo de equipamentos domésticos, que não são projetados para suportar grandes volumes de lavagem. A aquisição também favorece a adoção de práticas mais eficientes no consumo de água e energia, especialmente quando se opta por equipamentos modernos e de alta performance.</w:t>
      </w:r>
    </w:p>
    <w:p w14:paraId="63BF233B" w14:textId="5EEE5603" w:rsidR="002E50F4" w:rsidRPr="002E50F4" w:rsidRDefault="002E50F4" w:rsidP="002E50F4">
      <w:pPr>
        <w:pStyle w:val="NormalWeb"/>
        <w:spacing w:before="0" w:after="0" w:line="276" w:lineRule="auto"/>
        <w:ind w:firstLine="708"/>
        <w:jc w:val="both"/>
        <w:rPr>
          <w:rFonts w:ascii="Arial" w:hAnsi="Arial" w:cs="Arial"/>
          <w:bCs/>
        </w:rPr>
      </w:pPr>
      <w:r w:rsidRPr="002E50F4">
        <w:rPr>
          <w:rFonts w:ascii="Arial" w:hAnsi="Arial" w:cs="Arial"/>
          <w:bCs/>
        </w:rPr>
        <w:t>Dessa forma, a compra da máquina de lavar roupa industrial representa um investimento necessário para assegurar a adequada higienização dos materiais utilizados pela instituição, promovendo melhores condições de saúde, bem-estar, conforto e segurança aos usuários, além de contribuir para a continuidade</w:t>
      </w:r>
      <w:r w:rsidR="006C4BAB">
        <w:rPr>
          <w:rFonts w:ascii="Arial" w:hAnsi="Arial" w:cs="Arial"/>
          <w:bCs/>
        </w:rPr>
        <w:t xml:space="preserve">, </w:t>
      </w:r>
      <w:r w:rsidRPr="002E50F4">
        <w:rPr>
          <w:rFonts w:ascii="Arial" w:hAnsi="Arial" w:cs="Arial"/>
          <w:bCs/>
        </w:rPr>
        <w:t xml:space="preserve">qualidade </w:t>
      </w:r>
      <w:r w:rsidR="006C4BAB">
        <w:rPr>
          <w:rFonts w:ascii="Arial" w:hAnsi="Arial" w:cs="Arial"/>
          <w:bCs/>
        </w:rPr>
        <w:t xml:space="preserve">e economicidade </w:t>
      </w:r>
      <w:r w:rsidRPr="002E50F4">
        <w:rPr>
          <w:rFonts w:ascii="Arial" w:hAnsi="Arial" w:cs="Arial"/>
          <w:bCs/>
        </w:rPr>
        <w:t>dos serviços prestados.</w:t>
      </w:r>
    </w:p>
    <w:p w14:paraId="17BA2380" w14:textId="36B77EE7" w:rsidR="006A2FC4" w:rsidRPr="005A0E4F" w:rsidRDefault="006A2FC4" w:rsidP="002E50F4">
      <w:pPr>
        <w:pStyle w:val="NormalWeb"/>
        <w:spacing w:before="0" w:after="0" w:line="276" w:lineRule="auto"/>
        <w:jc w:val="both"/>
        <w:rPr>
          <w:rFonts w:ascii="Arial" w:hAnsi="Arial" w:cs="Arial"/>
          <w:bCs/>
          <w:color w:val="EE0000"/>
        </w:rPr>
      </w:pPr>
    </w:p>
    <w:p w14:paraId="5AF0AAF5" w14:textId="77777777" w:rsidR="006A2FC4" w:rsidRPr="0021637E" w:rsidRDefault="006A2FC4" w:rsidP="006A2FC4">
      <w:pPr>
        <w:tabs>
          <w:tab w:val="left" w:pos="993"/>
        </w:tabs>
        <w:spacing w:line="276" w:lineRule="auto"/>
        <w:jc w:val="both"/>
        <w:rPr>
          <w:rFonts w:ascii="Arial" w:hAnsi="Arial" w:cs="Arial"/>
        </w:rPr>
      </w:pPr>
      <w:bookmarkStart w:id="0" w:name="_Hlk126649212"/>
      <w:bookmarkEnd w:id="0"/>
    </w:p>
    <w:p w14:paraId="5DDB6174" w14:textId="77777777" w:rsidR="006A2FC4" w:rsidRPr="0021637E" w:rsidRDefault="006A2FC4" w:rsidP="006A2FC4">
      <w:pPr>
        <w:pStyle w:val="NormalWeb"/>
        <w:spacing w:before="0" w:after="0" w:line="276" w:lineRule="auto"/>
        <w:jc w:val="both"/>
      </w:pPr>
      <w:r w:rsidRPr="0021637E">
        <w:rPr>
          <w:rFonts w:ascii="Arial" w:hAnsi="Arial" w:cs="Arial"/>
          <w:b/>
          <w:bCs/>
        </w:rPr>
        <w:t xml:space="preserve">3. </w:t>
      </w:r>
      <w:r w:rsidRPr="0021637E">
        <w:rPr>
          <w:rFonts w:ascii="Arial" w:eastAsia="Arial" w:hAnsi="Arial" w:cs="Arial"/>
          <w:b/>
        </w:rPr>
        <w:t>DESCRIÇÃO DA SOLUÇÃO COMO UM TODO</w:t>
      </w:r>
    </w:p>
    <w:p w14:paraId="7053E65C" w14:textId="37CAF254" w:rsidR="00A90DE9" w:rsidRDefault="006A2FC4" w:rsidP="006A2FC4">
      <w:pPr>
        <w:spacing w:line="276" w:lineRule="auto"/>
        <w:ind w:firstLine="708"/>
        <w:jc w:val="both"/>
        <w:rPr>
          <w:rFonts w:ascii="Arial" w:hAnsi="Arial" w:cs="Arial"/>
        </w:rPr>
      </w:pPr>
      <w:r w:rsidRPr="0021637E">
        <w:rPr>
          <w:rFonts w:ascii="Arial" w:hAnsi="Arial" w:cs="Arial"/>
        </w:rPr>
        <w:t xml:space="preserve">Aquisição e instalação </w:t>
      </w:r>
      <w:r w:rsidR="006C4BAB" w:rsidRPr="00D109F6">
        <w:rPr>
          <w:rFonts w:ascii="Arial" w:hAnsi="Arial" w:cs="Arial"/>
        </w:rPr>
        <w:t>de</w:t>
      </w:r>
      <w:r w:rsidR="006C4BAB">
        <w:rPr>
          <w:rFonts w:ascii="Arial" w:hAnsi="Arial"/>
        </w:rPr>
        <w:t xml:space="preserve"> lavadora industrial para a Escola Municipal de Educação Infantil Vó Elmira </w:t>
      </w:r>
      <w:proofErr w:type="spellStart"/>
      <w:r w:rsidR="006C4BAB">
        <w:rPr>
          <w:rFonts w:ascii="Arial" w:hAnsi="Arial"/>
        </w:rPr>
        <w:t>Guiland</w:t>
      </w:r>
      <w:proofErr w:type="spellEnd"/>
      <w:r w:rsidR="006C4BAB">
        <w:rPr>
          <w:rFonts w:ascii="Arial" w:hAnsi="Arial"/>
        </w:rPr>
        <w:t xml:space="preserve"> de Ronda Alta</w:t>
      </w:r>
      <w:r w:rsidRPr="0021637E">
        <w:rPr>
          <w:rFonts w:ascii="Arial" w:hAnsi="Arial" w:cs="Arial"/>
        </w:rPr>
        <w:t>, é essencial</w:t>
      </w:r>
      <w:r w:rsidR="00A90DE9" w:rsidRPr="00A90DE9">
        <w:rPr>
          <w:rFonts w:ascii="Arial" w:hAnsi="Arial" w:cs="Arial"/>
        </w:rPr>
        <w:t xml:space="preserve"> porque garante a higienização eficiente, rápida e segura de roupas, toalhas, lençóis e demais materiais têxteis, contribuindo para a saúde, o bem-estar e a qualidade do atendimento aos estudantes.</w:t>
      </w:r>
    </w:p>
    <w:p w14:paraId="79FCB925" w14:textId="77777777" w:rsidR="006A2FC4" w:rsidRPr="0021637E" w:rsidRDefault="006A2FC4" w:rsidP="00B4147B">
      <w:pPr>
        <w:spacing w:line="276" w:lineRule="auto"/>
        <w:ind w:firstLine="708"/>
        <w:jc w:val="both"/>
        <w:rPr>
          <w:rFonts w:ascii="Arial" w:hAnsi="Arial" w:cs="Arial"/>
        </w:rPr>
      </w:pPr>
      <w:r w:rsidRPr="0021637E">
        <w:rPr>
          <w:rFonts w:ascii="Arial" w:hAnsi="Arial" w:cs="Arial"/>
        </w:rPr>
        <w:t>A tabela que segue especifica os produtos e serviços necessários:</w:t>
      </w:r>
    </w:p>
    <w:p w14:paraId="6F57B15B" w14:textId="77777777" w:rsidR="006A2FC4" w:rsidRPr="0021637E" w:rsidRDefault="006A2FC4" w:rsidP="006A2FC4">
      <w:pPr>
        <w:spacing w:line="276" w:lineRule="auto"/>
        <w:ind w:firstLine="708"/>
        <w:jc w:val="both"/>
        <w:rPr>
          <w:rFonts w:ascii="Arial" w:hAnsi="Arial" w:cs="Arial"/>
        </w:rPr>
      </w:pPr>
    </w:p>
    <w:p w14:paraId="123BE613" w14:textId="77777777" w:rsidR="006A2FC4" w:rsidRPr="005A0E4F" w:rsidRDefault="006A2FC4" w:rsidP="006A2FC4">
      <w:pPr>
        <w:spacing w:line="276" w:lineRule="auto"/>
        <w:ind w:firstLine="708"/>
        <w:jc w:val="both"/>
        <w:rPr>
          <w:color w:val="EE0000"/>
        </w:rPr>
      </w:pPr>
    </w:p>
    <w:tbl>
      <w:tblPr>
        <w:tblW w:w="9778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101"/>
        <w:gridCol w:w="6799"/>
        <w:gridCol w:w="1878"/>
      </w:tblGrid>
      <w:tr w:rsidR="006A2FC4" w:rsidRPr="005A0E4F" w14:paraId="10A8506B" w14:textId="77777777" w:rsidTr="007636D3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61DAD" w14:textId="77777777" w:rsidR="006A2FC4" w:rsidRPr="00B4147B" w:rsidRDefault="006A2FC4" w:rsidP="007636D3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ITEM</w:t>
            </w:r>
          </w:p>
        </w:tc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4738" w14:textId="77777777" w:rsidR="006A2FC4" w:rsidRPr="00B4147B" w:rsidRDefault="006A2FC4" w:rsidP="007636D3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PRODUTO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21339" w14:textId="77777777" w:rsidR="006A2FC4" w:rsidRPr="00B4147B" w:rsidRDefault="006A2FC4" w:rsidP="007636D3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QUANTIDADE</w:t>
            </w:r>
          </w:p>
        </w:tc>
      </w:tr>
      <w:tr w:rsidR="006A2FC4" w:rsidRPr="005A0E4F" w14:paraId="7675FEFA" w14:textId="77777777" w:rsidTr="007636D3">
        <w:trPr>
          <w:trHeight w:val="2036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1E321" w14:textId="77777777" w:rsidR="006A2FC4" w:rsidRPr="00B4147B" w:rsidRDefault="006A2FC4" w:rsidP="007636D3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lastRenderedPageBreak/>
              <w:t>I</w:t>
            </w:r>
          </w:p>
        </w:tc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31CB0" w14:textId="7AACAF8E" w:rsidR="006A2FC4" w:rsidRPr="00B4147B" w:rsidRDefault="00B4147B" w:rsidP="007636D3">
            <w:pPr>
              <w:spacing w:line="276" w:lineRule="auto"/>
              <w:jc w:val="both"/>
            </w:pPr>
            <w:r w:rsidRPr="00B4147B">
              <w:rPr>
                <w:rFonts w:ascii="Arial" w:hAnsi="Arial" w:cs="Arial"/>
              </w:rPr>
              <w:t xml:space="preserve">Lavadora horizontal industrial 30 kg – equipamento destinado à lavagem e enxágue de roupas em geral. Estrutura metálica com aplicação do fundo </w:t>
            </w:r>
            <w:proofErr w:type="spellStart"/>
            <w:r w:rsidRPr="00B4147B">
              <w:rPr>
                <w:rFonts w:ascii="Arial" w:hAnsi="Arial" w:cs="Arial"/>
              </w:rPr>
              <w:t>e-coat</w:t>
            </w:r>
            <w:proofErr w:type="spellEnd"/>
            <w:r w:rsidRPr="00B4147B">
              <w:rPr>
                <w:rFonts w:ascii="Arial" w:hAnsi="Arial" w:cs="Arial"/>
              </w:rPr>
              <w:t xml:space="preserve"> e pintura eletroestática a pó. Cesto e tambor em aço inox, suas laterais internas revestidas em aço inoxidável AISI 304. Possuí controlador digital programável, com a indicação de tempo e temperatura, aviso sonoro e parada ao término do ciclo. Drenagem através de válvula borboleta. Possuí visor de nível frontal, ponto de entrada de vapor e de produto químico. Saboneteira para abastecimento manual de produtos químicos. Sistema de segurança é composto por botão de emergência monitorado por relé de segurança e sensor magnético que impede o funcionamento da máquina com a porta aberta. Posicionamento do cesto com porta fechada e em baixa velocidade. Movimento do cesto é executado pelo </w:t>
            </w:r>
            <w:proofErr w:type="spellStart"/>
            <w:r w:rsidRPr="00B4147B">
              <w:rPr>
                <w:rFonts w:ascii="Arial" w:hAnsi="Arial" w:cs="Arial"/>
              </w:rPr>
              <w:t>motofreio</w:t>
            </w:r>
            <w:proofErr w:type="spellEnd"/>
            <w:r w:rsidRPr="00B4147B">
              <w:rPr>
                <w:rFonts w:ascii="Arial" w:hAnsi="Arial" w:cs="Arial"/>
              </w:rPr>
              <w:t xml:space="preserve"> acionado pelo inversor de frequência que permite o controle de aceleração e desaceleração do equipamento, além de contribuir na redução de consumo de energia.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7284" w14:textId="4E1CA1E6" w:rsidR="006A2FC4" w:rsidRPr="00B4147B" w:rsidRDefault="006A2FC4" w:rsidP="007636D3">
            <w:pPr>
              <w:spacing w:line="276" w:lineRule="auto"/>
              <w:jc w:val="center"/>
              <w:rPr>
                <w:rFonts w:ascii="Arial" w:hAnsi="Arial"/>
              </w:rPr>
            </w:pPr>
            <w:r w:rsidRPr="00B4147B">
              <w:rPr>
                <w:rFonts w:ascii="Arial" w:hAnsi="Arial"/>
              </w:rPr>
              <w:t>0</w:t>
            </w:r>
            <w:r w:rsidR="00B4147B" w:rsidRPr="00B4147B">
              <w:rPr>
                <w:rFonts w:ascii="Arial" w:hAnsi="Arial"/>
              </w:rPr>
              <w:t>1</w:t>
            </w:r>
            <w:r w:rsidRPr="00B4147B">
              <w:rPr>
                <w:rFonts w:ascii="Arial" w:hAnsi="Arial"/>
              </w:rPr>
              <w:t xml:space="preserve"> und</w:t>
            </w:r>
          </w:p>
        </w:tc>
      </w:tr>
    </w:tbl>
    <w:p w14:paraId="6F402050" w14:textId="77777777" w:rsidR="006A2FC4" w:rsidRPr="005A0E4F" w:rsidRDefault="006A2FC4" w:rsidP="006A2FC4">
      <w:pPr>
        <w:spacing w:line="276" w:lineRule="auto"/>
        <w:jc w:val="both"/>
        <w:rPr>
          <w:rFonts w:ascii="Arial" w:hAnsi="Arial"/>
          <w:color w:val="EE0000"/>
        </w:rPr>
      </w:pPr>
    </w:p>
    <w:p w14:paraId="0A249421" w14:textId="77777777" w:rsidR="006A2FC4" w:rsidRPr="0021637E" w:rsidRDefault="006A2FC4" w:rsidP="006A2FC4">
      <w:pPr>
        <w:pStyle w:val="NormalWeb"/>
        <w:spacing w:before="0" w:after="0" w:line="276" w:lineRule="auto"/>
        <w:jc w:val="both"/>
        <w:rPr>
          <w:rFonts w:ascii="Arial" w:hAnsi="Arial" w:cs="Arial"/>
        </w:rPr>
      </w:pPr>
    </w:p>
    <w:p w14:paraId="38535B3A" w14:textId="77777777" w:rsidR="006A2FC4" w:rsidRPr="0021637E" w:rsidRDefault="006A2FC4" w:rsidP="006A2FC4">
      <w:pPr>
        <w:pStyle w:val="NormalWeb"/>
        <w:spacing w:before="0" w:after="0" w:line="276" w:lineRule="auto"/>
        <w:jc w:val="both"/>
      </w:pPr>
      <w:r w:rsidRPr="0021637E">
        <w:rPr>
          <w:rFonts w:ascii="Arial" w:hAnsi="Arial" w:cs="Arial"/>
          <w:b/>
          <w:bCs/>
        </w:rPr>
        <w:t xml:space="preserve">4. OBJETIVO </w:t>
      </w:r>
    </w:p>
    <w:p w14:paraId="5E8FBDD6" w14:textId="506E3282" w:rsidR="00CD5138" w:rsidRDefault="006A2FC4" w:rsidP="00CD5138">
      <w:pPr>
        <w:spacing w:line="276" w:lineRule="auto"/>
        <w:ind w:firstLine="708"/>
        <w:jc w:val="both"/>
        <w:rPr>
          <w:rFonts w:ascii="Arial" w:hAnsi="Arial" w:cs="Arial"/>
        </w:rPr>
      </w:pPr>
      <w:r w:rsidRPr="0021637E">
        <w:rPr>
          <w:rFonts w:ascii="Arial" w:hAnsi="Arial" w:cs="Arial"/>
        </w:rPr>
        <w:t xml:space="preserve">Adquirir e instalar </w:t>
      </w:r>
      <w:r w:rsidR="00CD5138">
        <w:rPr>
          <w:rFonts w:ascii="Arial" w:hAnsi="Arial"/>
        </w:rPr>
        <w:t xml:space="preserve">lavadora industrial para a Escola Municipal de Educação Infantil Vó Elmira </w:t>
      </w:r>
      <w:proofErr w:type="spellStart"/>
      <w:r w:rsidR="00CD5138">
        <w:rPr>
          <w:rFonts w:ascii="Arial" w:hAnsi="Arial"/>
        </w:rPr>
        <w:t>Guiland</w:t>
      </w:r>
      <w:proofErr w:type="spellEnd"/>
      <w:r w:rsidR="00CD5138">
        <w:rPr>
          <w:rFonts w:ascii="Arial" w:hAnsi="Arial"/>
        </w:rPr>
        <w:t xml:space="preserve"> de Ronda Alta</w:t>
      </w:r>
      <w:r w:rsidR="00CD5138" w:rsidRPr="0021637E">
        <w:rPr>
          <w:rFonts w:ascii="Arial" w:hAnsi="Arial" w:cs="Arial"/>
        </w:rPr>
        <w:t>, é essencial</w:t>
      </w:r>
      <w:r w:rsidR="00CD5138" w:rsidRPr="00A90DE9">
        <w:rPr>
          <w:rFonts w:ascii="Arial" w:hAnsi="Arial" w:cs="Arial"/>
        </w:rPr>
        <w:t xml:space="preserve"> porque garante a higienização eficiente, rápida e segura de roupas, toalhas, lençóis e demais materiais têxteis, contribuindo para a saúde, o bem-estar e a qualidade do atendimento aos estudantes.</w:t>
      </w:r>
    </w:p>
    <w:p w14:paraId="4EB59F15" w14:textId="77777777" w:rsidR="006A2FC4" w:rsidRDefault="006A2FC4" w:rsidP="006A2FC4">
      <w:pPr>
        <w:pStyle w:val="NormalWeb"/>
        <w:spacing w:before="0" w:after="0" w:line="276" w:lineRule="auto"/>
        <w:jc w:val="both"/>
        <w:rPr>
          <w:rFonts w:ascii="Arial" w:hAnsi="Arial" w:cs="Arial"/>
        </w:rPr>
      </w:pPr>
    </w:p>
    <w:p w14:paraId="460ED5E2" w14:textId="77777777" w:rsidR="00CD5138" w:rsidRPr="0021637E" w:rsidRDefault="00CD5138" w:rsidP="006A2FC4">
      <w:pPr>
        <w:pStyle w:val="NormalWeb"/>
        <w:spacing w:before="0" w:after="0" w:line="276" w:lineRule="auto"/>
        <w:jc w:val="both"/>
        <w:rPr>
          <w:rFonts w:ascii="Arial" w:hAnsi="Arial" w:cs="Arial"/>
        </w:rPr>
      </w:pPr>
    </w:p>
    <w:p w14:paraId="28A4BC7A" w14:textId="77777777" w:rsidR="006A2FC4" w:rsidRPr="0021637E" w:rsidRDefault="006A2FC4" w:rsidP="006A2FC4">
      <w:pPr>
        <w:pStyle w:val="LO-normal"/>
        <w:spacing w:line="276" w:lineRule="auto"/>
        <w:jc w:val="both"/>
      </w:pPr>
      <w:r w:rsidRPr="0021637E">
        <w:rPr>
          <w:rFonts w:ascii="Arial" w:hAnsi="Arial" w:cs="Arial"/>
          <w:b/>
          <w:bCs/>
        </w:rPr>
        <w:t xml:space="preserve">5. </w:t>
      </w:r>
      <w:r w:rsidRPr="0021637E">
        <w:rPr>
          <w:rFonts w:ascii="Arial" w:eastAsia="Arial" w:hAnsi="Arial" w:cs="Arial"/>
          <w:b/>
        </w:rPr>
        <w:t>REQUISITOS DA CONTRATAÇÃO</w:t>
      </w:r>
    </w:p>
    <w:p w14:paraId="52DF519C" w14:textId="77777777" w:rsidR="006A2FC4" w:rsidRPr="0021637E" w:rsidRDefault="006A2FC4" w:rsidP="006A2FC4">
      <w:pPr>
        <w:pStyle w:val="LO-normal"/>
        <w:spacing w:line="276" w:lineRule="auto"/>
        <w:jc w:val="both"/>
      </w:pPr>
      <w:r w:rsidRPr="0021637E">
        <w:rPr>
          <w:rFonts w:ascii="Arial" w:eastAsia="Arial" w:hAnsi="Arial" w:cs="Arial"/>
        </w:rPr>
        <w:tab/>
        <w:t xml:space="preserve">Para prestação dos serviços pretendidos os eventuais interessados deverão comprovar que atuam no ramo da atividade compatível com o objeto da licitação, bem como apresentar todos os documentos a serem exigidos a título de habilitação. </w:t>
      </w:r>
    </w:p>
    <w:p w14:paraId="5C4ABDD7" w14:textId="77777777" w:rsidR="006A2FC4" w:rsidRPr="002D5B60" w:rsidRDefault="006A2FC4" w:rsidP="006A2FC4">
      <w:pPr>
        <w:pStyle w:val="LO-normal"/>
        <w:spacing w:line="276" w:lineRule="auto"/>
        <w:ind w:firstLine="680"/>
        <w:jc w:val="both"/>
      </w:pPr>
      <w:r w:rsidRPr="0021637E">
        <w:rPr>
          <w:rFonts w:ascii="Arial" w:eastAsia="Arial" w:hAnsi="Arial"/>
        </w:rPr>
        <w:t xml:space="preserve">A empresa deverá apresentar declaração que indicará, no ato da contratação, local </w:t>
      </w:r>
      <w:r w:rsidRPr="002D5B60">
        <w:rPr>
          <w:rFonts w:ascii="Arial" w:eastAsia="Arial" w:hAnsi="Arial"/>
        </w:rPr>
        <w:t>e instalações dedicados à sua atividade, para oferecer condições de atendimento aos interessados durante a vigência do contrato.</w:t>
      </w:r>
    </w:p>
    <w:p w14:paraId="3A61B7B9" w14:textId="77777777" w:rsidR="006A2FC4" w:rsidRDefault="006A2FC4" w:rsidP="006A2FC4">
      <w:pPr>
        <w:pStyle w:val="LO-normal"/>
        <w:spacing w:line="276" w:lineRule="auto"/>
        <w:ind w:firstLine="680"/>
        <w:jc w:val="both"/>
        <w:rPr>
          <w:rFonts w:ascii="Arial" w:eastAsia="Arial" w:hAnsi="Arial"/>
        </w:rPr>
      </w:pPr>
    </w:p>
    <w:p w14:paraId="576F3CF8" w14:textId="77777777" w:rsidR="003807A9" w:rsidRPr="002D5B60" w:rsidRDefault="003807A9" w:rsidP="006A2FC4">
      <w:pPr>
        <w:pStyle w:val="LO-normal"/>
        <w:spacing w:line="276" w:lineRule="auto"/>
        <w:ind w:firstLine="680"/>
        <w:jc w:val="both"/>
        <w:rPr>
          <w:rFonts w:ascii="Arial" w:eastAsia="Arial" w:hAnsi="Arial"/>
        </w:rPr>
      </w:pPr>
    </w:p>
    <w:p w14:paraId="51D20D25" w14:textId="77777777" w:rsidR="006A2FC4" w:rsidRPr="002D5B60" w:rsidRDefault="006A2FC4" w:rsidP="006A2FC4">
      <w:pPr>
        <w:pStyle w:val="LO-normal"/>
        <w:spacing w:line="276" w:lineRule="auto"/>
        <w:jc w:val="both"/>
      </w:pPr>
      <w:r w:rsidRPr="002D5B60">
        <w:rPr>
          <w:rFonts w:ascii="Arial" w:eastAsia="Arial" w:hAnsi="Arial" w:cs="Arial"/>
          <w:b/>
        </w:rPr>
        <w:t>6. EXECUÇÃO DO OBJETO</w:t>
      </w:r>
    </w:p>
    <w:p w14:paraId="024F3596" w14:textId="77777777" w:rsidR="006A2FC4" w:rsidRPr="002D5B60" w:rsidRDefault="006A2FC4" w:rsidP="006A2FC4">
      <w:pPr>
        <w:spacing w:line="276" w:lineRule="auto"/>
        <w:ind w:firstLine="708"/>
        <w:jc w:val="both"/>
      </w:pPr>
      <w:r w:rsidRPr="002D5B60">
        <w:rPr>
          <w:rFonts w:ascii="Arial" w:hAnsi="Arial"/>
        </w:rPr>
        <w:t>Para a execução dos serviços pretendidos, deverá ser realizado um acompanhamento durante todo o serviço, a empresa deverá cumprir fielmente com o Objeto deste Termo de Referência.</w:t>
      </w:r>
    </w:p>
    <w:p w14:paraId="33C7799C" w14:textId="77777777" w:rsidR="006A2FC4" w:rsidRPr="002D5B60" w:rsidRDefault="006A2FC4" w:rsidP="006A2FC4">
      <w:pPr>
        <w:spacing w:line="276" w:lineRule="auto"/>
        <w:ind w:firstLine="708"/>
        <w:jc w:val="both"/>
      </w:pPr>
      <w:r w:rsidRPr="002D5B60">
        <w:rPr>
          <w:rFonts w:ascii="Arial" w:hAnsi="Arial"/>
        </w:rPr>
        <w:t>A instituição contratada deverá r</w:t>
      </w:r>
      <w:r w:rsidRPr="002D5B60">
        <w:rPr>
          <w:rFonts w:ascii="Arial" w:eastAsia="Arial Unicode MS" w:hAnsi="Arial" w:cs="Arial"/>
        </w:rPr>
        <w:t>esponder por todos os ônus referentes ao fornecimento dos serviços ora contratados, desde os salários do pessoal, como também os encargos trabalhistas, previdenciários, fiscais e comerciais, que venham a incidir sobre o Contrato.</w:t>
      </w:r>
      <w:bookmarkStart w:id="1" w:name="_Hlk126649212_Copia_1"/>
      <w:bookmarkEnd w:id="1"/>
    </w:p>
    <w:p w14:paraId="06911F68" w14:textId="77777777" w:rsidR="006A2FC4" w:rsidRDefault="006A2FC4" w:rsidP="006A2FC4">
      <w:pPr>
        <w:spacing w:line="276" w:lineRule="auto"/>
        <w:jc w:val="both"/>
        <w:rPr>
          <w:rFonts w:ascii="Arial" w:hAnsi="Arial"/>
        </w:rPr>
      </w:pPr>
    </w:p>
    <w:p w14:paraId="73F3E409" w14:textId="77777777" w:rsidR="003807A9" w:rsidRPr="002D5B60" w:rsidRDefault="003807A9" w:rsidP="006A2FC4">
      <w:pPr>
        <w:spacing w:line="276" w:lineRule="auto"/>
        <w:jc w:val="both"/>
        <w:rPr>
          <w:rFonts w:ascii="Arial" w:hAnsi="Arial"/>
        </w:rPr>
      </w:pPr>
    </w:p>
    <w:p w14:paraId="086E9913" w14:textId="77777777" w:rsidR="006A2FC4" w:rsidRPr="002D5B60" w:rsidRDefault="006A2FC4" w:rsidP="006A2FC4">
      <w:pPr>
        <w:pStyle w:val="LO-normal"/>
        <w:spacing w:line="276" w:lineRule="auto"/>
        <w:jc w:val="both"/>
      </w:pPr>
      <w:r w:rsidRPr="002D5B60">
        <w:rPr>
          <w:rFonts w:ascii="Arial" w:eastAsia="Arial" w:hAnsi="Arial" w:cs="Arial"/>
          <w:b/>
        </w:rPr>
        <w:t>7. GESTÃO E FISCALIZAÇÃO DE CONTRATO</w:t>
      </w:r>
    </w:p>
    <w:p w14:paraId="15F31B89" w14:textId="12A6516D" w:rsidR="006A2FC4" w:rsidRPr="002D5B60" w:rsidRDefault="006A2FC4" w:rsidP="006A2FC4">
      <w:pPr>
        <w:pStyle w:val="LO-normal"/>
        <w:spacing w:line="276" w:lineRule="auto"/>
        <w:jc w:val="both"/>
      </w:pPr>
      <w:r w:rsidRPr="002D5B60">
        <w:rPr>
          <w:rFonts w:ascii="Arial" w:eastAsia="Arial Unicode MS" w:hAnsi="Arial"/>
        </w:rPr>
        <w:lastRenderedPageBreak/>
        <w:tab/>
        <w:t xml:space="preserve">A gestão e a fiscalização do objeto contratado serão realizadas pelos representantes da Contratante, para este fim especialmente designado. </w:t>
      </w:r>
      <w:r w:rsidRPr="002D5B60">
        <w:rPr>
          <w:rFonts w:ascii="Arial" w:eastAsia="Arial Unicode MS" w:hAnsi="Arial" w:cs="Arial"/>
        </w:rPr>
        <w:t xml:space="preserve">O gestor do contrato será a </w:t>
      </w:r>
      <w:r w:rsidR="003807A9">
        <w:rPr>
          <w:rFonts w:ascii="Arial" w:eastAsia="Arial Unicode MS" w:hAnsi="Arial" w:cs="Arial"/>
        </w:rPr>
        <w:t xml:space="preserve">representante da </w:t>
      </w:r>
      <w:r w:rsidRPr="002D5B60">
        <w:rPr>
          <w:rFonts w:ascii="Arial" w:eastAsia="Arial Unicode MS" w:hAnsi="Arial" w:cs="Arial"/>
        </w:rPr>
        <w:t xml:space="preserve">Secretária Municipal de Educação e Desporto, Andréia Scarpin </w:t>
      </w:r>
      <w:proofErr w:type="spellStart"/>
      <w:r w:rsidRPr="002D5B60">
        <w:rPr>
          <w:rFonts w:ascii="Arial" w:eastAsia="Arial Unicode MS" w:hAnsi="Arial" w:cs="Arial"/>
        </w:rPr>
        <w:t>Noetzold</w:t>
      </w:r>
      <w:proofErr w:type="spellEnd"/>
      <w:r w:rsidRPr="002D5B60">
        <w:rPr>
          <w:rFonts w:ascii="Arial" w:eastAsia="Arial Unicode MS" w:hAnsi="Arial" w:cs="Arial"/>
        </w:rPr>
        <w:t xml:space="preserve"> – 565-7 e para fiscal dos serviços passa a ser </w:t>
      </w:r>
      <w:r w:rsidR="003807A9">
        <w:rPr>
          <w:rFonts w:ascii="Arial" w:eastAsia="Arial Unicode MS" w:hAnsi="Arial" w:cs="Arial"/>
        </w:rPr>
        <w:t>a Coordenadora Pedagógica Rafaela Perin Galiotto – 1238-6.</w:t>
      </w:r>
    </w:p>
    <w:p w14:paraId="2A742200" w14:textId="77777777" w:rsidR="006A2FC4" w:rsidRDefault="006A2FC4" w:rsidP="006A2FC4">
      <w:pPr>
        <w:pStyle w:val="LO-normal"/>
        <w:spacing w:line="276" w:lineRule="auto"/>
        <w:ind w:firstLine="708"/>
        <w:jc w:val="both"/>
        <w:rPr>
          <w:rFonts w:ascii="Arial" w:eastAsia="Arial Unicode MS" w:hAnsi="Arial" w:cs="Arial"/>
        </w:rPr>
      </w:pPr>
    </w:p>
    <w:p w14:paraId="321E3184" w14:textId="77777777" w:rsidR="003807A9" w:rsidRPr="002D5B60" w:rsidRDefault="003807A9" w:rsidP="006A2FC4">
      <w:pPr>
        <w:pStyle w:val="LO-normal"/>
        <w:spacing w:line="276" w:lineRule="auto"/>
        <w:ind w:firstLine="708"/>
        <w:jc w:val="both"/>
        <w:rPr>
          <w:rFonts w:ascii="Arial" w:eastAsia="Arial Unicode MS" w:hAnsi="Arial" w:cs="Arial"/>
        </w:rPr>
      </w:pPr>
    </w:p>
    <w:p w14:paraId="44491B90" w14:textId="77777777" w:rsidR="006A2FC4" w:rsidRPr="002D5B60" w:rsidRDefault="006A2FC4" w:rsidP="006A2FC4">
      <w:pPr>
        <w:pStyle w:val="LO-normal"/>
        <w:spacing w:line="276" w:lineRule="auto"/>
        <w:jc w:val="both"/>
      </w:pPr>
      <w:r w:rsidRPr="002D5B60">
        <w:rPr>
          <w:rFonts w:ascii="Arial" w:eastAsia="Arial" w:hAnsi="Arial" w:cs="Arial"/>
          <w:b/>
        </w:rPr>
        <w:t>8. CRITÉRIOS DE MEDIÇÃO E PAGAMENTO</w:t>
      </w:r>
    </w:p>
    <w:p w14:paraId="43B33AAE" w14:textId="77777777" w:rsidR="006A2FC4" w:rsidRPr="002D5B60" w:rsidRDefault="006A2FC4" w:rsidP="006A2FC4">
      <w:pPr>
        <w:pStyle w:val="LO-normal"/>
        <w:spacing w:line="276" w:lineRule="auto"/>
        <w:jc w:val="both"/>
      </w:pPr>
      <w:r w:rsidRPr="002D5B60">
        <w:rPr>
          <w:rFonts w:ascii="Arial" w:eastAsia="Arial" w:hAnsi="Arial" w:cs="Arial"/>
          <w:b/>
        </w:rPr>
        <w:tab/>
      </w:r>
      <w:r w:rsidRPr="002D5B60">
        <w:rPr>
          <w:rFonts w:ascii="Arial" w:hAnsi="Arial"/>
        </w:rPr>
        <w:t xml:space="preserve">O pagamento será realizado mediante apresentação de documento fiscal, o qual será recebido e atestado pelo fiscalizador, e se tudo estiver em acordo com o pactuado haverá o encaminhamento para procedimento de liquidação e pagamento. </w:t>
      </w:r>
    </w:p>
    <w:p w14:paraId="58C8B018" w14:textId="77777777" w:rsidR="003807A9" w:rsidRPr="005A0E4F" w:rsidRDefault="003807A9" w:rsidP="006A2FC4">
      <w:pPr>
        <w:pStyle w:val="LO-normal"/>
        <w:spacing w:line="276" w:lineRule="auto"/>
        <w:ind w:left="680" w:hanging="680"/>
        <w:jc w:val="both"/>
        <w:rPr>
          <w:rFonts w:ascii="Arial" w:hAnsi="Arial"/>
          <w:b/>
          <w:color w:val="EE0000"/>
        </w:rPr>
      </w:pPr>
    </w:p>
    <w:p w14:paraId="7DBAB519" w14:textId="77777777" w:rsidR="006A2FC4" w:rsidRPr="005A0E4F" w:rsidRDefault="006A2FC4" w:rsidP="006A2FC4">
      <w:pPr>
        <w:pStyle w:val="LO-normal"/>
        <w:spacing w:line="276" w:lineRule="auto"/>
        <w:jc w:val="both"/>
        <w:rPr>
          <w:rFonts w:ascii="Arial" w:eastAsia="Arial" w:hAnsi="Arial" w:cs="Arial"/>
          <w:b/>
          <w:color w:val="EE0000"/>
        </w:rPr>
      </w:pPr>
    </w:p>
    <w:p w14:paraId="7EC28EAB" w14:textId="77777777" w:rsidR="006A2FC4" w:rsidRPr="003807A9" w:rsidRDefault="006A2FC4" w:rsidP="006A2FC4">
      <w:pPr>
        <w:pStyle w:val="LO-normal"/>
        <w:spacing w:line="276" w:lineRule="auto"/>
        <w:jc w:val="both"/>
      </w:pPr>
      <w:r w:rsidRPr="003807A9">
        <w:rPr>
          <w:rFonts w:ascii="Arial" w:eastAsia="Arial" w:hAnsi="Arial" w:cs="Arial"/>
          <w:b/>
        </w:rPr>
        <w:t>10. ESTIMATIVA DO VALOR DA CONTRATAÇÃO</w:t>
      </w:r>
    </w:p>
    <w:p w14:paraId="08E82970" w14:textId="7FECE8A0" w:rsidR="006A2FC4" w:rsidRPr="003807A9" w:rsidRDefault="006A2FC4" w:rsidP="006A2FC4">
      <w:pPr>
        <w:pStyle w:val="LO-normal"/>
        <w:spacing w:line="276" w:lineRule="auto"/>
        <w:jc w:val="both"/>
        <w:rPr>
          <w:rFonts w:ascii="Arial" w:hAnsi="Arial"/>
        </w:rPr>
      </w:pPr>
      <w:r w:rsidRPr="003807A9">
        <w:rPr>
          <w:rFonts w:ascii="Arial" w:hAnsi="Arial"/>
        </w:rPr>
        <w:tab/>
        <w:t xml:space="preserve">O valor total estimado para a presente contratação é de R$ </w:t>
      </w:r>
      <w:r w:rsidR="003807A9" w:rsidRPr="003807A9">
        <w:rPr>
          <w:rFonts w:ascii="Arial" w:hAnsi="Arial"/>
        </w:rPr>
        <w:t>34.900,00</w:t>
      </w:r>
      <w:r w:rsidRPr="003807A9">
        <w:rPr>
          <w:rFonts w:ascii="Arial" w:hAnsi="Arial"/>
        </w:rPr>
        <w:t xml:space="preserve"> (</w:t>
      </w:r>
      <w:r w:rsidR="003807A9" w:rsidRPr="003807A9">
        <w:rPr>
          <w:rFonts w:ascii="Arial" w:hAnsi="Arial"/>
        </w:rPr>
        <w:t xml:space="preserve">trinta e quatro </w:t>
      </w:r>
      <w:r w:rsidRPr="003807A9">
        <w:rPr>
          <w:rFonts w:ascii="Arial" w:hAnsi="Arial"/>
        </w:rPr>
        <w:t>mil</w:t>
      </w:r>
      <w:r w:rsidR="003807A9" w:rsidRPr="003807A9">
        <w:rPr>
          <w:rFonts w:ascii="Arial" w:hAnsi="Arial"/>
        </w:rPr>
        <w:t xml:space="preserve"> e novecentos</w:t>
      </w:r>
      <w:r w:rsidRPr="003807A9">
        <w:rPr>
          <w:rFonts w:ascii="Arial" w:hAnsi="Arial"/>
        </w:rPr>
        <w:t xml:space="preserve">), tendo como base a pesquisa de preços realizada pelo órgão requisitante, Secretaria Municipal </w:t>
      </w:r>
      <w:r w:rsidR="003807A9" w:rsidRPr="003807A9">
        <w:rPr>
          <w:rFonts w:ascii="Arial" w:hAnsi="Arial"/>
        </w:rPr>
        <w:t>de Educação e desporto</w:t>
      </w:r>
      <w:r w:rsidRPr="003807A9">
        <w:rPr>
          <w:rFonts w:ascii="Arial" w:hAnsi="Arial"/>
        </w:rPr>
        <w:t>.</w:t>
      </w:r>
    </w:p>
    <w:p w14:paraId="62E8F98A" w14:textId="77777777" w:rsidR="003807A9" w:rsidRPr="005A0E4F" w:rsidRDefault="003807A9" w:rsidP="006A2FC4">
      <w:pPr>
        <w:pStyle w:val="LO-normal"/>
        <w:spacing w:line="276" w:lineRule="auto"/>
        <w:jc w:val="both"/>
        <w:rPr>
          <w:color w:val="EE0000"/>
        </w:rPr>
      </w:pPr>
    </w:p>
    <w:p w14:paraId="4D8A7625" w14:textId="77777777" w:rsidR="006A2FC4" w:rsidRPr="005A0E4F" w:rsidRDefault="006A2FC4" w:rsidP="006A2FC4">
      <w:pPr>
        <w:pStyle w:val="LO-normal"/>
        <w:spacing w:line="276" w:lineRule="auto"/>
        <w:ind w:left="680"/>
        <w:jc w:val="both"/>
        <w:rPr>
          <w:rFonts w:ascii="Arial" w:hAnsi="Arial"/>
          <w:color w:val="EE0000"/>
        </w:rPr>
      </w:pPr>
    </w:p>
    <w:p w14:paraId="53E335B8" w14:textId="77777777" w:rsidR="006A2FC4" w:rsidRPr="002D5B60" w:rsidRDefault="006A2FC4" w:rsidP="006A2FC4">
      <w:pPr>
        <w:pStyle w:val="LO-normal"/>
        <w:spacing w:line="276" w:lineRule="auto"/>
        <w:jc w:val="both"/>
      </w:pPr>
      <w:r w:rsidRPr="002D5B60">
        <w:rPr>
          <w:rFonts w:ascii="Arial" w:hAnsi="Arial"/>
          <w:b/>
          <w:bCs/>
        </w:rPr>
        <w:t xml:space="preserve">11. </w:t>
      </w:r>
      <w:r w:rsidRPr="002D5B60">
        <w:rPr>
          <w:rFonts w:ascii="Arial" w:eastAsia="Arial" w:hAnsi="Arial" w:cs="Arial"/>
          <w:b/>
          <w:bCs/>
        </w:rPr>
        <w:t>D</w:t>
      </w:r>
      <w:r w:rsidRPr="002D5B60">
        <w:rPr>
          <w:rFonts w:ascii="Arial" w:eastAsia="Arial" w:hAnsi="Arial" w:cs="Arial"/>
          <w:b/>
        </w:rPr>
        <w:t>OTAÇÃO ORÇAMENTÁRIA</w:t>
      </w:r>
    </w:p>
    <w:p w14:paraId="40E1D8FB" w14:textId="77777777" w:rsidR="003807A9" w:rsidRDefault="006A2FC4" w:rsidP="006A2FC4">
      <w:pPr>
        <w:pStyle w:val="LO-normal"/>
        <w:spacing w:line="276" w:lineRule="auto"/>
        <w:jc w:val="both"/>
        <w:rPr>
          <w:rFonts w:ascii="Arial" w:hAnsi="Arial"/>
        </w:rPr>
      </w:pPr>
      <w:r w:rsidRPr="002D5B60">
        <w:rPr>
          <w:rFonts w:ascii="Arial" w:eastAsia="Arial" w:hAnsi="Arial" w:cs="Arial"/>
          <w:b/>
        </w:rPr>
        <w:tab/>
      </w:r>
      <w:r w:rsidRPr="002D5B60">
        <w:rPr>
          <w:rFonts w:ascii="Arial" w:hAnsi="Arial"/>
        </w:rPr>
        <w:t>A dotação orçamentária para a presente contratação</w:t>
      </w:r>
      <w:r w:rsidR="003807A9">
        <w:rPr>
          <w:rFonts w:ascii="Arial" w:hAnsi="Arial"/>
        </w:rPr>
        <w:t>:</w:t>
      </w:r>
    </w:p>
    <w:p w14:paraId="4F08942A" w14:textId="77777777" w:rsidR="003807A9" w:rsidRDefault="003807A9" w:rsidP="006A2FC4">
      <w:pPr>
        <w:pStyle w:val="LO-normal"/>
        <w:spacing w:line="276" w:lineRule="auto"/>
        <w:jc w:val="both"/>
        <w:rPr>
          <w:rFonts w:ascii="Arial" w:hAnsi="Arial"/>
        </w:rPr>
      </w:pPr>
    </w:p>
    <w:p w14:paraId="4E90AA3C" w14:textId="1E420D75" w:rsidR="006A2FC4" w:rsidRPr="002D5B60" w:rsidRDefault="003807A9" w:rsidP="006A2FC4">
      <w:pPr>
        <w:pStyle w:val="LO-normal"/>
        <w:spacing w:line="276" w:lineRule="auto"/>
        <w:jc w:val="both"/>
      </w:pPr>
      <w:r>
        <w:rPr>
          <w:rFonts w:ascii="Arial" w:hAnsi="Arial"/>
        </w:rPr>
        <w:t>0701 12 361 0082 1007 449052 00000000 1500</w:t>
      </w:r>
      <w:r w:rsidR="006A2FC4" w:rsidRPr="002D5B60">
        <w:rPr>
          <w:rFonts w:ascii="Arial" w:hAnsi="Arial"/>
        </w:rPr>
        <w:t xml:space="preserve"> </w:t>
      </w:r>
    </w:p>
    <w:p w14:paraId="1EDFAA33" w14:textId="77777777" w:rsidR="006A2FC4" w:rsidRPr="002D5B60" w:rsidRDefault="006A2FC4" w:rsidP="006A2FC4">
      <w:pPr>
        <w:pStyle w:val="LO-normal"/>
        <w:spacing w:line="276" w:lineRule="auto"/>
        <w:jc w:val="both"/>
        <w:rPr>
          <w:rFonts w:ascii="Arial" w:hAnsi="Arial"/>
        </w:rPr>
      </w:pPr>
    </w:p>
    <w:p w14:paraId="0591174F" w14:textId="22B663D4" w:rsidR="006A2FC4" w:rsidRPr="002D5B60" w:rsidRDefault="006A2FC4" w:rsidP="006A2FC4">
      <w:pPr>
        <w:pStyle w:val="LO-normal"/>
        <w:spacing w:line="276" w:lineRule="auto"/>
        <w:jc w:val="right"/>
      </w:pPr>
      <w:r w:rsidRPr="002D5B60">
        <w:rPr>
          <w:rFonts w:ascii="Arial" w:hAnsi="Arial"/>
        </w:rPr>
        <w:t xml:space="preserve">Ronda Alta, </w:t>
      </w:r>
      <w:r w:rsidR="003807A9">
        <w:rPr>
          <w:rFonts w:ascii="Arial" w:hAnsi="Arial"/>
        </w:rPr>
        <w:t>08 de junho</w:t>
      </w:r>
      <w:r w:rsidRPr="002D5B60">
        <w:rPr>
          <w:rFonts w:ascii="Arial" w:hAnsi="Arial"/>
        </w:rPr>
        <w:t xml:space="preserve"> de 2026.</w:t>
      </w:r>
    </w:p>
    <w:p w14:paraId="2A37EEB1" w14:textId="77777777" w:rsidR="006A2FC4" w:rsidRPr="002D5B60" w:rsidRDefault="006A2FC4" w:rsidP="006A2FC4">
      <w:pPr>
        <w:pStyle w:val="LO-normal"/>
        <w:spacing w:line="276" w:lineRule="auto"/>
        <w:jc w:val="right"/>
        <w:rPr>
          <w:rFonts w:ascii="Arial" w:hAnsi="Arial"/>
        </w:rPr>
      </w:pPr>
    </w:p>
    <w:p w14:paraId="3ECCD098" w14:textId="77777777" w:rsidR="006A2FC4" w:rsidRPr="002D5B60" w:rsidRDefault="006A2FC4" w:rsidP="006A2FC4">
      <w:pPr>
        <w:pStyle w:val="LO-normal"/>
        <w:spacing w:line="276" w:lineRule="auto"/>
        <w:jc w:val="right"/>
        <w:rPr>
          <w:rFonts w:ascii="Arial" w:hAnsi="Arial"/>
        </w:rPr>
      </w:pPr>
    </w:p>
    <w:p w14:paraId="526B3E52" w14:textId="77777777" w:rsidR="006A2FC4" w:rsidRPr="002D5B60" w:rsidRDefault="006A2FC4" w:rsidP="006A2FC4">
      <w:pPr>
        <w:pStyle w:val="LO-normal"/>
        <w:spacing w:line="276" w:lineRule="auto"/>
        <w:jc w:val="center"/>
        <w:rPr>
          <w:rFonts w:ascii="Arial" w:hAnsi="Arial"/>
        </w:rPr>
      </w:pPr>
    </w:p>
    <w:p w14:paraId="7742A73A" w14:textId="77777777" w:rsidR="006A2FC4" w:rsidRPr="002D5B60" w:rsidRDefault="006A2FC4" w:rsidP="006A2FC4">
      <w:pPr>
        <w:pStyle w:val="LO-normal"/>
        <w:spacing w:line="276" w:lineRule="auto"/>
        <w:jc w:val="center"/>
        <w:rPr>
          <w:rFonts w:ascii="Arial" w:hAnsi="Arial"/>
        </w:rPr>
      </w:pPr>
      <w:r w:rsidRPr="002D5B60">
        <w:rPr>
          <w:rFonts w:ascii="Arial" w:hAnsi="Arial"/>
        </w:rPr>
        <w:t>___________________________________</w:t>
      </w:r>
    </w:p>
    <w:p w14:paraId="53165B4C" w14:textId="4199E877" w:rsidR="006A2FC4" w:rsidRPr="002D5B60" w:rsidRDefault="006A2FC4" w:rsidP="006A2FC4">
      <w:pPr>
        <w:pStyle w:val="LO-normal"/>
        <w:spacing w:line="276" w:lineRule="auto"/>
        <w:ind w:firstLine="567"/>
        <w:jc w:val="center"/>
      </w:pPr>
      <w:r w:rsidRPr="002D5B60">
        <w:rPr>
          <w:rFonts w:ascii="Arial" w:hAnsi="Arial"/>
        </w:rPr>
        <w:t xml:space="preserve">Andréia Scarpin </w:t>
      </w:r>
      <w:proofErr w:type="spellStart"/>
      <w:r w:rsidRPr="002D5B60">
        <w:rPr>
          <w:rFonts w:ascii="Arial" w:hAnsi="Arial"/>
        </w:rPr>
        <w:t>Noetzold</w:t>
      </w:r>
      <w:proofErr w:type="spellEnd"/>
      <w:r w:rsidRPr="002D5B60">
        <w:rPr>
          <w:rFonts w:ascii="Arial" w:hAnsi="Arial"/>
        </w:rPr>
        <w:br/>
      </w:r>
      <w:r w:rsidR="003807A9">
        <w:rPr>
          <w:rFonts w:ascii="Arial" w:hAnsi="Arial"/>
        </w:rPr>
        <w:t xml:space="preserve">Representante da </w:t>
      </w:r>
      <w:r w:rsidRPr="002D5B60">
        <w:rPr>
          <w:rFonts w:ascii="Arial" w:hAnsi="Arial"/>
        </w:rPr>
        <w:t>Secretária Municipal de Educação e Desporto</w:t>
      </w:r>
    </w:p>
    <w:p w14:paraId="1BB95CEF" w14:textId="77777777" w:rsidR="006A2FC4" w:rsidRPr="002D5B60" w:rsidRDefault="006A2FC4" w:rsidP="006A2FC4">
      <w:pPr>
        <w:spacing w:line="276" w:lineRule="auto"/>
        <w:jc w:val="both"/>
        <w:rPr>
          <w:rFonts w:ascii="Arial" w:hAnsi="Arial" w:cs="Arial"/>
        </w:rPr>
      </w:pPr>
    </w:p>
    <w:p w14:paraId="312F0D00" w14:textId="77777777" w:rsidR="006A2FC4" w:rsidRPr="002D5B60" w:rsidRDefault="006A2FC4" w:rsidP="006A2FC4"/>
    <w:p w14:paraId="6A9C124C" w14:textId="77777777" w:rsidR="00BA0933" w:rsidRDefault="00BA0933"/>
    <w:sectPr w:rsidR="00BA0933" w:rsidSect="006A2FC4">
      <w:pgSz w:w="11906" w:h="16838"/>
      <w:pgMar w:top="739" w:right="1134" w:bottom="629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BF5"/>
    <w:rsid w:val="00163940"/>
    <w:rsid w:val="002E50F4"/>
    <w:rsid w:val="003807A9"/>
    <w:rsid w:val="003C7212"/>
    <w:rsid w:val="004023D9"/>
    <w:rsid w:val="004E11B4"/>
    <w:rsid w:val="005D3C79"/>
    <w:rsid w:val="005D49E7"/>
    <w:rsid w:val="006A2FC4"/>
    <w:rsid w:val="006C4BAB"/>
    <w:rsid w:val="00766BF5"/>
    <w:rsid w:val="007745A9"/>
    <w:rsid w:val="007F361A"/>
    <w:rsid w:val="0084659C"/>
    <w:rsid w:val="00A90DE9"/>
    <w:rsid w:val="00B4147B"/>
    <w:rsid w:val="00BA0933"/>
    <w:rsid w:val="00CD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5ED6B"/>
  <w15:chartTrackingRefBased/>
  <w15:docId w15:val="{11409399-6791-4943-8AC2-B7F6F9C2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FC4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766B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6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6B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6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6B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6B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6B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6B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6B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6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6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6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6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6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6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6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6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6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6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6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6B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66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6B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6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6BF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6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6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6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6BF5"/>
    <w:rPr>
      <w:b/>
      <w:bCs/>
      <w:smallCaps/>
      <w:color w:val="2F5496" w:themeColor="accent1" w:themeShade="BF"/>
      <w:spacing w:val="5"/>
    </w:rPr>
  </w:style>
  <w:style w:type="paragraph" w:customStyle="1" w:styleId="western">
    <w:name w:val="western"/>
    <w:basedOn w:val="Normal"/>
    <w:qFormat/>
    <w:rsid w:val="006A2FC4"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styleId="NormalWeb">
    <w:name w:val="Normal (Web)"/>
    <w:basedOn w:val="Normal"/>
    <w:qFormat/>
    <w:rsid w:val="006A2FC4"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customStyle="1" w:styleId="LO-normal">
    <w:name w:val="LO-normal"/>
    <w:qFormat/>
    <w:rsid w:val="006A2FC4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917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cp:keywords/>
  <dc:description/>
  <cp:lastModifiedBy>Tamara Moro</cp:lastModifiedBy>
  <cp:revision>2</cp:revision>
  <dcterms:created xsi:type="dcterms:W3CDTF">2026-06-09T16:48:00Z</dcterms:created>
  <dcterms:modified xsi:type="dcterms:W3CDTF">2026-06-09T16:48:00Z</dcterms:modified>
</cp:coreProperties>
</file>