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8F0FB" w14:textId="77777777" w:rsidR="007E74C6" w:rsidRPr="00146D30" w:rsidRDefault="007E74C6" w:rsidP="007E74C6">
      <w:pPr>
        <w:jc w:val="center"/>
        <w:rPr>
          <w:rFonts w:ascii="Arial" w:eastAsia="Calibri" w:hAnsi="Arial" w:cs="Arial"/>
          <w:b/>
          <w:bCs/>
          <w:lang w:eastAsia="en-US"/>
        </w:rPr>
      </w:pPr>
    </w:p>
    <w:p w14:paraId="77318800" w14:textId="77777777" w:rsidR="007E74C6" w:rsidRPr="00146D30" w:rsidRDefault="007E74C6" w:rsidP="007E74C6">
      <w:pPr>
        <w:jc w:val="center"/>
        <w:rPr>
          <w:rFonts w:ascii="Arial" w:eastAsia="Calibri" w:hAnsi="Arial" w:cs="Arial"/>
          <w:b/>
          <w:bCs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 xml:space="preserve">ESTUDO TÉCNICO PRELIMINAR </w:t>
      </w:r>
    </w:p>
    <w:p w14:paraId="423B5865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</w:p>
    <w:p w14:paraId="79BADFD9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</w:p>
    <w:p w14:paraId="112A7AC6" w14:textId="30004348" w:rsidR="007E74C6" w:rsidRPr="00146D30" w:rsidRDefault="007E74C6" w:rsidP="007E74C6">
      <w:pPr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>Assunto:</w:t>
      </w:r>
      <w:r w:rsidRPr="00146D30">
        <w:rPr>
          <w:rFonts w:ascii="Arial" w:eastAsia="Calibri" w:hAnsi="Arial" w:cs="Arial"/>
          <w:lang w:eastAsia="en-US"/>
        </w:rPr>
        <w:t xml:space="preserve"> </w:t>
      </w:r>
      <w:r>
        <w:rPr>
          <w:rFonts w:ascii="Arial" w:hAnsi="Arial" w:cs="Arial"/>
        </w:rPr>
        <w:t>c</w:t>
      </w:r>
      <w:r w:rsidRPr="00146D30">
        <w:rPr>
          <w:rFonts w:ascii="Arial" w:hAnsi="Arial" w:cs="Arial"/>
        </w:rPr>
        <w:t xml:space="preserve">ontratação de </w:t>
      </w:r>
      <w:r>
        <w:rPr>
          <w:rFonts w:ascii="Arial" w:hAnsi="Arial" w:cs="Arial"/>
        </w:rPr>
        <w:t>e</w:t>
      </w:r>
      <w:r w:rsidRPr="00146D30">
        <w:rPr>
          <w:rFonts w:ascii="Arial" w:hAnsi="Arial" w:cs="Arial"/>
        </w:rPr>
        <w:t xml:space="preserve">mpresa especializada para </w:t>
      </w:r>
      <w:r>
        <w:rPr>
          <w:rFonts w:ascii="Arial" w:hAnsi="Arial" w:cs="Arial"/>
        </w:rPr>
        <w:t>execução de reforma do telhado da Escola Municipal de Educação Infantil Arco-Íris.</w:t>
      </w:r>
    </w:p>
    <w:p w14:paraId="25B4C9FC" w14:textId="77777777" w:rsidR="007E74C6" w:rsidRPr="00146D30" w:rsidRDefault="007E74C6" w:rsidP="007E74C6">
      <w:pPr>
        <w:jc w:val="both"/>
        <w:rPr>
          <w:rFonts w:ascii="Arial" w:eastAsia="Calibri" w:hAnsi="Arial" w:cs="Arial"/>
          <w:lang w:eastAsia="en-US"/>
        </w:rPr>
      </w:pPr>
    </w:p>
    <w:p w14:paraId="23B58A09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>1. Identificação da Necessidade</w:t>
      </w:r>
    </w:p>
    <w:p w14:paraId="7C3FC133" w14:textId="068E99B1" w:rsidR="00AC36D3" w:rsidRPr="00D27131" w:rsidRDefault="00AC36D3" w:rsidP="00AC36D3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D27131">
        <w:rPr>
          <w:rFonts w:ascii="Arial" w:eastAsia="Calibri" w:hAnsi="Arial" w:cs="Arial"/>
          <w:lang w:eastAsia="en-US"/>
        </w:rPr>
        <w:t>Identificou-se a necessidade de contratação de empresa especializada para execução de mão de obra destinada à reforma do telhado da Escola Municipal de Educação Infantil Arco-Íris, em razão do comprometimento da cobertura da edificação, decorrente do desgaste natural dos materiais e do agravamento dos danos ocasionados pela ação do tempo e pelo elevado volume de chuvas registrado nos últimos anos.</w:t>
      </w:r>
    </w:p>
    <w:p w14:paraId="34E3AC00" w14:textId="77777777" w:rsidR="00AC36D3" w:rsidRPr="00AC36D3" w:rsidRDefault="00AC36D3" w:rsidP="00AC36D3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AC36D3">
        <w:rPr>
          <w:rFonts w:ascii="Arial" w:eastAsia="Calibri" w:hAnsi="Arial" w:cs="Arial"/>
          <w:lang w:eastAsia="en-US"/>
        </w:rPr>
        <w:t>A cobertura apresenta infiltrações recorrentes, goteiras, deslocamento de telhas e comprometimento de sua estrutura, ocasionando a entrada de água em salas de aula e demais dependências da escola. Essa situação vem causando prejuízos ao patrimônio público, com danos em forros, paredes, instalações elétricas, mobiliários, equipamentos e materiais pedagógicos, além de comprometer as condições adequadas para o funcionamento da unidade escolar.</w:t>
      </w:r>
    </w:p>
    <w:p w14:paraId="1D4A5A30" w14:textId="77777777" w:rsidR="00AC36D3" w:rsidRPr="00AC36D3" w:rsidRDefault="00AC36D3" w:rsidP="00AC36D3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AC36D3">
        <w:rPr>
          <w:rFonts w:ascii="Arial" w:eastAsia="Calibri" w:hAnsi="Arial" w:cs="Arial"/>
          <w:lang w:eastAsia="en-US"/>
        </w:rPr>
        <w:t>Os problemas existentes persistem há vários anos e as intervenções realizadas até o momento tiveram caráter apenas corretivo e paliativo, não sendo suficientes para solucionar definitivamente as patologias construtivas apresentadas.</w:t>
      </w:r>
    </w:p>
    <w:p w14:paraId="4872A347" w14:textId="77777777" w:rsidR="00AC36D3" w:rsidRPr="00AC36D3" w:rsidRDefault="00AC36D3" w:rsidP="00AC36D3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AC36D3">
        <w:rPr>
          <w:rFonts w:ascii="Arial" w:eastAsia="Calibri" w:hAnsi="Arial" w:cs="Arial"/>
          <w:lang w:eastAsia="en-US"/>
        </w:rPr>
        <w:t>Diante desse cenário, faz-se necessária a execução da reforma do telhado, visando eliminar as infiltrações, recuperar a integridade da cobertura, preservar o patrimônio público, garantir a segurança estrutural da edificação e proporcionar um ambiente escolar seguro, salubre e adequado ao atendimento das crianças da Educação Infantil, assegurando a continuidade e a qualidade da prestação do serviço público de educação.</w:t>
      </w:r>
    </w:p>
    <w:p w14:paraId="0FCCB524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</w:p>
    <w:p w14:paraId="3B4DEDA3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>2. Alinhamento com o Planejamento</w:t>
      </w:r>
    </w:p>
    <w:p w14:paraId="37A24B99" w14:textId="77777777" w:rsidR="007E74C6" w:rsidRPr="00146D30" w:rsidRDefault="007E74C6" w:rsidP="007E74C6">
      <w:pPr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ab/>
        <w:t>O Município ainda não possui o Plano Anual de Contratações instituído.</w:t>
      </w:r>
    </w:p>
    <w:p w14:paraId="683B0E10" w14:textId="77777777" w:rsidR="007E74C6" w:rsidRPr="00146D30" w:rsidRDefault="007E74C6" w:rsidP="007E74C6">
      <w:pPr>
        <w:jc w:val="both"/>
        <w:rPr>
          <w:rFonts w:ascii="Arial" w:eastAsia="Calibri" w:hAnsi="Arial" w:cs="Arial"/>
          <w:lang w:eastAsia="en-US"/>
        </w:rPr>
      </w:pPr>
    </w:p>
    <w:p w14:paraId="3C9761B7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>3. Requisitos da Contratação</w:t>
      </w:r>
    </w:p>
    <w:p w14:paraId="168C8485" w14:textId="77777777" w:rsidR="007E74C6" w:rsidRPr="00146D30" w:rsidRDefault="007E74C6" w:rsidP="0070336A">
      <w:pPr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ab/>
        <w:t xml:space="preserve">Para a prestação dos serviços pretendidos os eventuais interessados deverão comprovar que atuam em ramo de atividade compatível com o objeto da licitação, bem como apresentar todos os documentos a serem exigidos a título da habilitação. </w:t>
      </w:r>
    </w:p>
    <w:p w14:paraId="27C4B065" w14:textId="42262A3B" w:rsidR="007E74C6" w:rsidRPr="00146D30" w:rsidRDefault="007E74C6" w:rsidP="0070336A">
      <w:pPr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ab/>
        <w:t xml:space="preserve">A contratação da empresa especializada </w:t>
      </w:r>
      <w:r w:rsidRPr="001D3D14">
        <w:rPr>
          <w:rFonts w:ascii="Arial" w:eastAsia="Calibri" w:hAnsi="Arial" w:cs="Arial"/>
          <w:lang w:eastAsia="en-US"/>
        </w:rPr>
        <w:t xml:space="preserve">para execução </w:t>
      </w:r>
      <w:r w:rsidR="0070336A" w:rsidRPr="00146D30">
        <w:rPr>
          <w:rFonts w:ascii="Arial" w:hAnsi="Arial" w:cs="Arial"/>
        </w:rPr>
        <w:t xml:space="preserve">especializada para </w:t>
      </w:r>
      <w:r w:rsidR="0070336A">
        <w:rPr>
          <w:rFonts w:ascii="Arial" w:hAnsi="Arial" w:cs="Arial"/>
        </w:rPr>
        <w:t>execução de reforma do telhado da Escola Municipal de Educação Infantil Arco-Íris</w:t>
      </w:r>
      <w:r>
        <w:rPr>
          <w:rFonts w:ascii="Arial" w:eastAsia="Calibri" w:hAnsi="Arial" w:cs="Arial"/>
          <w:lang w:eastAsia="en-US"/>
        </w:rPr>
        <w:t xml:space="preserve">, Ronda Alta, </w:t>
      </w:r>
      <w:r w:rsidRPr="00146D30">
        <w:rPr>
          <w:rFonts w:ascii="Arial" w:eastAsia="Calibri" w:hAnsi="Arial" w:cs="Arial"/>
          <w:lang w:eastAsia="en-US"/>
        </w:rPr>
        <w:t xml:space="preserve">deve seguir o memorial descritivo e as normas específicas. As vistorias acontecerão no local da obra pelo setor de engenharia do Município.  </w:t>
      </w:r>
    </w:p>
    <w:p w14:paraId="3FAFD082" w14:textId="77777777" w:rsidR="007E74C6" w:rsidRPr="00146D30" w:rsidRDefault="007E74C6" w:rsidP="007E74C6">
      <w:pPr>
        <w:jc w:val="both"/>
        <w:rPr>
          <w:rFonts w:ascii="Arial" w:eastAsia="Calibri" w:hAnsi="Arial" w:cs="Arial"/>
          <w:lang w:eastAsia="en-US"/>
        </w:rPr>
      </w:pPr>
    </w:p>
    <w:p w14:paraId="56DEDF72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>4. Estimativa das Quantidades</w:t>
      </w:r>
    </w:p>
    <w:p w14:paraId="3F2EF88C" w14:textId="77777777" w:rsidR="007E74C6" w:rsidRPr="00146D30" w:rsidRDefault="007E74C6" w:rsidP="007E74C6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>Com base na Planilha orçamentária.</w:t>
      </w:r>
    </w:p>
    <w:p w14:paraId="0801EE6D" w14:textId="77777777" w:rsidR="007E74C6" w:rsidRPr="00146D30" w:rsidRDefault="007E74C6" w:rsidP="007E74C6">
      <w:pPr>
        <w:jc w:val="both"/>
        <w:rPr>
          <w:rFonts w:ascii="Arial" w:eastAsia="Calibri" w:hAnsi="Arial" w:cs="Arial"/>
          <w:lang w:eastAsia="en-US"/>
        </w:rPr>
      </w:pPr>
    </w:p>
    <w:p w14:paraId="4D247DB9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 xml:space="preserve">5. Levantamento de mercado </w:t>
      </w:r>
    </w:p>
    <w:p w14:paraId="0BF80FE8" w14:textId="77777777" w:rsidR="007E74C6" w:rsidRPr="00146D30" w:rsidRDefault="007E74C6" w:rsidP="007E74C6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 xml:space="preserve">Para a elaboração do presente Estudo Técnico Preliminar, foram considerados os processos licitatórios já realizados para objetos similares, identificando a existência </w:t>
      </w:r>
      <w:r w:rsidRPr="00146D30">
        <w:rPr>
          <w:rFonts w:ascii="Arial" w:eastAsia="Calibri" w:hAnsi="Arial" w:cs="Arial"/>
          <w:lang w:eastAsia="en-US"/>
        </w:rPr>
        <w:lastRenderedPageBreak/>
        <w:t>de fornecedores aptos a atender à demanda, bem como aferir parâmetros de preços praticados.</w:t>
      </w:r>
    </w:p>
    <w:p w14:paraId="4686E7C3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</w:p>
    <w:p w14:paraId="4075EB52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>6. Estimativa do valor da contratação</w:t>
      </w:r>
    </w:p>
    <w:p w14:paraId="06D18D92" w14:textId="693D1338" w:rsidR="007E74C6" w:rsidRPr="00146D30" w:rsidRDefault="007E74C6" w:rsidP="007E74C6">
      <w:pPr>
        <w:ind w:firstLine="360"/>
        <w:jc w:val="both"/>
        <w:rPr>
          <w:rFonts w:ascii="Arial" w:eastAsia="Calibri" w:hAnsi="Arial" w:cs="Arial"/>
          <w:lang w:eastAsia="en-US"/>
        </w:rPr>
      </w:pPr>
      <w:bookmarkStart w:id="0" w:name="_Hlk216163611"/>
      <w:r w:rsidRPr="00146D30">
        <w:rPr>
          <w:rFonts w:ascii="Arial" w:eastAsia="Calibri" w:hAnsi="Arial" w:cs="Arial"/>
          <w:lang w:eastAsia="en-US"/>
        </w:rPr>
        <w:t>Com base na Planilha orçamentária</w:t>
      </w:r>
      <w:bookmarkEnd w:id="0"/>
      <w:r w:rsidRPr="00146D30">
        <w:rPr>
          <w:rFonts w:ascii="Arial" w:eastAsia="Calibri" w:hAnsi="Arial" w:cs="Arial"/>
          <w:lang w:eastAsia="en-US"/>
        </w:rPr>
        <w:t>, o valor estimado da contratação é de R$</w:t>
      </w:r>
      <w:r>
        <w:rPr>
          <w:rFonts w:ascii="Arial" w:eastAsia="Calibri" w:hAnsi="Arial" w:cs="Arial"/>
          <w:lang w:eastAsia="en-US"/>
        </w:rPr>
        <w:t xml:space="preserve"> </w:t>
      </w:r>
      <w:r w:rsidR="0070336A">
        <w:rPr>
          <w:rFonts w:ascii="Arial" w:eastAsia="Calibri" w:hAnsi="Arial" w:cs="Arial"/>
          <w:lang w:eastAsia="en-US"/>
        </w:rPr>
        <w:t>15.000,00</w:t>
      </w:r>
      <w:r w:rsidRPr="00146D30">
        <w:rPr>
          <w:rFonts w:ascii="Arial" w:eastAsia="Calibri" w:hAnsi="Arial" w:cs="Arial"/>
          <w:lang w:eastAsia="en-US"/>
        </w:rPr>
        <w:t xml:space="preserve"> (</w:t>
      </w:r>
      <w:r w:rsidR="0070336A">
        <w:rPr>
          <w:rFonts w:ascii="Arial" w:eastAsia="Calibri" w:hAnsi="Arial" w:cs="Arial"/>
          <w:lang w:eastAsia="en-US"/>
        </w:rPr>
        <w:t>quinze</w:t>
      </w:r>
      <w:r w:rsidRPr="00146D30">
        <w:rPr>
          <w:rFonts w:ascii="Arial" w:eastAsia="Calibri" w:hAnsi="Arial" w:cs="Arial"/>
          <w:lang w:eastAsia="en-US"/>
        </w:rPr>
        <w:t xml:space="preserve"> mil reais)</w:t>
      </w:r>
      <w:r>
        <w:rPr>
          <w:rFonts w:ascii="Arial" w:eastAsia="Calibri" w:hAnsi="Arial" w:cs="Arial"/>
          <w:lang w:eastAsia="en-US"/>
        </w:rPr>
        <w:t>.</w:t>
      </w:r>
    </w:p>
    <w:p w14:paraId="3030D948" w14:textId="77777777" w:rsidR="007E74C6" w:rsidRPr="00146D30" w:rsidRDefault="007E74C6" w:rsidP="007E74C6">
      <w:pPr>
        <w:ind w:firstLine="360"/>
        <w:jc w:val="both"/>
        <w:rPr>
          <w:rFonts w:ascii="Arial" w:eastAsia="Calibri" w:hAnsi="Arial" w:cs="Arial"/>
          <w:lang w:eastAsia="en-US"/>
        </w:rPr>
      </w:pPr>
    </w:p>
    <w:p w14:paraId="5D0C5E52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>7. Descrição da solução como um todo</w:t>
      </w:r>
    </w:p>
    <w:p w14:paraId="3869E752" w14:textId="13B07AEE" w:rsidR="00AC36D3" w:rsidRPr="00146D30" w:rsidRDefault="007E74C6" w:rsidP="00600231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 xml:space="preserve">A presente </w:t>
      </w:r>
      <w:r w:rsidR="00600231">
        <w:rPr>
          <w:rFonts w:ascii="Arial" w:eastAsia="Calibri" w:hAnsi="Arial" w:cs="Arial"/>
          <w:lang w:eastAsia="en-US"/>
        </w:rPr>
        <w:t>necessidade</w:t>
      </w:r>
      <w:r w:rsidRPr="00146D30">
        <w:rPr>
          <w:rFonts w:ascii="Arial" w:eastAsia="Calibri" w:hAnsi="Arial" w:cs="Arial"/>
          <w:lang w:eastAsia="en-US"/>
        </w:rPr>
        <w:t xml:space="preserve"> tem por objetivo realizar a </w:t>
      </w:r>
      <w:r w:rsidR="0070336A" w:rsidRPr="00D27131">
        <w:rPr>
          <w:rFonts w:ascii="Arial" w:eastAsia="Calibri" w:hAnsi="Arial" w:cs="Arial"/>
          <w:lang w:eastAsia="en-US"/>
        </w:rPr>
        <w:t>contratação de empresa especializada para execução de mão de obra destinada à reforma do telhado da Escola Municipal de Educação Infantil Arco-Íris, em razão do comprometimento da cobertura da edificação, decorrente do desgaste natural dos materiais e do agravamento dos danos ocasionados pela ação do tempo e pelo elevado volume de chuvas registrado nos últimos anos.</w:t>
      </w:r>
      <w:r w:rsidRPr="00146D30">
        <w:rPr>
          <w:rFonts w:ascii="Arial" w:eastAsia="Calibri" w:hAnsi="Arial" w:cs="Arial"/>
          <w:lang w:eastAsia="en-US"/>
        </w:rPr>
        <w:t xml:space="preserve"> A solução proposta abrange um conjunto de intervenções integradas, planejadas para revitalizar o ambiente e prolongar sua vida útil</w:t>
      </w:r>
      <w:r w:rsidR="0070336A">
        <w:rPr>
          <w:rFonts w:ascii="Arial" w:eastAsia="Calibri" w:hAnsi="Arial" w:cs="Arial"/>
          <w:lang w:eastAsia="en-US"/>
        </w:rPr>
        <w:t>, como: remoção de telhas de fibrocimento, conserto e reforço em tesouras de madeira, recolocação de telhas fibrocimento em bom estado, limpeza de calhas e algerosas em todo telhado, verificação e conserto em todo telhado (caso tenha furos, telha quebrada, etc)</w:t>
      </w:r>
    </w:p>
    <w:p w14:paraId="7E004864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</w:p>
    <w:p w14:paraId="6BE63085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>8. Justificativas para o parcelamento ou não da contratação</w:t>
      </w:r>
    </w:p>
    <w:p w14:paraId="78E03DFF" w14:textId="77777777" w:rsidR="007E74C6" w:rsidRPr="00146D30" w:rsidRDefault="007E74C6" w:rsidP="007E74C6">
      <w:pPr>
        <w:ind w:left="360"/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 xml:space="preserve">O serviço deve ser entregue de forma integral. </w:t>
      </w:r>
    </w:p>
    <w:p w14:paraId="4DB75E31" w14:textId="77777777" w:rsidR="007E74C6" w:rsidRPr="00146D30" w:rsidRDefault="007E74C6" w:rsidP="007E74C6">
      <w:pPr>
        <w:jc w:val="both"/>
        <w:rPr>
          <w:rFonts w:ascii="Arial" w:hAnsi="Arial" w:cs="Arial"/>
        </w:rPr>
      </w:pPr>
    </w:p>
    <w:p w14:paraId="0EA54FB3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>9. Demonstrativo dos resultados pretendidos</w:t>
      </w:r>
    </w:p>
    <w:p w14:paraId="76EF4DF5" w14:textId="77777777" w:rsidR="007E74C6" w:rsidRPr="00146D30" w:rsidRDefault="007E74C6" w:rsidP="007E74C6">
      <w:pPr>
        <w:ind w:firstLine="360"/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>Com a execução dos serviços, pretende-se alcançar um ambiente renovado, seguro e funcional. Espera-se:</w:t>
      </w:r>
    </w:p>
    <w:p w14:paraId="79B12643" w14:textId="77777777" w:rsidR="00600231" w:rsidRDefault="00600231" w:rsidP="007E74C6">
      <w:pPr>
        <w:numPr>
          <w:ilvl w:val="0"/>
          <w:numId w:val="1"/>
        </w:num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remoção de telhas de fibrocimento;</w:t>
      </w:r>
    </w:p>
    <w:p w14:paraId="685ECF8C" w14:textId="77777777" w:rsidR="00600231" w:rsidRDefault="00600231" w:rsidP="007E74C6">
      <w:pPr>
        <w:numPr>
          <w:ilvl w:val="0"/>
          <w:numId w:val="1"/>
        </w:num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conserto e reforço em tesouras de madeira;</w:t>
      </w:r>
    </w:p>
    <w:p w14:paraId="5E892B8F" w14:textId="29C5E6BA" w:rsidR="00600231" w:rsidRDefault="00600231" w:rsidP="007E74C6">
      <w:pPr>
        <w:numPr>
          <w:ilvl w:val="0"/>
          <w:numId w:val="1"/>
        </w:num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recolocação de telhas fibrocimento em bom estado;</w:t>
      </w:r>
    </w:p>
    <w:p w14:paraId="0417A9A2" w14:textId="2D954CB4" w:rsidR="00600231" w:rsidRDefault="00A5383B" w:rsidP="007E74C6">
      <w:pPr>
        <w:numPr>
          <w:ilvl w:val="0"/>
          <w:numId w:val="1"/>
        </w:num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limpeza de calhas e algerosas em todo telhado;</w:t>
      </w:r>
    </w:p>
    <w:p w14:paraId="07C9F847" w14:textId="22C44FAB" w:rsidR="00A5383B" w:rsidRPr="00A5383B" w:rsidRDefault="00A5383B" w:rsidP="00A5383B">
      <w:pPr>
        <w:pStyle w:val="PargrafodaLista"/>
        <w:numPr>
          <w:ilvl w:val="0"/>
          <w:numId w:val="1"/>
        </w:numPr>
        <w:jc w:val="both"/>
        <w:rPr>
          <w:rFonts w:ascii="Arial" w:eastAsia="Calibri" w:hAnsi="Arial" w:cs="Arial"/>
          <w:lang w:eastAsia="en-US"/>
        </w:rPr>
      </w:pPr>
      <w:r w:rsidRPr="00A5383B">
        <w:rPr>
          <w:rFonts w:ascii="Arial" w:eastAsia="Calibri" w:hAnsi="Arial" w:cs="Arial"/>
          <w:lang w:eastAsia="en-US"/>
        </w:rPr>
        <w:t>verificação e conserto em todo telhado (caso tenha furos, telha quebrada, etc)</w:t>
      </w:r>
    </w:p>
    <w:p w14:paraId="02313DA5" w14:textId="77777777" w:rsidR="007E74C6" w:rsidRPr="00146D30" w:rsidRDefault="007E74C6" w:rsidP="007E74C6">
      <w:pPr>
        <w:ind w:left="720"/>
        <w:jc w:val="both"/>
        <w:rPr>
          <w:rFonts w:ascii="Arial" w:eastAsia="Calibri" w:hAnsi="Arial" w:cs="Arial"/>
          <w:lang w:eastAsia="en-US"/>
        </w:rPr>
      </w:pPr>
    </w:p>
    <w:p w14:paraId="36169718" w14:textId="77777777" w:rsidR="007E74C6" w:rsidRPr="00146D30" w:rsidRDefault="007E74C6" w:rsidP="007E74C6">
      <w:pPr>
        <w:rPr>
          <w:rFonts w:ascii="Arial" w:eastAsia="Calibri" w:hAnsi="Arial" w:cs="Arial"/>
          <w:b/>
          <w:bCs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>10. Providências a serem adotadas pela Administração previamente à celebração do contrato</w:t>
      </w:r>
    </w:p>
    <w:p w14:paraId="1BAF3762" w14:textId="77777777" w:rsidR="007E74C6" w:rsidRPr="00146D30" w:rsidRDefault="007E74C6" w:rsidP="007E74C6">
      <w:pPr>
        <w:pStyle w:val="PargrafodaLista"/>
        <w:jc w:val="both"/>
        <w:rPr>
          <w:rFonts w:ascii="Arial" w:hAnsi="Arial" w:cs="Arial"/>
        </w:rPr>
      </w:pPr>
      <w:r w:rsidRPr="00146D30">
        <w:rPr>
          <w:rFonts w:ascii="Arial" w:hAnsi="Arial" w:cs="Arial"/>
        </w:rPr>
        <w:t>Antes da assinatura do contrato, a Administração deverá:</w:t>
      </w:r>
    </w:p>
    <w:p w14:paraId="2BEC75E8" w14:textId="77777777" w:rsidR="007E74C6" w:rsidRPr="00146D30" w:rsidRDefault="007E74C6" w:rsidP="007E74C6">
      <w:pPr>
        <w:pStyle w:val="PargrafodaLista"/>
        <w:numPr>
          <w:ilvl w:val="0"/>
          <w:numId w:val="2"/>
        </w:numPr>
        <w:spacing w:line="252" w:lineRule="auto"/>
        <w:jc w:val="both"/>
        <w:rPr>
          <w:rFonts w:ascii="Arial" w:hAnsi="Arial" w:cs="Arial"/>
        </w:rPr>
      </w:pPr>
      <w:r w:rsidRPr="00146D30">
        <w:rPr>
          <w:rFonts w:ascii="Arial" w:hAnsi="Arial" w:cs="Arial"/>
        </w:rPr>
        <w:t>Confirmar a disponibilidade orçamentária e financeira para a contratação.</w:t>
      </w:r>
    </w:p>
    <w:p w14:paraId="29740DD0" w14:textId="77777777" w:rsidR="007E74C6" w:rsidRPr="00146D30" w:rsidRDefault="007E74C6" w:rsidP="007E74C6">
      <w:pPr>
        <w:pStyle w:val="PargrafodaLista"/>
        <w:numPr>
          <w:ilvl w:val="0"/>
          <w:numId w:val="2"/>
        </w:numPr>
        <w:spacing w:line="252" w:lineRule="auto"/>
        <w:jc w:val="both"/>
        <w:rPr>
          <w:rFonts w:ascii="Arial" w:hAnsi="Arial" w:cs="Arial"/>
        </w:rPr>
      </w:pPr>
      <w:r w:rsidRPr="00146D30">
        <w:rPr>
          <w:rFonts w:ascii="Arial" w:hAnsi="Arial" w:cs="Arial"/>
        </w:rPr>
        <w:t>Realizar o projeto para definição do valor de referência.</w:t>
      </w:r>
    </w:p>
    <w:p w14:paraId="6442B7CE" w14:textId="77777777" w:rsidR="007E74C6" w:rsidRPr="00146D30" w:rsidRDefault="007E74C6" w:rsidP="007E74C6">
      <w:pPr>
        <w:pStyle w:val="PargrafodaLista"/>
        <w:numPr>
          <w:ilvl w:val="0"/>
          <w:numId w:val="2"/>
        </w:numPr>
        <w:spacing w:line="252" w:lineRule="auto"/>
        <w:jc w:val="both"/>
        <w:rPr>
          <w:rFonts w:ascii="Arial" w:hAnsi="Arial" w:cs="Arial"/>
        </w:rPr>
      </w:pPr>
      <w:r w:rsidRPr="00146D30">
        <w:rPr>
          <w:rFonts w:ascii="Arial" w:hAnsi="Arial" w:cs="Arial"/>
        </w:rPr>
        <w:t>Analisar a documentação de habilitação da empresa vencedora, incluindo comprovação de capacidade técnica.</w:t>
      </w:r>
    </w:p>
    <w:p w14:paraId="6E925278" w14:textId="77777777" w:rsidR="007E74C6" w:rsidRPr="00146D30" w:rsidRDefault="007E74C6" w:rsidP="007E74C6">
      <w:pPr>
        <w:pStyle w:val="PargrafodaLista"/>
        <w:numPr>
          <w:ilvl w:val="0"/>
          <w:numId w:val="2"/>
        </w:numPr>
        <w:spacing w:line="252" w:lineRule="auto"/>
        <w:jc w:val="both"/>
        <w:rPr>
          <w:rFonts w:ascii="Arial" w:hAnsi="Arial" w:cs="Arial"/>
        </w:rPr>
      </w:pPr>
      <w:r w:rsidRPr="00146D30">
        <w:rPr>
          <w:rFonts w:ascii="Arial" w:hAnsi="Arial" w:cs="Arial"/>
        </w:rPr>
        <w:t>Verificar conformidade da proposta com o objeto e requisitos definidos.</w:t>
      </w:r>
    </w:p>
    <w:p w14:paraId="7E72B05D" w14:textId="77777777" w:rsidR="007E74C6" w:rsidRPr="00146D30" w:rsidRDefault="007E74C6" w:rsidP="007E74C6">
      <w:pPr>
        <w:pStyle w:val="PargrafodaLista"/>
        <w:numPr>
          <w:ilvl w:val="0"/>
          <w:numId w:val="2"/>
        </w:numPr>
        <w:spacing w:line="252" w:lineRule="auto"/>
        <w:jc w:val="both"/>
        <w:rPr>
          <w:rFonts w:ascii="Arial" w:hAnsi="Arial" w:cs="Arial"/>
        </w:rPr>
      </w:pPr>
      <w:r w:rsidRPr="00146D30">
        <w:rPr>
          <w:rFonts w:ascii="Arial" w:hAnsi="Arial" w:cs="Arial"/>
        </w:rPr>
        <w:t>Emitir parecer jurídico sobre o processo.</w:t>
      </w:r>
    </w:p>
    <w:p w14:paraId="10E4D9D9" w14:textId="77777777" w:rsidR="007E74C6" w:rsidRPr="00146D30" w:rsidRDefault="007E74C6" w:rsidP="007E74C6">
      <w:pPr>
        <w:pStyle w:val="PargrafodaLista"/>
        <w:numPr>
          <w:ilvl w:val="0"/>
          <w:numId w:val="2"/>
        </w:numPr>
        <w:spacing w:line="252" w:lineRule="auto"/>
        <w:jc w:val="both"/>
        <w:rPr>
          <w:rFonts w:ascii="Arial" w:hAnsi="Arial" w:cs="Arial"/>
        </w:rPr>
      </w:pPr>
      <w:r w:rsidRPr="00146D30">
        <w:rPr>
          <w:rFonts w:ascii="Arial" w:hAnsi="Arial" w:cs="Arial"/>
        </w:rPr>
        <w:t>Publicar os atos oficiais correspondentes, conforme legislação aplicável.</w:t>
      </w:r>
    </w:p>
    <w:p w14:paraId="36860943" w14:textId="77777777" w:rsidR="007E74C6" w:rsidRPr="00146D30" w:rsidRDefault="007E74C6" w:rsidP="007E74C6">
      <w:pPr>
        <w:pStyle w:val="PargrafodaLista"/>
        <w:numPr>
          <w:ilvl w:val="0"/>
          <w:numId w:val="2"/>
        </w:numPr>
        <w:spacing w:line="252" w:lineRule="auto"/>
        <w:jc w:val="both"/>
        <w:rPr>
          <w:rFonts w:ascii="Arial" w:hAnsi="Arial" w:cs="Arial"/>
        </w:rPr>
      </w:pPr>
      <w:r w:rsidRPr="00146D30">
        <w:rPr>
          <w:rFonts w:ascii="Arial" w:hAnsi="Arial" w:cs="Arial"/>
        </w:rPr>
        <w:t>Preparar minuta contratual e assegurar que todos os requisitos técnicos estejam devidamente especificados.</w:t>
      </w:r>
    </w:p>
    <w:p w14:paraId="4F1E285B" w14:textId="77777777" w:rsidR="007E74C6" w:rsidRPr="00146D30" w:rsidRDefault="007E74C6" w:rsidP="007E74C6">
      <w:pPr>
        <w:ind w:left="360"/>
        <w:jc w:val="both"/>
        <w:rPr>
          <w:rFonts w:ascii="Arial" w:eastAsia="Calibri" w:hAnsi="Arial" w:cs="Arial"/>
          <w:lang w:eastAsia="en-US"/>
        </w:rPr>
      </w:pPr>
    </w:p>
    <w:p w14:paraId="52FEFCCE" w14:textId="77777777" w:rsidR="007E74C6" w:rsidRPr="00146D30" w:rsidRDefault="007E74C6" w:rsidP="007E74C6">
      <w:pPr>
        <w:jc w:val="both"/>
        <w:rPr>
          <w:rFonts w:ascii="Arial" w:eastAsia="Calibri" w:hAnsi="Arial" w:cs="Arial"/>
          <w:b/>
          <w:bCs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>11. Possíveis impactos ambientais e respectivas medidas mitigadoras</w:t>
      </w:r>
    </w:p>
    <w:p w14:paraId="1B354B32" w14:textId="77777777" w:rsidR="007E74C6" w:rsidRPr="00146D30" w:rsidRDefault="007E74C6" w:rsidP="007E74C6">
      <w:pPr>
        <w:jc w:val="both"/>
        <w:rPr>
          <w:rFonts w:ascii="Arial" w:eastAsia="Calibri" w:hAnsi="Arial" w:cs="Arial"/>
          <w:lang w:eastAsia="en-US"/>
        </w:rPr>
      </w:pPr>
    </w:p>
    <w:p w14:paraId="66928744" w14:textId="77777777" w:rsidR="007E74C6" w:rsidRPr="00146D30" w:rsidRDefault="007E74C6" w:rsidP="007E74C6">
      <w:pPr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>Impactos potenciais:</w:t>
      </w:r>
    </w:p>
    <w:p w14:paraId="1E5C2E32" w14:textId="77777777" w:rsidR="007E74C6" w:rsidRPr="00146D30" w:rsidRDefault="007E74C6" w:rsidP="007E74C6">
      <w:pPr>
        <w:numPr>
          <w:ilvl w:val="0"/>
          <w:numId w:val="3"/>
        </w:numPr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lastRenderedPageBreak/>
        <w:t>Geração de resíduos sólidos provenientes da remoção do piso e materiais antigos.</w:t>
      </w:r>
    </w:p>
    <w:p w14:paraId="5164FC9E" w14:textId="77777777" w:rsidR="007E74C6" w:rsidRPr="00146D30" w:rsidRDefault="007E74C6" w:rsidP="007E74C6">
      <w:pPr>
        <w:numPr>
          <w:ilvl w:val="0"/>
          <w:numId w:val="3"/>
        </w:numPr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>Ruídos ocasionados pela execução dos serviços.</w:t>
      </w:r>
    </w:p>
    <w:p w14:paraId="2A3C2C0A" w14:textId="77777777" w:rsidR="007E74C6" w:rsidRPr="00146D30" w:rsidRDefault="007E74C6" w:rsidP="007E74C6">
      <w:pPr>
        <w:numPr>
          <w:ilvl w:val="0"/>
          <w:numId w:val="3"/>
        </w:numPr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>Poeira e partículas em suspensão durante a obra.</w:t>
      </w:r>
    </w:p>
    <w:p w14:paraId="61725206" w14:textId="77777777" w:rsidR="007E74C6" w:rsidRPr="00146D30" w:rsidRDefault="007E74C6" w:rsidP="007E74C6">
      <w:pPr>
        <w:ind w:left="720"/>
        <w:jc w:val="both"/>
        <w:rPr>
          <w:rFonts w:ascii="Arial" w:eastAsia="Calibri" w:hAnsi="Arial" w:cs="Arial"/>
          <w:lang w:eastAsia="en-US"/>
        </w:rPr>
      </w:pPr>
    </w:p>
    <w:p w14:paraId="79C19A93" w14:textId="77777777" w:rsidR="007E74C6" w:rsidRPr="00146D30" w:rsidRDefault="007E74C6" w:rsidP="007E74C6">
      <w:pPr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b/>
          <w:bCs/>
          <w:lang w:eastAsia="en-US"/>
        </w:rPr>
        <w:t>Medidas mitigadoras:</w:t>
      </w:r>
    </w:p>
    <w:p w14:paraId="1353F6E9" w14:textId="77777777" w:rsidR="007E74C6" w:rsidRPr="00146D30" w:rsidRDefault="007E74C6" w:rsidP="007E74C6">
      <w:pPr>
        <w:numPr>
          <w:ilvl w:val="0"/>
          <w:numId w:val="4"/>
        </w:numPr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>Destinação adequada dos resíduos conforme normas ambientais, com transporte para local autorizado.</w:t>
      </w:r>
    </w:p>
    <w:p w14:paraId="173405B7" w14:textId="77777777" w:rsidR="007E74C6" w:rsidRPr="00146D30" w:rsidRDefault="007E74C6" w:rsidP="007E74C6">
      <w:pPr>
        <w:numPr>
          <w:ilvl w:val="0"/>
          <w:numId w:val="4"/>
        </w:numPr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>Uso de equipamentos de proteção individual e coletiva para reduzir dispersão de poeira.</w:t>
      </w:r>
    </w:p>
    <w:p w14:paraId="41CBF261" w14:textId="77777777" w:rsidR="007E74C6" w:rsidRPr="00146D30" w:rsidRDefault="007E74C6" w:rsidP="007E74C6">
      <w:pPr>
        <w:numPr>
          <w:ilvl w:val="0"/>
          <w:numId w:val="4"/>
        </w:numPr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>Execução das atividades mais ruidosas em horários adequados, minimizando incômodos à comunidade.</w:t>
      </w:r>
    </w:p>
    <w:p w14:paraId="481E5638" w14:textId="77777777" w:rsidR="007E74C6" w:rsidRDefault="007E74C6" w:rsidP="007E74C6">
      <w:pPr>
        <w:numPr>
          <w:ilvl w:val="0"/>
          <w:numId w:val="4"/>
        </w:numPr>
        <w:jc w:val="both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>Adoção de práticas de limpeza diária do local e entorno.</w:t>
      </w:r>
    </w:p>
    <w:p w14:paraId="4EDE7A29" w14:textId="77777777" w:rsidR="007E74C6" w:rsidRPr="00146D30" w:rsidRDefault="007E74C6" w:rsidP="007E74C6">
      <w:pPr>
        <w:ind w:left="720"/>
        <w:jc w:val="both"/>
        <w:rPr>
          <w:rFonts w:ascii="Arial" w:eastAsia="Calibri" w:hAnsi="Arial" w:cs="Arial"/>
          <w:lang w:eastAsia="en-US"/>
        </w:rPr>
      </w:pPr>
    </w:p>
    <w:p w14:paraId="48014C3D" w14:textId="77777777" w:rsidR="007E74C6" w:rsidRPr="00146D30" w:rsidRDefault="007E74C6" w:rsidP="007E74C6">
      <w:pPr>
        <w:jc w:val="right"/>
        <w:rPr>
          <w:rFonts w:ascii="Arial" w:eastAsia="Calibri" w:hAnsi="Arial" w:cs="Arial"/>
          <w:lang w:eastAsia="en-US"/>
        </w:rPr>
      </w:pPr>
    </w:p>
    <w:p w14:paraId="74D695BA" w14:textId="186FE5C9" w:rsidR="007E74C6" w:rsidRPr="00146D30" w:rsidRDefault="007E74C6" w:rsidP="007E74C6">
      <w:pPr>
        <w:jc w:val="right"/>
        <w:rPr>
          <w:rFonts w:ascii="Arial" w:eastAsia="Calibri" w:hAnsi="Arial" w:cs="Arial"/>
          <w:lang w:eastAsia="en-US"/>
        </w:rPr>
      </w:pPr>
      <w:r w:rsidRPr="00146D30">
        <w:rPr>
          <w:rFonts w:ascii="Arial" w:eastAsia="Calibri" w:hAnsi="Arial" w:cs="Arial"/>
          <w:lang w:eastAsia="en-US"/>
        </w:rPr>
        <w:t xml:space="preserve">Ronda Alta/RS, em </w:t>
      </w:r>
      <w:r>
        <w:rPr>
          <w:rFonts w:ascii="Arial" w:eastAsia="Calibri" w:hAnsi="Arial" w:cs="Arial"/>
          <w:lang w:eastAsia="en-US"/>
        </w:rPr>
        <w:t>16</w:t>
      </w:r>
      <w:r w:rsidRPr="00146D30">
        <w:rPr>
          <w:rFonts w:ascii="Arial" w:eastAsia="Calibri" w:hAnsi="Arial" w:cs="Arial"/>
          <w:lang w:eastAsia="en-US"/>
        </w:rPr>
        <w:t xml:space="preserve"> de </w:t>
      </w:r>
      <w:r w:rsidR="00F15E8C">
        <w:rPr>
          <w:rFonts w:ascii="Arial" w:eastAsia="Calibri" w:hAnsi="Arial" w:cs="Arial"/>
          <w:lang w:eastAsia="en-US"/>
        </w:rPr>
        <w:t>julho</w:t>
      </w:r>
      <w:r w:rsidRPr="00146D30">
        <w:rPr>
          <w:rFonts w:ascii="Arial" w:eastAsia="Calibri" w:hAnsi="Arial" w:cs="Arial"/>
          <w:lang w:eastAsia="en-US"/>
        </w:rPr>
        <w:t xml:space="preserve"> de 2026.</w:t>
      </w:r>
    </w:p>
    <w:p w14:paraId="673AEB0B" w14:textId="77777777" w:rsidR="007E74C6" w:rsidRPr="00146D30" w:rsidRDefault="007E74C6" w:rsidP="007E74C6">
      <w:pPr>
        <w:jc w:val="center"/>
        <w:rPr>
          <w:rFonts w:ascii="Arial" w:eastAsia="Calibri" w:hAnsi="Arial" w:cs="Arial"/>
          <w:lang w:eastAsia="en-US"/>
        </w:rPr>
      </w:pPr>
    </w:p>
    <w:p w14:paraId="5A57E32E" w14:textId="77777777" w:rsidR="007E74C6" w:rsidRDefault="007E74C6" w:rsidP="007E74C6">
      <w:pPr>
        <w:jc w:val="center"/>
        <w:rPr>
          <w:rFonts w:ascii="Arial" w:eastAsia="Calibri" w:hAnsi="Arial" w:cs="Arial"/>
          <w:lang w:eastAsia="en-US"/>
        </w:rPr>
      </w:pPr>
    </w:p>
    <w:p w14:paraId="78B341E9" w14:textId="77777777" w:rsidR="007E74C6" w:rsidRDefault="007E74C6" w:rsidP="007E74C6">
      <w:pPr>
        <w:jc w:val="center"/>
        <w:rPr>
          <w:rFonts w:ascii="Arial" w:eastAsia="Calibri" w:hAnsi="Arial" w:cs="Arial"/>
          <w:lang w:eastAsia="en-US"/>
        </w:rPr>
      </w:pPr>
    </w:p>
    <w:p w14:paraId="0FF47E8F" w14:textId="77777777" w:rsidR="007E74C6" w:rsidRPr="00146D30" w:rsidRDefault="007E74C6" w:rsidP="007E74C6">
      <w:pPr>
        <w:jc w:val="center"/>
        <w:rPr>
          <w:rFonts w:ascii="Arial" w:eastAsia="Calibri" w:hAnsi="Arial" w:cs="Arial"/>
          <w:lang w:eastAsia="en-US"/>
        </w:rPr>
      </w:pPr>
    </w:p>
    <w:p w14:paraId="31A7F19E" w14:textId="77777777" w:rsidR="007E74C6" w:rsidRPr="00146D30" w:rsidRDefault="007E74C6" w:rsidP="007E74C6">
      <w:pPr>
        <w:jc w:val="center"/>
        <w:rPr>
          <w:rFonts w:ascii="Arial" w:eastAsia="Calibri" w:hAnsi="Arial" w:cs="Arial"/>
          <w:lang w:eastAsia="en-US"/>
        </w:rPr>
      </w:pPr>
    </w:p>
    <w:p w14:paraId="12ED00AF" w14:textId="77777777" w:rsidR="007E74C6" w:rsidRPr="00146D30" w:rsidRDefault="007E74C6" w:rsidP="007E74C6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</w:rPr>
      </w:pPr>
      <w:r w:rsidRPr="00146D30">
        <w:rPr>
          <w:rFonts w:ascii="Arial" w:hAnsi="Arial" w:cs="Arial"/>
          <w:b/>
          <w:bCs/>
        </w:rPr>
        <w:t>Andreia Scarpin Noetzold</w:t>
      </w:r>
    </w:p>
    <w:p w14:paraId="293FFB96" w14:textId="77777777" w:rsidR="007E74C6" w:rsidRPr="00146D30" w:rsidRDefault="007E74C6" w:rsidP="007E74C6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Representante da</w:t>
      </w:r>
      <w:r w:rsidRPr="00146D30">
        <w:rPr>
          <w:rFonts w:ascii="Arial" w:hAnsi="Arial" w:cs="Arial"/>
          <w:b/>
          <w:bCs/>
        </w:rPr>
        <w:t xml:space="preserve"> Secret</w:t>
      </w:r>
      <w:r>
        <w:rPr>
          <w:rFonts w:ascii="Arial" w:hAnsi="Arial" w:cs="Arial"/>
          <w:b/>
          <w:bCs/>
        </w:rPr>
        <w:t>a</w:t>
      </w:r>
      <w:r w:rsidRPr="00146D30">
        <w:rPr>
          <w:rFonts w:ascii="Arial" w:hAnsi="Arial" w:cs="Arial"/>
          <w:b/>
          <w:bCs/>
        </w:rPr>
        <w:t xml:space="preserve">ria Municipal de Educação e Desporto </w:t>
      </w:r>
    </w:p>
    <w:p w14:paraId="16A3844F" w14:textId="77777777" w:rsidR="007E74C6" w:rsidRPr="00146D30" w:rsidRDefault="007E74C6" w:rsidP="007E74C6">
      <w:pPr>
        <w:pStyle w:val="NormalWeb"/>
        <w:spacing w:beforeAutospacing="0" w:afterAutospacing="0"/>
        <w:jc w:val="center"/>
        <w:rPr>
          <w:rFonts w:ascii="Arial" w:hAnsi="Arial" w:cs="Arial"/>
        </w:rPr>
      </w:pPr>
    </w:p>
    <w:p w14:paraId="1A1783DF" w14:textId="77777777" w:rsidR="007E74C6" w:rsidRPr="00146D30" w:rsidRDefault="007E74C6" w:rsidP="007E74C6">
      <w:pPr>
        <w:rPr>
          <w:rFonts w:ascii="Arial" w:hAnsi="Arial" w:cs="Arial"/>
        </w:rPr>
      </w:pPr>
    </w:p>
    <w:p w14:paraId="2E43E3FC" w14:textId="77777777" w:rsidR="00BA0933" w:rsidRDefault="00BA0933"/>
    <w:sectPr w:rsidR="00BA0933" w:rsidSect="007E74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133" w:bottom="1418" w:left="1701" w:header="567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233DD" w14:textId="77777777" w:rsidR="00C447EB" w:rsidRDefault="00C447EB">
      <w:r>
        <w:separator/>
      </w:r>
    </w:p>
  </w:endnote>
  <w:endnote w:type="continuationSeparator" w:id="0">
    <w:p w14:paraId="060CEF07" w14:textId="77777777" w:rsidR="00C447EB" w:rsidRDefault="00C44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00304" w14:textId="77777777" w:rsidR="007E74C6" w:rsidRDefault="007E74C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F2DB4" w14:textId="77777777" w:rsidR="007E74C6" w:rsidRDefault="007E74C6">
    <w:pPr>
      <w:pStyle w:val="Rodap"/>
      <w:pBdr>
        <w:bottom w:val="single" w:sz="12" w:space="8" w:color="000000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5DD91826" w14:textId="77777777" w:rsidR="007E74C6" w:rsidRDefault="007E74C6">
    <w:pPr>
      <w:contextualSpacing/>
      <w:jc w:val="center"/>
      <w:rPr>
        <w:rFonts w:eastAsia="Times New Roman"/>
        <w:sz w:val="20"/>
        <w:szCs w:val="20"/>
        <w:lang w:eastAsia="pt-BR"/>
      </w:rPr>
    </w:pPr>
    <w:r>
      <w:rPr>
        <w:rFonts w:eastAsia="Times New Roman"/>
        <w:sz w:val="20"/>
        <w:szCs w:val="20"/>
        <w:lang w:eastAsia="pt-BR"/>
      </w:rPr>
      <w:t>Município de Ronda Alta - RS</w:t>
    </w:r>
  </w:p>
  <w:p w14:paraId="6C8047C3" w14:textId="77777777" w:rsidR="007E74C6" w:rsidRDefault="007E74C6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>
      <w:rPr>
        <w:rFonts w:eastAsia="Times New Roman"/>
        <w:sz w:val="20"/>
        <w:szCs w:val="20"/>
        <w:lang w:eastAsia="pt-BR"/>
      </w:rPr>
      <w:t xml:space="preserve">Praça Mose Missio S/N – Fone:(54)3364-5900 - </w:t>
    </w:r>
    <w:hyperlink r:id="rId1">
      <w:r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104DFB81" w14:textId="77777777" w:rsidR="007E74C6" w:rsidRDefault="007E74C6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>
      <w:rPr>
        <w:rFonts w:eastAsia="Times New Roman"/>
        <w:color w:val="000000"/>
        <w:sz w:val="20"/>
        <w:szCs w:val="20"/>
        <w:lang w:eastAsia="pt-BR"/>
      </w:rPr>
      <w:t>Centro Administrativo Dervile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2861A" w14:textId="77777777" w:rsidR="007E74C6" w:rsidRDefault="007E74C6">
    <w:pPr>
      <w:pStyle w:val="Rodap"/>
      <w:pBdr>
        <w:bottom w:val="single" w:sz="12" w:space="8" w:color="000000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1F4F5935" w14:textId="77777777" w:rsidR="007E74C6" w:rsidRDefault="007E74C6">
    <w:pPr>
      <w:contextualSpacing/>
      <w:jc w:val="center"/>
      <w:rPr>
        <w:rFonts w:eastAsia="Times New Roman"/>
        <w:sz w:val="20"/>
        <w:szCs w:val="20"/>
        <w:lang w:eastAsia="pt-BR"/>
      </w:rPr>
    </w:pPr>
    <w:r>
      <w:rPr>
        <w:rFonts w:eastAsia="Times New Roman"/>
        <w:sz w:val="20"/>
        <w:szCs w:val="20"/>
        <w:lang w:eastAsia="pt-BR"/>
      </w:rPr>
      <w:t>Município de Ronda Alta - RS</w:t>
    </w:r>
  </w:p>
  <w:p w14:paraId="421DFDDA" w14:textId="77777777" w:rsidR="007E74C6" w:rsidRDefault="007E74C6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>
      <w:rPr>
        <w:rFonts w:eastAsia="Times New Roman"/>
        <w:sz w:val="20"/>
        <w:szCs w:val="20"/>
        <w:lang w:eastAsia="pt-BR"/>
      </w:rPr>
      <w:t xml:space="preserve">Praça Mose Missio S/N – Fone:(54)3364-5900 - </w:t>
    </w:r>
    <w:hyperlink r:id="rId1">
      <w:r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13A0657F" w14:textId="77777777" w:rsidR="007E74C6" w:rsidRDefault="007E74C6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bookmarkStart w:id="1" w:name="_Hlk193459221"/>
    <w:bookmarkStart w:id="2" w:name="_Hlk193459222"/>
    <w:r>
      <w:rPr>
        <w:rFonts w:eastAsia="Times New Roman"/>
        <w:color w:val="000000"/>
        <w:sz w:val="20"/>
        <w:szCs w:val="20"/>
        <w:lang w:eastAsia="pt-BR"/>
      </w:rPr>
      <w:t>Centro Administrativo Dervile Luiz Fachini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7D1CB" w14:textId="77777777" w:rsidR="00C447EB" w:rsidRDefault="00C447EB">
      <w:r>
        <w:separator/>
      </w:r>
    </w:p>
  </w:footnote>
  <w:footnote w:type="continuationSeparator" w:id="0">
    <w:p w14:paraId="23775924" w14:textId="77777777" w:rsidR="00C447EB" w:rsidRDefault="00C44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ACC32" w14:textId="77777777" w:rsidR="007E74C6" w:rsidRDefault="007E74C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4A9E4" w14:textId="77777777" w:rsidR="007E74C6" w:rsidRDefault="007E74C6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422CF687" wp14:editId="51FA8012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587686361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991558966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ESTADO DO RIO GRANDE DO SUL</w:t>
    </w:r>
  </w:p>
  <w:p w14:paraId="6D265C7A" w14:textId="77777777" w:rsidR="007E74C6" w:rsidRDefault="007E74C6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E90D8" w14:textId="77777777" w:rsidR="007E74C6" w:rsidRDefault="007E74C6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141ED33A" wp14:editId="7D9A0EB1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018998875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91558966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ESTADO DO RIO GRANDE DO SUL</w:t>
    </w:r>
  </w:p>
  <w:p w14:paraId="6A379A97" w14:textId="77777777" w:rsidR="007E74C6" w:rsidRDefault="007E74C6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C93BDB"/>
    <w:multiLevelType w:val="multilevel"/>
    <w:tmpl w:val="1818B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46CF2969"/>
    <w:multiLevelType w:val="multilevel"/>
    <w:tmpl w:val="9AC4B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6AD52ADB"/>
    <w:multiLevelType w:val="multilevel"/>
    <w:tmpl w:val="8FA05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76171970"/>
    <w:multiLevelType w:val="multilevel"/>
    <w:tmpl w:val="42681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8957381">
    <w:abstractNumId w:val="1"/>
  </w:num>
  <w:num w:numId="2" w16cid:durableId="1157454204">
    <w:abstractNumId w:val="3"/>
  </w:num>
  <w:num w:numId="3" w16cid:durableId="2126264497">
    <w:abstractNumId w:val="0"/>
  </w:num>
  <w:num w:numId="4" w16cid:durableId="998856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CD0"/>
    <w:rsid w:val="004E11B4"/>
    <w:rsid w:val="00565AA3"/>
    <w:rsid w:val="00600231"/>
    <w:rsid w:val="0070336A"/>
    <w:rsid w:val="007745A9"/>
    <w:rsid w:val="007E74C6"/>
    <w:rsid w:val="007F361A"/>
    <w:rsid w:val="0084659C"/>
    <w:rsid w:val="008D4CD0"/>
    <w:rsid w:val="008E5BB9"/>
    <w:rsid w:val="00A5383B"/>
    <w:rsid w:val="00AB3C8F"/>
    <w:rsid w:val="00AC36D3"/>
    <w:rsid w:val="00BA0933"/>
    <w:rsid w:val="00C447EB"/>
    <w:rsid w:val="00CC51F8"/>
    <w:rsid w:val="00D27131"/>
    <w:rsid w:val="00F15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EE7F"/>
  <w15:chartTrackingRefBased/>
  <w15:docId w15:val="{0CC7834F-98E2-4E22-AF3B-EE6D5C023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74C6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8D4C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4C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4C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4C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4C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4CD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4CD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4CD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4CD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4C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4C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4C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4CD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4CD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4CD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4CD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4CD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4CD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4C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4C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4C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4C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4C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4CD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4CD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4CD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4C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4CD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4CD0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link w:val="Cabealho"/>
    <w:uiPriority w:val="99"/>
    <w:qFormat/>
    <w:rsid w:val="007E74C6"/>
    <w:rPr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Rodap"/>
    <w:qFormat/>
    <w:rsid w:val="007E74C6"/>
    <w:rPr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rsid w:val="007E74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</w:rPr>
  </w:style>
  <w:style w:type="character" w:customStyle="1" w:styleId="CabealhoChar1">
    <w:name w:val="Cabeçalho Char1"/>
    <w:basedOn w:val="Fontepargpadro"/>
    <w:uiPriority w:val="99"/>
    <w:semiHidden/>
    <w:rsid w:val="007E74C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7E74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</w:rPr>
  </w:style>
  <w:style w:type="character" w:customStyle="1" w:styleId="RodapChar1">
    <w:name w:val="Rodapé Char1"/>
    <w:basedOn w:val="Fontepargpadro"/>
    <w:uiPriority w:val="99"/>
    <w:semiHidden/>
    <w:rsid w:val="007E74C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7E74C6"/>
    <w:pPr>
      <w:spacing w:beforeAutospacing="1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889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belonidallalana@outlook.com</dc:creator>
  <cp:keywords/>
  <dc:description/>
  <cp:lastModifiedBy>Tamara Moro</cp:lastModifiedBy>
  <cp:revision>2</cp:revision>
  <cp:lastPrinted>2026-07-16T17:18:00Z</cp:lastPrinted>
  <dcterms:created xsi:type="dcterms:W3CDTF">2026-07-20T16:46:00Z</dcterms:created>
  <dcterms:modified xsi:type="dcterms:W3CDTF">2026-07-20T16:46:00Z</dcterms:modified>
</cp:coreProperties>
</file>