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BB3BD0" w14:textId="77777777" w:rsidR="00946F55" w:rsidRDefault="00000000">
      <w:pPr>
        <w:pStyle w:val="Standard"/>
        <w:numPr>
          <w:ilvl w:val="0"/>
          <w:numId w:val="3"/>
        </w:numPr>
        <w:jc w:val="center"/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292C2780" wp14:editId="1DF4172B">
            <wp:simplePos x="0" y="0"/>
            <wp:positionH relativeFrom="column">
              <wp:posOffset>-144000</wp:posOffset>
            </wp:positionH>
            <wp:positionV relativeFrom="paragraph">
              <wp:posOffset>-81360</wp:posOffset>
            </wp:positionV>
            <wp:extent cx="697319" cy="816120"/>
            <wp:effectExtent l="0" t="0" r="7531" b="3030"/>
            <wp:wrapNone/>
            <wp:docPr id="1455972275" name="Imagem 1" descr="log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>
                      <a:lum/>
                      <a:alphaModFix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97319" cy="816120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r>
        <w:rPr>
          <w:rFonts w:ascii="Arial Black" w:eastAsia="Arial Black" w:hAnsi="Arial Black" w:cs="Arial Black"/>
          <w:b/>
          <w:bCs/>
          <w:sz w:val="32"/>
          <w:szCs w:val="32"/>
        </w:rPr>
        <w:t>ESTADO DO RIO GRANDE DO SUL</w:t>
      </w:r>
    </w:p>
    <w:p w14:paraId="54F26531" w14:textId="77777777" w:rsidR="00946F55" w:rsidRDefault="00000000">
      <w:pPr>
        <w:pStyle w:val="Standard"/>
        <w:numPr>
          <w:ilvl w:val="0"/>
          <w:numId w:val="2"/>
        </w:numPr>
        <w:jc w:val="center"/>
      </w:pPr>
      <w:r>
        <w:rPr>
          <w:rFonts w:ascii="Arial Black" w:eastAsia="Arial Black" w:hAnsi="Arial Black" w:cs="Arial Black"/>
          <w:sz w:val="32"/>
          <w:szCs w:val="32"/>
        </w:rPr>
        <w:t>PREFEITURA MUNICIPAL DE RONDA ALTA</w:t>
      </w:r>
    </w:p>
    <w:p w14:paraId="7220DF57" w14:textId="77777777" w:rsidR="00946F55" w:rsidRDefault="00946F55">
      <w:pPr>
        <w:pStyle w:val="Ttulo1"/>
      </w:pPr>
    </w:p>
    <w:p w14:paraId="722504F0" w14:textId="77777777" w:rsidR="00946F55" w:rsidRDefault="00946F55">
      <w:pPr>
        <w:pStyle w:val="Ttulo1"/>
      </w:pPr>
    </w:p>
    <w:p w14:paraId="113B609A" w14:textId="77777777" w:rsidR="00946F55" w:rsidRDefault="00946F55">
      <w:pPr>
        <w:pStyle w:val="Ttulo1"/>
      </w:pPr>
    </w:p>
    <w:p w14:paraId="2DF5BFB3" w14:textId="77777777" w:rsidR="00946F55" w:rsidRDefault="006A0E59">
      <w:pPr>
        <w:pStyle w:val="Ttulo1"/>
      </w:pPr>
      <w:r>
        <w:t xml:space="preserve">                                                Texto para publicação do despacho</w:t>
      </w:r>
    </w:p>
    <w:p w14:paraId="47C80201" w14:textId="77777777" w:rsidR="00946F55" w:rsidRDefault="00946F55">
      <w:pPr>
        <w:pStyle w:val="Standard"/>
        <w:rPr>
          <w:rFonts w:ascii="Times New Roman" w:hAnsi="Times New Roman"/>
        </w:rPr>
      </w:pPr>
    </w:p>
    <w:p w14:paraId="5F01C13E" w14:textId="612EA701" w:rsidR="006A0E59" w:rsidRPr="006A0E59" w:rsidRDefault="00000000" w:rsidP="006A0E59">
      <w:pPr>
        <w:pStyle w:val="Corpodetexto"/>
        <w:spacing w:line="274" w:lineRule="exact"/>
        <w:ind w:right="566"/>
        <w:jc w:val="both"/>
      </w:pPr>
      <w:r>
        <w:t xml:space="preserve">Marcos Miguel Beux, Prefeito Municipal de Ronda Alta, acolhendo parecer exarado na dispensa de licitação n° </w:t>
      </w:r>
      <w:r>
        <w:rPr>
          <w:b/>
          <w:bCs/>
        </w:rPr>
        <w:t>0</w:t>
      </w:r>
      <w:r w:rsidR="00032EBC">
        <w:rPr>
          <w:b/>
          <w:bCs/>
        </w:rPr>
        <w:t>55</w:t>
      </w:r>
      <w:r>
        <w:rPr>
          <w:b/>
          <w:bCs/>
          <w:shd w:val="clear" w:color="auto" w:fill="FFFFFF"/>
        </w:rPr>
        <w:t>/</w:t>
      </w:r>
      <w:r>
        <w:rPr>
          <w:b/>
          <w:bCs/>
        </w:rPr>
        <w:t>202</w:t>
      </w:r>
      <w:r w:rsidR="006A0E59">
        <w:rPr>
          <w:b/>
          <w:bCs/>
        </w:rPr>
        <w:t>6</w:t>
      </w:r>
      <w:r>
        <w:t xml:space="preserve"> reconhece ser dispensável a licitação, com fundamento no art. 75, inciso II da Lei n° 14.133/2021, e homologa a contratação, nos termos do art. 71 do mesmo diploma, da empresa</w:t>
      </w:r>
      <w:r>
        <w:rPr>
          <w:b/>
          <w:bCs/>
        </w:rPr>
        <w:t xml:space="preserve"> </w:t>
      </w:r>
      <w:r w:rsidR="00032EBC">
        <w:rPr>
          <w:b/>
          <w:bCs/>
          <w:color w:val="EE0000"/>
        </w:rPr>
        <w:t>CHEVROCAR MULTIMARCAS LTDA</w:t>
      </w:r>
      <w:r>
        <w:rPr>
          <w:b/>
          <w:bCs/>
        </w:rPr>
        <w:t xml:space="preserve">, inscrita no CNPJ </w:t>
      </w:r>
      <w:r w:rsidRPr="00606175">
        <w:rPr>
          <w:b/>
          <w:bCs/>
          <w:color w:val="EE0000"/>
        </w:rPr>
        <w:t xml:space="preserve">nº </w:t>
      </w:r>
      <w:r w:rsidR="00032EBC">
        <w:rPr>
          <w:b/>
          <w:bCs/>
          <w:color w:val="EE0000"/>
        </w:rPr>
        <w:t>20.958.503/0001-81</w:t>
      </w:r>
      <w:r w:rsidR="006A0E59" w:rsidRPr="0051646B">
        <w:t>a aquisição</w:t>
      </w:r>
      <w:r w:rsidR="006A0E59" w:rsidRPr="0051646B">
        <w:rPr>
          <w:spacing w:val="-1"/>
        </w:rPr>
        <w:t xml:space="preserve"> </w:t>
      </w:r>
      <w:r w:rsidR="006A0E59" w:rsidRPr="0051646B">
        <w:t xml:space="preserve">de </w:t>
      </w:r>
      <w:r w:rsidR="00606175">
        <w:t>04</w:t>
      </w:r>
      <w:r w:rsidR="006A0E59" w:rsidRPr="0051646B">
        <w:t xml:space="preserve"> (</w:t>
      </w:r>
      <w:r w:rsidR="00606175">
        <w:t>quatro</w:t>
      </w:r>
      <w:r w:rsidR="006A0E59" w:rsidRPr="0051646B">
        <w:t xml:space="preserve">) unidades de pneus novos, medida 225/75R16, destinados à manutenção e funcionamento da frota de veículos tipo Van </w:t>
      </w:r>
      <w:r w:rsidR="006A0E59" w:rsidRPr="0051646B">
        <w:rPr>
          <w:spacing w:val="-2"/>
        </w:rPr>
        <w:t xml:space="preserve"> </w:t>
      </w:r>
      <w:r w:rsidR="006A0E59" w:rsidRPr="0051646B">
        <w:t>da</w:t>
      </w:r>
      <w:r w:rsidR="006A0E59" w:rsidRPr="0051646B">
        <w:rPr>
          <w:spacing w:val="-2"/>
        </w:rPr>
        <w:t xml:space="preserve"> </w:t>
      </w:r>
      <w:r w:rsidR="006A0E59" w:rsidRPr="0051646B">
        <w:t>Secretaria</w:t>
      </w:r>
      <w:r w:rsidR="006A0E59" w:rsidRPr="0051646B">
        <w:rPr>
          <w:spacing w:val="-2"/>
        </w:rPr>
        <w:t xml:space="preserve"> </w:t>
      </w:r>
      <w:r w:rsidR="006A0E59" w:rsidRPr="0051646B">
        <w:t>Municipal</w:t>
      </w:r>
      <w:r w:rsidR="006A0E59" w:rsidRPr="0051646B">
        <w:rPr>
          <w:spacing w:val="-1"/>
        </w:rPr>
        <w:t xml:space="preserve"> </w:t>
      </w:r>
      <w:r w:rsidR="006A0E59" w:rsidRPr="0051646B">
        <w:t>de</w:t>
      </w:r>
      <w:r w:rsidR="006A0E59" w:rsidRPr="0051646B">
        <w:rPr>
          <w:spacing w:val="-2"/>
        </w:rPr>
        <w:t xml:space="preserve"> </w:t>
      </w:r>
      <w:r w:rsidR="00606175">
        <w:t>Educação</w:t>
      </w:r>
      <w:r w:rsidR="006A0E59" w:rsidRPr="0051646B">
        <w:rPr>
          <w:spacing w:val="-2"/>
        </w:rPr>
        <w:t xml:space="preserve"> </w:t>
      </w:r>
      <w:r w:rsidR="006A0E59" w:rsidRPr="0051646B">
        <w:t>de Ronda</w:t>
      </w:r>
      <w:r w:rsidR="006A0E59" w:rsidRPr="0051646B">
        <w:rPr>
          <w:spacing w:val="-2"/>
        </w:rPr>
        <w:t xml:space="preserve"> </w:t>
      </w:r>
      <w:r w:rsidR="006A0E59" w:rsidRPr="0051646B">
        <w:t>Alta</w:t>
      </w:r>
      <w:r>
        <w:rPr>
          <w:rFonts w:cs="Arial"/>
          <w:b/>
          <w:color w:val="000000"/>
        </w:rPr>
        <w:t xml:space="preserve"> ,</w:t>
      </w:r>
      <w:r>
        <w:t xml:space="preserve"> no valor R$</w:t>
      </w:r>
      <w:r w:rsidR="006A0E59">
        <w:t xml:space="preserve"> </w:t>
      </w:r>
      <w:r w:rsidR="00032EBC">
        <w:rPr>
          <w:color w:val="EE0000"/>
        </w:rPr>
        <w:t>750,00</w:t>
      </w:r>
      <w:r w:rsidRPr="00606175">
        <w:rPr>
          <w:color w:val="EE0000"/>
        </w:rPr>
        <w:t xml:space="preserve">  </w:t>
      </w:r>
      <w:r>
        <w:t>(</w:t>
      </w:r>
      <w:r w:rsidR="00032EBC">
        <w:t>SETECENTOS E CINQUENTA REAIS</w:t>
      </w:r>
      <w:r>
        <w:t>)</w:t>
      </w:r>
      <w:r w:rsidR="006A0E59">
        <w:t xml:space="preserve"> </w:t>
      </w:r>
      <w:r>
        <w:t xml:space="preserve">cada, conforme Processo nº </w:t>
      </w:r>
      <w:r>
        <w:rPr>
          <w:b/>
          <w:bCs/>
        </w:rPr>
        <w:t>0</w:t>
      </w:r>
      <w:r w:rsidR="00032EBC">
        <w:rPr>
          <w:b/>
          <w:bCs/>
        </w:rPr>
        <w:t>115</w:t>
      </w:r>
      <w:r>
        <w:rPr>
          <w:b/>
          <w:bCs/>
        </w:rPr>
        <w:t>/202</w:t>
      </w:r>
      <w:r w:rsidR="006A0E59">
        <w:rPr>
          <w:b/>
          <w:bCs/>
        </w:rPr>
        <w:t>6</w:t>
      </w:r>
      <w:r>
        <w:t xml:space="preserve">, correndo a despesa à conta da Secretaria Municipal de </w:t>
      </w:r>
      <w:r w:rsidR="00606175">
        <w:t>Educação</w:t>
      </w:r>
      <w:r>
        <w:t>,</w:t>
      </w:r>
      <w:r w:rsidR="006A0E59" w:rsidRPr="006A0E59">
        <w:t xml:space="preserve"> </w:t>
      </w:r>
      <w:r w:rsidR="00DB3681">
        <w:t>0701 123 61 0082 2024 33903039 00 00 00 1500-149/548.</w:t>
      </w:r>
    </w:p>
    <w:tbl>
      <w:tblPr>
        <w:tblStyle w:val="Tabelacomgrade"/>
        <w:tblW w:w="9072" w:type="dxa"/>
        <w:tblInd w:w="-5" w:type="dxa"/>
        <w:tblLook w:val="04A0" w:firstRow="1" w:lastRow="0" w:firstColumn="1" w:lastColumn="0" w:noHBand="0" w:noVBand="1"/>
      </w:tblPr>
      <w:tblGrid>
        <w:gridCol w:w="750"/>
        <w:gridCol w:w="3860"/>
        <w:gridCol w:w="845"/>
        <w:gridCol w:w="50"/>
        <w:gridCol w:w="1206"/>
        <w:gridCol w:w="830"/>
        <w:gridCol w:w="1531"/>
      </w:tblGrid>
      <w:tr w:rsidR="006A0E59" w:rsidRPr="00D872DB" w14:paraId="38EB05D8" w14:textId="77777777" w:rsidTr="00D878D4">
        <w:tc>
          <w:tcPr>
            <w:tcW w:w="567" w:type="dxa"/>
            <w:shd w:val="clear" w:color="auto" w:fill="000000" w:themeFill="text1"/>
          </w:tcPr>
          <w:p w14:paraId="615F6267" w14:textId="77777777" w:rsidR="006A0E59" w:rsidRPr="00D872DB" w:rsidRDefault="006A0E59" w:rsidP="00D878D4">
            <w:pPr>
              <w:pStyle w:val="Default"/>
              <w:jc w:val="center"/>
              <w:rPr>
                <w:rFonts w:ascii="Times New Roman" w:hAnsi="Times New Roman" w:cs="Times New Roman"/>
                <w:b/>
                <w:bCs/>
                <w:color w:val="FFFFFF" w:themeColor="background1"/>
              </w:rPr>
            </w:pPr>
            <w:bookmarkStart w:id="0" w:name="_Hlk156287923"/>
            <w:r w:rsidRPr="00D872DB">
              <w:rPr>
                <w:rFonts w:ascii="Times New Roman" w:hAnsi="Times New Roman" w:cs="Times New Roman"/>
                <w:b/>
                <w:bCs/>
                <w:color w:val="FFFFFF" w:themeColor="background1"/>
              </w:rPr>
              <w:t>ITEM</w:t>
            </w:r>
          </w:p>
        </w:tc>
        <w:tc>
          <w:tcPr>
            <w:tcW w:w="3969" w:type="dxa"/>
            <w:shd w:val="clear" w:color="auto" w:fill="000000" w:themeFill="text1"/>
          </w:tcPr>
          <w:p w14:paraId="234F056D" w14:textId="77777777" w:rsidR="006A0E59" w:rsidRPr="00D872DB" w:rsidRDefault="006A0E59" w:rsidP="00D878D4">
            <w:pPr>
              <w:pStyle w:val="Default"/>
              <w:jc w:val="center"/>
              <w:rPr>
                <w:rFonts w:ascii="Times New Roman" w:hAnsi="Times New Roman" w:cs="Times New Roman"/>
                <w:b/>
                <w:bCs/>
                <w:color w:val="FFFFFF" w:themeColor="background1"/>
              </w:rPr>
            </w:pPr>
            <w:r w:rsidRPr="00D872DB">
              <w:rPr>
                <w:rFonts w:ascii="Times New Roman" w:hAnsi="Times New Roman" w:cs="Times New Roman"/>
                <w:b/>
                <w:bCs/>
                <w:color w:val="FFFFFF" w:themeColor="background1"/>
              </w:rPr>
              <w:t>DESCRIÇÃO</w:t>
            </w:r>
          </w:p>
        </w:tc>
        <w:tc>
          <w:tcPr>
            <w:tcW w:w="902" w:type="dxa"/>
            <w:gridSpan w:val="2"/>
            <w:shd w:val="clear" w:color="auto" w:fill="000000" w:themeFill="text1"/>
          </w:tcPr>
          <w:p w14:paraId="298FF1AD" w14:textId="77777777" w:rsidR="006A0E59" w:rsidRPr="00D872DB" w:rsidRDefault="006A0E59" w:rsidP="00D878D4">
            <w:pPr>
              <w:pStyle w:val="Default"/>
              <w:jc w:val="center"/>
              <w:rPr>
                <w:rFonts w:ascii="Times New Roman" w:hAnsi="Times New Roman" w:cs="Times New Roman"/>
                <w:b/>
                <w:bCs/>
                <w:color w:val="FFFFFF" w:themeColor="background1"/>
              </w:rPr>
            </w:pPr>
            <w:r w:rsidRPr="00D872DB">
              <w:rPr>
                <w:rFonts w:ascii="Times New Roman" w:hAnsi="Times New Roman" w:cs="Times New Roman"/>
                <w:b/>
                <w:bCs/>
                <w:color w:val="FFFFFF" w:themeColor="background1"/>
              </w:rPr>
              <w:t>UND. / QTD</w:t>
            </w:r>
          </w:p>
        </w:tc>
        <w:tc>
          <w:tcPr>
            <w:tcW w:w="2075" w:type="dxa"/>
            <w:gridSpan w:val="2"/>
            <w:shd w:val="clear" w:color="auto" w:fill="000000" w:themeFill="text1"/>
          </w:tcPr>
          <w:p w14:paraId="123753D7" w14:textId="77777777" w:rsidR="006A0E59" w:rsidRPr="00D872DB" w:rsidRDefault="006A0E59" w:rsidP="00D878D4">
            <w:pPr>
              <w:pStyle w:val="Default"/>
              <w:jc w:val="center"/>
              <w:rPr>
                <w:rFonts w:ascii="Times New Roman" w:hAnsi="Times New Roman" w:cs="Times New Roman"/>
                <w:b/>
                <w:bCs/>
                <w:color w:val="FFFFFF" w:themeColor="background1"/>
              </w:rPr>
            </w:pPr>
            <w:r w:rsidRPr="00D872DB">
              <w:rPr>
                <w:rFonts w:ascii="Times New Roman" w:hAnsi="Times New Roman" w:cs="Times New Roman"/>
                <w:b/>
                <w:bCs/>
                <w:color w:val="FFFFFF" w:themeColor="background1"/>
              </w:rPr>
              <w:t>VALOR UNITÁRIO</w:t>
            </w:r>
          </w:p>
        </w:tc>
        <w:tc>
          <w:tcPr>
            <w:tcW w:w="1559" w:type="dxa"/>
            <w:shd w:val="clear" w:color="auto" w:fill="000000" w:themeFill="text1"/>
          </w:tcPr>
          <w:p w14:paraId="6F981859" w14:textId="77777777" w:rsidR="006A0E59" w:rsidRPr="00D872DB" w:rsidRDefault="006A0E59" w:rsidP="00D878D4">
            <w:pPr>
              <w:pStyle w:val="Default"/>
              <w:jc w:val="center"/>
              <w:rPr>
                <w:rFonts w:ascii="Times New Roman" w:hAnsi="Times New Roman" w:cs="Times New Roman"/>
                <w:b/>
                <w:bCs/>
                <w:color w:val="FFFFFF" w:themeColor="background1"/>
              </w:rPr>
            </w:pPr>
            <w:r w:rsidRPr="00D872DB">
              <w:rPr>
                <w:rFonts w:ascii="Times New Roman" w:hAnsi="Times New Roman" w:cs="Times New Roman"/>
                <w:b/>
                <w:bCs/>
                <w:color w:val="FFFFFF" w:themeColor="background1"/>
              </w:rPr>
              <w:t>VALOR TOTAL</w:t>
            </w:r>
          </w:p>
        </w:tc>
      </w:tr>
      <w:tr w:rsidR="006A0E59" w14:paraId="3C2F0AB8" w14:textId="77777777" w:rsidTr="00D878D4">
        <w:tc>
          <w:tcPr>
            <w:tcW w:w="567" w:type="dxa"/>
            <w:tcBorders>
              <w:bottom w:val="single" w:sz="4" w:space="0" w:color="auto"/>
            </w:tcBorders>
          </w:tcPr>
          <w:p w14:paraId="2B4BFE85" w14:textId="77777777" w:rsidR="006A0E59" w:rsidRPr="00D872DB" w:rsidRDefault="006A0E59" w:rsidP="00D878D4">
            <w:pPr>
              <w:pStyle w:val="Default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3969" w:type="dxa"/>
            <w:tcBorders>
              <w:bottom w:val="single" w:sz="4" w:space="0" w:color="auto"/>
            </w:tcBorders>
          </w:tcPr>
          <w:p w14:paraId="1D6FFFFF" w14:textId="77777777" w:rsidR="006A0E59" w:rsidRDefault="006A0E59" w:rsidP="00D878D4">
            <w:pPr>
              <w:pStyle w:val="Default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281DB2">
              <w:rPr>
                <w:rFonts w:ascii="Times New Roman" w:hAnsi="Times New Roman" w:cs="Times New Roman"/>
                <w:sz w:val="22"/>
                <w:szCs w:val="22"/>
              </w:rPr>
              <w:t xml:space="preserve">PNEU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NOVO 225/75R16 COM AS SEGUINTES ESPECIFICAÇOES MINIMAS: ÍNDICE DE CARGA 105, INDICE DE VELOCIDADE R APROVADO PELO IMETRO, GARANTIA DE 5 ANOS CONTRA DEFEITOS DE FABRICAÇÃO.</w:t>
            </w:r>
          </w:p>
          <w:p w14:paraId="6CBC9EA5" w14:textId="77777777" w:rsidR="006A0E59" w:rsidRPr="00281DB2" w:rsidRDefault="006A0E59" w:rsidP="00D878D4">
            <w:pPr>
              <w:pStyle w:val="Default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14:paraId="1B1F04F3" w14:textId="0B78BB08" w:rsidR="006A0E59" w:rsidRPr="00D872DB" w:rsidRDefault="00606175" w:rsidP="00D878D4">
            <w:pPr>
              <w:pStyle w:val="Default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1276" w:type="dxa"/>
            <w:gridSpan w:val="2"/>
            <w:tcBorders>
              <w:bottom w:val="single" w:sz="4" w:space="0" w:color="auto"/>
            </w:tcBorders>
          </w:tcPr>
          <w:p w14:paraId="100D8C10" w14:textId="00EA0128" w:rsidR="006A0E59" w:rsidRPr="00D872DB" w:rsidRDefault="006A0E59" w:rsidP="00D878D4">
            <w:pPr>
              <w:pStyle w:val="Default"/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D872DB">
              <w:rPr>
                <w:rFonts w:ascii="Times New Roman" w:hAnsi="Times New Roman" w:cs="Times New Roman"/>
                <w:color w:val="000000" w:themeColor="text1"/>
              </w:rPr>
              <w:t xml:space="preserve">R$ </w:t>
            </w:r>
            <w:r w:rsidR="00032EBC">
              <w:rPr>
                <w:rFonts w:ascii="Times New Roman" w:hAnsi="Times New Roman" w:cs="Times New Roman"/>
                <w:color w:val="000000" w:themeColor="text1"/>
              </w:rPr>
              <w:t>750,00</w:t>
            </w:r>
          </w:p>
        </w:tc>
        <w:tc>
          <w:tcPr>
            <w:tcW w:w="2409" w:type="dxa"/>
            <w:gridSpan w:val="2"/>
            <w:tcBorders>
              <w:bottom w:val="single" w:sz="4" w:space="0" w:color="auto"/>
            </w:tcBorders>
          </w:tcPr>
          <w:p w14:paraId="72C2F49C" w14:textId="7EB25257" w:rsidR="006A0E59" w:rsidRPr="00D872DB" w:rsidRDefault="006A0E59" w:rsidP="00D878D4">
            <w:pPr>
              <w:pStyle w:val="Default"/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D872DB">
              <w:rPr>
                <w:rFonts w:ascii="Times New Roman" w:hAnsi="Times New Roman" w:cs="Times New Roman"/>
                <w:color w:val="000000" w:themeColor="text1"/>
              </w:rPr>
              <w:t>R$</w:t>
            </w:r>
            <w:r w:rsidR="00032EBC">
              <w:rPr>
                <w:rFonts w:ascii="Times New Roman" w:hAnsi="Times New Roman" w:cs="Times New Roman"/>
                <w:color w:val="000000" w:themeColor="text1"/>
              </w:rPr>
              <w:t>3.000,00</w:t>
            </w:r>
            <w:r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r w:rsidRPr="00D872DB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</w:p>
        </w:tc>
      </w:tr>
      <w:tr w:rsidR="006A0E59" w:rsidRPr="00D872DB" w14:paraId="330E2DAF" w14:textId="77777777" w:rsidTr="00D878D4">
        <w:tc>
          <w:tcPr>
            <w:tcW w:w="9072" w:type="dxa"/>
            <w:gridSpan w:val="7"/>
            <w:shd w:val="clear" w:color="auto" w:fill="D9D9D9" w:themeFill="background1" w:themeFillShade="D9"/>
          </w:tcPr>
          <w:p w14:paraId="73BB0D08" w14:textId="3109E2B3" w:rsidR="006A0E59" w:rsidRPr="00D872DB" w:rsidRDefault="006A0E59" w:rsidP="00D878D4">
            <w:pPr>
              <w:pStyle w:val="Default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D872DB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VALOR TOTAL:</w:t>
            </w:r>
            <w:r>
              <w:rPr>
                <w:rFonts w:ascii="Times New Roman" w:hAnsi="Times New Roman" w:cs="Times New Roman"/>
                <w:b/>
                <w:bCs/>
                <w:color w:val="000000" w:themeColor="text1"/>
              </w:rPr>
              <w:t xml:space="preserve"> </w:t>
            </w:r>
            <w:r w:rsidRPr="00D872DB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 xml:space="preserve">R$ </w:t>
            </w:r>
            <w:r w:rsidR="00032EBC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3.000,00</w:t>
            </w:r>
          </w:p>
          <w:p w14:paraId="69EFE417" w14:textId="77777777" w:rsidR="006A0E59" w:rsidRPr="00D872DB" w:rsidRDefault="006A0E59" w:rsidP="00D878D4">
            <w:pPr>
              <w:pStyle w:val="Default"/>
              <w:jc w:val="center"/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bookmarkEnd w:id="0"/>
    </w:tbl>
    <w:p w14:paraId="41FB588F" w14:textId="77777777" w:rsidR="00946F55" w:rsidRDefault="00946F55">
      <w:pPr>
        <w:pStyle w:val="Standard"/>
        <w:jc w:val="both"/>
        <w:rPr>
          <w:rFonts w:ascii="Times New Roman" w:hAnsi="Times New Roman"/>
        </w:rPr>
      </w:pPr>
    </w:p>
    <w:p w14:paraId="62813273" w14:textId="77777777" w:rsidR="00946F55" w:rsidRDefault="00946F55">
      <w:pPr>
        <w:pStyle w:val="Standard"/>
        <w:jc w:val="both"/>
        <w:rPr>
          <w:rFonts w:ascii="Times New Roman" w:hAnsi="Times New Roman"/>
        </w:rPr>
      </w:pPr>
    </w:p>
    <w:p w14:paraId="11795114" w14:textId="77777777" w:rsidR="00946F55" w:rsidRDefault="00946F55">
      <w:pPr>
        <w:pStyle w:val="Standard"/>
        <w:jc w:val="both"/>
        <w:rPr>
          <w:rFonts w:ascii="Times New Roman" w:hAnsi="Times New Roman"/>
        </w:rPr>
      </w:pPr>
    </w:p>
    <w:p w14:paraId="762823EF" w14:textId="77777777" w:rsidR="00946F55" w:rsidRDefault="00946F55">
      <w:pPr>
        <w:pStyle w:val="Standard"/>
        <w:jc w:val="both"/>
        <w:rPr>
          <w:rFonts w:ascii="Times New Roman" w:hAnsi="Times New Roman"/>
        </w:rPr>
      </w:pPr>
    </w:p>
    <w:p w14:paraId="7CF78673" w14:textId="77777777" w:rsidR="00946F55" w:rsidRDefault="00946F55">
      <w:pPr>
        <w:pStyle w:val="Standard"/>
        <w:rPr>
          <w:rFonts w:ascii="Times New Roman" w:hAnsi="Times New Roman"/>
        </w:rPr>
      </w:pPr>
    </w:p>
    <w:p w14:paraId="3EEDE915" w14:textId="45717331" w:rsidR="00946F55" w:rsidRDefault="00000000">
      <w:pPr>
        <w:pStyle w:val="Standard"/>
        <w:tabs>
          <w:tab w:val="left" w:pos="1418"/>
          <w:tab w:val="left" w:pos="1701"/>
          <w:tab w:val="left" w:pos="4253"/>
        </w:tabs>
        <w:spacing w:after="120"/>
        <w:jc w:val="center"/>
      </w:pPr>
      <w:r>
        <w:rPr>
          <w:rFonts w:ascii="Times New Roman" w:hAnsi="Times New Roman"/>
        </w:rPr>
        <w:t xml:space="preserve">                                                                                           Ronda Alta, </w:t>
      </w:r>
      <w:r w:rsidR="00DB3681">
        <w:rPr>
          <w:rFonts w:ascii="Times New Roman" w:hAnsi="Times New Roman"/>
        </w:rPr>
        <w:t>1</w:t>
      </w:r>
      <w:r w:rsidR="00032EBC">
        <w:rPr>
          <w:rFonts w:ascii="Times New Roman" w:hAnsi="Times New Roman"/>
        </w:rPr>
        <w:t>7</w:t>
      </w:r>
      <w:r>
        <w:rPr>
          <w:rFonts w:ascii="Times New Roman" w:hAnsi="Times New Roman"/>
        </w:rPr>
        <w:t xml:space="preserve"> de </w:t>
      </w:r>
      <w:r w:rsidR="00606175">
        <w:rPr>
          <w:rFonts w:ascii="Times New Roman" w:hAnsi="Times New Roman"/>
        </w:rPr>
        <w:t>agosto</w:t>
      </w:r>
      <w:r>
        <w:rPr>
          <w:rFonts w:ascii="Times New Roman" w:hAnsi="Times New Roman"/>
        </w:rPr>
        <w:t xml:space="preserve"> de 202</w:t>
      </w:r>
      <w:r w:rsidR="006A0E59">
        <w:rPr>
          <w:rFonts w:ascii="Times New Roman" w:hAnsi="Times New Roman"/>
        </w:rPr>
        <w:t>6</w:t>
      </w:r>
      <w:r>
        <w:rPr>
          <w:rFonts w:ascii="Times New Roman" w:hAnsi="Times New Roman"/>
        </w:rPr>
        <w:t>.</w:t>
      </w:r>
    </w:p>
    <w:p w14:paraId="4813957B" w14:textId="77777777" w:rsidR="00946F55" w:rsidRDefault="00946F55">
      <w:pPr>
        <w:pStyle w:val="Standard"/>
        <w:tabs>
          <w:tab w:val="left" w:pos="1418"/>
          <w:tab w:val="left" w:pos="1701"/>
          <w:tab w:val="left" w:pos="4253"/>
        </w:tabs>
        <w:spacing w:after="120"/>
        <w:rPr>
          <w:rFonts w:ascii="Times New Roman" w:hAnsi="Times New Roman"/>
        </w:rPr>
      </w:pPr>
    </w:p>
    <w:p w14:paraId="325A7B22" w14:textId="77777777" w:rsidR="00946F55" w:rsidRDefault="00946F55">
      <w:pPr>
        <w:pStyle w:val="Standard"/>
        <w:tabs>
          <w:tab w:val="left" w:pos="1418"/>
          <w:tab w:val="left" w:pos="1701"/>
          <w:tab w:val="left" w:pos="4253"/>
        </w:tabs>
        <w:spacing w:after="120"/>
        <w:rPr>
          <w:rFonts w:ascii="Times New Roman" w:hAnsi="Times New Roman"/>
        </w:rPr>
      </w:pPr>
    </w:p>
    <w:p w14:paraId="54328CF6" w14:textId="77777777" w:rsidR="00946F55" w:rsidRDefault="00946F55">
      <w:pPr>
        <w:pStyle w:val="Standard"/>
        <w:tabs>
          <w:tab w:val="left" w:pos="1418"/>
          <w:tab w:val="left" w:pos="1701"/>
          <w:tab w:val="left" w:pos="4253"/>
        </w:tabs>
        <w:spacing w:after="120"/>
        <w:rPr>
          <w:rFonts w:ascii="Times New Roman" w:hAnsi="Times New Roman"/>
        </w:rPr>
      </w:pPr>
    </w:p>
    <w:p w14:paraId="32568964" w14:textId="77777777" w:rsidR="00946F55" w:rsidRDefault="00946F55">
      <w:pPr>
        <w:pStyle w:val="Standard"/>
        <w:tabs>
          <w:tab w:val="left" w:pos="1418"/>
          <w:tab w:val="left" w:pos="1701"/>
          <w:tab w:val="left" w:pos="4253"/>
        </w:tabs>
        <w:spacing w:after="120"/>
        <w:rPr>
          <w:rFonts w:ascii="Times New Roman" w:hAnsi="Times New Roman"/>
        </w:rPr>
      </w:pPr>
    </w:p>
    <w:p w14:paraId="3CE19ADE" w14:textId="77777777" w:rsidR="00946F55" w:rsidRDefault="00000000">
      <w:pPr>
        <w:pStyle w:val="Standard"/>
        <w:tabs>
          <w:tab w:val="left" w:pos="1418"/>
          <w:tab w:val="left" w:pos="1701"/>
          <w:tab w:val="left" w:pos="4253"/>
        </w:tabs>
        <w:jc w:val="center"/>
      </w:pPr>
      <w:r>
        <w:rPr>
          <w:rFonts w:ascii="Times New Roman" w:hAnsi="Times New Roman"/>
          <w:b/>
        </w:rPr>
        <w:t>MARCOS MIGUEL BEUX</w:t>
      </w:r>
    </w:p>
    <w:p w14:paraId="35FF12D0" w14:textId="77777777" w:rsidR="00946F55" w:rsidRDefault="00000000">
      <w:pPr>
        <w:pStyle w:val="Standard"/>
        <w:tabs>
          <w:tab w:val="left" w:pos="1418"/>
          <w:tab w:val="left" w:pos="1701"/>
          <w:tab w:val="left" w:pos="4253"/>
        </w:tabs>
        <w:jc w:val="center"/>
      </w:pPr>
      <w:r>
        <w:rPr>
          <w:rFonts w:ascii="Times New Roman" w:hAnsi="Times New Roman"/>
          <w:b/>
        </w:rPr>
        <w:t>Prefeito Municipal</w:t>
      </w:r>
    </w:p>
    <w:sectPr w:rsidR="00946F55">
      <w:pgSz w:w="11906" w:h="16838"/>
      <w:pgMar w:top="1134" w:right="1134" w:bottom="1134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956EFF6" w14:textId="77777777" w:rsidR="00090A52" w:rsidRDefault="00090A52">
      <w:r>
        <w:separator/>
      </w:r>
    </w:p>
  </w:endnote>
  <w:endnote w:type="continuationSeparator" w:id="0">
    <w:p w14:paraId="4FAA1FF4" w14:textId="77777777" w:rsidR="00090A52" w:rsidRDefault="00090A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Liberation Serif"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charset w:val="00"/>
    <w:family w:val="auto"/>
    <w:pitch w:val="variable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D67A741" w14:textId="77777777" w:rsidR="00090A52" w:rsidRDefault="00090A52">
      <w:r>
        <w:rPr>
          <w:color w:val="000000"/>
        </w:rPr>
        <w:separator/>
      </w:r>
    </w:p>
  </w:footnote>
  <w:footnote w:type="continuationSeparator" w:id="0">
    <w:p w14:paraId="6AE16496" w14:textId="77777777" w:rsidR="00090A52" w:rsidRDefault="00090A5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BF7DC1"/>
    <w:multiLevelType w:val="multilevel"/>
    <w:tmpl w:val="2D68725E"/>
    <w:styleLink w:val="WWNum1"/>
    <w:lvl w:ilvl="0">
      <w:start w:val="1"/>
      <w:numFmt w:val="none"/>
      <w:pStyle w:val="Ttulo1"/>
      <w:suff w:val="nothing"/>
      <w:lvlText w:val="%1"/>
      <w:lvlJc w:val="left"/>
      <w:pPr>
        <w:ind w:left="432" w:hanging="432"/>
      </w:pPr>
    </w:lvl>
    <w:lvl w:ilvl="1">
      <w:start w:val="1"/>
      <w:numFmt w:val="none"/>
      <w:suff w:val="nothing"/>
      <w:lvlText w:val="%2"/>
      <w:lvlJc w:val="left"/>
      <w:pPr>
        <w:ind w:left="576" w:hanging="576"/>
      </w:pPr>
    </w:lvl>
    <w:lvl w:ilvl="2">
      <w:start w:val="1"/>
      <w:numFmt w:val="none"/>
      <w:suff w:val="nothing"/>
      <w:lvlText w:val="%3"/>
      <w:lvlJc w:val="left"/>
      <w:pPr>
        <w:ind w:left="720" w:hanging="720"/>
      </w:pPr>
    </w:lvl>
    <w:lvl w:ilvl="3">
      <w:start w:val="1"/>
      <w:numFmt w:val="none"/>
      <w:suff w:val="nothing"/>
      <w:lvlText w:val="%4"/>
      <w:lvlJc w:val="left"/>
      <w:pPr>
        <w:ind w:left="864" w:hanging="864"/>
      </w:pPr>
    </w:lvl>
    <w:lvl w:ilvl="4">
      <w:start w:val="1"/>
      <w:numFmt w:val="none"/>
      <w:suff w:val="nothing"/>
      <w:lvlText w:val="%5"/>
      <w:lvlJc w:val="left"/>
      <w:pPr>
        <w:ind w:left="1008" w:hanging="1008"/>
      </w:pPr>
    </w:lvl>
    <w:lvl w:ilvl="5">
      <w:start w:val="1"/>
      <w:numFmt w:val="none"/>
      <w:suff w:val="nothing"/>
      <w:lvlText w:val="%6"/>
      <w:lvlJc w:val="left"/>
      <w:pPr>
        <w:ind w:left="1152" w:hanging="1152"/>
      </w:pPr>
    </w:lvl>
    <w:lvl w:ilvl="6">
      <w:start w:val="1"/>
      <w:numFmt w:val="none"/>
      <w:suff w:val="nothing"/>
      <w:lvlText w:val="%7"/>
      <w:lvlJc w:val="left"/>
      <w:pPr>
        <w:ind w:left="1296" w:hanging="1296"/>
      </w:pPr>
    </w:lvl>
    <w:lvl w:ilvl="7">
      <w:start w:val="1"/>
      <w:numFmt w:val="none"/>
      <w:suff w:val="nothing"/>
      <w:lvlText w:val="%8"/>
      <w:lvlJc w:val="left"/>
      <w:pPr>
        <w:ind w:left="1440" w:hanging="1440"/>
      </w:pPr>
    </w:lvl>
    <w:lvl w:ilvl="8">
      <w:start w:val="1"/>
      <w:numFmt w:val="none"/>
      <w:suff w:val="nothing"/>
      <w:lvlText w:val="%9"/>
      <w:lvlJc w:val="left"/>
      <w:pPr>
        <w:ind w:left="1584" w:hanging="1584"/>
      </w:pPr>
    </w:lvl>
  </w:abstractNum>
  <w:abstractNum w:abstractNumId="1" w15:restartNumberingAfterBreak="0">
    <w:nsid w:val="446F1ACB"/>
    <w:multiLevelType w:val="multilevel"/>
    <w:tmpl w:val="15B405FA"/>
    <w:styleLink w:val="Semlista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num w:numId="1" w16cid:durableId="1448424334">
    <w:abstractNumId w:val="1"/>
  </w:num>
  <w:num w:numId="2" w16cid:durableId="2060083972">
    <w:abstractNumId w:val="0"/>
  </w:num>
  <w:num w:numId="3" w16cid:durableId="459570070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6175"/>
    <w:rsid w:val="00032EBC"/>
    <w:rsid w:val="00090A52"/>
    <w:rsid w:val="00203095"/>
    <w:rsid w:val="00606175"/>
    <w:rsid w:val="006A0E59"/>
    <w:rsid w:val="007C5732"/>
    <w:rsid w:val="00882A78"/>
    <w:rsid w:val="00946F55"/>
    <w:rsid w:val="00993D2D"/>
    <w:rsid w:val="009B5D14"/>
    <w:rsid w:val="00A04005"/>
    <w:rsid w:val="00A47C86"/>
    <w:rsid w:val="00C4776C"/>
    <w:rsid w:val="00DB3681"/>
    <w:rsid w:val="00FA04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780942"/>
  <w15:docId w15:val="{4ADE7B97-C100-4CAA-884B-F4B173C1A8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Liberation Serif" w:eastAsia="NSimSun" w:hAnsi="Liberation Serif" w:cs="Lucida Sans"/>
        <w:kern w:val="3"/>
        <w:sz w:val="24"/>
        <w:szCs w:val="24"/>
        <w:lang w:val="pt-BR" w:eastAsia="zh-CN" w:bidi="hi-IN"/>
      </w:rPr>
    </w:rPrDefault>
    <w:pPrDefault>
      <w:pPr>
        <w:suppressAutoHyphens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Standard"/>
    <w:next w:val="Standard"/>
    <w:uiPriority w:val="9"/>
    <w:qFormat/>
    <w:pPr>
      <w:keepNext/>
      <w:numPr>
        <w:numId w:val="2"/>
      </w:numPr>
      <w:outlineLvl w:val="0"/>
    </w:pPr>
    <w:rPr>
      <w:b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Standard">
    <w:name w:val="Standard"/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Lista">
    <w:name w:val="List"/>
    <w:basedOn w:val="Textbody"/>
  </w:style>
  <w:style w:type="paragraph" w:styleId="Legend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customStyle="1" w:styleId="Default">
    <w:name w:val="Default"/>
    <w:rPr>
      <w:rFonts w:ascii="Arial" w:eastAsia="Arial" w:hAnsi="Arial" w:cs="Arial"/>
      <w:color w:val="000000"/>
      <w:kern w:val="0"/>
    </w:rPr>
  </w:style>
  <w:style w:type="paragraph" w:customStyle="1" w:styleId="TableContents">
    <w:name w:val="Table Contents"/>
    <w:basedOn w:val="Standard"/>
    <w:pPr>
      <w:widowControl w:val="0"/>
      <w:suppressLineNumbers/>
    </w:pPr>
  </w:style>
  <w:style w:type="paragraph" w:customStyle="1" w:styleId="HeaderandFooter">
    <w:name w:val="Header and Footer"/>
    <w:basedOn w:val="Standard"/>
    <w:pPr>
      <w:suppressLineNumbers/>
      <w:tabs>
        <w:tab w:val="center" w:pos="4819"/>
        <w:tab w:val="right" w:pos="9638"/>
      </w:tabs>
    </w:pPr>
  </w:style>
  <w:style w:type="paragraph" w:styleId="Cabealho">
    <w:name w:val="header"/>
    <w:basedOn w:val="Standard"/>
    <w:pPr>
      <w:tabs>
        <w:tab w:val="center" w:pos="4252"/>
        <w:tab w:val="right" w:pos="8504"/>
      </w:tabs>
    </w:pPr>
  </w:style>
  <w:style w:type="paragraph" w:styleId="Rodap">
    <w:name w:val="footer"/>
    <w:basedOn w:val="Standard"/>
    <w:pPr>
      <w:tabs>
        <w:tab w:val="center" w:pos="4252"/>
        <w:tab w:val="right" w:pos="8504"/>
      </w:tabs>
    </w:pPr>
  </w:style>
  <w:style w:type="paragraph" w:customStyle="1" w:styleId="TableParagraph">
    <w:name w:val="Table Paragraph"/>
    <w:basedOn w:val="Standard"/>
    <w:pPr>
      <w:widowControl w:val="0"/>
      <w:spacing w:before="36"/>
      <w:jc w:val="right"/>
    </w:pPr>
    <w:rPr>
      <w:rFonts w:ascii="Arial MT" w:eastAsia="Arial MT" w:hAnsi="Arial MT" w:cs="Arial MT"/>
      <w:szCs w:val="22"/>
      <w:lang w:val="pt-PT" w:eastAsia="en-US"/>
    </w:rPr>
  </w:style>
  <w:style w:type="character" w:customStyle="1" w:styleId="CabealhoChar">
    <w:name w:val="Cabeçalho Char"/>
    <w:basedOn w:val="Fontepargpadro"/>
    <w:rPr>
      <w:rFonts w:ascii="Arial" w:eastAsia="Times New Roman" w:hAnsi="Arial" w:cs="Times New Roman"/>
      <w:szCs w:val="20"/>
      <w:lang w:eastAsia="ar-SA"/>
    </w:rPr>
  </w:style>
  <w:style w:type="character" w:customStyle="1" w:styleId="RodapChar">
    <w:name w:val="Rodapé Char"/>
    <w:basedOn w:val="Fontepargpadro"/>
    <w:rPr>
      <w:rFonts w:ascii="Arial" w:eastAsia="Times New Roman" w:hAnsi="Arial" w:cs="Times New Roman"/>
      <w:szCs w:val="20"/>
      <w:lang w:eastAsia="ar-SA"/>
    </w:rPr>
  </w:style>
  <w:style w:type="character" w:customStyle="1" w:styleId="Ttulo1Char">
    <w:name w:val="Título 1 Char"/>
    <w:basedOn w:val="Fontepargpadro"/>
    <w:rPr>
      <w:rFonts w:ascii="Arial" w:eastAsia="Times New Roman" w:hAnsi="Arial" w:cs="Times New Roman"/>
      <w:b/>
      <w:szCs w:val="20"/>
      <w:lang w:eastAsia="ar-SA"/>
    </w:rPr>
  </w:style>
  <w:style w:type="character" w:customStyle="1" w:styleId="ListLabel1">
    <w:name w:val="ListLabel 1"/>
  </w:style>
  <w:style w:type="character" w:customStyle="1" w:styleId="ListLabel2">
    <w:name w:val="ListLabel 2"/>
  </w:style>
  <w:style w:type="character" w:customStyle="1" w:styleId="ListLabel3">
    <w:name w:val="ListLabel 3"/>
  </w:style>
  <w:style w:type="character" w:customStyle="1" w:styleId="ListLabel4">
    <w:name w:val="ListLabel 4"/>
  </w:style>
  <w:style w:type="character" w:customStyle="1" w:styleId="ListLabel5">
    <w:name w:val="ListLabel 5"/>
  </w:style>
  <w:style w:type="character" w:customStyle="1" w:styleId="ListLabel6">
    <w:name w:val="ListLabel 6"/>
  </w:style>
  <w:style w:type="character" w:customStyle="1" w:styleId="ListLabel7">
    <w:name w:val="ListLabel 7"/>
  </w:style>
  <w:style w:type="character" w:customStyle="1" w:styleId="ListLabel8">
    <w:name w:val="ListLabel 8"/>
  </w:style>
  <w:style w:type="character" w:customStyle="1" w:styleId="ListLabel9">
    <w:name w:val="ListLabel 9"/>
  </w:style>
  <w:style w:type="character" w:customStyle="1" w:styleId="ListLabel10">
    <w:name w:val="ListLabel 10"/>
    <w:rPr>
      <w:color w:val="0000FF"/>
      <w:sz w:val="20"/>
      <w:u w:val="single"/>
      <w:lang w:eastAsia="pt-BR"/>
    </w:rPr>
  </w:style>
  <w:style w:type="character" w:customStyle="1" w:styleId="Internetlink">
    <w:name w:val="Internet link"/>
    <w:rPr>
      <w:color w:val="000080"/>
      <w:u w:val="single"/>
    </w:rPr>
  </w:style>
  <w:style w:type="numbering" w:customStyle="1" w:styleId="Semlista1">
    <w:name w:val="Sem lista1"/>
    <w:basedOn w:val="Semlista"/>
    <w:pPr>
      <w:numPr>
        <w:numId w:val="1"/>
      </w:numPr>
    </w:pPr>
  </w:style>
  <w:style w:type="numbering" w:customStyle="1" w:styleId="WWNum1">
    <w:name w:val="WWNum1"/>
    <w:basedOn w:val="Semlista"/>
    <w:pPr>
      <w:numPr>
        <w:numId w:val="2"/>
      </w:numPr>
    </w:pPr>
  </w:style>
  <w:style w:type="table" w:styleId="Tabelacomgrade">
    <w:name w:val="Table Grid"/>
    <w:basedOn w:val="Tabelanormal"/>
    <w:uiPriority w:val="39"/>
    <w:rsid w:val="006A0E59"/>
    <w:pPr>
      <w:suppressAutoHyphens w:val="0"/>
      <w:autoSpaceDN/>
      <w:textAlignment w:val="auto"/>
    </w:pPr>
    <w:rPr>
      <w:rFonts w:ascii="Times New Roman" w:eastAsia="Times New Roman" w:hAnsi="Times New Roman" w:cs="Times New Roman"/>
      <w:kern w:val="0"/>
      <w:sz w:val="20"/>
      <w:szCs w:val="20"/>
      <w:lang w:eastAsia="pt-BR" w:bidi="ar-S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odetexto">
    <w:name w:val="Body Text"/>
    <w:basedOn w:val="Normal"/>
    <w:link w:val="CorpodetextoChar"/>
    <w:uiPriority w:val="1"/>
    <w:qFormat/>
    <w:rsid w:val="006A0E59"/>
    <w:pPr>
      <w:widowControl w:val="0"/>
      <w:suppressAutoHyphens w:val="0"/>
      <w:autoSpaceDE w:val="0"/>
      <w:textAlignment w:val="auto"/>
    </w:pPr>
    <w:rPr>
      <w:rFonts w:ascii="Times New Roman" w:eastAsia="Times New Roman" w:hAnsi="Times New Roman" w:cs="Times New Roman"/>
      <w:kern w:val="0"/>
      <w:lang w:val="pt-PT" w:eastAsia="en-US" w:bidi="ar-SA"/>
    </w:rPr>
  </w:style>
  <w:style w:type="character" w:customStyle="1" w:styleId="CorpodetextoChar">
    <w:name w:val="Corpo de texto Char"/>
    <w:basedOn w:val="Fontepargpadro"/>
    <w:link w:val="Corpodetexto"/>
    <w:uiPriority w:val="1"/>
    <w:rsid w:val="006A0E59"/>
    <w:rPr>
      <w:rFonts w:ascii="Times New Roman" w:eastAsia="Times New Roman" w:hAnsi="Times New Roman" w:cs="Times New Roman"/>
      <w:kern w:val="0"/>
      <w:lang w:val="pt-PT"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m1\Desktop\Pneus\PUBLICA&#199;&#195;O.dotx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PUBLICAÇÃO</Template>
  <TotalTime>9</TotalTime>
  <Pages>1</Pages>
  <Words>214</Words>
  <Characters>1156</Characters>
  <Application>Microsoft Office Word</Application>
  <DocSecurity>0</DocSecurity>
  <Lines>9</Lines>
  <Paragraphs>2</Paragraphs>
  <ScaleCrop>false</ScaleCrop>
  <Company/>
  <LinksUpToDate>false</LinksUpToDate>
  <CharactersWithSpaces>1368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Tamara Moro</dc:creator>
  <cp:lastModifiedBy>Tamara Moro</cp:lastModifiedBy>
  <cp:revision>3</cp:revision>
  <dcterms:created xsi:type="dcterms:W3CDTF">2026-08-06T12:39:00Z</dcterms:created>
  <dcterms:modified xsi:type="dcterms:W3CDTF">2026-08-17T17:30:00Z</dcterms:modified>
</cp:coreProperties>
</file>