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457F4" w14:textId="77777777" w:rsidR="00043506" w:rsidRDefault="00000000">
      <w:pPr>
        <w:spacing w:line="276" w:lineRule="auto"/>
        <w:jc w:val="center"/>
        <w:rPr>
          <w:rFonts w:ascii="Arial" w:hAnsi="Arial"/>
          <w:b/>
          <w:color w:val="FFFFFF"/>
        </w:rPr>
      </w:pPr>
      <w:r>
        <w:rPr>
          <w:rFonts w:ascii="Arial" w:hAnsi="Arial"/>
          <w:b/>
          <w:color w:val="FFFFFF"/>
        </w:rPr>
        <w:t xml:space="preserve">MO                        </w:t>
      </w:r>
    </w:p>
    <w:p w14:paraId="5B6F0867" w14:textId="09D3A17C" w:rsidR="00043506" w:rsidRPr="00F863C1" w:rsidRDefault="00043506">
      <w:pPr>
        <w:spacing w:line="276" w:lineRule="auto"/>
        <w:jc w:val="center"/>
        <w:rPr>
          <w:rFonts w:ascii="Arial" w:hAnsi="Arial"/>
          <w:b/>
          <w:color w:val="FFFFFF"/>
        </w:rPr>
      </w:pPr>
    </w:p>
    <w:p w14:paraId="4DA22C50" w14:textId="16E6CCA5" w:rsidR="00043506" w:rsidRPr="00F863C1" w:rsidRDefault="00F863C1" w:rsidP="00F863C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863C1">
        <w:rPr>
          <w:rFonts w:ascii="Times New Roman" w:hAnsi="Times New Roman" w:cs="Times New Roman"/>
          <w:b/>
          <w:noProof/>
          <w:sz w:val="32"/>
          <w:szCs w:val="32"/>
        </w:rPr>
        <w:drawing>
          <wp:anchor distT="0" distB="0" distL="0" distR="114300" simplePos="0" relativeHeight="251659264" behindDoc="0" locked="0" layoutInCell="0" allowOverlap="1" wp14:anchorId="08B04CB2" wp14:editId="7D62E731">
            <wp:simplePos x="0" y="0"/>
            <wp:positionH relativeFrom="column">
              <wp:posOffset>316230</wp:posOffset>
            </wp:positionH>
            <wp:positionV relativeFrom="paragraph">
              <wp:posOffset>6985</wp:posOffset>
            </wp:positionV>
            <wp:extent cx="620395" cy="730885"/>
            <wp:effectExtent l="0" t="0" r="0" b="0"/>
            <wp:wrapSquare wrapText="bothSides"/>
            <wp:docPr id="1" name="Imagem 1" descr="Uma imagem contendo comid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Uma imagem contendo comida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730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 w:rsidRPr="00F863C1">
        <w:rPr>
          <w:rFonts w:ascii="Times New Roman" w:hAnsi="Times New Roman" w:cs="Times New Roman"/>
          <w:b/>
          <w:sz w:val="32"/>
          <w:szCs w:val="32"/>
        </w:rPr>
        <w:t>ESTADO DO RIO GRANDE DO SUL</w:t>
      </w:r>
    </w:p>
    <w:p w14:paraId="618ACB2F" w14:textId="77777777" w:rsidR="00043506" w:rsidRPr="00F863C1" w:rsidRDefault="00000000" w:rsidP="00F863C1">
      <w:pPr>
        <w:pStyle w:val="western"/>
        <w:spacing w:after="0"/>
        <w:jc w:val="center"/>
        <w:rPr>
          <w:b/>
          <w:sz w:val="32"/>
          <w:szCs w:val="32"/>
        </w:rPr>
      </w:pPr>
      <w:r w:rsidRPr="00F863C1">
        <w:rPr>
          <w:b/>
          <w:color w:val="auto"/>
          <w:sz w:val="32"/>
          <w:szCs w:val="32"/>
        </w:rPr>
        <w:t>PREFEITURA MUNICIPAL DE RONDA ALTA</w:t>
      </w:r>
    </w:p>
    <w:p w14:paraId="688D1481" w14:textId="77777777" w:rsidR="00043506" w:rsidRDefault="0004350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Arial" w:hAnsi="Arial"/>
        </w:rPr>
      </w:pPr>
    </w:p>
    <w:p w14:paraId="07588D3B" w14:textId="77777777" w:rsidR="00043506" w:rsidRDefault="0004350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Arial" w:hAnsi="Arial"/>
        </w:rPr>
      </w:pPr>
    </w:p>
    <w:p w14:paraId="6B2EC747" w14:textId="77777777" w:rsidR="00043506" w:rsidRDefault="0000000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ESTUDO TÉCNICO PRELIMINAR</w:t>
      </w:r>
    </w:p>
    <w:p w14:paraId="7C9FED7E" w14:textId="77777777" w:rsidR="00043506" w:rsidRDefault="0004350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Arial" w:hAnsi="Arial"/>
          <w:b/>
          <w:bCs/>
        </w:rPr>
      </w:pPr>
    </w:p>
    <w:p w14:paraId="1E6700F9" w14:textId="77777777" w:rsidR="00043506" w:rsidRDefault="00000000">
      <w:pPr>
        <w:spacing w:line="276" w:lineRule="auto"/>
        <w:rPr>
          <w:rFonts w:ascii="Arial" w:hAnsi="Arial"/>
        </w:rPr>
      </w:pPr>
      <w:r>
        <w:rPr>
          <w:rFonts w:ascii="Arial" w:hAnsi="Arial"/>
          <w:b/>
          <w:color w:val="000000"/>
        </w:rPr>
        <w:t>PROCESSO ADMINISTRATIVO</w:t>
      </w:r>
      <w:sdt>
        <w:sdtPr>
          <w:id w:val="-1914229815"/>
          <w:showingPlcHdr/>
        </w:sdtPr>
        <w:sdtContent/>
      </w:sdt>
    </w:p>
    <w:p w14:paraId="709D1038" w14:textId="77777777" w:rsidR="00043506" w:rsidRDefault="00000000">
      <w:pPr>
        <w:spacing w:line="276" w:lineRule="auto"/>
      </w:pPr>
      <w:r>
        <w:rPr>
          <w:rFonts w:ascii="Arial" w:hAnsi="Arial"/>
          <w:color w:val="000000"/>
        </w:rPr>
        <w:t xml:space="preserve">Município de </w:t>
      </w:r>
      <w:r>
        <w:rPr>
          <w:rStyle w:val="TextodoEspaoReservado"/>
          <w:rFonts w:ascii="Arial" w:hAnsi="Arial"/>
          <w:color w:val="000000"/>
        </w:rPr>
        <w:t>Ronda Alta - RS</w:t>
      </w:r>
    </w:p>
    <w:p w14:paraId="54842449" w14:textId="77777777" w:rsidR="00043506" w:rsidRDefault="00000000">
      <w:pPr>
        <w:spacing w:line="276" w:lineRule="auto"/>
      </w:pPr>
      <w:r>
        <w:rPr>
          <w:rFonts w:ascii="Arial" w:hAnsi="Arial"/>
          <w:color w:val="000000"/>
        </w:rPr>
        <w:t xml:space="preserve">Secretaria Municipal de </w:t>
      </w:r>
      <w:r>
        <w:rPr>
          <w:rStyle w:val="TextodoEspaoReservado"/>
          <w:rFonts w:ascii="Arial" w:hAnsi="Arial"/>
          <w:color w:val="000000"/>
        </w:rPr>
        <w:t>Educação e Desporto</w:t>
      </w:r>
    </w:p>
    <w:p w14:paraId="6C70ECBE" w14:textId="77777777" w:rsidR="00043506" w:rsidRDefault="00043506">
      <w:pPr>
        <w:spacing w:line="360" w:lineRule="auto"/>
        <w:jc w:val="both"/>
        <w:rPr>
          <w:rFonts w:ascii="Arial" w:hAnsi="Arial"/>
        </w:rPr>
      </w:pPr>
    </w:p>
    <w:p w14:paraId="43372843" w14:textId="77777777" w:rsidR="00043506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1. DESCRIÇÃO DA NECESSIDADE</w:t>
      </w:r>
    </w:p>
    <w:p w14:paraId="36107A44" w14:textId="77777777" w:rsidR="00043506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Aquisição de fragmentadora de papel, por dispensa de licitação, para a Prefeitura Municipal de Ronda Alta</w:t>
      </w:r>
      <w:r>
        <w:rPr>
          <w:rFonts w:ascii="Arial" w:hAnsi="Arial"/>
          <w:color w:val="474747"/>
        </w:rPr>
        <w:t>.</w:t>
      </w:r>
      <w:r>
        <w:rPr>
          <w:rFonts w:ascii="Arial" w:hAnsi="Arial"/>
        </w:rPr>
        <w:t xml:space="preserve"> A aquisição da fragmentadora de papel </w:t>
      </w:r>
      <w:r>
        <w:rPr>
          <w:rFonts w:ascii="Arial" w:hAnsi="Arial" w:cs="Arial"/>
          <w:color w:val="0D0D0D"/>
        </w:rPr>
        <w:t>fundamenta-se na necessidade de disponibilizar equipamento adequado para a destruição segura de documentos que contenham informações administrativas, pessoais, financeiras ou outras informações cujo descarte deva ocorrer de forma segura.</w:t>
      </w:r>
    </w:p>
    <w:p w14:paraId="312F5A12" w14:textId="77777777" w:rsidR="00043506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color w:val="0D0D0D"/>
        </w:rPr>
        <w:t xml:space="preserve">A aquisição da fragmentadora contribuirá para a adequada gestão documental, proteção das informações e redução dos riscos relacionados ao descarte inadequado de documentos físicos, além de proporcionar maior agilidade na rotina administrativa do órgão, redução do tempo despendido pelos servidores na destruição de documentos e maior eficiência na gestão documental da unidade. Além disso, contribuirá para o cumprimento das normas de segurança da informação, confidencialidade e proteção de dados pessoais, promovendo maior organização do ambiente de trabalho e fortalecendo as boas práticas de gestão pública. </w:t>
      </w:r>
    </w:p>
    <w:p w14:paraId="76F82E9E" w14:textId="77777777" w:rsidR="00043506" w:rsidRDefault="00043506">
      <w:pPr>
        <w:spacing w:line="276" w:lineRule="auto"/>
        <w:jc w:val="both"/>
        <w:rPr>
          <w:rFonts w:ascii="Arial" w:hAnsi="Arial"/>
          <w:b/>
          <w:bCs/>
        </w:rPr>
      </w:pPr>
    </w:p>
    <w:p w14:paraId="2A214BA0" w14:textId="77777777" w:rsidR="00043506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2. REQUISITOS DA CONTRATAÇÃO/AQUISIÇÃO</w:t>
      </w:r>
    </w:p>
    <w:p w14:paraId="5A5F119D" w14:textId="77777777" w:rsidR="00043506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Os serviços têm natureza comum tendo em vista que seus padrões de desempenho e qualidade podem ser objetivamente definidos pelo edital, por meio de especificações usuais de mercado, nos termos do art. 6º, inciso XIII, da Lei Federal nº 14.133/2021.</w:t>
      </w:r>
    </w:p>
    <w:p w14:paraId="0C33A1BC" w14:textId="77777777" w:rsidR="00043506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A contratação será realizada preferencialmente por dispensa de licitação, na sua forma eletrônica, com critério de julgamento por menor preço, nos termos dos artigos 6º, inciso XLI, 17, § 2º, e 34, todos da Lei Federal nº 14.133/2021.</w:t>
      </w:r>
    </w:p>
    <w:p w14:paraId="33D059C7" w14:textId="77777777" w:rsidR="00043506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Para prestação dos serviços pretendidos os eventuais interessados deverão comprovar que atuam no ramo de atividade compatível com o objeto. Para o correto dimensionamento e elaboração de sua proposta, o serviço passará por vistoria nas instalações do local de execução dos trabalhos. </w:t>
      </w:r>
    </w:p>
    <w:p w14:paraId="5B10EEC6" w14:textId="77777777" w:rsidR="00043506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Todos os trabalhos a serem desenvolvidos deverão estar de acordo com as normas técnicas e especificações técnicas dos órgãos reguladores competentes, bem como deverão seguir os projetos fornecidos pela administração e, em caso de omissão, às indicações da Fiscalização. </w:t>
      </w:r>
    </w:p>
    <w:p w14:paraId="33A506B6" w14:textId="77777777" w:rsidR="00043506" w:rsidRDefault="00043506">
      <w:pPr>
        <w:spacing w:line="360" w:lineRule="auto"/>
        <w:jc w:val="both"/>
        <w:rPr>
          <w:rFonts w:ascii="Arial" w:hAnsi="Arial"/>
        </w:rPr>
      </w:pPr>
    </w:p>
    <w:p w14:paraId="08AC4FD7" w14:textId="77777777" w:rsidR="00F863C1" w:rsidRDefault="00F863C1">
      <w:pPr>
        <w:spacing w:line="360" w:lineRule="auto"/>
        <w:jc w:val="both"/>
        <w:rPr>
          <w:rFonts w:ascii="Arial" w:hAnsi="Arial"/>
        </w:rPr>
      </w:pPr>
    </w:p>
    <w:p w14:paraId="1E40D14B" w14:textId="77777777" w:rsidR="00F863C1" w:rsidRDefault="00F863C1">
      <w:pPr>
        <w:spacing w:line="360" w:lineRule="auto"/>
        <w:jc w:val="both"/>
        <w:rPr>
          <w:rFonts w:ascii="Arial" w:hAnsi="Arial"/>
        </w:rPr>
      </w:pPr>
    </w:p>
    <w:p w14:paraId="5CFF335B" w14:textId="77777777" w:rsidR="00043506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3. ESTIMATIVA DAS QUANTIDADES</w:t>
      </w:r>
    </w:p>
    <w:p w14:paraId="45620F96" w14:textId="77777777" w:rsidR="00043506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Os quantitativos estimados para a aquisição pretendida seguem na tabela abaixo: </w:t>
      </w:r>
    </w:p>
    <w:p w14:paraId="5DFCCC0D" w14:textId="77777777" w:rsidR="00043506" w:rsidRDefault="00043506">
      <w:pPr>
        <w:spacing w:line="276" w:lineRule="auto"/>
        <w:jc w:val="both"/>
        <w:rPr>
          <w:rFonts w:ascii="Arial" w:hAnsi="Arial"/>
        </w:rPr>
      </w:pPr>
    </w:p>
    <w:tbl>
      <w:tblPr>
        <w:tblW w:w="9627" w:type="dxa"/>
        <w:tblLayout w:type="fixed"/>
        <w:tblLook w:val="04A0" w:firstRow="1" w:lastRow="0" w:firstColumn="1" w:lastColumn="0" w:noHBand="0" w:noVBand="1"/>
      </w:tblPr>
      <w:tblGrid>
        <w:gridCol w:w="1077"/>
        <w:gridCol w:w="6396"/>
        <w:gridCol w:w="2154"/>
      </w:tblGrid>
      <w:tr w:rsidR="00043506" w14:paraId="3E9B3E57" w14:textId="77777777">
        <w:trPr>
          <w:trHeight w:val="454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462CF167" w14:textId="77777777" w:rsidR="00043506" w:rsidRDefault="00000000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eastAsia="Times New Roman" w:hAnsi="Arial"/>
                <w:b/>
                <w:bCs/>
                <w:color w:val="FFFFFF" w:themeColor="light1"/>
                <w:kern w:val="0"/>
                <w:lang w:bidi="ar-SA"/>
              </w:rPr>
              <w:t>ITEM</w:t>
            </w:r>
          </w:p>
        </w:tc>
        <w:tc>
          <w:tcPr>
            <w:tcW w:w="6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4535DEB9" w14:textId="77777777" w:rsidR="00043506" w:rsidRDefault="00000000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eastAsia="Times New Roman" w:hAnsi="Arial"/>
                <w:b/>
                <w:bCs/>
                <w:color w:val="FFFFFF" w:themeColor="light1"/>
                <w:kern w:val="0"/>
                <w:lang w:bidi="ar-SA"/>
              </w:rPr>
              <w:t>DESCRIÇÃO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3EAE4509" w14:textId="77777777" w:rsidR="00043506" w:rsidRDefault="00000000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eastAsia="Times New Roman" w:hAnsi="Arial"/>
                <w:b/>
                <w:bCs/>
                <w:color w:val="FFFFFF" w:themeColor="light1"/>
                <w:kern w:val="0"/>
                <w:lang w:bidi="ar-SA"/>
              </w:rPr>
              <w:t>QUANTIDADE</w:t>
            </w:r>
          </w:p>
        </w:tc>
      </w:tr>
      <w:tr w:rsidR="00043506" w14:paraId="689D6624" w14:textId="77777777">
        <w:trPr>
          <w:trHeight w:val="454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4B361CD" w14:textId="77777777" w:rsidR="00043506" w:rsidRDefault="00000000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bidi="ar-SA"/>
              </w:rPr>
              <w:t>I</w:t>
            </w:r>
          </w:p>
        </w:tc>
        <w:tc>
          <w:tcPr>
            <w:tcW w:w="6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BBD947" w14:textId="77777777" w:rsidR="00043506" w:rsidRDefault="00000000">
            <w:pPr>
              <w:spacing w:line="276" w:lineRule="auto"/>
              <w:jc w:val="both"/>
            </w:pPr>
            <w:r>
              <w:rPr>
                <w:rStyle w:val="Forte"/>
                <w:rFonts w:ascii="Arial" w:hAnsi="Arial" w:cs="Arial"/>
                <w:b w:val="0"/>
                <w:color w:val="0D0D0D"/>
                <w:szCs w:val="22"/>
              </w:rPr>
              <w:t>Fragmentadora de papel de grande porte</w:t>
            </w:r>
            <w:r>
              <w:rPr>
                <w:rFonts w:ascii="Arial" w:hAnsi="Arial" w:cs="Arial"/>
                <w:color w:val="0D0D0D"/>
                <w:szCs w:val="22"/>
              </w:rPr>
              <w:t>, com capacidade para uso profissional/intensivo, cesto coletor de grande capacidade, alimentação automática ou manual de folhas, sistema de corte em partículas, proteção contra superaquecimento e sobrecarga, função de reversão, baixo nível de ruído e rodízios para facilitar a movimentação. Equipamento adequado para fragmentação contínua de documentos, com alta capacidade de processamento.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8B5089" w14:textId="77777777" w:rsidR="00043506" w:rsidRDefault="00000000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bidi="ar-SA"/>
              </w:rPr>
              <w:t xml:space="preserve">01 </w:t>
            </w: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lang w:bidi="ar-SA"/>
              </w:rPr>
              <w:t>und</w:t>
            </w:r>
            <w:proofErr w:type="spellEnd"/>
          </w:p>
        </w:tc>
      </w:tr>
    </w:tbl>
    <w:p w14:paraId="79647321" w14:textId="77777777" w:rsidR="00043506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  <w:i/>
          <w:iCs/>
        </w:rPr>
        <w:tab/>
      </w:r>
    </w:p>
    <w:p w14:paraId="5CFA649F" w14:textId="77777777" w:rsidR="00043506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4. ALTERNATIVAS DISPONÍVEIS NO MERCADO</w:t>
      </w:r>
      <w:r>
        <w:rPr>
          <w:rFonts w:ascii="Arial" w:hAnsi="Arial"/>
          <w:b/>
          <w:bCs/>
          <w:i/>
          <w:iCs/>
        </w:rPr>
        <w:t xml:space="preserve">  </w:t>
      </w:r>
    </w:p>
    <w:p w14:paraId="0CF31B9B" w14:textId="77777777" w:rsidR="00043506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Conforme pesquisa de mercado realizada, para solução da necessidade administrativa, objeto do presente Estudo Técnico Preliminar, vislumbra-se possível, sob o aspecto técnico e econômico, dispensa de licitação, ou conforme avaliação do setor de licitações, para a aquisição de fragmentadora de papéis. </w:t>
      </w:r>
    </w:p>
    <w:p w14:paraId="6576B5BD" w14:textId="77777777" w:rsidR="00043506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Foi realizado levantamento de mercado com a finalidade de identificar as soluções disponíveis para atender à necessidade da Prefeitura Municipal de Ronda Alta quanto à destruição segura de documentos</w:t>
      </w:r>
    </w:p>
    <w:p w14:paraId="162708DA" w14:textId="77777777" w:rsidR="00043506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Neste sentido, segue indicação de potenciais fornecedores/prestadores de serviços: </w:t>
      </w:r>
    </w:p>
    <w:p w14:paraId="728B49F7" w14:textId="77777777" w:rsidR="00043506" w:rsidRDefault="00043506">
      <w:pPr>
        <w:spacing w:line="276" w:lineRule="auto"/>
        <w:jc w:val="both"/>
        <w:rPr>
          <w:rFonts w:ascii="Arial" w:hAnsi="Arial"/>
        </w:rPr>
      </w:pPr>
    </w:p>
    <w:p w14:paraId="64A18077" w14:textId="77777777" w:rsidR="00043506" w:rsidRDefault="00000000">
      <w:pPr>
        <w:numPr>
          <w:ilvl w:val="0"/>
          <w:numId w:val="1"/>
        </w:num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MASTER INFORMÁTICA LTDA</w:t>
      </w:r>
    </w:p>
    <w:p w14:paraId="22CA3943" w14:textId="77777777" w:rsidR="00043506" w:rsidRDefault="00000000">
      <w:pPr>
        <w:numPr>
          <w:ilvl w:val="0"/>
          <w:numId w:val="1"/>
        </w:num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DIGIMAQ COMÉRCIO DE MÁQUINAS E SUPRIMENTOS LTDA</w:t>
      </w:r>
    </w:p>
    <w:p w14:paraId="792A0D22" w14:textId="4362D18B" w:rsidR="00043506" w:rsidRPr="00F863C1" w:rsidRDefault="00000000" w:rsidP="00F863C1">
      <w:pPr>
        <w:numPr>
          <w:ilvl w:val="0"/>
          <w:numId w:val="1"/>
        </w:num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 CSA COMÉRCIO DE SUPRIMENTOS E ASSISTÊNCIA TÉCNICA DE MÁQUINAS COPIADORAS LTDA.</w:t>
      </w:r>
    </w:p>
    <w:p w14:paraId="01076495" w14:textId="564C42C7" w:rsidR="00043506" w:rsidRDefault="00000000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Tais referências foram obtidas considerando contratações similares realizadas na região.</w:t>
      </w:r>
    </w:p>
    <w:p w14:paraId="42B0DC8B" w14:textId="77777777" w:rsidR="00F863C1" w:rsidRDefault="00F863C1">
      <w:pPr>
        <w:spacing w:line="360" w:lineRule="auto"/>
        <w:jc w:val="both"/>
        <w:rPr>
          <w:rFonts w:ascii="Arial" w:hAnsi="Arial"/>
          <w:b/>
          <w:bCs/>
        </w:rPr>
      </w:pPr>
    </w:p>
    <w:p w14:paraId="13AA4BF3" w14:textId="410D9F9B" w:rsidR="00043506" w:rsidRDefault="00000000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6. ESTIMATIVA DO VALOR DA CONTRATAÇÃO</w:t>
      </w:r>
    </w:p>
    <w:p w14:paraId="07305604" w14:textId="77777777" w:rsidR="00043506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Estima-se para a contratação o valor total de R$ 4.250,00, conforme pesquisa de preço. </w:t>
      </w:r>
    </w:p>
    <w:p w14:paraId="646080ED" w14:textId="77777777" w:rsidR="00043506" w:rsidRDefault="00043506">
      <w:pPr>
        <w:spacing w:line="276" w:lineRule="auto"/>
        <w:jc w:val="both"/>
        <w:rPr>
          <w:rFonts w:ascii="Arial" w:hAnsi="Arial"/>
        </w:rPr>
      </w:pPr>
    </w:p>
    <w:p w14:paraId="653EDF65" w14:textId="77777777" w:rsidR="00043506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7. DESCRIÇÃO DA SOLUÇÃO COMO UM TODO</w:t>
      </w:r>
    </w:p>
    <w:p w14:paraId="380D1F60" w14:textId="77777777" w:rsidR="00043506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Considerando o conjunto de todos os elementos de forma integrada, a solução proposta é dispensa de licitação, ou conforme avaliação do setor de licitações, para a prestação de serviço de aquisição da Fragmentadora de Papel para a Prefeitura Municipal de Ronda Alta. </w:t>
      </w:r>
    </w:p>
    <w:p w14:paraId="6A797F1D" w14:textId="77777777" w:rsidR="00043506" w:rsidRDefault="00043506">
      <w:pPr>
        <w:spacing w:line="276" w:lineRule="auto"/>
        <w:jc w:val="both"/>
        <w:rPr>
          <w:rFonts w:ascii="Arial" w:hAnsi="Arial"/>
          <w:b/>
          <w:bCs/>
          <w:i/>
          <w:iCs/>
        </w:rPr>
      </w:pPr>
    </w:p>
    <w:p w14:paraId="520E6230" w14:textId="77777777" w:rsidR="00043506" w:rsidRDefault="00000000">
      <w:pPr>
        <w:pStyle w:val="NormalWeb"/>
        <w:spacing w:before="0" w:after="0" w:line="276" w:lineRule="auto"/>
        <w:jc w:val="both"/>
        <w:rPr>
          <w:rFonts w:ascii="Arial" w:hAnsi="Arial"/>
        </w:rPr>
      </w:pPr>
      <w:r>
        <w:rPr>
          <w:rFonts w:ascii="Arial" w:hAnsi="Arial" w:cs="Arial"/>
          <w:b/>
          <w:bCs/>
        </w:rPr>
        <w:t>8. RE</w:t>
      </w:r>
      <w:r>
        <w:rPr>
          <w:rFonts w:ascii="Arial" w:hAnsi="Arial" w:cs="Arial"/>
          <w:b/>
          <w:bCs/>
          <w:color w:val="000000"/>
        </w:rPr>
        <w:t xml:space="preserve">SULTADOS PRETENDIDOS </w:t>
      </w:r>
    </w:p>
    <w:p w14:paraId="0CD99F70" w14:textId="77777777" w:rsidR="00043506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>Pretende-se assegurar a seleção da proposta apta a gerar a contratação mais vantajosa para o Município. Almeja-se, igualmente, assegurar tratamento isonômico entre os possíveis candidatos, bem como a justa competição, evitando contratação com sobrepreço, com preço manifestamente inexequível e superfaturamento na execução do contrato.</w:t>
      </w:r>
    </w:p>
    <w:p w14:paraId="13C6308E" w14:textId="77777777" w:rsidR="00043506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lastRenderedPageBreak/>
        <w:t xml:space="preserve">A contratação exigirá da contratada o cumprimento das boas práticas de sustentabilidade, contribuindo para a racionalização e otimização do uso dos recursos, bem como para a redução dos impactos ambientais. </w:t>
      </w:r>
    </w:p>
    <w:p w14:paraId="35417926" w14:textId="77777777" w:rsidR="00043506" w:rsidRDefault="00043506">
      <w:pPr>
        <w:spacing w:line="360" w:lineRule="auto"/>
        <w:jc w:val="both"/>
        <w:rPr>
          <w:rFonts w:ascii="Arial" w:hAnsi="Arial"/>
        </w:rPr>
      </w:pPr>
    </w:p>
    <w:p w14:paraId="2BD17E2C" w14:textId="77777777" w:rsidR="00043506" w:rsidRDefault="00000000">
      <w:pPr>
        <w:pStyle w:val="NormalWeb"/>
        <w:spacing w:before="0" w:after="0" w:line="276" w:lineRule="auto"/>
        <w:jc w:val="both"/>
        <w:rPr>
          <w:rFonts w:ascii="Arial" w:hAnsi="Arial"/>
        </w:rPr>
      </w:pPr>
      <w:r>
        <w:rPr>
          <w:rFonts w:ascii="Arial" w:hAnsi="Arial" w:cs="Arial"/>
          <w:b/>
          <w:bCs/>
          <w:color w:val="000000"/>
        </w:rPr>
        <w:t>9. PROVIDÊNCIAS PRÉVIAS AO CONTRATO</w:t>
      </w:r>
      <w:bookmarkStart w:id="0" w:name="art18§1xi"/>
      <w:bookmarkEnd w:id="0"/>
    </w:p>
    <w:p w14:paraId="1EE22FE2" w14:textId="77777777" w:rsidR="00043506" w:rsidRDefault="00000000">
      <w:pPr>
        <w:pStyle w:val="NormalWeb"/>
        <w:spacing w:before="0" w:after="0" w:line="276" w:lineRule="auto"/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>Para a contratação pretendida a providência prévia foi a pesquisa de valores para o investimento. A Secretaria Municipal de Educação e Desporto indicará servidores para atuarem como gestor e fiscal do contrato. Ademais, para que a pretendida contratação tenha sucesso o setor de licitações fará análise das etapas que serão necessárias para a conclusão e qualidade do serviço.</w:t>
      </w:r>
    </w:p>
    <w:p w14:paraId="6653B908" w14:textId="77777777" w:rsidR="00043506" w:rsidRDefault="00043506">
      <w:pPr>
        <w:pStyle w:val="NormalWeb"/>
        <w:spacing w:before="0" w:after="0" w:line="360" w:lineRule="auto"/>
        <w:jc w:val="both"/>
        <w:rPr>
          <w:rFonts w:ascii="Arial" w:hAnsi="Arial" w:cs="Arial"/>
          <w:color w:val="000000"/>
        </w:rPr>
      </w:pPr>
    </w:p>
    <w:p w14:paraId="34EE5022" w14:textId="77777777" w:rsidR="00043506" w:rsidRDefault="00000000">
      <w:pPr>
        <w:pStyle w:val="NormalWeb"/>
        <w:spacing w:before="0" w:after="0" w:line="276" w:lineRule="auto"/>
        <w:jc w:val="both"/>
        <w:rPr>
          <w:rFonts w:ascii="Arial" w:hAnsi="Arial"/>
        </w:rPr>
      </w:pPr>
      <w:r>
        <w:rPr>
          <w:rFonts w:ascii="Arial" w:hAnsi="Arial" w:cs="Arial"/>
          <w:b/>
          <w:bCs/>
          <w:color w:val="000000"/>
        </w:rPr>
        <w:t>10. CONTRATAÇÕES CORRELATAS E/OU INTERDEPENDENTES</w:t>
      </w:r>
    </w:p>
    <w:p w14:paraId="3584F53B" w14:textId="77777777" w:rsidR="00043506" w:rsidRDefault="00000000">
      <w:pPr>
        <w:pStyle w:val="NormalWeb"/>
        <w:spacing w:before="0" w:after="0" w:line="276" w:lineRule="auto"/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>Este estudo não identificou a necessidade de realizar contratações acessórias para a perfeita execução do objeto, uma vez que todos os meios necessários para credenciamento dos serviços podem ser supridos apenas com a contratação ora proposta.</w:t>
      </w:r>
    </w:p>
    <w:p w14:paraId="48C099D9" w14:textId="77777777" w:rsidR="00043506" w:rsidRDefault="00000000">
      <w:pPr>
        <w:pStyle w:val="NormalWeb"/>
        <w:spacing w:before="0" w:after="0" w:line="276" w:lineRule="auto"/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>Os bens/serviços que se pretende, portanto, são autônomos e prescindem de contratações correlatas ou interdependentes.</w:t>
      </w:r>
    </w:p>
    <w:p w14:paraId="1FDAE344" w14:textId="77777777" w:rsidR="00043506" w:rsidRDefault="00043506">
      <w:pPr>
        <w:pStyle w:val="NormalWeb"/>
        <w:spacing w:before="0" w:after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xii"/>
      <w:bookmarkEnd w:id="1"/>
    </w:p>
    <w:p w14:paraId="2B4D5B7B" w14:textId="77777777" w:rsidR="00043506" w:rsidRDefault="00000000">
      <w:pPr>
        <w:pStyle w:val="NormalWeb"/>
        <w:spacing w:before="0" w:after="0" w:line="276" w:lineRule="auto"/>
        <w:jc w:val="both"/>
        <w:rPr>
          <w:rFonts w:ascii="Arial" w:hAnsi="Arial"/>
        </w:rPr>
      </w:pPr>
      <w:r>
        <w:rPr>
          <w:rFonts w:ascii="Arial" w:hAnsi="Arial" w:cs="Arial"/>
          <w:b/>
          <w:bCs/>
          <w:color w:val="000000"/>
        </w:rPr>
        <w:t xml:space="preserve">11. POSSÍVEIS IMPACTOS AMBIENTAIS </w:t>
      </w:r>
    </w:p>
    <w:p w14:paraId="51BB44DD" w14:textId="77777777" w:rsidR="00043506" w:rsidRDefault="00000000">
      <w:pPr>
        <w:pStyle w:val="NormalWeb"/>
        <w:spacing w:before="0" w:after="0" w:line="276" w:lineRule="auto"/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>Vislumbram-se impactos ambientais provenientes desta contratação, mencionados na tabela abaixo, acompanhado das medidas de tratamento a serem adotadas pela contratada:</w:t>
      </w:r>
      <w:r>
        <w:rPr>
          <w:rFonts w:ascii="Arial" w:hAnsi="Arial" w:cs="Arial"/>
          <w:color w:val="000000"/>
        </w:rPr>
        <w:br/>
      </w:r>
    </w:p>
    <w:tbl>
      <w:tblPr>
        <w:tblW w:w="9627" w:type="dxa"/>
        <w:tblLayout w:type="fixed"/>
        <w:tblLook w:val="04A0" w:firstRow="1" w:lastRow="0" w:firstColumn="1" w:lastColumn="0" w:noHBand="0" w:noVBand="1"/>
      </w:tblPr>
      <w:tblGrid>
        <w:gridCol w:w="4870"/>
        <w:gridCol w:w="4757"/>
      </w:tblGrid>
      <w:tr w:rsidR="00043506" w14:paraId="016E9EBC" w14:textId="77777777">
        <w:trPr>
          <w:trHeight w:val="454"/>
        </w:trPr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184DC18E" w14:textId="77777777" w:rsidR="00043506" w:rsidRDefault="00000000">
            <w:pPr>
              <w:pStyle w:val="NormalWeb"/>
              <w:spacing w:before="0" w:after="0"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lang w:bidi="ar-SA"/>
              </w:rPr>
              <w:t>IMPACTO AMBIENTAL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7A07344E" w14:textId="77777777" w:rsidR="00043506" w:rsidRDefault="00000000">
            <w:pPr>
              <w:pStyle w:val="NormalWeb"/>
              <w:spacing w:before="0" w:after="0"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lang w:bidi="ar-SA"/>
              </w:rPr>
              <w:t>MEDIDA DE TRATAMENTO</w:t>
            </w:r>
          </w:p>
        </w:tc>
      </w:tr>
      <w:tr w:rsidR="00043506" w14:paraId="55F10343" w14:textId="77777777">
        <w:trPr>
          <w:trHeight w:val="454"/>
        </w:trPr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BCC324B" w14:textId="77777777" w:rsidR="00043506" w:rsidRDefault="00000000">
            <w:pPr>
              <w:pStyle w:val="NormalWeb"/>
              <w:spacing w:before="0" w:after="0" w:line="276" w:lineRule="auto"/>
              <w:jc w:val="both"/>
              <w:rPr>
                <w:rFonts w:ascii="Arial" w:hAnsi="Arial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bidi="ar-SA"/>
              </w:rPr>
              <w:t>Consumo de energia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B2303A" w14:textId="77777777" w:rsidR="00043506" w:rsidRDefault="00000000">
            <w:pPr>
              <w:pStyle w:val="Corpodetexto"/>
              <w:tabs>
                <w:tab w:val="left" w:pos="72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Aquisição de equipamento eficiente energeticamente.</w:t>
            </w:r>
          </w:p>
        </w:tc>
      </w:tr>
      <w:tr w:rsidR="00043506" w14:paraId="31AEA8D3" w14:textId="77777777">
        <w:trPr>
          <w:trHeight w:val="1027"/>
        </w:trPr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A170FE6" w14:textId="77777777" w:rsidR="00043506" w:rsidRDefault="00000000">
            <w:pPr>
              <w:pStyle w:val="NormalWeb"/>
              <w:spacing w:before="0" w:after="0" w:line="276" w:lineRule="auto"/>
              <w:jc w:val="both"/>
              <w:rPr>
                <w:rFonts w:ascii="Arial" w:hAnsi="Arial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bidi="ar-SA"/>
              </w:rPr>
              <w:t>Geração de papel fragmentado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C9B197" w14:textId="77777777" w:rsidR="00043506" w:rsidRDefault="00000000">
            <w:pPr>
              <w:pStyle w:val="Corpodetexto"/>
              <w:spacing w:after="0"/>
              <w:jc w:val="both"/>
              <w:rPr>
                <w:rFonts w:ascii="Arial" w:hAnsi="Arial"/>
              </w:rPr>
            </w:pPr>
            <w:r>
              <w:rPr>
                <w:rFonts w:ascii="Arial" w:hAnsi="Arial" w:cs="Arial"/>
                <w:color w:val="0D0D0D"/>
              </w:rPr>
              <w:t>Segregação e encaminhamento para reciclagem.</w:t>
            </w:r>
          </w:p>
        </w:tc>
      </w:tr>
      <w:tr w:rsidR="00043506" w14:paraId="7EF196D5" w14:textId="77777777">
        <w:trPr>
          <w:trHeight w:val="454"/>
        </w:trPr>
        <w:tc>
          <w:tcPr>
            <w:tcW w:w="48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8F7EA0" w14:textId="77777777" w:rsidR="00043506" w:rsidRDefault="00000000">
            <w:pPr>
              <w:pStyle w:val="NormalWeb"/>
              <w:spacing w:before="0" w:after="0"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 w:cs="Arial"/>
                <w:color w:val="0D0D0D"/>
              </w:rPr>
              <w:t>Geração de resíduo eletroeletrônico</w:t>
            </w:r>
          </w:p>
        </w:tc>
        <w:tc>
          <w:tcPr>
            <w:tcW w:w="4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F96DAE" w14:textId="77777777" w:rsidR="00043506" w:rsidRDefault="00000000">
            <w:pPr>
              <w:pStyle w:val="Corpodetexto"/>
              <w:tabs>
                <w:tab w:val="left" w:pos="720"/>
              </w:tabs>
              <w:jc w:val="both"/>
              <w:rPr>
                <w:rFonts w:ascii="Arial" w:hAnsi="Arial"/>
              </w:rPr>
            </w:pPr>
            <w:r>
              <w:rPr>
                <w:rFonts w:ascii="Arial" w:hAnsi="Arial" w:cs="Arial"/>
                <w:color w:val="0D0D0D"/>
              </w:rPr>
              <w:t>Logística reversa ou destinação ambientalmente adequada.</w:t>
            </w:r>
          </w:p>
        </w:tc>
      </w:tr>
      <w:tr w:rsidR="00043506" w14:paraId="7D21EF03" w14:textId="77777777">
        <w:trPr>
          <w:trHeight w:val="454"/>
        </w:trPr>
        <w:tc>
          <w:tcPr>
            <w:tcW w:w="48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534556E" w14:textId="77777777" w:rsidR="00043506" w:rsidRDefault="00000000">
            <w:pPr>
              <w:pStyle w:val="NormalWeb"/>
              <w:spacing w:before="0" w:after="0"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color w:val="0D0D0D"/>
              </w:rPr>
              <w:t>Emissão de ruído</w:t>
            </w:r>
          </w:p>
        </w:tc>
        <w:tc>
          <w:tcPr>
            <w:tcW w:w="4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BE0DBE" w14:textId="77777777" w:rsidR="00043506" w:rsidRDefault="00000000">
            <w:pPr>
              <w:pStyle w:val="Corpodetexto"/>
              <w:tabs>
                <w:tab w:val="left" w:pos="720"/>
              </w:tabs>
              <w:jc w:val="both"/>
              <w:rPr>
                <w:rFonts w:ascii="Arial" w:hAnsi="Arial"/>
              </w:rPr>
            </w:pPr>
            <w:r>
              <w:rPr>
                <w:rFonts w:ascii="Arial" w:hAnsi="Arial" w:cs="Arial"/>
                <w:color w:val="0D0D0D"/>
              </w:rPr>
              <w:t>Preferência por equipamento de baixo nível de ruído.</w:t>
            </w:r>
          </w:p>
        </w:tc>
      </w:tr>
      <w:tr w:rsidR="00043506" w14:paraId="0E8160BA" w14:textId="77777777">
        <w:trPr>
          <w:trHeight w:val="454"/>
        </w:trPr>
        <w:tc>
          <w:tcPr>
            <w:tcW w:w="48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9DB40C0" w14:textId="77777777" w:rsidR="00043506" w:rsidRDefault="00000000">
            <w:pPr>
              <w:pStyle w:val="NormalWeb"/>
              <w:spacing w:before="0" w:after="0"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color w:val="0D0D0D"/>
              </w:rPr>
              <w:t>Descarte ao final da vida útil</w:t>
            </w:r>
          </w:p>
        </w:tc>
        <w:tc>
          <w:tcPr>
            <w:tcW w:w="4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B4FC691" w14:textId="77777777" w:rsidR="00043506" w:rsidRDefault="00000000">
            <w:pPr>
              <w:pStyle w:val="Corpodetexto"/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Reutilização, reciclagem ou destinação ambientalmente adequada.</w:t>
            </w:r>
          </w:p>
        </w:tc>
      </w:tr>
    </w:tbl>
    <w:p w14:paraId="14686DF4" w14:textId="77777777" w:rsidR="00043506" w:rsidRDefault="00043506">
      <w:pPr>
        <w:pStyle w:val="NormalWeb"/>
        <w:spacing w:before="0" w:after="0" w:line="276" w:lineRule="auto"/>
        <w:jc w:val="both"/>
        <w:rPr>
          <w:rFonts w:ascii="Arial" w:hAnsi="Arial" w:cs="Arial"/>
        </w:rPr>
      </w:pPr>
    </w:p>
    <w:p w14:paraId="054EEDD4" w14:textId="77777777" w:rsidR="00043506" w:rsidRDefault="00043506">
      <w:pPr>
        <w:pStyle w:val="NormalWeb"/>
        <w:spacing w:before="0" w:after="0" w:line="276" w:lineRule="auto"/>
        <w:jc w:val="both"/>
        <w:rPr>
          <w:rFonts w:ascii="Arial" w:hAnsi="Arial" w:cs="Arial"/>
        </w:rPr>
      </w:pPr>
    </w:p>
    <w:p w14:paraId="40069CBB" w14:textId="77777777" w:rsidR="00043506" w:rsidRDefault="00000000">
      <w:pPr>
        <w:pStyle w:val="NormalWeb"/>
        <w:spacing w:before="0" w:after="0" w:line="276" w:lineRule="auto"/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 xml:space="preserve">Orientações complementares acerca da sustentabilidade da aquisição almejada poderão ser repassadas pela fiscalização competente. </w:t>
      </w:r>
    </w:p>
    <w:p w14:paraId="58B78D0C" w14:textId="77777777" w:rsidR="00043506" w:rsidRDefault="00043506">
      <w:pPr>
        <w:pStyle w:val="NormalWeb"/>
        <w:spacing w:before="0" w:after="0" w:line="360" w:lineRule="auto"/>
        <w:jc w:val="both"/>
        <w:rPr>
          <w:rFonts w:ascii="Arial" w:hAnsi="Arial" w:cs="Arial"/>
          <w:color w:val="000000"/>
        </w:rPr>
      </w:pPr>
    </w:p>
    <w:p w14:paraId="14AADA68" w14:textId="77777777" w:rsidR="00043506" w:rsidRDefault="00000000">
      <w:pPr>
        <w:pStyle w:val="NormalWeb"/>
        <w:spacing w:before="0" w:after="0" w:line="276" w:lineRule="auto"/>
        <w:jc w:val="both"/>
        <w:rPr>
          <w:rFonts w:ascii="Arial" w:hAnsi="Arial"/>
        </w:rPr>
      </w:pPr>
      <w:bookmarkStart w:id="2" w:name="art18§1xiii"/>
      <w:bookmarkEnd w:id="2"/>
      <w:r>
        <w:rPr>
          <w:rFonts w:ascii="Arial" w:hAnsi="Arial" w:cs="Arial"/>
          <w:b/>
          <w:bCs/>
          <w:color w:val="000000"/>
        </w:rPr>
        <w:t xml:space="preserve">12. DECLARAÇÃO DE VIABILIDADE </w:t>
      </w:r>
    </w:p>
    <w:p w14:paraId="79898179" w14:textId="77777777" w:rsidR="00043506" w:rsidRDefault="00000000">
      <w:pPr>
        <w:pStyle w:val="NormalWeb"/>
        <w:spacing w:before="0" w:after="0" w:line="276" w:lineRule="auto"/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 xml:space="preserve">Com base na justificativa e nas especificações técnicas constantes neste Estudo Técnico Preliminar e seus anexos, e na existência de planejamento orçamentário para subsidiar </w:t>
      </w:r>
      <w:r>
        <w:rPr>
          <w:rFonts w:ascii="Arial" w:hAnsi="Arial" w:cs="Arial"/>
          <w:color w:val="000000"/>
        </w:rPr>
        <w:lastRenderedPageBreak/>
        <w:t xml:space="preserve">esta contratação, declaramos que a contratação é viável, atendendo aos padrões e preços de mercado. </w:t>
      </w:r>
    </w:p>
    <w:p w14:paraId="2B38F9EA" w14:textId="77777777" w:rsidR="00043506" w:rsidRDefault="00043506">
      <w:pPr>
        <w:tabs>
          <w:tab w:val="left" w:pos="1134"/>
        </w:tabs>
        <w:spacing w:line="276" w:lineRule="auto"/>
        <w:jc w:val="both"/>
        <w:rPr>
          <w:rFonts w:ascii="Arial" w:hAnsi="Arial"/>
        </w:rPr>
      </w:pPr>
    </w:p>
    <w:p w14:paraId="43D862B2" w14:textId="77777777" w:rsidR="00043506" w:rsidRDefault="00000000">
      <w:pPr>
        <w:spacing w:line="276" w:lineRule="auto"/>
        <w:jc w:val="right"/>
      </w:pPr>
      <w:r>
        <w:rPr>
          <w:rStyle w:val="TextodoEspaoReservado"/>
          <w:rFonts w:ascii="Arial" w:hAnsi="Arial"/>
          <w:color w:val="000000"/>
        </w:rPr>
        <w:t>Ronda Alta, 24 de agosto de 2026</w:t>
      </w:r>
      <w:sdt>
        <w:sdtPr>
          <w:id w:val="2015496411"/>
          <w:showingPlcHdr/>
        </w:sdtPr>
        <w:sdtContent/>
      </w:sdt>
      <w:r>
        <w:rPr>
          <w:rFonts w:ascii="Arial" w:hAnsi="Arial"/>
          <w:color w:val="000000"/>
        </w:rPr>
        <w:t>.</w:t>
      </w:r>
    </w:p>
    <w:p w14:paraId="5F4F1497" w14:textId="77777777" w:rsidR="00043506" w:rsidRDefault="00043506">
      <w:pPr>
        <w:spacing w:line="276" w:lineRule="auto"/>
        <w:jc w:val="right"/>
        <w:rPr>
          <w:rFonts w:ascii="Arial" w:hAnsi="Arial"/>
        </w:rPr>
      </w:pPr>
    </w:p>
    <w:p w14:paraId="77D5BB18" w14:textId="77777777" w:rsidR="00043506" w:rsidRDefault="00043506">
      <w:pPr>
        <w:spacing w:line="276" w:lineRule="auto"/>
        <w:jc w:val="both"/>
        <w:rPr>
          <w:rFonts w:ascii="Arial" w:hAnsi="Arial"/>
        </w:rPr>
      </w:pPr>
    </w:p>
    <w:p w14:paraId="5D778A8B" w14:textId="77777777" w:rsidR="00043506" w:rsidRDefault="00000000">
      <w:pPr>
        <w:spacing w:line="276" w:lineRule="auto"/>
        <w:jc w:val="center"/>
        <w:rPr>
          <w:rFonts w:ascii="Arial" w:hAnsi="Arial"/>
        </w:rPr>
      </w:pPr>
      <w:r>
        <w:rPr>
          <w:rFonts w:ascii="Arial" w:hAnsi="Arial"/>
          <w:color w:val="000000"/>
        </w:rPr>
        <w:t>_____________________________________</w:t>
      </w:r>
    </w:p>
    <w:p w14:paraId="4E0AD607" w14:textId="77777777" w:rsidR="00043506" w:rsidRDefault="00000000">
      <w:pPr>
        <w:spacing w:line="276" w:lineRule="auto"/>
        <w:jc w:val="center"/>
        <w:rPr>
          <w:rFonts w:ascii="Arial" w:hAnsi="Arial"/>
        </w:rPr>
      </w:pPr>
      <w:r>
        <w:rPr>
          <w:rFonts w:ascii="Arial" w:hAnsi="Arial"/>
          <w:color w:val="000000"/>
        </w:rPr>
        <w:t>Secretário Municipal da Fazenda e Planejamento.</w:t>
      </w:r>
    </w:p>
    <w:p w14:paraId="10C1BB17" w14:textId="77777777" w:rsidR="00043506" w:rsidRDefault="00000000">
      <w:pPr>
        <w:spacing w:line="276" w:lineRule="auto"/>
        <w:jc w:val="center"/>
        <w:rPr>
          <w:rFonts w:ascii="Arial" w:hAnsi="Arial"/>
        </w:rPr>
      </w:pPr>
      <w:r>
        <w:rPr>
          <w:rFonts w:ascii="Arial" w:hAnsi="Arial"/>
          <w:color w:val="000000"/>
        </w:rPr>
        <w:t xml:space="preserve">Mauro Augusto </w:t>
      </w:r>
      <w:proofErr w:type="spellStart"/>
      <w:r>
        <w:rPr>
          <w:rFonts w:ascii="Arial" w:hAnsi="Arial"/>
          <w:color w:val="000000"/>
        </w:rPr>
        <w:t>Pasqualli</w:t>
      </w:r>
      <w:proofErr w:type="spellEnd"/>
    </w:p>
    <w:p w14:paraId="73330E16" w14:textId="77777777" w:rsidR="00043506" w:rsidRDefault="00043506"/>
    <w:sectPr w:rsidR="00043506">
      <w:pgSz w:w="11906" w:h="16838"/>
      <w:pgMar w:top="450" w:right="1134" w:bottom="1143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81251"/>
    <w:multiLevelType w:val="multilevel"/>
    <w:tmpl w:val="C0FC0EF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1E400A6"/>
    <w:multiLevelType w:val="multilevel"/>
    <w:tmpl w:val="8D3A7A8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012289517">
    <w:abstractNumId w:val="1"/>
  </w:num>
  <w:num w:numId="2" w16cid:durableId="1915163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506"/>
    <w:rsid w:val="00043506"/>
    <w:rsid w:val="002C3EA9"/>
    <w:rsid w:val="00F86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A46CD"/>
  <w15:docId w15:val="{1BA0F885-CC3E-41DB-9D68-F4E0182DB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17D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uiPriority w:val="9"/>
    <w:qFormat/>
    <w:rsid w:val="00E100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100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100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100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100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100D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100D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100D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100D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E100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E100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E100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E100D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E100D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E100D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E100D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E100D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E100D0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qFormat/>
    <w:rsid w:val="00E100D0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E100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oChar">
    <w:name w:val="Citação Char"/>
    <w:basedOn w:val="Fontepargpadro"/>
    <w:link w:val="Citao"/>
    <w:uiPriority w:val="29"/>
    <w:qFormat/>
    <w:rsid w:val="00E100D0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E100D0"/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E100D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100D0"/>
    <w:rPr>
      <w:b/>
      <w:bCs/>
      <w:smallCaps/>
      <w:color w:val="2F5496" w:themeColor="accent1" w:themeShade="BF"/>
      <w:spacing w:val="5"/>
    </w:rPr>
  </w:style>
  <w:style w:type="character" w:styleId="TextodoEspaoReservado">
    <w:name w:val="Placeholder Text"/>
    <w:basedOn w:val="Fontepargpadro"/>
    <w:qFormat/>
    <w:rsid w:val="00B5617D"/>
    <w:rPr>
      <w:color w:val="666666"/>
    </w:rPr>
  </w:style>
  <w:style w:type="character" w:customStyle="1" w:styleId="CorpodetextoChar">
    <w:name w:val="Corpo de texto Char"/>
    <w:basedOn w:val="Fontepargpadro"/>
    <w:link w:val="Corpodetexto"/>
    <w:qFormat/>
    <w:rsid w:val="00B5617D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character" w:styleId="Forte">
    <w:name w:val="Strong"/>
    <w:qFormat/>
    <w:rPr>
      <w:b/>
      <w:bCs/>
    </w:rPr>
  </w:style>
  <w:style w:type="paragraph" w:styleId="Ttulo">
    <w:name w:val="Title"/>
    <w:basedOn w:val="Normal"/>
    <w:next w:val="Corpodetexto"/>
    <w:link w:val="TtuloChar"/>
    <w:uiPriority w:val="10"/>
    <w:qFormat/>
    <w:rsid w:val="00E100D0"/>
    <w:pPr>
      <w:spacing w:after="80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Corpodetexto">
    <w:name w:val="Body Text"/>
    <w:basedOn w:val="Normal"/>
    <w:link w:val="CorpodetextoChar"/>
    <w:rsid w:val="00B5617D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ubttulo">
    <w:name w:val="Subtitle"/>
    <w:basedOn w:val="Normal"/>
    <w:next w:val="Normal"/>
    <w:link w:val="SubttuloChar"/>
    <w:uiPriority w:val="11"/>
    <w:qFormat/>
    <w:rsid w:val="00E100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100D0"/>
    <w:pPr>
      <w:spacing w:before="160"/>
      <w:jc w:val="center"/>
    </w:pPr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100D0"/>
    <w:pPr>
      <w:ind w:left="720"/>
      <w:contextualSpacing/>
    </w:pPr>
  </w:style>
  <w:style w:type="paragraph" w:styleId="CitaoIntensa">
    <w:name w:val="Intense Quote"/>
    <w:basedOn w:val="Normal"/>
    <w:next w:val="Normal"/>
    <w:link w:val="CitaoIntensaChar"/>
    <w:uiPriority w:val="30"/>
    <w:qFormat/>
    <w:rsid w:val="00E100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styleId="NormalWeb">
    <w:name w:val="Normal (Web)"/>
    <w:basedOn w:val="Normal"/>
    <w:qFormat/>
    <w:rsid w:val="00B5617D"/>
    <w:pPr>
      <w:spacing w:before="100" w:after="100"/>
    </w:pPr>
    <w:rPr>
      <w:rFonts w:ascii="Times New Roman" w:hAnsi="Times New Roman" w:cs="Times New Roman"/>
      <w:lang w:eastAsia="pt-BR"/>
    </w:rPr>
  </w:style>
  <w:style w:type="paragraph" w:customStyle="1" w:styleId="western">
    <w:name w:val="western"/>
    <w:basedOn w:val="Normal"/>
    <w:qFormat/>
    <w:rsid w:val="00B5617D"/>
    <w:pPr>
      <w:spacing w:before="280" w:after="142"/>
    </w:pPr>
    <w:rPr>
      <w:rFonts w:ascii="Times New Roman" w:eastAsia="Times New Roman" w:hAnsi="Times New Roman" w:cs="Times New Roman"/>
      <w:color w:val="000000"/>
      <w:lang w:eastAsia="pt-BR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1070</Words>
  <Characters>5784</Characters>
  <Application>Microsoft Office Word</Application>
  <DocSecurity>0</DocSecurity>
  <Lines>48</Lines>
  <Paragraphs>13</Paragraphs>
  <ScaleCrop>false</ScaleCrop>
  <Company/>
  <LinksUpToDate>false</LinksUpToDate>
  <CharactersWithSpaces>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belonidallalana@outlook.com</dc:creator>
  <dc:description/>
  <cp:lastModifiedBy>Tamara Moro</cp:lastModifiedBy>
  <cp:revision>2</cp:revision>
  <dcterms:created xsi:type="dcterms:W3CDTF">2026-08-25T13:25:00Z</dcterms:created>
  <dcterms:modified xsi:type="dcterms:W3CDTF">2026-08-25T13:25:00Z</dcterms:modified>
  <dc:language>pt-BR</dc:language>
</cp:coreProperties>
</file>