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E34F8" w14:textId="77777777" w:rsidR="005A7565" w:rsidRDefault="005A7565" w:rsidP="005A7565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CA2C9A9" w14:textId="77777777" w:rsidR="005A7565" w:rsidRPr="002B64CF" w:rsidRDefault="005A7565" w:rsidP="005A7565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0C1F41BF" w14:textId="77777777" w:rsidR="005A7565" w:rsidRPr="003A4DF7" w:rsidRDefault="005A7565" w:rsidP="005A7565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0DFC89C" w14:textId="5A048720" w:rsidR="00E230D2" w:rsidRPr="00E230D2" w:rsidRDefault="005A7565" w:rsidP="00E230D2">
      <w:pPr>
        <w:pStyle w:val="Standard"/>
        <w:spacing w:after="0"/>
        <w:jc w:val="both"/>
      </w:pPr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E230D2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E230D2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E230D2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E230D2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E230D2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E230D2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E230D2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="00A637E6">
        <w:rPr>
          <w:rFonts w:ascii="Times New Roman" w:eastAsia="SimSun" w:hAnsi="Times New Roman" w:cs="Times New Roman"/>
          <w:lang w:val="en-US" w:eastAsia="zh-CN" w:bidi="hi-IN"/>
        </w:rPr>
        <w:t>064</w:t>
      </w:r>
      <w:r w:rsidRPr="00E230D2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E230D2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1C5F31" w:rsidRPr="00E230D2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E230D2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E230D2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E230D2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E230D2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E230D2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E230D2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 VIII da Lei n° 14.133/2021, e </w:t>
      </w:r>
      <w:proofErr w:type="spellStart"/>
      <w:r w:rsidRPr="00E230D2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E230D2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E230D2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E230D2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E230D2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E230D2">
        <w:rPr>
          <w:rFonts w:ascii="Times New Roman" w:eastAsia="SimSun" w:hAnsi="Times New Roman" w:cs="Times New Roman"/>
          <w:lang w:val="en-US" w:eastAsia="zh-CN" w:bidi="hi-IN"/>
        </w:rPr>
        <w:t>empresa</w:t>
      </w:r>
      <w:proofErr w:type="spellEnd"/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E230D2" w:rsidRPr="00E230D2">
        <w:rPr>
          <w:rFonts w:ascii="Times New Roman" w:hAnsi="Times New Roman" w:cs="Times New Roman"/>
          <w:b/>
        </w:rPr>
        <w:t>TATIELA REGINA SARTORI</w:t>
      </w:r>
      <w:r w:rsidR="00ED4A4B" w:rsidRPr="00E230D2">
        <w:rPr>
          <w:rFonts w:ascii="Times New Roman" w:hAnsi="Times New Roman" w:cs="Times New Roman"/>
          <w:b/>
        </w:rPr>
        <w:t xml:space="preserve"> </w:t>
      </w:r>
      <w:r w:rsidRPr="00E230D2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E230D2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E230D2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 nº</w:t>
      </w:r>
      <w:r w:rsidR="00E230D2" w:rsidRPr="00E230D2">
        <w:rPr>
          <w:rFonts w:ascii="Times New Roman" w:hAnsi="Times New Roman" w:cs="Times New Roman"/>
          <w:b/>
          <w:bCs/>
          <w:shd w:val="clear" w:color="auto" w:fill="FFFFFF"/>
        </w:rPr>
        <w:t>35.060.070/0001-10</w:t>
      </w:r>
      <w:r w:rsidRPr="00E230D2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r w:rsidR="00E230D2" w:rsidRPr="00E230D2">
        <w:rPr>
          <w:rFonts w:ascii="Times New Roman" w:hAnsi="Times New Roman" w:cs="Times New Roman"/>
          <w:sz w:val="24"/>
          <w:szCs w:val="24"/>
        </w:rPr>
        <w:t xml:space="preserve">a contratação de serviço especializado de artesanato faz-se necessária para a </w:t>
      </w:r>
      <w:r w:rsidR="00E230D2" w:rsidRPr="00E230D2">
        <w:rPr>
          <w:rStyle w:val="StrongEmphasis"/>
          <w:rFonts w:ascii="Times New Roman" w:hAnsi="Times New Roman" w:cs="Times New Roman"/>
          <w:sz w:val="24"/>
          <w:szCs w:val="24"/>
        </w:rPr>
        <w:t xml:space="preserve">confecção, restauração e recuperação dos elementos que compõem a decoração natalina da Praça </w:t>
      </w:r>
      <w:proofErr w:type="spellStart"/>
      <w:r w:rsidR="00E230D2" w:rsidRPr="00E230D2">
        <w:rPr>
          <w:rStyle w:val="StrongEmphasis"/>
          <w:rFonts w:ascii="Times New Roman" w:hAnsi="Times New Roman" w:cs="Times New Roman"/>
          <w:sz w:val="24"/>
          <w:szCs w:val="24"/>
        </w:rPr>
        <w:t>Mose</w:t>
      </w:r>
      <w:proofErr w:type="spellEnd"/>
      <w:r w:rsidR="00E230D2" w:rsidRPr="00E230D2">
        <w:rPr>
          <w:rStyle w:val="StrongEmphasi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30D2" w:rsidRPr="00E230D2">
        <w:rPr>
          <w:rStyle w:val="StrongEmphasis"/>
          <w:rFonts w:ascii="Times New Roman" w:hAnsi="Times New Roman" w:cs="Times New Roman"/>
          <w:sz w:val="24"/>
          <w:szCs w:val="24"/>
        </w:rPr>
        <w:t>Míssio</w:t>
      </w:r>
      <w:proofErr w:type="spellEnd"/>
      <w:r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 xml:space="preserve"> no valor de R$ </w:t>
      </w:r>
      <w:r w:rsidR="00E230D2"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>21.577,00</w:t>
      </w:r>
      <w:r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 xml:space="preserve"> (</w:t>
      </w:r>
      <w:proofErr w:type="spellStart"/>
      <w:r w:rsidR="00E230D2"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>Vinte</w:t>
      </w:r>
      <w:proofErr w:type="spellEnd"/>
      <w:r w:rsidR="00E230D2"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 xml:space="preserve"> e um mil </w:t>
      </w:r>
      <w:proofErr w:type="spellStart"/>
      <w:r w:rsidR="00E230D2"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>quinhentos</w:t>
      </w:r>
      <w:proofErr w:type="spellEnd"/>
      <w:r w:rsidR="00E230D2"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 xml:space="preserve"> e </w:t>
      </w:r>
      <w:proofErr w:type="spellStart"/>
      <w:r w:rsidR="00E230D2"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>setenta</w:t>
      </w:r>
      <w:proofErr w:type="spellEnd"/>
      <w:r w:rsidR="00E230D2"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 xml:space="preserve"> e </w:t>
      </w:r>
      <w:proofErr w:type="spellStart"/>
      <w:r w:rsidR="00E230D2"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>sete</w:t>
      </w:r>
      <w:proofErr w:type="spellEnd"/>
      <w:r w:rsidR="00E230D2"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 xml:space="preserve"> mil reais</w:t>
      </w:r>
      <w:r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 xml:space="preserve">), </w:t>
      </w:r>
      <w:proofErr w:type="spellStart"/>
      <w:r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>conforme</w:t>
      </w:r>
      <w:proofErr w:type="spellEnd"/>
      <w:r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 xml:space="preserve"> </w:t>
      </w:r>
      <w:proofErr w:type="spellStart"/>
      <w:r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>Processo</w:t>
      </w:r>
      <w:proofErr w:type="spellEnd"/>
      <w:r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 xml:space="preserve"> nº </w:t>
      </w:r>
      <w:r w:rsidR="00A637E6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>129</w:t>
      </w:r>
      <w:r w:rsidRPr="00E230D2"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 w:bidi="hi-IN"/>
        </w:rPr>
        <w:t>/202</w:t>
      </w:r>
      <w:r w:rsidR="001C5F31" w:rsidRPr="00E230D2"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 w:bidi="hi-IN"/>
        </w:rPr>
        <w:t>6</w:t>
      </w:r>
      <w:r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 xml:space="preserve">, </w:t>
      </w:r>
      <w:proofErr w:type="spellStart"/>
      <w:r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>correndo</w:t>
      </w:r>
      <w:proofErr w:type="spellEnd"/>
      <w:r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 xml:space="preserve"> a </w:t>
      </w:r>
      <w:proofErr w:type="spellStart"/>
      <w:r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>despesa</w:t>
      </w:r>
      <w:proofErr w:type="spellEnd"/>
      <w:r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 xml:space="preserve"> à </w:t>
      </w:r>
      <w:proofErr w:type="spellStart"/>
      <w:r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>conta</w:t>
      </w:r>
      <w:proofErr w:type="spellEnd"/>
      <w:r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 xml:space="preserve"> da </w:t>
      </w:r>
      <w:proofErr w:type="spellStart"/>
      <w:r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>Secretaria</w:t>
      </w:r>
      <w:proofErr w:type="spellEnd"/>
      <w:r w:rsidRPr="00E230D2">
        <w:rPr>
          <w:rFonts w:ascii="Times New Roman" w:eastAsia="SimSun" w:hAnsi="Times New Roman" w:cs="Times New Roman"/>
          <w:sz w:val="24"/>
          <w:szCs w:val="24"/>
          <w:lang w:val="en-US" w:eastAsia="zh-CN" w:bidi="hi-IN"/>
        </w:rPr>
        <w:t xml:space="preserve"> da Cultura:</w:t>
      </w:r>
      <w:r w:rsidR="00E230D2" w:rsidRPr="00E230D2">
        <w:rPr>
          <w:rFonts w:ascii="Arial" w:hAnsi="Arial" w:cs="Arial"/>
        </w:rPr>
        <w:t xml:space="preserve"> </w:t>
      </w:r>
      <w:r w:rsidR="00E230D2" w:rsidRPr="00E230D2">
        <w:rPr>
          <w:rFonts w:ascii="Arial" w:hAnsi="Arial" w:cs="Arial"/>
          <w:sz w:val="24"/>
          <w:szCs w:val="24"/>
        </w:rPr>
        <w:t>1201 13 392 0074 2104 339039 23 00 00 00 1500</w:t>
      </w:r>
    </w:p>
    <w:p w14:paraId="7BCD9166" w14:textId="341FE369" w:rsidR="001C5F31" w:rsidRPr="00E230D2" w:rsidRDefault="005A7565" w:rsidP="00E230D2">
      <w:pPr>
        <w:pStyle w:val="Standard"/>
        <w:jc w:val="both"/>
      </w:pPr>
      <w:r w:rsidRPr="00E230D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4DAD15FA" w14:textId="77777777" w:rsidR="001C5F31" w:rsidRDefault="001C5F31" w:rsidP="00ED4A4B">
      <w:pPr>
        <w:spacing w:line="276" w:lineRule="auto"/>
        <w:jc w:val="both"/>
        <w:rPr>
          <w:rFonts w:ascii="Times New Roman" w:eastAsia="Times New Roman" w:hAnsi="Times New Roman" w:cs="Times New Roman"/>
          <w:color w:val="EE0000"/>
          <w:kern w:val="0"/>
          <w:lang w:eastAsia="ar-SA"/>
          <w14:ligatures w14:val="none"/>
        </w:rPr>
      </w:pPr>
    </w:p>
    <w:p w14:paraId="44FC85F1" w14:textId="52372E12" w:rsidR="005A7565" w:rsidRPr="00013ED0" w:rsidRDefault="005A7565" w:rsidP="00ED4A4B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6AB3728" w14:textId="091BF9C2" w:rsidR="005A7565" w:rsidRPr="002B64CF" w:rsidRDefault="005A7565" w:rsidP="005A7565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A0361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14</w:t>
      </w: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A0361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outubro</w:t>
      </w: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202</w:t>
      </w:r>
      <w:r w:rsidR="001C5F3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116FD3C0" w14:textId="77777777" w:rsidR="005A7565" w:rsidRDefault="005A7565" w:rsidP="005A7565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339F9BC" w14:textId="77777777" w:rsidR="00ED4A4B" w:rsidRDefault="00ED4A4B" w:rsidP="005A7565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B616CFE" w14:textId="77777777" w:rsidR="00E230D2" w:rsidRDefault="00E230D2" w:rsidP="005A7565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02642FF" w14:textId="77777777" w:rsidR="00E230D2" w:rsidRDefault="00E230D2" w:rsidP="005A7565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10E1F9A" w14:textId="77777777" w:rsidR="00E230D2" w:rsidRDefault="00E230D2" w:rsidP="005A7565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79A0EAD" w14:textId="77777777" w:rsidR="00E230D2" w:rsidRPr="002B64CF" w:rsidRDefault="00E230D2" w:rsidP="005A7565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A1B148A" w14:textId="77777777" w:rsidR="005A7565" w:rsidRPr="002B64CF" w:rsidRDefault="005A7565" w:rsidP="005A7565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4BEFB6EB" w14:textId="77777777" w:rsidR="005A7565" w:rsidRPr="002B64CF" w:rsidRDefault="005A7565" w:rsidP="005A7565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46492578" w14:textId="77777777" w:rsidR="005A7565" w:rsidRDefault="005A7565" w:rsidP="005A7565"/>
    <w:p w14:paraId="38F82165" w14:textId="77777777" w:rsidR="005A7565" w:rsidRDefault="005A7565"/>
    <w:sectPr w:rsidR="005A756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FA637" w14:textId="77777777" w:rsidR="00711D36" w:rsidRDefault="00711D36" w:rsidP="005A7565">
      <w:pPr>
        <w:spacing w:after="0" w:line="240" w:lineRule="auto"/>
      </w:pPr>
      <w:r>
        <w:separator/>
      </w:r>
    </w:p>
  </w:endnote>
  <w:endnote w:type="continuationSeparator" w:id="0">
    <w:p w14:paraId="3576954A" w14:textId="77777777" w:rsidR="00711D36" w:rsidRDefault="00711D36" w:rsidP="005A7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1CB15" w14:textId="77777777" w:rsidR="00711D36" w:rsidRDefault="00711D36" w:rsidP="005A7565">
      <w:pPr>
        <w:spacing w:after="0" w:line="240" w:lineRule="auto"/>
      </w:pPr>
      <w:r>
        <w:separator/>
      </w:r>
    </w:p>
  </w:footnote>
  <w:footnote w:type="continuationSeparator" w:id="0">
    <w:p w14:paraId="3A759D69" w14:textId="77777777" w:rsidR="00711D36" w:rsidRDefault="00711D36" w:rsidP="005A75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2C8C7" w14:textId="77777777" w:rsidR="005A7565" w:rsidRPr="00013ED0" w:rsidRDefault="005A7565" w:rsidP="005A7565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1CDD3111" w14:textId="77777777" w:rsidR="005A7565" w:rsidRPr="00013ED0" w:rsidRDefault="005A7565" w:rsidP="005A7565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CB02A8C" w14:textId="77777777" w:rsidR="005A7565" w:rsidRPr="00013ED0" w:rsidRDefault="005A7565" w:rsidP="005A7565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2386F034" wp14:editId="0AB9AE85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D5D37BE" w14:textId="77777777" w:rsidR="005A7565" w:rsidRPr="00013ED0" w:rsidRDefault="005A7565" w:rsidP="005A7565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3C3049AB" w14:textId="77777777" w:rsidR="005A7565" w:rsidRDefault="005A7565" w:rsidP="005A7565">
    <w:pPr>
      <w:pStyle w:val="Cabealho"/>
    </w:pPr>
  </w:p>
  <w:p w14:paraId="2660597A" w14:textId="77777777" w:rsidR="005A7565" w:rsidRDefault="005A756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565"/>
    <w:rsid w:val="000A5CC9"/>
    <w:rsid w:val="001C5F31"/>
    <w:rsid w:val="00266C84"/>
    <w:rsid w:val="004D6240"/>
    <w:rsid w:val="005A7565"/>
    <w:rsid w:val="00711D36"/>
    <w:rsid w:val="007D0996"/>
    <w:rsid w:val="009703E2"/>
    <w:rsid w:val="00992C42"/>
    <w:rsid w:val="009D24F6"/>
    <w:rsid w:val="00A0361F"/>
    <w:rsid w:val="00A16AB8"/>
    <w:rsid w:val="00A637E6"/>
    <w:rsid w:val="00AD1FF1"/>
    <w:rsid w:val="00B71832"/>
    <w:rsid w:val="00BA3223"/>
    <w:rsid w:val="00E230D2"/>
    <w:rsid w:val="00ED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514B6"/>
  <w15:chartTrackingRefBased/>
  <w15:docId w15:val="{95D93180-F3A6-4815-B1CB-21734DE91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7565"/>
  </w:style>
  <w:style w:type="paragraph" w:styleId="Ttulo1">
    <w:name w:val="heading 1"/>
    <w:basedOn w:val="Normal"/>
    <w:next w:val="Normal"/>
    <w:link w:val="Ttulo1Char"/>
    <w:uiPriority w:val="9"/>
    <w:qFormat/>
    <w:rsid w:val="005A75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A75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A75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A75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A75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A75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A75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A75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A75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A75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A75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A75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A756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A756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A756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A756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A756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A756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A75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A75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A75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A75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A75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A7565"/>
    <w:rPr>
      <w:i/>
      <w:iCs/>
      <w:color w:val="404040" w:themeColor="text1" w:themeTint="BF"/>
    </w:rPr>
  </w:style>
  <w:style w:type="paragraph" w:styleId="PargrafodaLista">
    <w:name w:val="List Paragraph"/>
    <w:basedOn w:val="Normal"/>
    <w:qFormat/>
    <w:rsid w:val="005A756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A756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A75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A756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A7565"/>
    <w:rPr>
      <w:b/>
      <w:bCs/>
      <w:smallCaps/>
      <w:color w:val="2F5496" w:themeColor="accent1" w:themeShade="BF"/>
      <w:spacing w:val="5"/>
    </w:rPr>
  </w:style>
  <w:style w:type="table" w:customStyle="1" w:styleId="Tabelacomgrade2">
    <w:name w:val="Tabela com grade2"/>
    <w:basedOn w:val="Tabelanormal"/>
    <w:next w:val="Tabelacomgrade"/>
    <w:uiPriority w:val="39"/>
    <w:rsid w:val="005A756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5A7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A75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7565"/>
  </w:style>
  <w:style w:type="paragraph" w:styleId="Rodap">
    <w:name w:val="footer"/>
    <w:basedOn w:val="Normal"/>
    <w:link w:val="RodapChar"/>
    <w:uiPriority w:val="99"/>
    <w:unhideWhenUsed/>
    <w:rsid w:val="005A75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7565"/>
  </w:style>
  <w:style w:type="paragraph" w:customStyle="1" w:styleId="Standard">
    <w:name w:val="Standard"/>
    <w:rsid w:val="00E230D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  <w:kern w:val="0"/>
      <w:sz w:val="22"/>
      <w:szCs w:val="22"/>
      <w14:ligatures w14:val="none"/>
    </w:rPr>
  </w:style>
  <w:style w:type="character" w:customStyle="1" w:styleId="StrongEmphasis">
    <w:name w:val="Strong Emphasis"/>
    <w:rsid w:val="00E230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137</Words>
  <Characters>740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6</cp:revision>
  <dcterms:created xsi:type="dcterms:W3CDTF">2025-08-19T13:16:00Z</dcterms:created>
  <dcterms:modified xsi:type="dcterms:W3CDTF">2026-10-14T14:25:00Z</dcterms:modified>
</cp:coreProperties>
</file>