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CD76AEB" w14:textId="43318BC3" w:rsidR="005C31DB" w:rsidRDefault="00083576" w:rsidP="005C3E75">
      <w:pPr>
        <w:pStyle w:val="Corpodetexto"/>
        <w:ind w:left="146" w:right="138"/>
        <w:jc w:val="both"/>
        <w:rPr>
          <w:rFonts w:eastAsia="SimSun"/>
          <w:lang w:val="en-US" w:eastAsia="zh-CN" w:bidi="hi-IN"/>
        </w:rPr>
      </w:pPr>
      <w:r w:rsidRPr="005C3E75">
        <w:rPr>
          <w:rFonts w:eastAsia="SimSun"/>
          <w:lang w:val="en-US" w:eastAsia="zh-CN" w:bidi="hi-IN"/>
        </w:rPr>
        <w:t xml:space="preserve">Marcos Miguel Beux, </w:t>
      </w:r>
      <w:proofErr w:type="spellStart"/>
      <w:r w:rsidRPr="005C3E75">
        <w:rPr>
          <w:rFonts w:eastAsia="SimSun"/>
          <w:lang w:val="en-US" w:eastAsia="zh-CN" w:bidi="hi-IN"/>
        </w:rPr>
        <w:t>Prefeito</w:t>
      </w:r>
      <w:proofErr w:type="spellEnd"/>
      <w:r w:rsidRPr="005C3E75">
        <w:rPr>
          <w:rFonts w:eastAsia="SimSun"/>
          <w:lang w:val="en-US" w:eastAsia="zh-CN" w:bidi="hi-IN"/>
        </w:rPr>
        <w:t xml:space="preserve"> Municipal de Ronda Alta, </w:t>
      </w:r>
      <w:proofErr w:type="spellStart"/>
      <w:r w:rsidRPr="005C3E75">
        <w:rPr>
          <w:rFonts w:eastAsia="SimSun"/>
          <w:lang w:val="en-US" w:eastAsia="zh-CN" w:bidi="hi-IN"/>
        </w:rPr>
        <w:t>acolhendo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proofErr w:type="spellStart"/>
      <w:r w:rsidRPr="005C3E75">
        <w:rPr>
          <w:rFonts w:eastAsia="SimSun"/>
          <w:lang w:val="en-US" w:eastAsia="zh-CN" w:bidi="hi-IN"/>
        </w:rPr>
        <w:t>parecer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proofErr w:type="spellStart"/>
      <w:r w:rsidRPr="005C3E75">
        <w:rPr>
          <w:rFonts w:eastAsia="SimSun"/>
          <w:lang w:val="en-US" w:eastAsia="zh-CN" w:bidi="hi-IN"/>
        </w:rPr>
        <w:t>exarado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proofErr w:type="spellStart"/>
      <w:r w:rsidRPr="005C3E75">
        <w:rPr>
          <w:rFonts w:eastAsia="SimSun"/>
          <w:lang w:val="en-US" w:eastAsia="zh-CN" w:bidi="hi-IN"/>
        </w:rPr>
        <w:t>na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proofErr w:type="spellStart"/>
      <w:r w:rsidRPr="005C3E75">
        <w:rPr>
          <w:rFonts w:eastAsia="SimSun"/>
          <w:lang w:val="en-US" w:eastAsia="zh-CN" w:bidi="hi-IN"/>
        </w:rPr>
        <w:t>dispensa</w:t>
      </w:r>
      <w:proofErr w:type="spellEnd"/>
      <w:r w:rsidRPr="005C3E75">
        <w:rPr>
          <w:rFonts w:eastAsia="SimSun"/>
          <w:lang w:val="en-US" w:eastAsia="zh-CN" w:bidi="hi-IN"/>
        </w:rPr>
        <w:t xml:space="preserve"> de </w:t>
      </w:r>
      <w:proofErr w:type="spellStart"/>
      <w:r w:rsidRPr="005C3E75">
        <w:rPr>
          <w:rFonts w:eastAsia="SimSun"/>
          <w:lang w:val="en-US" w:eastAsia="zh-CN" w:bidi="hi-IN"/>
        </w:rPr>
        <w:t>licitação</w:t>
      </w:r>
      <w:proofErr w:type="spellEnd"/>
      <w:r w:rsidRPr="005C3E75">
        <w:rPr>
          <w:rFonts w:eastAsia="SimSun"/>
          <w:lang w:val="en-US" w:eastAsia="zh-CN" w:bidi="hi-IN"/>
        </w:rPr>
        <w:t xml:space="preserve"> n° </w:t>
      </w:r>
      <w:r w:rsidR="005C31DB" w:rsidRPr="005C3E75">
        <w:rPr>
          <w:rFonts w:eastAsia="SimSun"/>
          <w:b/>
          <w:bCs/>
          <w:lang w:val="en-US" w:eastAsia="zh-CN" w:bidi="hi-IN"/>
        </w:rPr>
        <w:t>00</w:t>
      </w:r>
      <w:r w:rsidR="005C3E75" w:rsidRPr="005C3E75">
        <w:rPr>
          <w:rFonts w:eastAsia="SimSun"/>
          <w:b/>
          <w:bCs/>
          <w:lang w:val="en-US" w:eastAsia="zh-CN" w:bidi="hi-IN"/>
        </w:rPr>
        <w:t>8</w:t>
      </w:r>
      <w:r w:rsidRPr="005C3E75">
        <w:rPr>
          <w:rFonts w:eastAsia="SimSun"/>
          <w:b/>
          <w:bCs/>
          <w:shd w:val="clear" w:color="auto" w:fill="FFFFFF"/>
          <w:lang w:val="en-US" w:eastAsia="zh-CN" w:bidi="hi-IN"/>
        </w:rPr>
        <w:t>/</w:t>
      </w:r>
      <w:r w:rsidRPr="005C3E75">
        <w:rPr>
          <w:rFonts w:eastAsia="SimSun"/>
          <w:b/>
          <w:bCs/>
          <w:lang w:val="en-US" w:eastAsia="zh-CN" w:bidi="hi-IN"/>
        </w:rPr>
        <w:t>202</w:t>
      </w:r>
      <w:r w:rsidR="005C31DB" w:rsidRPr="005C3E75">
        <w:rPr>
          <w:rFonts w:eastAsia="SimSun"/>
          <w:b/>
          <w:bCs/>
          <w:lang w:val="en-US" w:eastAsia="zh-CN" w:bidi="hi-IN"/>
        </w:rPr>
        <w:t>6</w:t>
      </w:r>
      <w:r w:rsidRPr="005C3E75">
        <w:rPr>
          <w:rFonts w:eastAsia="SimSun"/>
          <w:b/>
          <w:bCs/>
          <w:lang w:val="en-US" w:eastAsia="zh-CN" w:bidi="hi-IN"/>
        </w:rPr>
        <w:t xml:space="preserve"> </w:t>
      </w:r>
      <w:proofErr w:type="spellStart"/>
      <w:r w:rsidRPr="005C3E75">
        <w:rPr>
          <w:rFonts w:eastAsia="SimSun"/>
          <w:lang w:val="en-US" w:eastAsia="zh-CN" w:bidi="hi-IN"/>
        </w:rPr>
        <w:t>reconhece</w:t>
      </w:r>
      <w:proofErr w:type="spellEnd"/>
      <w:r w:rsidRPr="005C3E75">
        <w:rPr>
          <w:rFonts w:eastAsia="SimSun"/>
          <w:lang w:val="en-US" w:eastAsia="zh-CN" w:bidi="hi-IN"/>
        </w:rPr>
        <w:t xml:space="preserve"> ser </w:t>
      </w:r>
      <w:proofErr w:type="spellStart"/>
      <w:r w:rsidRPr="005C3E75">
        <w:rPr>
          <w:rFonts w:eastAsia="SimSun"/>
          <w:lang w:val="en-US" w:eastAsia="zh-CN" w:bidi="hi-IN"/>
        </w:rPr>
        <w:t>dispensável</w:t>
      </w:r>
      <w:proofErr w:type="spellEnd"/>
      <w:r w:rsidRPr="005C3E75">
        <w:rPr>
          <w:rFonts w:eastAsia="SimSun"/>
          <w:lang w:val="en-US" w:eastAsia="zh-CN" w:bidi="hi-IN"/>
        </w:rPr>
        <w:t xml:space="preserve"> a </w:t>
      </w:r>
      <w:proofErr w:type="spellStart"/>
      <w:r w:rsidRPr="005C3E75">
        <w:rPr>
          <w:rFonts w:eastAsia="SimSun"/>
          <w:lang w:val="en-US" w:eastAsia="zh-CN" w:bidi="hi-IN"/>
        </w:rPr>
        <w:t>licitação</w:t>
      </w:r>
      <w:proofErr w:type="spellEnd"/>
      <w:r w:rsidRPr="005C3E75">
        <w:rPr>
          <w:rFonts w:eastAsia="SimSun"/>
          <w:lang w:val="en-US" w:eastAsia="zh-CN" w:bidi="hi-IN"/>
        </w:rPr>
        <w:t xml:space="preserve">, com </w:t>
      </w:r>
      <w:proofErr w:type="spellStart"/>
      <w:r w:rsidRPr="005C3E75">
        <w:rPr>
          <w:rFonts w:eastAsia="SimSun"/>
          <w:lang w:val="en-US" w:eastAsia="zh-CN" w:bidi="hi-IN"/>
        </w:rPr>
        <w:t>fundamento</w:t>
      </w:r>
      <w:proofErr w:type="spellEnd"/>
      <w:r w:rsidRPr="005C3E75">
        <w:rPr>
          <w:rFonts w:eastAsia="SimSun"/>
          <w:lang w:val="en-US" w:eastAsia="zh-CN" w:bidi="hi-IN"/>
        </w:rPr>
        <w:t xml:space="preserve"> no art. 75, </w:t>
      </w:r>
      <w:proofErr w:type="spellStart"/>
      <w:r w:rsidRPr="005C3E75">
        <w:rPr>
          <w:rFonts w:eastAsia="SimSun"/>
          <w:lang w:val="en-US" w:eastAsia="zh-CN" w:bidi="hi-IN"/>
        </w:rPr>
        <w:t>inciso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r w:rsidR="005C3E75" w:rsidRPr="005C3E75">
        <w:rPr>
          <w:rFonts w:eastAsia="SimSun"/>
          <w:lang w:val="en-US" w:eastAsia="zh-CN" w:bidi="hi-IN"/>
        </w:rPr>
        <w:t>I</w:t>
      </w:r>
      <w:r w:rsidRPr="005C3E75">
        <w:rPr>
          <w:rFonts w:eastAsia="SimSun"/>
          <w:lang w:val="en-US" w:eastAsia="zh-CN" w:bidi="hi-IN"/>
        </w:rPr>
        <w:t xml:space="preserve"> da Lei n° 14.133/2021, e </w:t>
      </w:r>
      <w:proofErr w:type="spellStart"/>
      <w:r w:rsidRPr="005C3E75">
        <w:rPr>
          <w:rFonts w:eastAsia="SimSun"/>
          <w:lang w:val="en-US" w:eastAsia="zh-CN" w:bidi="hi-IN"/>
        </w:rPr>
        <w:t>homologa</w:t>
      </w:r>
      <w:proofErr w:type="spellEnd"/>
      <w:r w:rsidRPr="005C3E75">
        <w:rPr>
          <w:rFonts w:eastAsia="SimSun"/>
          <w:lang w:val="en-US" w:eastAsia="zh-CN" w:bidi="hi-IN"/>
        </w:rPr>
        <w:t xml:space="preserve"> a </w:t>
      </w:r>
      <w:proofErr w:type="spellStart"/>
      <w:r w:rsidRPr="005C3E75">
        <w:rPr>
          <w:rFonts w:eastAsia="SimSun"/>
          <w:lang w:val="en-US" w:eastAsia="zh-CN" w:bidi="hi-IN"/>
        </w:rPr>
        <w:t>contratação</w:t>
      </w:r>
      <w:proofErr w:type="spellEnd"/>
      <w:r w:rsidRPr="005C3E75">
        <w:rPr>
          <w:rFonts w:eastAsia="SimSun"/>
          <w:lang w:val="en-US" w:eastAsia="zh-CN" w:bidi="hi-IN"/>
        </w:rPr>
        <w:t xml:space="preserve">, </w:t>
      </w:r>
      <w:proofErr w:type="spellStart"/>
      <w:r w:rsidRPr="005C3E75">
        <w:rPr>
          <w:rFonts w:eastAsia="SimSun"/>
          <w:lang w:val="en-US" w:eastAsia="zh-CN" w:bidi="hi-IN"/>
        </w:rPr>
        <w:t>nos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proofErr w:type="spellStart"/>
      <w:r w:rsidRPr="005C3E75">
        <w:rPr>
          <w:rFonts w:eastAsia="SimSun"/>
          <w:lang w:val="en-US" w:eastAsia="zh-CN" w:bidi="hi-IN"/>
        </w:rPr>
        <w:t>termos</w:t>
      </w:r>
      <w:proofErr w:type="spellEnd"/>
      <w:r w:rsidRPr="005C3E75">
        <w:rPr>
          <w:rFonts w:eastAsia="SimSun"/>
          <w:lang w:val="en-US" w:eastAsia="zh-CN" w:bidi="hi-IN"/>
        </w:rPr>
        <w:t xml:space="preserve"> do art. 71 do </w:t>
      </w:r>
      <w:proofErr w:type="spellStart"/>
      <w:r w:rsidRPr="005C3E75">
        <w:rPr>
          <w:rFonts w:eastAsia="SimSun"/>
          <w:lang w:val="en-US" w:eastAsia="zh-CN" w:bidi="hi-IN"/>
        </w:rPr>
        <w:t>mesmo</w:t>
      </w:r>
      <w:proofErr w:type="spellEnd"/>
      <w:r w:rsidRPr="005C3E75">
        <w:rPr>
          <w:rFonts w:eastAsia="SimSun"/>
          <w:lang w:val="en-US" w:eastAsia="zh-CN" w:bidi="hi-IN"/>
        </w:rPr>
        <w:t xml:space="preserve"> diploma, da </w:t>
      </w:r>
      <w:proofErr w:type="spellStart"/>
      <w:r w:rsidRPr="005C3E75">
        <w:rPr>
          <w:rFonts w:eastAsia="SimSun"/>
          <w:lang w:val="en-US" w:eastAsia="zh-CN" w:bidi="hi-IN"/>
        </w:rPr>
        <w:t>empresa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r w:rsidR="005C3E75" w:rsidRPr="005C3E75">
        <w:rPr>
          <w:b/>
        </w:rPr>
        <w:t xml:space="preserve">Rafael </w:t>
      </w:r>
      <w:proofErr w:type="spellStart"/>
      <w:r w:rsidR="005C3E75" w:rsidRPr="005C3E75">
        <w:rPr>
          <w:b/>
        </w:rPr>
        <w:t>Brisola</w:t>
      </w:r>
      <w:proofErr w:type="spellEnd"/>
      <w:r w:rsidR="005C3E75" w:rsidRPr="005C3E75">
        <w:rPr>
          <w:b/>
        </w:rPr>
        <w:t xml:space="preserve"> </w:t>
      </w:r>
      <w:proofErr w:type="spellStart"/>
      <w:r w:rsidR="005C3E75" w:rsidRPr="005C3E75">
        <w:rPr>
          <w:b/>
        </w:rPr>
        <w:t>Ferronatto</w:t>
      </w:r>
      <w:proofErr w:type="spellEnd"/>
      <w:r w:rsidRPr="005C3E75">
        <w:rPr>
          <w:rFonts w:eastAsia="SimSun"/>
          <w:b/>
          <w:bCs/>
          <w:lang w:val="en-US" w:eastAsia="zh-CN" w:bidi="hi-IN"/>
        </w:rPr>
        <w:t xml:space="preserve">, </w:t>
      </w:r>
      <w:proofErr w:type="spellStart"/>
      <w:r w:rsidRPr="005C3E75">
        <w:rPr>
          <w:rFonts w:eastAsia="SimSun"/>
          <w:b/>
          <w:bCs/>
          <w:lang w:val="en-US" w:eastAsia="zh-CN" w:bidi="hi-IN"/>
        </w:rPr>
        <w:t>inscrita</w:t>
      </w:r>
      <w:proofErr w:type="spellEnd"/>
      <w:r w:rsidRPr="005C3E75">
        <w:rPr>
          <w:rFonts w:eastAsia="SimSun"/>
          <w:b/>
          <w:bCs/>
          <w:lang w:val="en-US" w:eastAsia="zh-CN" w:bidi="hi-IN"/>
        </w:rPr>
        <w:t xml:space="preserve"> no CNPJ n</w:t>
      </w:r>
      <w:r w:rsidR="005C3E75" w:rsidRPr="005C3E75">
        <w:rPr>
          <w:rFonts w:eastAsia="SimSun"/>
          <w:b/>
          <w:bCs/>
          <w:lang w:val="en-US" w:eastAsia="zh-CN" w:bidi="hi-IN"/>
        </w:rPr>
        <w:t xml:space="preserve">° 35.736.752/0001-08 para a </w:t>
      </w:r>
      <w:r w:rsidR="005C3E75" w:rsidRPr="005C3E75">
        <w:t xml:space="preserve"> </w:t>
      </w:r>
      <w:r w:rsidR="005C3E75" w:rsidRPr="005C3E75">
        <w:t>Contratação s</w:t>
      </w:r>
      <w:r w:rsidR="005C3E75" w:rsidRPr="005C3E75">
        <w:rPr>
          <w:shd w:val="clear" w:color="auto" w:fill="F8F8F8"/>
        </w:rPr>
        <w:t xml:space="preserve">ob o regime de execução empreitada por preço global </w:t>
      </w:r>
      <w:r w:rsidR="005C3E75" w:rsidRPr="005C3E75">
        <w:t>compreendendo mão de obra e materiais</w:t>
      </w:r>
      <w:r w:rsidR="005C3E75" w:rsidRPr="005C3E75">
        <w:rPr>
          <w:spacing w:val="-4"/>
        </w:rPr>
        <w:t xml:space="preserve"> </w:t>
      </w:r>
      <w:r w:rsidR="005C3E75" w:rsidRPr="005C3E75">
        <w:t>de</w:t>
      </w:r>
      <w:r w:rsidR="005C3E75" w:rsidRPr="005C3E75">
        <w:rPr>
          <w:spacing w:val="-4"/>
        </w:rPr>
        <w:t xml:space="preserve"> </w:t>
      </w:r>
      <w:r w:rsidR="005C3E75" w:rsidRPr="005C3E75">
        <w:t>empresa</w:t>
      </w:r>
      <w:r w:rsidR="005C3E75" w:rsidRPr="005C3E75">
        <w:rPr>
          <w:spacing w:val="-1"/>
        </w:rPr>
        <w:t xml:space="preserve"> </w:t>
      </w:r>
      <w:r w:rsidR="005C3E75" w:rsidRPr="005C3E75">
        <w:t>especializada</w:t>
      </w:r>
      <w:r w:rsidR="005C3E75" w:rsidRPr="005C3E75">
        <w:rPr>
          <w:spacing w:val="-4"/>
        </w:rPr>
        <w:t xml:space="preserve"> </w:t>
      </w:r>
      <w:r w:rsidR="005C3E75" w:rsidRPr="005C3E75">
        <w:t>para</w:t>
      </w:r>
      <w:r w:rsidR="005C3E75" w:rsidRPr="005C3E75">
        <w:rPr>
          <w:spacing w:val="-7"/>
        </w:rPr>
        <w:t xml:space="preserve"> </w:t>
      </w:r>
      <w:r w:rsidR="005C3E75" w:rsidRPr="005C3E75">
        <w:t>realização</w:t>
      </w:r>
      <w:r w:rsidR="005C3E75" w:rsidRPr="005C3E75">
        <w:rPr>
          <w:spacing w:val="-5"/>
        </w:rPr>
        <w:t xml:space="preserve"> </w:t>
      </w:r>
      <w:r w:rsidR="005C3E75" w:rsidRPr="005C3E75">
        <w:t>de</w:t>
      </w:r>
      <w:r w:rsidR="005C3E75" w:rsidRPr="005C3E75">
        <w:rPr>
          <w:spacing w:val="-4"/>
        </w:rPr>
        <w:t xml:space="preserve"> </w:t>
      </w:r>
      <w:r w:rsidR="005C3E75" w:rsidRPr="005C3E75">
        <w:t>reforma</w:t>
      </w:r>
      <w:r w:rsidR="005C3E75" w:rsidRPr="005C3E75">
        <w:rPr>
          <w:spacing w:val="-7"/>
        </w:rPr>
        <w:t xml:space="preserve"> </w:t>
      </w:r>
      <w:r w:rsidR="005C3E75" w:rsidRPr="005C3E75">
        <w:t>da</w:t>
      </w:r>
      <w:r w:rsidR="005C3E75" w:rsidRPr="005C3E75">
        <w:rPr>
          <w:spacing w:val="-1"/>
        </w:rPr>
        <w:t xml:space="preserve"> </w:t>
      </w:r>
      <w:r w:rsidR="005C3E75" w:rsidRPr="005C3E75">
        <w:t>de</w:t>
      </w:r>
      <w:r w:rsidR="005C3E75" w:rsidRPr="005C3E75">
        <w:rPr>
          <w:spacing w:val="-4"/>
        </w:rPr>
        <w:t xml:space="preserve"> </w:t>
      </w:r>
      <w:r w:rsidR="005C3E75" w:rsidRPr="005C3E75">
        <w:t>empresa</w:t>
      </w:r>
      <w:r w:rsidR="005C3E75" w:rsidRPr="005C3E75">
        <w:rPr>
          <w:spacing w:val="-7"/>
        </w:rPr>
        <w:t xml:space="preserve"> </w:t>
      </w:r>
      <w:r w:rsidR="005C3E75" w:rsidRPr="005C3E75">
        <w:t>especializada</w:t>
      </w:r>
      <w:r w:rsidR="005C3E75" w:rsidRPr="005C3E75">
        <w:rPr>
          <w:spacing w:val="-7"/>
        </w:rPr>
        <w:t xml:space="preserve"> </w:t>
      </w:r>
      <w:r w:rsidR="005C3E75" w:rsidRPr="005C3E75">
        <w:t>para</w:t>
      </w:r>
      <w:r w:rsidR="005C3E75" w:rsidRPr="005C3E75">
        <w:rPr>
          <w:spacing w:val="-4"/>
        </w:rPr>
        <w:t xml:space="preserve"> </w:t>
      </w:r>
      <w:r w:rsidR="005C3E75" w:rsidRPr="005C3E75">
        <w:t>realização</w:t>
      </w:r>
      <w:r w:rsidR="005C3E75" w:rsidRPr="005C3E75">
        <w:rPr>
          <w:spacing w:val="-7"/>
        </w:rPr>
        <w:t xml:space="preserve"> </w:t>
      </w:r>
      <w:r w:rsidR="005C3E75" w:rsidRPr="005C3E75">
        <w:t>de reforma</w:t>
      </w:r>
      <w:r w:rsidR="005C3E75" w:rsidRPr="005C3E75">
        <w:rPr>
          <w:spacing w:val="-2"/>
        </w:rPr>
        <w:t xml:space="preserve"> </w:t>
      </w:r>
      <w:r w:rsidR="005C3E75" w:rsidRPr="005C3E75">
        <w:t>da</w:t>
      </w:r>
      <w:r w:rsidR="005C3E75" w:rsidRPr="005C3E75">
        <w:rPr>
          <w:spacing w:val="-2"/>
        </w:rPr>
        <w:t xml:space="preserve"> </w:t>
      </w:r>
      <w:r w:rsidR="005C3E75" w:rsidRPr="005C3E75">
        <w:t>unidade</w:t>
      </w:r>
      <w:r w:rsidR="005C3E75" w:rsidRPr="005C3E75">
        <w:rPr>
          <w:spacing w:val="-2"/>
        </w:rPr>
        <w:t xml:space="preserve"> </w:t>
      </w:r>
      <w:r w:rsidR="005C3E75" w:rsidRPr="005C3E75">
        <w:t>básica</w:t>
      </w:r>
      <w:r w:rsidR="005C3E75" w:rsidRPr="005C3E75">
        <w:rPr>
          <w:spacing w:val="-4"/>
        </w:rPr>
        <w:t xml:space="preserve"> </w:t>
      </w:r>
      <w:r w:rsidR="005C3E75" w:rsidRPr="005C3E75">
        <w:t>de</w:t>
      </w:r>
      <w:r w:rsidR="005C3E75" w:rsidRPr="005C3E75">
        <w:rPr>
          <w:spacing w:val="-2"/>
        </w:rPr>
        <w:t xml:space="preserve"> </w:t>
      </w:r>
      <w:r w:rsidR="005C3E75" w:rsidRPr="005C3E75">
        <w:t>saúde indígena</w:t>
      </w:r>
      <w:r w:rsidR="005C3E75" w:rsidRPr="005C3E75">
        <w:rPr>
          <w:spacing w:val="-1"/>
        </w:rPr>
        <w:t xml:space="preserve"> </w:t>
      </w:r>
      <w:r w:rsidR="005C3E75" w:rsidRPr="005C3E75">
        <w:t>localizada</w:t>
      </w:r>
      <w:r w:rsidR="005C3E75" w:rsidRPr="005C3E75">
        <w:rPr>
          <w:spacing w:val="-2"/>
        </w:rPr>
        <w:t xml:space="preserve"> </w:t>
      </w:r>
      <w:r w:rsidR="005C3E75" w:rsidRPr="005C3E75">
        <w:t>na</w:t>
      </w:r>
      <w:r w:rsidR="005C3E75" w:rsidRPr="005C3E75">
        <w:rPr>
          <w:spacing w:val="-2"/>
        </w:rPr>
        <w:t xml:space="preserve"> </w:t>
      </w:r>
      <w:r w:rsidR="005C3E75" w:rsidRPr="005C3E75">
        <w:t>comunidade</w:t>
      </w:r>
      <w:r w:rsidR="005C3E75" w:rsidRPr="005C3E75">
        <w:rPr>
          <w:spacing w:val="-2"/>
        </w:rPr>
        <w:t xml:space="preserve"> </w:t>
      </w:r>
      <w:r w:rsidR="005C3E75" w:rsidRPr="005C3E75">
        <w:t>das Pedras</w:t>
      </w:r>
      <w:r w:rsidR="005C3E75" w:rsidRPr="005C3E75">
        <w:rPr>
          <w:spacing w:val="-2"/>
        </w:rPr>
        <w:t xml:space="preserve"> </w:t>
      </w:r>
      <w:r w:rsidR="005C3E75" w:rsidRPr="005C3E75">
        <w:t>branca</w:t>
      </w:r>
      <w:r w:rsidR="005C3E75" w:rsidRPr="005C3E75">
        <w:rPr>
          <w:spacing w:val="-1"/>
        </w:rPr>
        <w:t xml:space="preserve"> </w:t>
      </w:r>
      <w:r w:rsidR="005C3E75" w:rsidRPr="005C3E75">
        <w:t>a</w:t>
      </w:r>
      <w:r w:rsidR="005C3E75" w:rsidRPr="005C3E75">
        <w:rPr>
          <w:spacing w:val="-2"/>
        </w:rPr>
        <w:t xml:space="preserve"> </w:t>
      </w:r>
      <w:r w:rsidR="005C3E75" w:rsidRPr="005C3E75">
        <w:t>qual</w:t>
      </w:r>
      <w:r w:rsidR="005C3E75" w:rsidRPr="005C3E75">
        <w:rPr>
          <w:spacing w:val="-1"/>
        </w:rPr>
        <w:t xml:space="preserve"> </w:t>
      </w:r>
      <w:r w:rsidR="005C3E75" w:rsidRPr="005C3E75">
        <w:t>necessita</w:t>
      </w:r>
      <w:r w:rsidR="005C3E75" w:rsidRPr="005C3E75">
        <w:rPr>
          <w:spacing w:val="-2"/>
        </w:rPr>
        <w:t xml:space="preserve"> </w:t>
      </w:r>
      <w:r w:rsidR="005C3E75" w:rsidRPr="005C3E75">
        <w:t>de pintura em alvenaria,</w:t>
      </w:r>
      <w:r w:rsidR="005C3E75" w:rsidRPr="005C3E75">
        <w:rPr>
          <w:spacing w:val="40"/>
        </w:rPr>
        <w:t xml:space="preserve"> </w:t>
      </w:r>
      <w:r w:rsidR="005C3E75" w:rsidRPr="005C3E75">
        <w:t>piso, esquadrias e grade metálica, colocação de revestimento cerâmico nas paredes, conserto de abas em PVC, chapisco de muros</w:t>
      </w:r>
      <w:r w:rsidR="005C3E75" w:rsidRPr="005C3E75">
        <w:rPr>
          <w:rFonts w:eastAsia="SimSun"/>
          <w:b/>
          <w:bCs/>
          <w:lang w:val="en-US" w:eastAsia="zh-CN" w:bidi="hi-IN"/>
        </w:rPr>
        <w:t xml:space="preserve"> </w:t>
      </w:r>
      <w:r w:rsidRPr="005C3E75">
        <w:rPr>
          <w:rFonts w:eastAsia="SimSun"/>
          <w:lang w:val="en-US" w:eastAsia="zh-CN" w:bidi="hi-IN"/>
        </w:rPr>
        <w:t>no valor de R$</w:t>
      </w:r>
      <w:r w:rsidR="00013ED0" w:rsidRPr="005C3E75">
        <w:rPr>
          <w:rFonts w:eastAsia="SimSun"/>
          <w:lang w:val="en-US" w:eastAsia="zh-CN" w:bidi="hi-IN"/>
        </w:rPr>
        <w:t xml:space="preserve"> </w:t>
      </w:r>
      <w:r w:rsidR="005C31DB" w:rsidRPr="005C3E75">
        <w:rPr>
          <w:rFonts w:eastAsia="SimSun"/>
          <w:lang w:val="en-US" w:eastAsia="zh-CN" w:bidi="hi-IN"/>
        </w:rPr>
        <w:t>2</w:t>
      </w:r>
      <w:r w:rsidR="005C3E75" w:rsidRPr="005C3E75">
        <w:rPr>
          <w:rFonts w:eastAsia="SimSun"/>
          <w:lang w:val="en-US" w:eastAsia="zh-CN" w:bidi="hi-IN"/>
        </w:rPr>
        <w:t>3.554,89</w:t>
      </w:r>
      <w:r w:rsidRPr="005C3E75">
        <w:rPr>
          <w:rFonts w:eastAsia="SimSun"/>
          <w:lang w:val="en-US" w:eastAsia="zh-CN" w:bidi="hi-IN"/>
        </w:rPr>
        <w:t xml:space="preserve"> (</w:t>
      </w:r>
      <w:proofErr w:type="spellStart"/>
      <w:r w:rsidR="005C3E75" w:rsidRPr="005C3E75">
        <w:rPr>
          <w:rFonts w:eastAsia="SimSun"/>
          <w:lang w:val="en-US" w:eastAsia="zh-CN" w:bidi="hi-IN"/>
        </w:rPr>
        <w:t>vinte</w:t>
      </w:r>
      <w:proofErr w:type="spellEnd"/>
      <w:r w:rsidR="005C3E75" w:rsidRPr="005C3E75">
        <w:rPr>
          <w:rFonts w:eastAsia="SimSun"/>
          <w:lang w:val="en-US" w:eastAsia="zh-CN" w:bidi="hi-IN"/>
        </w:rPr>
        <w:t xml:space="preserve"> e </w:t>
      </w:r>
      <w:proofErr w:type="spellStart"/>
      <w:r w:rsidR="005C3E75" w:rsidRPr="005C3E75">
        <w:rPr>
          <w:rFonts w:eastAsia="SimSun"/>
          <w:lang w:val="en-US" w:eastAsia="zh-CN" w:bidi="hi-IN"/>
        </w:rPr>
        <w:t>três</w:t>
      </w:r>
      <w:proofErr w:type="spellEnd"/>
      <w:r w:rsidR="005C3E75" w:rsidRPr="005C3E75">
        <w:rPr>
          <w:rFonts w:eastAsia="SimSun"/>
          <w:lang w:val="en-US" w:eastAsia="zh-CN" w:bidi="hi-IN"/>
        </w:rPr>
        <w:t xml:space="preserve"> mil </w:t>
      </w:r>
      <w:proofErr w:type="spellStart"/>
      <w:r w:rsidR="005C3E75" w:rsidRPr="005C3E75">
        <w:rPr>
          <w:rFonts w:eastAsia="SimSun"/>
          <w:lang w:val="en-US" w:eastAsia="zh-CN" w:bidi="hi-IN"/>
        </w:rPr>
        <w:t>quinhentos</w:t>
      </w:r>
      <w:proofErr w:type="spellEnd"/>
      <w:r w:rsidR="005C3E75" w:rsidRPr="005C3E75">
        <w:rPr>
          <w:rFonts w:eastAsia="SimSun"/>
          <w:lang w:val="en-US" w:eastAsia="zh-CN" w:bidi="hi-IN"/>
        </w:rPr>
        <w:t xml:space="preserve"> e </w:t>
      </w:r>
      <w:proofErr w:type="spellStart"/>
      <w:r w:rsidR="005C3E75" w:rsidRPr="005C3E75">
        <w:rPr>
          <w:rFonts w:eastAsia="SimSun"/>
          <w:lang w:val="en-US" w:eastAsia="zh-CN" w:bidi="hi-IN"/>
        </w:rPr>
        <w:t>cinquenta</w:t>
      </w:r>
      <w:proofErr w:type="spellEnd"/>
      <w:r w:rsidR="005C3E75" w:rsidRPr="005C3E75">
        <w:rPr>
          <w:rFonts w:eastAsia="SimSun"/>
          <w:lang w:val="en-US" w:eastAsia="zh-CN" w:bidi="hi-IN"/>
        </w:rPr>
        <w:t xml:space="preserve"> e </w:t>
      </w:r>
      <w:proofErr w:type="spellStart"/>
      <w:r w:rsidR="005C3E75" w:rsidRPr="005C3E75">
        <w:rPr>
          <w:rFonts w:eastAsia="SimSun"/>
          <w:lang w:val="en-US" w:eastAsia="zh-CN" w:bidi="hi-IN"/>
        </w:rPr>
        <w:t>quatro</w:t>
      </w:r>
      <w:proofErr w:type="spellEnd"/>
      <w:r w:rsidRPr="005C3E75">
        <w:rPr>
          <w:rFonts w:eastAsia="SimSun"/>
          <w:lang w:val="en-US" w:eastAsia="zh-CN" w:bidi="hi-IN"/>
        </w:rPr>
        <w:t xml:space="preserve"> reais</w:t>
      </w:r>
      <w:r w:rsidR="005C3E75" w:rsidRPr="005C3E75">
        <w:rPr>
          <w:rFonts w:eastAsia="SimSun"/>
          <w:lang w:val="en-US" w:eastAsia="zh-CN" w:bidi="hi-IN"/>
        </w:rPr>
        <w:t xml:space="preserve"> e </w:t>
      </w:r>
      <w:proofErr w:type="spellStart"/>
      <w:r w:rsidR="005C3E75" w:rsidRPr="005C3E75">
        <w:rPr>
          <w:rFonts w:eastAsia="SimSun"/>
          <w:lang w:val="en-US" w:eastAsia="zh-CN" w:bidi="hi-IN"/>
        </w:rPr>
        <w:t>oitenta</w:t>
      </w:r>
      <w:proofErr w:type="spellEnd"/>
      <w:r w:rsidR="005C3E75" w:rsidRPr="005C3E75">
        <w:rPr>
          <w:rFonts w:eastAsia="SimSun"/>
          <w:lang w:val="en-US" w:eastAsia="zh-CN" w:bidi="hi-IN"/>
        </w:rPr>
        <w:t xml:space="preserve"> e </w:t>
      </w:r>
      <w:proofErr w:type="spellStart"/>
      <w:r w:rsidR="005C3E75" w:rsidRPr="005C3E75">
        <w:rPr>
          <w:rFonts w:eastAsia="SimSun"/>
          <w:lang w:val="en-US" w:eastAsia="zh-CN" w:bidi="hi-IN"/>
        </w:rPr>
        <w:t>nove</w:t>
      </w:r>
      <w:proofErr w:type="spellEnd"/>
      <w:r w:rsidR="005C3E75" w:rsidRPr="005C3E75">
        <w:rPr>
          <w:rFonts w:eastAsia="SimSun"/>
          <w:lang w:val="en-US" w:eastAsia="zh-CN" w:bidi="hi-IN"/>
        </w:rPr>
        <w:t xml:space="preserve"> centavos</w:t>
      </w:r>
      <w:r w:rsidRPr="005C3E75">
        <w:rPr>
          <w:rFonts w:eastAsia="SimSun"/>
          <w:lang w:val="en-US" w:eastAsia="zh-CN" w:bidi="hi-IN"/>
        </w:rPr>
        <w:t xml:space="preserve">), </w:t>
      </w:r>
      <w:proofErr w:type="spellStart"/>
      <w:r w:rsidRPr="005C3E75">
        <w:rPr>
          <w:rFonts w:eastAsia="SimSun"/>
          <w:lang w:val="en-US" w:eastAsia="zh-CN" w:bidi="hi-IN"/>
        </w:rPr>
        <w:t>conforme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proofErr w:type="spellStart"/>
      <w:r w:rsidRPr="005C3E75">
        <w:rPr>
          <w:rFonts w:eastAsia="SimSun"/>
          <w:lang w:val="en-US" w:eastAsia="zh-CN" w:bidi="hi-IN"/>
        </w:rPr>
        <w:t>Processo</w:t>
      </w:r>
      <w:proofErr w:type="spellEnd"/>
      <w:r w:rsidRPr="005C3E75">
        <w:rPr>
          <w:rFonts w:eastAsia="SimSun"/>
          <w:lang w:val="en-US" w:eastAsia="zh-CN" w:bidi="hi-IN"/>
        </w:rPr>
        <w:t xml:space="preserve"> nº </w:t>
      </w:r>
      <w:r w:rsidR="005C31DB" w:rsidRPr="005C3E75">
        <w:rPr>
          <w:rFonts w:eastAsia="SimSun"/>
          <w:b/>
          <w:bCs/>
          <w:lang w:val="en-US" w:eastAsia="zh-CN" w:bidi="hi-IN"/>
        </w:rPr>
        <w:t>0</w:t>
      </w:r>
      <w:r w:rsidR="005C3E75" w:rsidRPr="005C3E75">
        <w:rPr>
          <w:rFonts w:eastAsia="SimSun"/>
          <w:b/>
          <w:bCs/>
          <w:lang w:val="en-US" w:eastAsia="zh-CN" w:bidi="hi-IN"/>
        </w:rPr>
        <w:t>13</w:t>
      </w:r>
      <w:r w:rsidRPr="005C3E75">
        <w:rPr>
          <w:rFonts w:eastAsia="SimSun"/>
          <w:b/>
          <w:bCs/>
          <w:lang w:val="en-US" w:eastAsia="zh-CN" w:bidi="hi-IN"/>
        </w:rPr>
        <w:t>/202</w:t>
      </w:r>
      <w:r w:rsidR="005C31DB" w:rsidRPr="005C3E75">
        <w:rPr>
          <w:rFonts w:eastAsia="SimSun"/>
          <w:b/>
          <w:bCs/>
          <w:lang w:val="en-US" w:eastAsia="zh-CN" w:bidi="hi-IN"/>
        </w:rPr>
        <w:t>6</w:t>
      </w:r>
      <w:r w:rsidRPr="005C3E75">
        <w:rPr>
          <w:rFonts w:eastAsia="SimSun"/>
          <w:lang w:val="en-US" w:eastAsia="zh-CN" w:bidi="hi-IN"/>
        </w:rPr>
        <w:t xml:space="preserve">, </w:t>
      </w:r>
      <w:proofErr w:type="spellStart"/>
      <w:r w:rsidRPr="005C3E75">
        <w:rPr>
          <w:rFonts w:eastAsia="SimSun"/>
          <w:lang w:val="en-US" w:eastAsia="zh-CN" w:bidi="hi-IN"/>
        </w:rPr>
        <w:t>correndo</w:t>
      </w:r>
      <w:proofErr w:type="spellEnd"/>
      <w:r w:rsidRPr="005C3E75">
        <w:rPr>
          <w:rFonts w:eastAsia="SimSun"/>
          <w:lang w:val="en-US" w:eastAsia="zh-CN" w:bidi="hi-IN"/>
        </w:rPr>
        <w:t xml:space="preserve"> a </w:t>
      </w:r>
      <w:proofErr w:type="spellStart"/>
      <w:r w:rsidRPr="005C3E75">
        <w:rPr>
          <w:rFonts w:eastAsia="SimSun"/>
          <w:lang w:val="en-US" w:eastAsia="zh-CN" w:bidi="hi-IN"/>
        </w:rPr>
        <w:t>despesa</w:t>
      </w:r>
      <w:proofErr w:type="spellEnd"/>
      <w:r w:rsidRPr="005C3E75">
        <w:rPr>
          <w:rFonts w:eastAsia="SimSun"/>
          <w:lang w:val="en-US" w:eastAsia="zh-CN" w:bidi="hi-IN"/>
        </w:rPr>
        <w:t xml:space="preserve"> à </w:t>
      </w:r>
      <w:proofErr w:type="spellStart"/>
      <w:r w:rsidRPr="005C3E75">
        <w:rPr>
          <w:rFonts w:eastAsia="SimSun"/>
          <w:lang w:val="en-US" w:eastAsia="zh-CN" w:bidi="hi-IN"/>
        </w:rPr>
        <w:t>conta</w:t>
      </w:r>
      <w:proofErr w:type="spellEnd"/>
      <w:r w:rsidRPr="005C3E75">
        <w:rPr>
          <w:rFonts w:eastAsia="SimSun"/>
          <w:lang w:val="en-US" w:eastAsia="zh-CN" w:bidi="hi-IN"/>
        </w:rPr>
        <w:t xml:space="preserve"> da </w:t>
      </w:r>
      <w:proofErr w:type="spellStart"/>
      <w:r w:rsidRPr="005C3E75">
        <w:rPr>
          <w:rFonts w:eastAsia="SimSun"/>
          <w:lang w:val="en-US" w:eastAsia="zh-CN" w:bidi="hi-IN"/>
        </w:rPr>
        <w:t>Secretaria</w:t>
      </w:r>
      <w:proofErr w:type="spellEnd"/>
      <w:r w:rsidRPr="005C3E75">
        <w:rPr>
          <w:rFonts w:eastAsia="SimSun"/>
          <w:lang w:val="en-US" w:eastAsia="zh-CN" w:bidi="hi-IN"/>
        </w:rPr>
        <w:t xml:space="preserve"> </w:t>
      </w:r>
      <w:r w:rsidR="00013ED0" w:rsidRPr="005C3E75">
        <w:rPr>
          <w:rFonts w:eastAsia="SimSun"/>
          <w:lang w:val="en-US" w:eastAsia="zh-CN" w:bidi="hi-IN"/>
        </w:rPr>
        <w:t>d</w:t>
      </w:r>
      <w:r w:rsidR="005C31DB" w:rsidRPr="005C3E75">
        <w:rPr>
          <w:rFonts w:eastAsia="SimSun"/>
          <w:lang w:val="en-US" w:eastAsia="zh-CN" w:bidi="hi-IN"/>
        </w:rPr>
        <w:t xml:space="preserve">e </w:t>
      </w:r>
      <w:proofErr w:type="spellStart"/>
      <w:r w:rsidR="005C3E75" w:rsidRPr="005C3E75">
        <w:rPr>
          <w:rFonts w:eastAsia="SimSun"/>
          <w:lang w:val="en-US" w:eastAsia="zh-CN" w:bidi="hi-IN"/>
        </w:rPr>
        <w:t>Saúde</w:t>
      </w:r>
      <w:proofErr w:type="spellEnd"/>
      <w:r w:rsidR="005C3E75" w:rsidRPr="005C3E75">
        <w:rPr>
          <w:rFonts w:eastAsia="SimSun"/>
          <w:lang w:val="en-US" w:eastAsia="zh-CN" w:bidi="hi-IN"/>
        </w:rPr>
        <w:t xml:space="preserve"> 0903 10 301 0047 2172449051 00 00 00 00 2621.</w:t>
      </w:r>
    </w:p>
    <w:p w14:paraId="4F217D71" w14:textId="77777777" w:rsidR="005C3E75" w:rsidRDefault="005C3E75" w:rsidP="005C3E75">
      <w:pPr>
        <w:pStyle w:val="Corpodetexto"/>
        <w:spacing w:after="5"/>
        <w:ind w:right="174"/>
        <w:jc w:val="both"/>
      </w:pPr>
    </w:p>
    <w:tbl>
      <w:tblPr>
        <w:tblStyle w:val="TableNormal"/>
        <w:tblW w:w="8365" w:type="dxa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869"/>
        <w:gridCol w:w="660"/>
        <w:gridCol w:w="149"/>
        <w:gridCol w:w="3252"/>
        <w:gridCol w:w="1418"/>
        <w:gridCol w:w="1417"/>
      </w:tblGrid>
      <w:tr w:rsidR="005C3E75" w14:paraId="1F139093" w14:textId="77777777" w:rsidTr="005C3E75">
        <w:trPr>
          <w:trHeight w:val="246"/>
        </w:trPr>
        <w:tc>
          <w:tcPr>
            <w:tcW w:w="600" w:type="dxa"/>
          </w:tcPr>
          <w:p w14:paraId="437469F5" w14:textId="77777777" w:rsidR="005C3E75" w:rsidRDefault="005C3E75" w:rsidP="00FC10BA">
            <w:pPr>
              <w:pStyle w:val="TableParagraph"/>
              <w:spacing w:before="20" w:line="206" w:lineRule="exact"/>
              <w:ind w:left="94" w:right="9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869" w:type="dxa"/>
          </w:tcPr>
          <w:p w14:paraId="6411A967" w14:textId="77777777" w:rsidR="005C3E75" w:rsidRDefault="005C3E75" w:rsidP="00FC10BA">
            <w:pPr>
              <w:pStyle w:val="TableParagraph"/>
              <w:spacing w:before="20" w:line="206" w:lineRule="exact"/>
              <w:ind w:left="24" w:right="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Qtde.</w:t>
            </w:r>
          </w:p>
        </w:tc>
        <w:tc>
          <w:tcPr>
            <w:tcW w:w="660" w:type="dxa"/>
          </w:tcPr>
          <w:p w14:paraId="149CC69D" w14:textId="77777777" w:rsidR="005C3E75" w:rsidRDefault="005C3E75" w:rsidP="00FC10BA">
            <w:pPr>
              <w:pStyle w:val="TableParagraph"/>
              <w:spacing w:before="20" w:line="206" w:lineRule="exact"/>
              <w:ind w:left="32" w:right="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Unid.</w:t>
            </w:r>
          </w:p>
        </w:tc>
        <w:tc>
          <w:tcPr>
            <w:tcW w:w="3401" w:type="dxa"/>
            <w:gridSpan w:val="2"/>
          </w:tcPr>
          <w:p w14:paraId="5D7C219E" w14:textId="77777777" w:rsidR="005C3E75" w:rsidRDefault="005C3E75" w:rsidP="00FC10BA">
            <w:pPr>
              <w:pStyle w:val="TableParagraph"/>
              <w:spacing w:before="20" w:line="206" w:lineRule="exact"/>
              <w:ind w:right="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Produto</w:t>
            </w:r>
          </w:p>
        </w:tc>
        <w:tc>
          <w:tcPr>
            <w:tcW w:w="1418" w:type="dxa"/>
          </w:tcPr>
          <w:p w14:paraId="0DA804CB" w14:textId="77777777" w:rsidR="005C3E75" w:rsidRDefault="005C3E75" w:rsidP="00FC10BA">
            <w:pPr>
              <w:pStyle w:val="TableParagraph"/>
              <w:spacing w:before="20" w:line="206" w:lineRule="exact"/>
              <w:ind w:left="3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Unit.</w:t>
            </w:r>
          </w:p>
        </w:tc>
        <w:tc>
          <w:tcPr>
            <w:tcW w:w="1417" w:type="dxa"/>
          </w:tcPr>
          <w:p w14:paraId="01CC8B95" w14:textId="77777777" w:rsidR="005C3E75" w:rsidRDefault="005C3E75" w:rsidP="00FC10BA">
            <w:pPr>
              <w:pStyle w:val="TableParagraph"/>
              <w:spacing w:before="20" w:line="206" w:lineRule="exact"/>
              <w:ind w:right="53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5C3E75" w14:paraId="45EE066F" w14:textId="77777777" w:rsidTr="005C3E75">
        <w:trPr>
          <w:trHeight w:val="695"/>
        </w:trPr>
        <w:tc>
          <w:tcPr>
            <w:tcW w:w="600" w:type="dxa"/>
          </w:tcPr>
          <w:p w14:paraId="4C9E08C8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9" w:type="dxa"/>
          </w:tcPr>
          <w:p w14:paraId="65C3C608" w14:textId="77777777" w:rsidR="005C3E75" w:rsidRDefault="005C3E75" w:rsidP="00FC10BA">
            <w:pPr>
              <w:pStyle w:val="TableParagraph"/>
              <w:ind w:left="1" w:right="26"/>
              <w:rPr>
                <w:sz w:val="18"/>
              </w:rPr>
            </w:pPr>
            <w:r>
              <w:rPr>
                <w:spacing w:val="-2"/>
                <w:sz w:val="18"/>
              </w:rPr>
              <w:t>14,00</w:t>
            </w:r>
          </w:p>
        </w:tc>
        <w:tc>
          <w:tcPr>
            <w:tcW w:w="660" w:type="dxa"/>
          </w:tcPr>
          <w:p w14:paraId="229117E5" w14:textId="77777777" w:rsidR="005C3E75" w:rsidRDefault="005C3E75" w:rsidP="00FC10BA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334E70C0" w14:textId="77777777" w:rsidR="005C3E75" w:rsidRDefault="005C3E75" w:rsidP="00FC10BA">
            <w:pPr>
              <w:pStyle w:val="TableParagraph"/>
              <w:spacing w:before="15" w:line="220" w:lineRule="atLeast"/>
              <w:ind w:left="26" w:right="124" w:hanging="1"/>
              <w:jc w:val="both"/>
              <w:rPr>
                <w:sz w:val="18"/>
              </w:rPr>
            </w:pPr>
            <w:r>
              <w:rPr>
                <w:sz w:val="18"/>
              </w:rPr>
              <w:t>Revestimento cerâmico para paredes internas com placas tipo esmaltada de dimensões 33x45 cm aplicadas a meia altura das paredes. af_02/2023_pe</w:t>
            </w:r>
          </w:p>
        </w:tc>
        <w:tc>
          <w:tcPr>
            <w:tcW w:w="1418" w:type="dxa"/>
          </w:tcPr>
          <w:p w14:paraId="694A3834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88,42000</w:t>
            </w:r>
          </w:p>
        </w:tc>
        <w:tc>
          <w:tcPr>
            <w:tcW w:w="1417" w:type="dxa"/>
          </w:tcPr>
          <w:p w14:paraId="5F5B202B" w14:textId="77777777" w:rsidR="005C3E75" w:rsidRDefault="005C3E75" w:rsidP="00FC10BA">
            <w:pPr>
              <w:pStyle w:val="TableParagraph"/>
              <w:ind w:left="40" w:right="53"/>
              <w:rPr>
                <w:sz w:val="18"/>
              </w:rPr>
            </w:pPr>
            <w:r>
              <w:rPr>
                <w:spacing w:val="-2"/>
                <w:sz w:val="18"/>
              </w:rPr>
              <w:t>1.237,88</w:t>
            </w:r>
          </w:p>
        </w:tc>
      </w:tr>
      <w:tr w:rsidR="005C3E75" w14:paraId="6C8D64A2" w14:textId="77777777" w:rsidTr="005C3E75">
        <w:trPr>
          <w:trHeight w:val="695"/>
        </w:trPr>
        <w:tc>
          <w:tcPr>
            <w:tcW w:w="600" w:type="dxa"/>
          </w:tcPr>
          <w:p w14:paraId="5779B0FB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69" w:type="dxa"/>
          </w:tcPr>
          <w:p w14:paraId="72877329" w14:textId="77777777" w:rsidR="005C3E75" w:rsidRDefault="005C3E75" w:rsidP="00FC10BA">
            <w:pPr>
              <w:pStyle w:val="TableParagraph"/>
              <w:ind w:left="1" w:right="26"/>
              <w:rPr>
                <w:sz w:val="18"/>
              </w:rPr>
            </w:pPr>
            <w:r>
              <w:rPr>
                <w:spacing w:val="-2"/>
                <w:sz w:val="18"/>
              </w:rPr>
              <w:t>16,25</w:t>
            </w:r>
          </w:p>
        </w:tc>
        <w:tc>
          <w:tcPr>
            <w:tcW w:w="660" w:type="dxa"/>
          </w:tcPr>
          <w:p w14:paraId="5159CDE6" w14:textId="77777777" w:rsidR="005C3E75" w:rsidRDefault="005C3E75" w:rsidP="00FC10BA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7D3CE0DE" w14:textId="77777777" w:rsidR="005C3E75" w:rsidRDefault="005C3E75" w:rsidP="00FC10BA">
            <w:pPr>
              <w:pStyle w:val="TableParagraph"/>
              <w:spacing w:before="15" w:line="220" w:lineRule="atLeast"/>
              <w:ind w:left="26" w:right="125" w:hanging="1"/>
              <w:jc w:val="both"/>
              <w:rPr>
                <w:sz w:val="18"/>
              </w:rPr>
            </w:pPr>
            <w:r>
              <w:rPr>
                <w:sz w:val="18"/>
              </w:rPr>
              <w:t>Chapisco aplicado em alvenarias e estruturas de concreto internas, com colher de pedreiro. Argamassa traço 1:3 com preparo em betoneira 400l. Af_10/2022</w:t>
            </w:r>
          </w:p>
        </w:tc>
        <w:tc>
          <w:tcPr>
            <w:tcW w:w="1418" w:type="dxa"/>
          </w:tcPr>
          <w:p w14:paraId="40DB1E86" w14:textId="77777777" w:rsidR="005C3E75" w:rsidRDefault="005C3E75" w:rsidP="00FC10BA">
            <w:pPr>
              <w:pStyle w:val="TableParagraph"/>
              <w:ind w:left="37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5,35000</w:t>
            </w:r>
          </w:p>
        </w:tc>
        <w:tc>
          <w:tcPr>
            <w:tcW w:w="1417" w:type="dxa"/>
          </w:tcPr>
          <w:p w14:paraId="312ED425" w14:textId="77777777" w:rsidR="005C3E75" w:rsidRDefault="005C3E75" w:rsidP="00FC10BA">
            <w:pPr>
              <w:pStyle w:val="TableParagraph"/>
              <w:ind w:left="44" w:right="53"/>
              <w:rPr>
                <w:sz w:val="18"/>
              </w:rPr>
            </w:pPr>
            <w:r>
              <w:rPr>
                <w:spacing w:val="-2"/>
                <w:sz w:val="18"/>
              </w:rPr>
              <w:t>86,94</w:t>
            </w:r>
          </w:p>
        </w:tc>
      </w:tr>
      <w:tr w:rsidR="005C3E75" w14:paraId="7A8FB718" w14:textId="77777777" w:rsidTr="005C3E75">
        <w:trPr>
          <w:trHeight w:val="906"/>
        </w:trPr>
        <w:tc>
          <w:tcPr>
            <w:tcW w:w="600" w:type="dxa"/>
          </w:tcPr>
          <w:p w14:paraId="075A88DA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69" w:type="dxa"/>
          </w:tcPr>
          <w:p w14:paraId="3740B92F" w14:textId="77777777" w:rsidR="005C3E75" w:rsidRDefault="005C3E75" w:rsidP="00FC10BA">
            <w:pPr>
              <w:pStyle w:val="TableParagraph"/>
              <w:ind w:left="1" w:right="26"/>
              <w:rPr>
                <w:sz w:val="18"/>
              </w:rPr>
            </w:pPr>
            <w:r>
              <w:rPr>
                <w:spacing w:val="-2"/>
                <w:sz w:val="18"/>
              </w:rPr>
              <w:t>16,25</w:t>
            </w:r>
          </w:p>
        </w:tc>
        <w:tc>
          <w:tcPr>
            <w:tcW w:w="660" w:type="dxa"/>
          </w:tcPr>
          <w:p w14:paraId="490D1D6F" w14:textId="77777777" w:rsidR="005C3E75" w:rsidRDefault="005C3E75" w:rsidP="00FC10BA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172F119B" w14:textId="77777777" w:rsidR="005C3E75" w:rsidRDefault="005C3E75" w:rsidP="00FC10BA">
            <w:pPr>
              <w:pStyle w:val="TableParagraph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Emboço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massa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única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argamassa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traço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1:2:8,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preparo manual,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aplicada</w:t>
            </w:r>
          </w:p>
          <w:p w14:paraId="03C31877" w14:textId="77777777" w:rsidR="005C3E75" w:rsidRDefault="005C3E75" w:rsidP="00FC10BA">
            <w:pPr>
              <w:pStyle w:val="TableParagraph"/>
              <w:spacing w:before="0" w:line="220" w:lineRule="atLeast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manualmente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panos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cegos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fachada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(sem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presença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de vãos), espessura de 25 mm. Af_09/2022</w:t>
            </w:r>
          </w:p>
        </w:tc>
        <w:tc>
          <w:tcPr>
            <w:tcW w:w="1418" w:type="dxa"/>
          </w:tcPr>
          <w:p w14:paraId="633B2714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51,01000</w:t>
            </w:r>
          </w:p>
        </w:tc>
        <w:tc>
          <w:tcPr>
            <w:tcW w:w="1417" w:type="dxa"/>
          </w:tcPr>
          <w:p w14:paraId="6F571363" w14:textId="77777777" w:rsidR="005C3E75" w:rsidRDefault="005C3E75" w:rsidP="00FC10BA">
            <w:pPr>
              <w:pStyle w:val="TableParagraph"/>
              <w:ind w:left="43" w:right="53"/>
              <w:rPr>
                <w:sz w:val="18"/>
              </w:rPr>
            </w:pPr>
            <w:r>
              <w:rPr>
                <w:spacing w:val="-2"/>
                <w:sz w:val="18"/>
              </w:rPr>
              <w:t>828,91</w:t>
            </w:r>
          </w:p>
        </w:tc>
      </w:tr>
      <w:tr w:rsidR="005C3E75" w14:paraId="6735ABC0" w14:textId="77777777" w:rsidTr="005C3E75">
        <w:trPr>
          <w:trHeight w:val="474"/>
        </w:trPr>
        <w:tc>
          <w:tcPr>
            <w:tcW w:w="600" w:type="dxa"/>
          </w:tcPr>
          <w:p w14:paraId="767016EA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869" w:type="dxa"/>
          </w:tcPr>
          <w:p w14:paraId="452C114F" w14:textId="77777777" w:rsidR="005C3E75" w:rsidRDefault="005C3E75" w:rsidP="00FC10BA">
            <w:pPr>
              <w:pStyle w:val="TableParagraph"/>
              <w:ind w:left="1" w:right="26"/>
              <w:rPr>
                <w:sz w:val="18"/>
              </w:rPr>
            </w:pPr>
            <w:r>
              <w:rPr>
                <w:spacing w:val="-2"/>
                <w:sz w:val="18"/>
              </w:rPr>
              <w:t>31,53</w:t>
            </w:r>
          </w:p>
        </w:tc>
        <w:tc>
          <w:tcPr>
            <w:tcW w:w="660" w:type="dxa"/>
          </w:tcPr>
          <w:p w14:paraId="46A0D8BE" w14:textId="77777777" w:rsidR="005C3E75" w:rsidRDefault="005C3E75" w:rsidP="00FC10BA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23A7D115" w14:textId="77777777" w:rsidR="005C3E75" w:rsidRDefault="005C3E75" w:rsidP="00FC10BA">
            <w:pPr>
              <w:pStyle w:val="TableParagraph"/>
              <w:spacing w:before="15" w:line="220" w:lineRule="atLeast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Remoção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forros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drywall,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pvc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fibromineral,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forma manual, sem reaproveitamento. Af_09/2023</w:t>
            </w:r>
          </w:p>
        </w:tc>
        <w:tc>
          <w:tcPr>
            <w:tcW w:w="1418" w:type="dxa"/>
          </w:tcPr>
          <w:p w14:paraId="220F5252" w14:textId="77777777" w:rsidR="005C3E75" w:rsidRDefault="005C3E75" w:rsidP="00FC10BA">
            <w:pPr>
              <w:pStyle w:val="TableParagraph"/>
              <w:ind w:left="37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2,65000</w:t>
            </w:r>
          </w:p>
        </w:tc>
        <w:tc>
          <w:tcPr>
            <w:tcW w:w="1417" w:type="dxa"/>
          </w:tcPr>
          <w:p w14:paraId="40D5DABF" w14:textId="77777777" w:rsidR="005C3E75" w:rsidRDefault="005C3E75" w:rsidP="00FC10BA">
            <w:pPr>
              <w:pStyle w:val="TableParagraph"/>
              <w:ind w:left="44" w:right="53"/>
              <w:rPr>
                <w:sz w:val="18"/>
              </w:rPr>
            </w:pPr>
            <w:r>
              <w:rPr>
                <w:spacing w:val="-2"/>
                <w:sz w:val="18"/>
              </w:rPr>
              <w:t>83,55</w:t>
            </w:r>
          </w:p>
        </w:tc>
      </w:tr>
      <w:tr w:rsidR="005C3E75" w14:paraId="56F8AC7C" w14:textId="77777777" w:rsidTr="005C3E75">
        <w:trPr>
          <w:trHeight w:val="474"/>
        </w:trPr>
        <w:tc>
          <w:tcPr>
            <w:tcW w:w="600" w:type="dxa"/>
          </w:tcPr>
          <w:p w14:paraId="110AC0D7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869" w:type="dxa"/>
          </w:tcPr>
          <w:p w14:paraId="6494B4A5" w14:textId="77777777" w:rsidR="005C3E75" w:rsidRDefault="005C3E75" w:rsidP="00FC10BA">
            <w:pPr>
              <w:pStyle w:val="TableParagraph"/>
              <w:ind w:left="1" w:right="26"/>
              <w:rPr>
                <w:sz w:val="18"/>
              </w:rPr>
            </w:pPr>
            <w:r>
              <w:rPr>
                <w:spacing w:val="-2"/>
                <w:sz w:val="18"/>
              </w:rPr>
              <w:t>31,53</w:t>
            </w:r>
          </w:p>
        </w:tc>
        <w:tc>
          <w:tcPr>
            <w:tcW w:w="660" w:type="dxa"/>
          </w:tcPr>
          <w:p w14:paraId="37E31527" w14:textId="77777777" w:rsidR="005C3E75" w:rsidRDefault="005C3E75" w:rsidP="00FC10BA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1DAF52A3" w14:textId="77777777" w:rsidR="005C3E75" w:rsidRDefault="005C3E75" w:rsidP="00FC10BA">
            <w:pPr>
              <w:pStyle w:val="TableParagraph"/>
              <w:spacing w:before="15" w:line="220" w:lineRule="atLeast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Forro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réguas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pvc,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frisado,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ambientes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comerciais, inclusive estrutura bidirecional de fixação. Af_08/2023_ps</w:t>
            </w:r>
          </w:p>
        </w:tc>
        <w:tc>
          <w:tcPr>
            <w:tcW w:w="1418" w:type="dxa"/>
          </w:tcPr>
          <w:p w14:paraId="65E321FD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85,84000</w:t>
            </w:r>
          </w:p>
        </w:tc>
        <w:tc>
          <w:tcPr>
            <w:tcW w:w="1417" w:type="dxa"/>
          </w:tcPr>
          <w:p w14:paraId="559BD9A0" w14:textId="77777777" w:rsidR="005C3E75" w:rsidRDefault="005C3E75" w:rsidP="00FC10BA">
            <w:pPr>
              <w:pStyle w:val="TableParagraph"/>
              <w:ind w:left="40" w:right="53"/>
              <w:rPr>
                <w:sz w:val="18"/>
              </w:rPr>
            </w:pPr>
            <w:r>
              <w:rPr>
                <w:spacing w:val="-2"/>
                <w:sz w:val="18"/>
              </w:rPr>
              <w:t>2.706,54</w:t>
            </w:r>
          </w:p>
        </w:tc>
      </w:tr>
      <w:tr w:rsidR="005C3E75" w14:paraId="0EEAA044" w14:textId="77777777" w:rsidTr="005C3E75">
        <w:trPr>
          <w:trHeight w:val="253"/>
        </w:trPr>
        <w:tc>
          <w:tcPr>
            <w:tcW w:w="600" w:type="dxa"/>
          </w:tcPr>
          <w:p w14:paraId="1CFDF754" w14:textId="77777777" w:rsidR="005C3E75" w:rsidRDefault="005C3E75" w:rsidP="00FC10BA">
            <w:pPr>
              <w:pStyle w:val="TableParagraph"/>
              <w:spacing w:line="206" w:lineRule="exact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869" w:type="dxa"/>
          </w:tcPr>
          <w:p w14:paraId="560602AB" w14:textId="77777777" w:rsidR="005C3E75" w:rsidRDefault="005C3E75" w:rsidP="00FC10BA">
            <w:pPr>
              <w:pStyle w:val="TableParagraph"/>
              <w:spacing w:line="206" w:lineRule="exact"/>
              <w:ind w:left="1" w:right="26"/>
              <w:rPr>
                <w:sz w:val="18"/>
              </w:rPr>
            </w:pPr>
            <w:r>
              <w:rPr>
                <w:spacing w:val="-2"/>
                <w:sz w:val="18"/>
              </w:rPr>
              <w:t>18,00</w:t>
            </w:r>
          </w:p>
        </w:tc>
        <w:tc>
          <w:tcPr>
            <w:tcW w:w="660" w:type="dxa"/>
          </w:tcPr>
          <w:p w14:paraId="3FA139F4" w14:textId="77777777" w:rsidR="005C3E75" w:rsidRDefault="005C3E75" w:rsidP="00FC10BA">
            <w:pPr>
              <w:pStyle w:val="TableParagraph"/>
              <w:spacing w:line="206" w:lineRule="exact"/>
              <w:ind w:left="21" w:right="31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3401" w:type="dxa"/>
            <w:gridSpan w:val="2"/>
          </w:tcPr>
          <w:p w14:paraId="27392BB2" w14:textId="77777777" w:rsidR="005C3E75" w:rsidRDefault="005C3E75" w:rsidP="00FC10BA">
            <w:pPr>
              <w:pStyle w:val="TableParagraph"/>
              <w:spacing w:line="206" w:lineRule="exact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Rodaforro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pvc,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forro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pvc,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comprimento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418" w:type="dxa"/>
          </w:tcPr>
          <w:p w14:paraId="68867FA0" w14:textId="77777777" w:rsidR="005C3E75" w:rsidRDefault="005C3E75" w:rsidP="00FC10BA">
            <w:pPr>
              <w:pStyle w:val="TableParagraph"/>
              <w:spacing w:line="206" w:lineRule="exact"/>
              <w:ind w:left="37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7,03000</w:t>
            </w:r>
          </w:p>
        </w:tc>
        <w:tc>
          <w:tcPr>
            <w:tcW w:w="1417" w:type="dxa"/>
          </w:tcPr>
          <w:p w14:paraId="0ADB020F" w14:textId="77777777" w:rsidR="005C3E75" w:rsidRDefault="005C3E75" w:rsidP="00FC10BA">
            <w:pPr>
              <w:pStyle w:val="TableParagraph"/>
              <w:spacing w:line="206" w:lineRule="exact"/>
              <w:ind w:left="37" w:right="53"/>
              <w:rPr>
                <w:sz w:val="18"/>
              </w:rPr>
            </w:pPr>
            <w:r>
              <w:rPr>
                <w:spacing w:val="-2"/>
                <w:sz w:val="18"/>
              </w:rPr>
              <w:t>126,54</w:t>
            </w:r>
          </w:p>
        </w:tc>
      </w:tr>
      <w:tr w:rsidR="005C3E75" w14:paraId="475CD908" w14:textId="77777777" w:rsidTr="005C3E75">
        <w:trPr>
          <w:trHeight w:val="1348"/>
        </w:trPr>
        <w:tc>
          <w:tcPr>
            <w:tcW w:w="600" w:type="dxa"/>
          </w:tcPr>
          <w:p w14:paraId="5A1307A0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869" w:type="dxa"/>
          </w:tcPr>
          <w:p w14:paraId="27186470" w14:textId="77777777" w:rsidR="005C3E75" w:rsidRDefault="005C3E75" w:rsidP="00FC10BA">
            <w:pPr>
              <w:pStyle w:val="TableParagraph"/>
              <w:ind w:left="1" w:right="26"/>
              <w:rPr>
                <w:sz w:val="18"/>
              </w:rPr>
            </w:pPr>
            <w:r>
              <w:rPr>
                <w:spacing w:val="-2"/>
                <w:sz w:val="18"/>
              </w:rPr>
              <w:t>91,28</w:t>
            </w:r>
          </w:p>
        </w:tc>
        <w:tc>
          <w:tcPr>
            <w:tcW w:w="660" w:type="dxa"/>
          </w:tcPr>
          <w:p w14:paraId="6DD1D1F6" w14:textId="77777777" w:rsidR="005C3E75" w:rsidRDefault="005C3E75" w:rsidP="00FC10BA">
            <w:pPr>
              <w:pStyle w:val="TableParagraph"/>
              <w:ind w:left="21" w:right="30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2570A9D4" w14:textId="77777777" w:rsidR="005C3E75" w:rsidRDefault="005C3E75" w:rsidP="00FC10BA">
            <w:pPr>
              <w:pStyle w:val="TableParagraph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Emassamento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massa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látex,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aplicação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parede,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uma demão,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lixamento</w:t>
            </w:r>
          </w:p>
          <w:p w14:paraId="6E2FED60" w14:textId="77777777" w:rsidR="005C3E75" w:rsidRDefault="005C3E75" w:rsidP="00FC10BA">
            <w:pPr>
              <w:pStyle w:val="TableParagraph"/>
              <w:spacing w:before="2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manual.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Af_04/2023</w:t>
            </w:r>
          </w:p>
          <w:p w14:paraId="3FB26107" w14:textId="77777777" w:rsidR="005C3E75" w:rsidRDefault="005C3E75" w:rsidP="00FC10BA">
            <w:pPr>
              <w:pStyle w:val="TableParagraph"/>
              <w:spacing w:before="2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Emassamento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massa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látex,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aplicação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parede,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uma demão,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lixamento</w:t>
            </w:r>
          </w:p>
          <w:p w14:paraId="39412BC6" w14:textId="77777777" w:rsidR="005C3E75" w:rsidRDefault="005C3E75" w:rsidP="00FC10BA">
            <w:pPr>
              <w:pStyle w:val="TableParagraph"/>
              <w:spacing w:before="2" w:line="197" w:lineRule="exact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manual.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Af_04/2023</w:t>
            </w:r>
          </w:p>
        </w:tc>
        <w:tc>
          <w:tcPr>
            <w:tcW w:w="1418" w:type="dxa"/>
          </w:tcPr>
          <w:p w14:paraId="70050292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13,92000</w:t>
            </w:r>
          </w:p>
        </w:tc>
        <w:tc>
          <w:tcPr>
            <w:tcW w:w="1417" w:type="dxa"/>
          </w:tcPr>
          <w:p w14:paraId="0B40933A" w14:textId="77777777" w:rsidR="005C3E75" w:rsidRDefault="005C3E75" w:rsidP="00FC10BA">
            <w:pPr>
              <w:pStyle w:val="TableParagraph"/>
              <w:ind w:left="40" w:right="53"/>
              <w:rPr>
                <w:sz w:val="18"/>
              </w:rPr>
            </w:pPr>
            <w:r>
              <w:rPr>
                <w:spacing w:val="-2"/>
                <w:sz w:val="18"/>
              </w:rPr>
              <w:t>1.270,62</w:t>
            </w:r>
          </w:p>
        </w:tc>
      </w:tr>
      <w:tr w:rsidR="005C3E75" w14:paraId="68A6A954" w14:textId="77777777" w:rsidTr="005C3E75">
        <w:trPr>
          <w:trHeight w:val="474"/>
        </w:trPr>
        <w:tc>
          <w:tcPr>
            <w:tcW w:w="600" w:type="dxa"/>
          </w:tcPr>
          <w:p w14:paraId="4FFEF440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869" w:type="dxa"/>
          </w:tcPr>
          <w:p w14:paraId="02ED2E1E" w14:textId="77777777" w:rsidR="005C3E75" w:rsidRDefault="005C3E75" w:rsidP="00FC10B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582,60</w:t>
            </w:r>
          </w:p>
        </w:tc>
        <w:tc>
          <w:tcPr>
            <w:tcW w:w="660" w:type="dxa"/>
          </w:tcPr>
          <w:p w14:paraId="600EF9D5" w14:textId="77777777" w:rsidR="005C3E75" w:rsidRDefault="005C3E75" w:rsidP="00FC10BA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39933E6B" w14:textId="77777777" w:rsidR="005C3E75" w:rsidRDefault="005C3E75" w:rsidP="00FC10BA">
            <w:pPr>
              <w:pStyle w:val="TableParagraph"/>
              <w:spacing w:before="15" w:line="220" w:lineRule="atLeast"/>
              <w:ind w:left="26" w:hanging="2"/>
              <w:jc w:val="left"/>
              <w:rPr>
                <w:sz w:val="18"/>
              </w:rPr>
            </w:pPr>
            <w:r>
              <w:rPr>
                <w:sz w:val="18"/>
              </w:rPr>
              <w:t>Fundo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selador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acrílico,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aplicação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manual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parede,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uma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demão.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Af_04/2023</w:t>
            </w:r>
          </w:p>
        </w:tc>
        <w:tc>
          <w:tcPr>
            <w:tcW w:w="1418" w:type="dxa"/>
          </w:tcPr>
          <w:p w14:paraId="670A3D04" w14:textId="77777777" w:rsidR="005C3E75" w:rsidRDefault="005C3E75" w:rsidP="00FC10BA">
            <w:pPr>
              <w:pStyle w:val="TableParagraph"/>
              <w:ind w:left="37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4,37000</w:t>
            </w:r>
          </w:p>
        </w:tc>
        <w:tc>
          <w:tcPr>
            <w:tcW w:w="1417" w:type="dxa"/>
          </w:tcPr>
          <w:p w14:paraId="0ED3A67C" w14:textId="77777777" w:rsidR="005C3E75" w:rsidRDefault="005C3E75" w:rsidP="00FC10BA">
            <w:pPr>
              <w:pStyle w:val="TableParagraph"/>
              <w:ind w:left="42" w:right="53"/>
              <w:rPr>
                <w:sz w:val="18"/>
              </w:rPr>
            </w:pPr>
            <w:r>
              <w:rPr>
                <w:spacing w:val="-2"/>
                <w:sz w:val="18"/>
              </w:rPr>
              <w:t>2.545,96</w:t>
            </w:r>
          </w:p>
        </w:tc>
      </w:tr>
      <w:tr w:rsidR="005C3E75" w14:paraId="0B98DF70" w14:textId="77777777" w:rsidTr="005C3E75">
        <w:trPr>
          <w:trHeight w:val="685"/>
        </w:trPr>
        <w:tc>
          <w:tcPr>
            <w:tcW w:w="600" w:type="dxa"/>
          </w:tcPr>
          <w:p w14:paraId="5CBAE3E4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69" w:type="dxa"/>
          </w:tcPr>
          <w:p w14:paraId="08C57CA5" w14:textId="77777777" w:rsidR="005C3E75" w:rsidRDefault="005C3E75" w:rsidP="00FC10B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582,60</w:t>
            </w:r>
          </w:p>
        </w:tc>
        <w:tc>
          <w:tcPr>
            <w:tcW w:w="660" w:type="dxa"/>
          </w:tcPr>
          <w:p w14:paraId="1B4B7F1D" w14:textId="77777777" w:rsidR="005C3E75" w:rsidRDefault="005C3E75" w:rsidP="00FC10BA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3A5845B7" w14:textId="77777777" w:rsidR="005C3E75" w:rsidRDefault="005C3E75" w:rsidP="00FC10BA">
            <w:pPr>
              <w:pStyle w:val="TableParagraph"/>
              <w:ind w:left="26" w:hanging="2"/>
              <w:jc w:val="left"/>
              <w:rPr>
                <w:sz w:val="18"/>
              </w:rPr>
            </w:pPr>
            <w:r>
              <w:rPr>
                <w:sz w:val="18"/>
              </w:rPr>
              <w:t>Pintura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látex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acrílica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premium,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aplicação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manual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paredes, duas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demãos.</w:t>
            </w:r>
          </w:p>
          <w:p w14:paraId="67775093" w14:textId="77777777" w:rsidR="005C3E75" w:rsidRDefault="005C3E75" w:rsidP="00FC10BA">
            <w:pPr>
              <w:pStyle w:val="TableParagraph"/>
              <w:spacing w:before="2" w:line="197" w:lineRule="exact"/>
              <w:ind w:left="2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Af_04/2023</w:t>
            </w:r>
          </w:p>
        </w:tc>
        <w:tc>
          <w:tcPr>
            <w:tcW w:w="1418" w:type="dxa"/>
          </w:tcPr>
          <w:p w14:paraId="296C6C19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15,72000</w:t>
            </w:r>
          </w:p>
        </w:tc>
        <w:tc>
          <w:tcPr>
            <w:tcW w:w="1417" w:type="dxa"/>
          </w:tcPr>
          <w:p w14:paraId="3F7BCDF4" w14:textId="77777777" w:rsidR="005C3E75" w:rsidRDefault="005C3E75" w:rsidP="00FC10BA">
            <w:pPr>
              <w:pStyle w:val="TableParagraph"/>
              <w:ind w:left="40" w:right="53"/>
              <w:rPr>
                <w:sz w:val="18"/>
              </w:rPr>
            </w:pPr>
            <w:r>
              <w:rPr>
                <w:spacing w:val="-2"/>
                <w:sz w:val="18"/>
              </w:rPr>
              <w:t>9.158,47</w:t>
            </w:r>
          </w:p>
        </w:tc>
      </w:tr>
      <w:tr w:rsidR="005C3E75" w14:paraId="033429BA" w14:textId="77777777" w:rsidTr="005C3E75">
        <w:trPr>
          <w:trHeight w:val="474"/>
        </w:trPr>
        <w:tc>
          <w:tcPr>
            <w:tcW w:w="600" w:type="dxa"/>
          </w:tcPr>
          <w:p w14:paraId="02C07E58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869" w:type="dxa"/>
          </w:tcPr>
          <w:p w14:paraId="2DBBA15B" w14:textId="77777777" w:rsidR="005C3E75" w:rsidRDefault="005C3E75" w:rsidP="00FC10B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65,20</w:t>
            </w:r>
          </w:p>
        </w:tc>
        <w:tc>
          <w:tcPr>
            <w:tcW w:w="660" w:type="dxa"/>
          </w:tcPr>
          <w:p w14:paraId="1229DA0F" w14:textId="77777777" w:rsidR="005C3E75" w:rsidRDefault="005C3E75" w:rsidP="00FC10B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6A9F2C31" w14:textId="77777777" w:rsidR="005C3E75" w:rsidRDefault="005C3E75" w:rsidP="00FC10BA">
            <w:pPr>
              <w:pStyle w:val="TableParagraph"/>
              <w:spacing w:before="15" w:line="220" w:lineRule="atLeast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 xml:space="preserve">Preparo do piso cimentado para pintura ‐ lixamento e limpeza. </w:t>
            </w:r>
            <w:r>
              <w:rPr>
                <w:spacing w:val="-2"/>
                <w:sz w:val="18"/>
              </w:rPr>
              <w:t>Af_05/2021</w:t>
            </w:r>
          </w:p>
        </w:tc>
        <w:tc>
          <w:tcPr>
            <w:tcW w:w="1418" w:type="dxa"/>
          </w:tcPr>
          <w:p w14:paraId="018CA35B" w14:textId="77777777" w:rsidR="005C3E75" w:rsidRDefault="005C3E75" w:rsidP="00FC10BA">
            <w:pPr>
              <w:pStyle w:val="TableParagraph"/>
              <w:ind w:left="37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4,27000</w:t>
            </w:r>
          </w:p>
        </w:tc>
        <w:tc>
          <w:tcPr>
            <w:tcW w:w="1417" w:type="dxa"/>
          </w:tcPr>
          <w:p w14:paraId="0B63800D" w14:textId="77777777" w:rsidR="005C3E75" w:rsidRDefault="005C3E75" w:rsidP="00FC10BA">
            <w:pPr>
              <w:pStyle w:val="TableParagraph"/>
              <w:ind w:left="43" w:right="53"/>
              <w:rPr>
                <w:sz w:val="18"/>
              </w:rPr>
            </w:pPr>
            <w:r>
              <w:rPr>
                <w:spacing w:val="-2"/>
                <w:sz w:val="18"/>
              </w:rPr>
              <w:t>278,40</w:t>
            </w:r>
          </w:p>
        </w:tc>
      </w:tr>
      <w:tr w:rsidR="005C3E75" w14:paraId="14253532" w14:textId="77777777" w:rsidTr="005C3E75">
        <w:trPr>
          <w:trHeight w:val="685"/>
        </w:trPr>
        <w:tc>
          <w:tcPr>
            <w:tcW w:w="600" w:type="dxa"/>
          </w:tcPr>
          <w:p w14:paraId="033169A0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11</w:t>
            </w:r>
          </w:p>
        </w:tc>
        <w:tc>
          <w:tcPr>
            <w:tcW w:w="869" w:type="dxa"/>
          </w:tcPr>
          <w:p w14:paraId="19ADDEEE" w14:textId="77777777" w:rsidR="005C3E75" w:rsidRDefault="005C3E75" w:rsidP="00FC10B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65,20</w:t>
            </w:r>
          </w:p>
        </w:tc>
        <w:tc>
          <w:tcPr>
            <w:tcW w:w="660" w:type="dxa"/>
          </w:tcPr>
          <w:p w14:paraId="3E4E2157" w14:textId="77777777" w:rsidR="005C3E75" w:rsidRDefault="005C3E75" w:rsidP="00FC10B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5661EF1C" w14:textId="77777777" w:rsidR="005C3E75" w:rsidRDefault="005C3E75" w:rsidP="00FC10BA">
            <w:pPr>
              <w:pStyle w:val="TableParagraph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Pintura de piso com tinta acrílica, aplicação manual, 2 demãos, incluso fundo</w:t>
            </w:r>
          </w:p>
          <w:p w14:paraId="061EF5CB" w14:textId="77777777" w:rsidR="005C3E75" w:rsidRDefault="005C3E75" w:rsidP="00FC10BA">
            <w:pPr>
              <w:pStyle w:val="TableParagraph"/>
              <w:spacing w:before="2" w:line="197" w:lineRule="exact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preparador.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Af_05/2021</w:t>
            </w:r>
          </w:p>
        </w:tc>
        <w:tc>
          <w:tcPr>
            <w:tcW w:w="1418" w:type="dxa"/>
          </w:tcPr>
          <w:p w14:paraId="54919BFD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24,96000</w:t>
            </w:r>
          </w:p>
        </w:tc>
        <w:tc>
          <w:tcPr>
            <w:tcW w:w="1417" w:type="dxa"/>
          </w:tcPr>
          <w:p w14:paraId="711A2C5F" w14:textId="77777777" w:rsidR="005C3E75" w:rsidRDefault="005C3E75" w:rsidP="00FC10BA">
            <w:pPr>
              <w:pStyle w:val="TableParagraph"/>
              <w:ind w:left="40" w:right="53"/>
              <w:rPr>
                <w:sz w:val="18"/>
              </w:rPr>
            </w:pPr>
            <w:r>
              <w:rPr>
                <w:spacing w:val="-2"/>
                <w:sz w:val="18"/>
              </w:rPr>
              <w:t>1.627,39</w:t>
            </w:r>
          </w:p>
        </w:tc>
      </w:tr>
      <w:tr w:rsidR="005C3E75" w14:paraId="67F47697" w14:textId="77777777" w:rsidTr="005C3E75">
        <w:trPr>
          <w:trHeight w:val="474"/>
        </w:trPr>
        <w:tc>
          <w:tcPr>
            <w:tcW w:w="600" w:type="dxa"/>
          </w:tcPr>
          <w:p w14:paraId="72767C3A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869" w:type="dxa"/>
          </w:tcPr>
          <w:p w14:paraId="4688BEB2" w14:textId="77777777" w:rsidR="005C3E75" w:rsidRDefault="005C3E75" w:rsidP="00FC10B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40,32</w:t>
            </w:r>
          </w:p>
        </w:tc>
        <w:tc>
          <w:tcPr>
            <w:tcW w:w="660" w:type="dxa"/>
          </w:tcPr>
          <w:p w14:paraId="070895CC" w14:textId="77777777" w:rsidR="005C3E75" w:rsidRDefault="005C3E75" w:rsidP="00FC10B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6F67727F" w14:textId="77777777" w:rsidR="005C3E75" w:rsidRDefault="005C3E75" w:rsidP="00FC10BA">
            <w:pPr>
              <w:pStyle w:val="TableParagraph"/>
              <w:spacing w:before="15" w:line="220" w:lineRule="atLeast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Pintura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tinta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acabamento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(pigmentada)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esmalte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sintético acetinado em madeira, 2 demãos. Af_01/2021</w:t>
            </w:r>
          </w:p>
        </w:tc>
        <w:tc>
          <w:tcPr>
            <w:tcW w:w="1418" w:type="dxa"/>
          </w:tcPr>
          <w:p w14:paraId="1A669B57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19,60000</w:t>
            </w:r>
          </w:p>
        </w:tc>
        <w:tc>
          <w:tcPr>
            <w:tcW w:w="1417" w:type="dxa"/>
          </w:tcPr>
          <w:p w14:paraId="6D621CB6" w14:textId="77777777" w:rsidR="005C3E75" w:rsidRDefault="005C3E75" w:rsidP="00FC10BA">
            <w:pPr>
              <w:pStyle w:val="TableParagraph"/>
              <w:ind w:left="43" w:right="53"/>
              <w:rPr>
                <w:sz w:val="18"/>
              </w:rPr>
            </w:pPr>
            <w:r>
              <w:rPr>
                <w:spacing w:val="-2"/>
                <w:sz w:val="18"/>
              </w:rPr>
              <w:t>790,27</w:t>
            </w:r>
          </w:p>
        </w:tc>
      </w:tr>
      <w:tr w:rsidR="005C3E75" w14:paraId="7C9DAE03" w14:textId="77777777" w:rsidTr="005C3E75">
        <w:trPr>
          <w:trHeight w:val="906"/>
        </w:trPr>
        <w:tc>
          <w:tcPr>
            <w:tcW w:w="600" w:type="dxa"/>
          </w:tcPr>
          <w:p w14:paraId="28765E17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869" w:type="dxa"/>
          </w:tcPr>
          <w:p w14:paraId="60046D06" w14:textId="77777777" w:rsidR="005C3E75" w:rsidRDefault="005C3E75" w:rsidP="00FC10B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36,00</w:t>
            </w:r>
          </w:p>
        </w:tc>
        <w:tc>
          <w:tcPr>
            <w:tcW w:w="660" w:type="dxa"/>
          </w:tcPr>
          <w:p w14:paraId="24D762C3" w14:textId="77777777" w:rsidR="005C3E75" w:rsidRDefault="005C3E75" w:rsidP="00FC10B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75F495AC" w14:textId="77777777" w:rsidR="005C3E75" w:rsidRDefault="005C3E75" w:rsidP="00FC10BA">
            <w:pPr>
              <w:pStyle w:val="TableParagraph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Pintura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tinta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alquídica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acabamento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(esmalte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sintético acetinado) aplicada</w:t>
            </w:r>
          </w:p>
          <w:p w14:paraId="431EE896" w14:textId="77777777" w:rsidR="005C3E75" w:rsidRDefault="005C3E75" w:rsidP="00FC10BA">
            <w:pPr>
              <w:pStyle w:val="TableParagraph"/>
              <w:spacing w:before="0" w:line="220" w:lineRule="atLeast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rolo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pincel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sobre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superfícies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metálicas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(exceto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perfil) executado em obra (02 demãos). Af_01/2020</w:t>
            </w:r>
          </w:p>
        </w:tc>
        <w:tc>
          <w:tcPr>
            <w:tcW w:w="1418" w:type="dxa"/>
          </w:tcPr>
          <w:p w14:paraId="51C53C9F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58,30000</w:t>
            </w:r>
          </w:p>
        </w:tc>
        <w:tc>
          <w:tcPr>
            <w:tcW w:w="1417" w:type="dxa"/>
          </w:tcPr>
          <w:p w14:paraId="16B36E5D" w14:textId="77777777" w:rsidR="005C3E75" w:rsidRDefault="005C3E75" w:rsidP="00FC10BA">
            <w:pPr>
              <w:pStyle w:val="TableParagraph"/>
              <w:ind w:left="40" w:right="53"/>
              <w:rPr>
                <w:sz w:val="18"/>
              </w:rPr>
            </w:pPr>
            <w:r>
              <w:rPr>
                <w:spacing w:val="-2"/>
                <w:sz w:val="18"/>
              </w:rPr>
              <w:t>2.098,80</w:t>
            </w:r>
          </w:p>
        </w:tc>
      </w:tr>
      <w:tr w:rsidR="005C3E75" w14:paraId="1D6D5CA9" w14:textId="77777777" w:rsidTr="005C3E75">
        <w:trPr>
          <w:trHeight w:val="685"/>
        </w:trPr>
        <w:tc>
          <w:tcPr>
            <w:tcW w:w="600" w:type="dxa"/>
          </w:tcPr>
          <w:p w14:paraId="4829AD30" w14:textId="77777777" w:rsidR="005C3E75" w:rsidRDefault="005C3E75" w:rsidP="00FC10BA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869" w:type="dxa"/>
          </w:tcPr>
          <w:p w14:paraId="01E5ED46" w14:textId="77777777" w:rsidR="005C3E75" w:rsidRDefault="005C3E75" w:rsidP="00FC10BA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55,44</w:t>
            </w:r>
          </w:p>
        </w:tc>
        <w:tc>
          <w:tcPr>
            <w:tcW w:w="660" w:type="dxa"/>
          </w:tcPr>
          <w:p w14:paraId="6CCC39F1" w14:textId="77777777" w:rsidR="005C3E75" w:rsidRDefault="005C3E75" w:rsidP="00FC10BA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3401" w:type="dxa"/>
            <w:gridSpan w:val="2"/>
          </w:tcPr>
          <w:p w14:paraId="71D7D680" w14:textId="77777777" w:rsidR="005C3E75" w:rsidRDefault="005C3E75" w:rsidP="00FC10BA">
            <w:pPr>
              <w:pStyle w:val="TableParagraph"/>
              <w:ind w:left="26" w:hanging="1"/>
              <w:jc w:val="left"/>
              <w:rPr>
                <w:sz w:val="18"/>
              </w:rPr>
            </w:pPr>
            <w:r>
              <w:rPr>
                <w:sz w:val="18"/>
              </w:rPr>
              <w:t>Pintura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tinta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acrílica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acabamento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pulverizada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sobre superfícies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metálicas</w:t>
            </w:r>
          </w:p>
          <w:p w14:paraId="004CD853" w14:textId="77777777" w:rsidR="005C3E75" w:rsidRDefault="005C3E75" w:rsidP="00FC10BA">
            <w:pPr>
              <w:pStyle w:val="TableParagraph"/>
              <w:spacing w:before="2" w:line="197" w:lineRule="exact"/>
              <w:ind w:left="26"/>
              <w:jc w:val="left"/>
              <w:rPr>
                <w:sz w:val="18"/>
              </w:rPr>
            </w:pPr>
            <w:r>
              <w:rPr>
                <w:sz w:val="18"/>
              </w:rPr>
              <w:t>(exceto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perfil)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executado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demão).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Af_01/2020_pe</w:t>
            </w:r>
          </w:p>
        </w:tc>
        <w:tc>
          <w:tcPr>
            <w:tcW w:w="1418" w:type="dxa"/>
          </w:tcPr>
          <w:p w14:paraId="5079A7D0" w14:textId="77777777" w:rsidR="005C3E75" w:rsidRDefault="005C3E75" w:rsidP="00FC10BA">
            <w:pPr>
              <w:pStyle w:val="TableParagraph"/>
              <w:ind w:left="33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12,89000</w:t>
            </w:r>
          </w:p>
        </w:tc>
        <w:tc>
          <w:tcPr>
            <w:tcW w:w="1417" w:type="dxa"/>
          </w:tcPr>
          <w:p w14:paraId="6627BC3D" w14:textId="77777777" w:rsidR="005C3E75" w:rsidRDefault="005C3E75" w:rsidP="00FC10BA">
            <w:pPr>
              <w:pStyle w:val="TableParagraph"/>
              <w:ind w:left="43" w:right="53"/>
              <w:rPr>
                <w:sz w:val="18"/>
              </w:rPr>
            </w:pPr>
            <w:r>
              <w:rPr>
                <w:spacing w:val="-2"/>
                <w:sz w:val="18"/>
              </w:rPr>
              <w:t>714,62</w:t>
            </w:r>
          </w:p>
        </w:tc>
      </w:tr>
      <w:tr w:rsidR="005C3E75" w14:paraId="7E59B016" w14:textId="77777777" w:rsidTr="005C3E75">
        <w:trPr>
          <w:gridAfter w:val="3"/>
          <w:wAfter w:w="6087" w:type="dxa"/>
          <w:trHeight w:val="254"/>
        </w:trPr>
        <w:tc>
          <w:tcPr>
            <w:tcW w:w="2278" w:type="dxa"/>
            <w:gridSpan w:val="4"/>
          </w:tcPr>
          <w:p w14:paraId="18C2A5A7" w14:textId="77777777" w:rsidR="005C3E75" w:rsidRDefault="005C3E75" w:rsidP="00FC10BA">
            <w:pPr>
              <w:pStyle w:val="TableParagraph"/>
              <w:spacing w:line="206" w:lineRule="exact"/>
              <w:ind w:lef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23.554,89</w:t>
            </w:r>
          </w:p>
        </w:tc>
      </w:tr>
    </w:tbl>
    <w:p w14:paraId="1D07E68B" w14:textId="77777777" w:rsidR="005C3E75" w:rsidRDefault="005C3E75" w:rsidP="005C3E75">
      <w:pPr>
        <w:pStyle w:val="Corpodetexto"/>
        <w:ind w:left="146" w:right="138"/>
        <w:jc w:val="both"/>
        <w:rPr>
          <w:rFonts w:eastAsia="SimSun"/>
          <w:lang w:val="en-US" w:eastAsia="zh-CN" w:bidi="hi-IN"/>
        </w:rPr>
      </w:pPr>
    </w:p>
    <w:p w14:paraId="59C839C5" w14:textId="77777777" w:rsidR="005C31DB" w:rsidRPr="00013ED0" w:rsidRDefault="005C31DB" w:rsidP="005C31DB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04D4B453" w:rsidR="00083576" w:rsidRPr="002B64CF" w:rsidRDefault="00083576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5C31D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</w:t>
      </w:r>
      <w:r w:rsidR="005C3E7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9</w:t>
      </w: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5C3E7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abril</w:t>
      </w: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5C31D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A2FDE" w14:textId="77777777" w:rsidR="000E2C5A" w:rsidRDefault="000E2C5A" w:rsidP="00013ED0">
      <w:pPr>
        <w:spacing w:after="0" w:line="240" w:lineRule="auto"/>
      </w:pPr>
      <w:r>
        <w:separator/>
      </w:r>
    </w:p>
  </w:endnote>
  <w:endnote w:type="continuationSeparator" w:id="0">
    <w:p w14:paraId="505F4650" w14:textId="77777777" w:rsidR="000E2C5A" w:rsidRDefault="000E2C5A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02FD5" w14:textId="77777777" w:rsidR="000E2C5A" w:rsidRDefault="000E2C5A" w:rsidP="00013ED0">
      <w:pPr>
        <w:spacing w:after="0" w:line="240" w:lineRule="auto"/>
      </w:pPr>
      <w:r>
        <w:separator/>
      </w:r>
    </w:p>
  </w:footnote>
  <w:footnote w:type="continuationSeparator" w:id="0">
    <w:p w14:paraId="40DFDCB0" w14:textId="77777777" w:rsidR="000E2C5A" w:rsidRDefault="000E2C5A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83576"/>
    <w:rsid w:val="000E2C5A"/>
    <w:rsid w:val="001B3F51"/>
    <w:rsid w:val="002E2BFA"/>
    <w:rsid w:val="005C31DB"/>
    <w:rsid w:val="005C3E75"/>
    <w:rsid w:val="0081632C"/>
    <w:rsid w:val="009273B5"/>
    <w:rsid w:val="00BE122F"/>
    <w:rsid w:val="00BF1F98"/>
    <w:rsid w:val="00C72F27"/>
    <w:rsid w:val="00DD605D"/>
    <w:rsid w:val="00E60171"/>
    <w:rsid w:val="00F562CC"/>
    <w:rsid w:val="00FD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Tabelacomgrade3">
    <w:name w:val="Tabela com grade3"/>
    <w:basedOn w:val="Tabelanormal"/>
    <w:next w:val="Tabelacomgrade"/>
    <w:uiPriority w:val="39"/>
    <w:rsid w:val="005C31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5C3E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5C3E75"/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C3E7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3E75"/>
    <w:pPr>
      <w:widowControl w:val="0"/>
      <w:autoSpaceDE w:val="0"/>
      <w:autoSpaceDN w:val="0"/>
      <w:spacing w:before="27" w:after="0" w:line="240" w:lineRule="auto"/>
      <w:jc w:val="center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517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2</cp:revision>
  <cp:lastPrinted>2025-08-11T12:41:00Z</cp:lastPrinted>
  <dcterms:created xsi:type="dcterms:W3CDTF">2026-04-09T20:09:00Z</dcterms:created>
  <dcterms:modified xsi:type="dcterms:W3CDTF">2026-04-09T20:09:00Z</dcterms:modified>
</cp:coreProperties>
</file>