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"/>
      </w:pPr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 w:rsidR="009522B0">
        <w:t>06</w:t>
      </w:r>
      <w:r w:rsidR="004B76A0" w:rsidRPr="004B76A0">
        <w:t>/</w:t>
      </w:r>
      <w:r w:rsidR="009522B0">
        <w:t>2025</w:t>
      </w:r>
      <w:bookmarkStart w:id="0" w:name="_GoBack"/>
      <w:bookmarkEnd w:id="0"/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 xml:space="preserve">de Assessoria Tecnica </w:t>
      </w:r>
      <w:r w:rsidR="006B4FC1">
        <w:rPr>
          <w:rFonts w:ascii="Arial" w:hAnsi="Arial" w:cs="Arial"/>
          <w:i/>
          <w:sz w:val="24"/>
          <w:szCs w:val="24"/>
        </w:rPr>
        <w:t>para Capacitação da Equipe da</w:t>
      </w:r>
      <w:r w:rsidR="003A30B5">
        <w:rPr>
          <w:rFonts w:ascii="Arial" w:hAnsi="Arial" w:cs="Arial"/>
          <w:i/>
          <w:sz w:val="24"/>
          <w:szCs w:val="24"/>
        </w:rPr>
        <w:t xml:space="preserve"> Secretaria de </w:t>
      </w:r>
      <w:r w:rsidR="006B4FC1">
        <w:rPr>
          <w:rFonts w:ascii="Arial" w:hAnsi="Arial" w:cs="Arial"/>
          <w:i/>
          <w:sz w:val="24"/>
          <w:szCs w:val="24"/>
        </w:rPr>
        <w:t>Assistência Social.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</w:t>
      </w:r>
      <w:r w:rsidR="00420218">
        <w:rPr>
          <w:rFonts w:ascii="Arial" w:hAnsi="Arial" w:cs="Arial"/>
          <w:sz w:val="24"/>
          <w:szCs w:val="24"/>
        </w:rPr>
        <w:t xml:space="preserve"> em Exercicio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420218">
        <w:rPr>
          <w:rFonts w:ascii="Arial" w:hAnsi="Arial" w:cs="Arial"/>
          <w:sz w:val="24"/>
          <w:szCs w:val="24"/>
        </w:rPr>
        <w:t>Sergio João Pietrobelli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CPF: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462.342.500-25,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6B4FC1">
        <w:rPr>
          <w:rFonts w:ascii="Arial" w:hAnsi="Arial" w:cs="Arial"/>
          <w:b/>
          <w:sz w:val="24"/>
          <w:szCs w:val="24"/>
        </w:rPr>
        <w:t>REFERENCIA CAPACITACOES E TREINAMENTOS LTDA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 xml:space="preserve">inscrita no CNPJ: </w:t>
      </w:r>
      <w:r w:rsidR="006B4FC1">
        <w:rPr>
          <w:rFonts w:ascii="Arial" w:hAnsi="Arial" w:cs="Arial"/>
          <w:sz w:val="24"/>
          <w:szCs w:val="24"/>
        </w:rPr>
        <w:t>21.161.554/0001-40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6B4FC1">
        <w:rPr>
          <w:rFonts w:ascii="Arial" w:hAnsi="Arial" w:cs="Arial"/>
          <w:sz w:val="24"/>
          <w:szCs w:val="24"/>
        </w:rPr>
        <w:t>Rua Doutor Carlos Fagundes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6B4FC1">
        <w:rPr>
          <w:rFonts w:ascii="Arial" w:hAnsi="Arial" w:cs="Arial"/>
          <w:sz w:val="24"/>
          <w:szCs w:val="24"/>
        </w:rPr>
        <w:t>193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6B4FC1">
        <w:rPr>
          <w:rFonts w:ascii="Arial" w:hAnsi="Arial" w:cs="Arial"/>
          <w:sz w:val="24"/>
          <w:szCs w:val="24"/>
        </w:rPr>
        <w:t>Ouro Verde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6B4FC1">
        <w:rPr>
          <w:rFonts w:ascii="Arial" w:hAnsi="Arial" w:cs="Arial"/>
          <w:sz w:val="24"/>
          <w:szCs w:val="24"/>
        </w:rPr>
        <w:t>União da Vitoria</w:t>
      </w:r>
      <w:r w:rsidRPr="00FD0A8F">
        <w:rPr>
          <w:rFonts w:ascii="Arial" w:hAnsi="Arial" w:cs="Arial"/>
          <w:sz w:val="24"/>
          <w:szCs w:val="24"/>
        </w:rPr>
        <w:t>/</w:t>
      </w:r>
      <w:r w:rsidR="006B4FC1">
        <w:rPr>
          <w:rFonts w:ascii="Arial" w:hAnsi="Arial" w:cs="Arial"/>
          <w:sz w:val="24"/>
          <w:szCs w:val="24"/>
        </w:rPr>
        <w:t>PR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75054F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 e legislação pertinente,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 w:rsidP="006B4FC1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Assessoria Tcnica para </w:t>
      </w:r>
      <w:r w:rsidR="006B4FC1" w:rsidRPr="006B4FC1">
        <w:rPr>
          <w:rFonts w:ascii="Arial" w:hAnsi="Arial" w:cs="Arial"/>
          <w:sz w:val="24"/>
          <w:szCs w:val="24"/>
        </w:rPr>
        <w:t xml:space="preserve">Capacitação da Equipe da </w:t>
      </w:r>
      <w:r w:rsidR="003A30B5">
        <w:rPr>
          <w:rFonts w:ascii="Arial" w:hAnsi="Arial" w:cs="Arial"/>
          <w:sz w:val="24"/>
          <w:szCs w:val="24"/>
        </w:rPr>
        <w:t xml:space="preserve">Secretaria de </w:t>
      </w:r>
      <w:r w:rsidR="006B4FC1" w:rsidRPr="006B4FC1">
        <w:rPr>
          <w:rFonts w:ascii="Arial" w:hAnsi="Arial" w:cs="Arial"/>
          <w:sz w:val="24"/>
          <w:szCs w:val="24"/>
        </w:rPr>
        <w:t>Assistência Social</w:t>
      </w:r>
      <w:r w:rsidR="006B4FC1">
        <w:rPr>
          <w:rFonts w:ascii="Arial" w:hAnsi="Arial" w:cs="Arial"/>
          <w:i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>abrangendo 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seguintes serviços: </w:t>
      </w:r>
      <w:r w:rsidR="006B4FC1">
        <w:rPr>
          <w:rFonts w:ascii="Arial" w:hAnsi="Arial" w:cs="Arial"/>
          <w:sz w:val="24"/>
          <w:szCs w:val="24"/>
        </w:rPr>
        <w:t>Orientar e qualificar profissionais e gestores do Municipio nos serviços e politica da Assistencia Social, planejando as ações e alinhando os entendimentos e ativid</w:t>
      </w:r>
      <w:r w:rsidR="00052EB2">
        <w:rPr>
          <w:rFonts w:ascii="Arial" w:hAnsi="Arial" w:cs="Arial"/>
          <w:sz w:val="24"/>
          <w:szCs w:val="24"/>
        </w:rPr>
        <w:t>ades da rede socioassistencial; prestação de contas; execução de recursos e palestra</w:t>
      </w:r>
      <w:r w:rsidR="006B4FC1">
        <w:rPr>
          <w:rFonts w:ascii="Arial" w:hAnsi="Arial" w:cs="Arial"/>
          <w:sz w:val="24"/>
          <w:szCs w:val="24"/>
        </w:rPr>
        <w:t>s para be</w:t>
      </w:r>
      <w:r w:rsidR="00052EB2">
        <w:rPr>
          <w:rFonts w:ascii="Arial" w:hAnsi="Arial" w:cs="Arial"/>
          <w:sz w:val="24"/>
          <w:szCs w:val="24"/>
        </w:rPr>
        <w:t>neficiarios socioassistenciais; o</w:t>
      </w:r>
      <w:r w:rsidR="006B4FC1">
        <w:rPr>
          <w:rFonts w:ascii="Arial" w:hAnsi="Arial" w:cs="Arial"/>
          <w:sz w:val="24"/>
          <w:szCs w:val="24"/>
        </w:rPr>
        <w:t>rientar os serviços tecnicamente vis</w:t>
      </w:r>
      <w:r w:rsidR="00052EB2">
        <w:rPr>
          <w:rFonts w:ascii="Arial" w:hAnsi="Arial" w:cs="Arial"/>
          <w:sz w:val="24"/>
          <w:szCs w:val="24"/>
        </w:rPr>
        <w:t xml:space="preserve">ando os indicadores e melhorias; proposta para </w:t>
      </w:r>
      <w:r w:rsidR="0075054F">
        <w:rPr>
          <w:rFonts w:ascii="Arial" w:hAnsi="Arial" w:cs="Arial"/>
          <w:sz w:val="24"/>
          <w:szCs w:val="24"/>
        </w:rPr>
        <w:t>40</w:t>
      </w:r>
      <w:r w:rsidR="00052EB2">
        <w:rPr>
          <w:rFonts w:ascii="Arial" w:hAnsi="Arial" w:cs="Arial"/>
          <w:sz w:val="24"/>
          <w:szCs w:val="24"/>
        </w:rPr>
        <w:t xml:space="preserve"> horas </w:t>
      </w:r>
      <w:r w:rsidR="0075054F">
        <w:rPr>
          <w:rFonts w:ascii="Arial" w:hAnsi="Arial" w:cs="Arial"/>
          <w:sz w:val="24"/>
          <w:szCs w:val="24"/>
        </w:rPr>
        <w:t xml:space="preserve">sendo 1 encontro a cada mes de 04 horas </w:t>
      </w:r>
      <w:r w:rsidR="00052EB2">
        <w:rPr>
          <w:rFonts w:ascii="Arial" w:hAnsi="Arial" w:cs="Arial"/>
          <w:sz w:val="24"/>
          <w:szCs w:val="24"/>
        </w:rPr>
        <w:t xml:space="preserve">de orientação distribuidas agendados. 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052EB2">
        <w:rPr>
          <w:rFonts w:ascii="Arial" w:hAnsi="Arial" w:cs="Arial"/>
          <w:sz w:val="24"/>
          <w:szCs w:val="24"/>
        </w:rPr>
        <w:t>0</w:t>
      </w:r>
      <w:r w:rsidR="0075054F">
        <w:rPr>
          <w:rFonts w:ascii="Arial" w:hAnsi="Arial" w:cs="Arial"/>
          <w:sz w:val="24"/>
          <w:szCs w:val="24"/>
        </w:rPr>
        <w:t>4/2025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6F34E0">
        <w:rPr>
          <w:rFonts w:ascii="Arial" w:hAnsi="Arial" w:cs="Arial"/>
          <w:sz w:val="24"/>
          <w:szCs w:val="24"/>
        </w:rPr>
        <w:t>0</w:t>
      </w:r>
      <w:r w:rsidR="0075054F">
        <w:rPr>
          <w:rFonts w:ascii="Arial" w:hAnsi="Arial" w:cs="Arial"/>
          <w:sz w:val="24"/>
          <w:szCs w:val="24"/>
        </w:rPr>
        <w:t>8/2025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SEGUNDA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PREÇO</w:t>
      </w:r>
    </w:p>
    <w:p w:rsidR="00E93F2F" w:rsidRDefault="00FD0A8F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preço acordado para o pagamento dos serviços elencados na Cláusula Primeira</w:t>
      </w:r>
      <w:r w:rsidR="00471CBA">
        <w:rPr>
          <w:rFonts w:ascii="Arial" w:hAnsi="Arial" w:cs="Arial"/>
          <w:sz w:val="24"/>
          <w:szCs w:val="24"/>
        </w:rPr>
        <w:t xml:space="preserve">, </w:t>
      </w:r>
      <w:r w:rsidR="00471CBA" w:rsidRPr="00FD0A8F">
        <w:rPr>
          <w:rFonts w:ascii="Arial" w:hAnsi="Arial" w:cs="Arial"/>
          <w:sz w:val="24"/>
          <w:szCs w:val="24"/>
        </w:rPr>
        <w:t>será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de</w:t>
      </w:r>
      <w:r w:rsidR="00150417">
        <w:rPr>
          <w:rFonts w:ascii="Arial" w:hAnsi="Arial" w:cs="Arial"/>
          <w:sz w:val="24"/>
          <w:szCs w:val="24"/>
        </w:rPr>
        <w:t xml:space="preserve"> R$ </w:t>
      </w:r>
      <w:r w:rsidR="0075054F">
        <w:rPr>
          <w:rFonts w:ascii="Arial" w:hAnsi="Arial" w:cs="Arial"/>
          <w:sz w:val="24"/>
          <w:szCs w:val="24"/>
        </w:rPr>
        <w:t>930,00</w:t>
      </w:r>
      <w:r w:rsidR="00150417">
        <w:rPr>
          <w:rFonts w:ascii="Arial" w:hAnsi="Arial" w:cs="Arial"/>
          <w:sz w:val="24"/>
          <w:szCs w:val="24"/>
        </w:rPr>
        <w:t xml:space="preserve"> (</w:t>
      </w:r>
      <w:r w:rsidR="0075054F">
        <w:rPr>
          <w:rFonts w:ascii="Arial" w:hAnsi="Arial" w:cs="Arial"/>
          <w:sz w:val="24"/>
          <w:szCs w:val="24"/>
        </w:rPr>
        <w:t>novecentos e trinta reais</w:t>
      </w:r>
      <w:r w:rsidR="00150417">
        <w:rPr>
          <w:rFonts w:ascii="Arial" w:hAnsi="Arial" w:cs="Arial"/>
          <w:sz w:val="24"/>
          <w:szCs w:val="24"/>
        </w:rPr>
        <w:t xml:space="preserve">) </w:t>
      </w:r>
      <w:r w:rsidR="0075054F">
        <w:rPr>
          <w:rFonts w:ascii="Arial" w:hAnsi="Arial" w:cs="Arial"/>
          <w:sz w:val="24"/>
          <w:szCs w:val="24"/>
        </w:rPr>
        <w:t>cada encontro</w:t>
      </w:r>
      <w:r w:rsidR="00150417">
        <w:rPr>
          <w:rFonts w:ascii="Arial" w:hAnsi="Arial" w:cs="Arial"/>
          <w:sz w:val="24"/>
          <w:szCs w:val="24"/>
        </w:rPr>
        <w:t xml:space="preserve"> de orientação, valor total de </w:t>
      </w:r>
      <w:r w:rsidR="00471CBA" w:rsidRPr="00FD0A8F">
        <w:rPr>
          <w:rFonts w:ascii="Arial" w:hAnsi="Arial" w:cs="Arial"/>
          <w:sz w:val="24"/>
          <w:szCs w:val="24"/>
        </w:rPr>
        <w:t xml:space="preserve">R$ </w:t>
      </w:r>
      <w:r w:rsidR="0075054F">
        <w:rPr>
          <w:rFonts w:ascii="Arial" w:hAnsi="Arial" w:cs="Arial"/>
          <w:sz w:val="24"/>
          <w:szCs w:val="24"/>
        </w:rPr>
        <w:t>9.300,00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(</w:t>
      </w:r>
      <w:r w:rsidR="0075054F">
        <w:rPr>
          <w:rFonts w:ascii="Arial" w:hAnsi="Arial" w:cs="Arial"/>
          <w:sz w:val="24"/>
          <w:szCs w:val="24"/>
        </w:rPr>
        <w:t>nove mil e trezentos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reais)</w:t>
      </w:r>
      <w:r w:rsidR="00150417">
        <w:rPr>
          <w:rFonts w:ascii="Arial" w:hAnsi="Arial" w:cs="Arial"/>
          <w:sz w:val="24"/>
          <w:szCs w:val="24"/>
        </w:rPr>
        <w:t xml:space="preserve">. </w:t>
      </w:r>
      <w:r w:rsidRPr="00FD0A8F">
        <w:rPr>
          <w:rFonts w:ascii="Arial" w:hAnsi="Arial" w:cs="Arial"/>
          <w:sz w:val="24"/>
          <w:szCs w:val="24"/>
        </w:rPr>
        <w:t>Considerando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="00A241A0">
        <w:rPr>
          <w:rFonts w:ascii="Arial" w:hAnsi="Arial" w:cs="Arial"/>
          <w:sz w:val="24"/>
          <w:szCs w:val="24"/>
        </w:rPr>
        <w:t xml:space="preserve"> v</w:t>
      </w:r>
      <w:r w:rsidR="00471CBA">
        <w:rPr>
          <w:rFonts w:ascii="Arial" w:hAnsi="Arial" w:cs="Arial"/>
          <w:sz w:val="24"/>
          <w:szCs w:val="24"/>
        </w:rPr>
        <w:t>igência de 12 meses.</w:t>
      </w: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duração do presente 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C049CD">
        <w:rPr>
          <w:rFonts w:ascii="Arial" w:hAnsi="Arial" w:cs="Arial"/>
          <w:sz w:val="24"/>
          <w:szCs w:val="24"/>
        </w:rPr>
        <w:t>24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6F34E0">
        <w:rPr>
          <w:rFonts w:ascii="Arial" w:hAnsi="Arial" w:cs="Arial"/>
          <w:sz w:val="24"/>
          <w:szCs w:val="24"/>
        </w:rPr>
        <w:t>janeiro de 202</w:t>
      </w:r>
      <w:r w:rsidR="00C049CD">
        <w:rPr>
          <w:rFonts w:ascii="Arial" w:hAnsi="Arial" w:cs="Arial"/>
          <w:sz w:val="24"/>
          <w:szCs w:val="24"/>
        </w:rPr>
        <w:t>5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C049CD">
        <w:rPr>
          <w:rFonts w:ascii="Arial" w:hAnsi="Arial" w:cs="Arial"/>
          <w:sz w:val="24"/>
          <w:szCs w:val="24"/>
        </w:rPr>
        <w:t>24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C049CD">
        <w:rPr>
          <w:rFonts w:ascii="Arial" w:hAnsi="Arial" w:cs="Arial"/>
          <w:sz w:val="24"/>
          <w:szCs w:val="24"/>
        </w:rPr>
        <w:t>janeiro de 2026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QUARTA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RECURSO FINANCEIRO</w:t>
      </w:r>
    </w:p>
    <w:p w:rsidR="00E93F2F" w:rsidRPr="00FD0A8F" w:rsidRDefault="00FD0A8F">
      <w:pPr>
        <w:pStyle w:val="Corpodetexto"/>
        <w:spacing w:before="2"/>
        <w:ind w:left="102" w:right="120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5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despesas</w:t>
      </w:r>
      <w:r w:rsidRPr="00FD0A8F">
        <w:rPr>
          <w:rFonts w:ascii="Arial" w:hAnsi="Arial" w:cs="Arial"/>
          <w:spacing w:val="57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correrão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à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conta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dotações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="00471CBA">
        <w:rPr>
          <w:rFonts w:ascii="Arial" w:hAnsi="Arial" w:cs="Arial"/>
          <w:spacing w:val="-61"/>
          <w:sz w:val="24"/>
          <w:szCs w:val="24"/>
        </w:rPr>
        <w:t xml:space="preserve">               </w:t>
      </w:r>
      <w:r w:rsidRPr="00FD0A8F">
        <w:rPr>
          <w:rFonts w:ascii="Arial" w:hAnsi="Arial" w:cs="Arial"/>
          <w:sz w:val="24"/>
          <w:szCs w:val="24"/>
        </w:rPr>
        <w:t>orçamentárias</w:t>
      </w:r>
      <w:r w:rsidR="003A30B5">
        <w:rPr>
          <w:rFonts w:ascii="Arial" w:hAnsi="Arial" w:cs="Arial"/>
          <w:spacing w:val="-1"/>
          <w:sz w:val="24"/>
          <w:szCs w:val="24"/>
        </w:rPr>
        <w:t>:</w:t>
      </w:r>
    </w:p>
    <w:p w:rsidR="003A30B5" w:rsidRPr="003A30B5" w:rsidRDefault="00C049CD" w:rsidP="003A30B5">
      <w:pPr>
        <w:pStyle w:val="Corpodetexto"/>
        <w:ind w:left="102" w:right="317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3066/554 -</w:t>
      </w:r>
      <w:r w:rsidR="00FD0A8F"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>3052</w:t>
      </w:r>
      <w:r w:rsidR="003A30B5">
        <w:rPr>
          <w:rFonts w:ascii="Arial" w:hAnsi="Arial" w:cs="Arial"/>
          <w:spacing w:val="-1"/>
          <w:sz w:val="24"/>
          <w:szCs w:val="24"/>
        </w:rPr>
        <w:t xml:space="preserve">/ </w:t>
      </w:r>
      <w:r>
        <w:rPr>
          <w:rFonts w:ascii="Arial" w:hAnsi="Arial" w:cs="Arial"/>
          <w:spacing w:val="-1"/>
          <w:sz w:val="24"/>
          <w:szCs w:val="24"/>
        </w:rPr>
        <w:t>554</w:t>
      </w:r>
      <w:r w:rsidR="003A30B5">
        <w:rPr>
          <w:rFonts w:ascii="Arial" w:hAnsi="Arial" w:cs="Arial"/>
          <w:spacing w:val="-1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QUINTA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 DO PAGAMENTO</w:t>
      </w:r>
    </w:p>
    <w:p w:rsidR="00E93F2F" w:rsidRPr="00FD0A8F" w:rsidRDefault="00FD0A8F">
      <w:pPr>
        <w:pStyle w:val="Corpodetexto"/>
        <w:spacing w:before="2"/>
        <w:ind w:left="102" w:right="123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pagamento será efetuado até o 10 (Décimo) dia útil do mês subseqüente 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 do serviço, precedido da apresentação de nota fiscal e relatório das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atividades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SEXTA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1"/>
          <w:sz w:val="24"/>
          <w:szCs w:val="24"/>
        </w:rPr>
        <w:t xml:space="preserve"> </w:t>
      </w:r>
      <w:r w:rsidRPr="00FD0A8F">
        <w:rPr>
          <w:sz w:val="24"/>
          <w:szCs w:val="24"/>
        </w:rPr>
        <w:t>DOS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DIREITOS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E 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OBRIGAÇÕES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2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Direitos:</w:t>
      </w:r>
    </w:p>
    <w:p w:rsidR="00E93F2F" w:rsidRPr="00FD0A8F" w:rsidRDefault="00FD0A8F">
      <w:pPr>
        <w:pStyle w:val="Corpodetexto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 direito de o MUNICÍPIO receber o objeto deste Contrato nas condições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avençadas e da CONTRATADA receber o valor ajustado na forma e no prazo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convencionados, respeitado, sempre,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Cláusula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Quinta.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1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Obrigações:</w:t>
      </w:r>
    </w:p>
    <w:p w:rsidR="00E93F2F" w:rsidRPr="00FD0A8F" w:rsidRDefault="00FD0A8F">
      <w:pPr>
        <w:pStyle w:val="Corpodetexto"/>
        <w:spacing w:line="264" w:lineRule="exact"/>
        <w:ind w:left="102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 do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MUNICÍPIO: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efetuar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pagamento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ajustado;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before="2"/>
        <w:ind w:left="102" w:right="12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CONTRATADA as condições necessárias à regular execução do contrato.</w:t>
      </w:r>
      <w:r w:rsidRPr="00FD0A8F">
        <w:rPr>
          <w:rFonts w:ascii="Arial" w:hAnsi="Arial" w:cs="Arial"/>
          <w:spacing w:val="-6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CONTRATADA: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371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executar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serviços,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valendo-se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produtos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mão-de-obra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boa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qualidade;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431"/>
        </w:tabs>
        <w:ind w:left="102" w:right="11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apresentar durante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execução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contrato,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 solicitada,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documentos que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comprovem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cumprindo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vigor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assumidas, em especial encargos sociais, trabalhistas, previdenciários, fiscais 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comerciais.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SÉTIMA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INEXECUÇÃO</w:t>
      </w:r>
      <w:r w:rsidRPr="00FD0A8F">
        <w:rPr>
          <w:spacing w:val="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CONTRATO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CONTRATADA reconhece os direitos da Administração Municipal, em caso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 administrativa,</w:t>
      </w:r>
      <w:r w:rsidRPr="00FD0A8F">
        <w:rPr>
          <w:rFonts w:ascii="Arial" w:hAnsi="Arial" w:cs="Arial"/>
          <w:spacing w:val="6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previstos no art. 77 da Lei Federal nº 8.666, de 21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junho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1993,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demais disposições legais pertinentes.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OITAVA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RESCISÃO</w:t>
      </w:r>
    </w:p>
    <w:p w:rsidR="00E93F2F" w:rsidRPr="00FD0A8F" w:rsidRDefault="00FD0A8F">
      <w:pPr>
        <w:pStyle w:val="Corpodetexto"/>
        <w:spacing w:before="2"/>
        <w:ind w:left="166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Este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rescindido:</w:t>
      </w:r>
    </w:p>
    <w:p w:rsidR="00E93F2F" w:rsidRDefault="00FD0A8F">
      <w:pPr>
        <w:pStyle w:val="PargrafodaLista"/>
        <w:numPr>
          <w:ilvl w:val="0"/>
          <w:numId w:val="1"/>
        </w:numPr>
        <w:tabs>
          <w:tab w:val="left" w:pos="383"/>
        </w:tabs>
        <w:spacing w:before="2"/>
        <w:ind w:right="124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por ato unilateral da Adminis</w:t>
      </w:r>
      <w:r w:rsidR="00C049CD">
        <w:rPr>
          <w:rFonts w:ascii="Arial" w:hAnsi="Arial" w:cs="Arial"/>
          <w:sz w:val="24"/>
          <w:szCs w:val="24"/>
        </w:rPr>
        <w:t xml:space="preserve">tração, nos casos dos incisos II </w:t>
      </w:r>
      <w:r w:rsidRPr="00FD0A8F">
        <w:rPr>
          <w:rFonts w:ascii="Arial" w:hAnsi="Arial" w:cs="Arial"/>
          <w:sz w:val="24"/>
          <w:szCs w:val="24"/>
        </w:rPr>
        <w:t>do artigo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C049CD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nº </w:t>
      </w:r>
      <w:r w:rsidR="00C049CD">
        <w:rPr>
          <w:rFonts w:ascii="Arial" w:hAnsi="Arial" w:cs="Arial"/>
          <w:sz w:val="24"/>
          <w:szCs w:val="24"/>
        </w:rPr>
        <w:t>14.133/21.</w:t>
      </w:r>
    </w:p>
    <w:p w:rsidR="00873F49" w:rsidRPr="00FD0A8F" w:rsidRDefault="00873F49" w:rsidP="00873F49">
      <w:pPr>
        <w:pStyle w:val="PargrafodaLista"/>
        <w:tabs>
          <w:tab w:val="left" w:pos="383"/>
        </w:tabs>
        <w:spacing w:before="2"/>
        <w:ind w:right="124"/>
        <w:jc w:val="left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95"/>
        </w:tabs>
        <w:ind w:right="120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amigavelmente, por acordo entre as partes, reduzido a termo, desde que haja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conveniência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Administração;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59"/>
        </w:tabs>
        <w:spacing w:before="218"/>
        <w:ind w:left="358" w:hanging="257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judicialmente,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termos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legislação.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implicará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retenção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créditos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contratação, até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limite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 prejuízos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causados ao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MUNICÍPIO.</w:t>
      </w: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Fica eleito o Foro da Comarca de Palmeira das Missões, para dirimir qualquer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dúvida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ou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questões oriundas 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Contrato.</w:t>
      </w:r>
    </w:p>
    <w:p w:rsidR="00E93F2F" w:rsidRPr="00FD0A8F" w:rsidRDefault="00FD0A8F">
      <w:pPr>
        <w:pStyle w:val="Corpodetexto"/>
        <w:spacing w:before="1"/>
        <w:ind w:left="102" w:right="119" w:firstLine="6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assim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plenamente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acordados,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firmam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 de Prestação de Serviços em 02 (duas) vias de igual teor e forma, para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um</w:t>
      </w:r>
      <w:r w:rsidRPr="00FD0A8F">
        <w:rPr>
          <w:rFonts w:ascii="Arial" w:hAnsi="Arial" w:cs="Arial"/>
          <w:spacing w:val="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só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efeito.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594A14">
        <w:rPr>
          <w:rFonts w:ascii="Arial" w:hAnsi="Arial" w:cs="Arial"/>
          <w:sz w:val="24"/>
          <w:szCs w:val="24"/>
        </w:rPr>
        <w:t>24</w:t>
      </w:r>
      <w:r w:rsidR="006F34E0">
        <w:rPr>
          <w:rFonts w:ascii="Arial" w:hAnsi="Arial" w:cs="Arial"/>
          <w:sz w:val="24"/>
          <w:szCs w:val="24"/>
        </w:rPr>
        <w:t xml:space="preserve"> janeiro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594A14">
        <w:rPr>
          <w:rFonts w:ascii="Arial" w:hAnsi="Arial" w:cs="Arial"/>
          <w:sz w:val="24"/>
          <w:szCs w:val="24"/>
        </w:rPr>
        <w:t>2025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594A14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F91E2" id="Freeform 3" o:spid="_x0000_s1026" style="position:absolute;margin-left:198.55pt;margin-top:8.1pt;width:198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/Xt+Q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594A14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2562225</wp:posOffset>
                </wp:positionH>
                <wp:positionV relativeFrom="paragraph">
                  <wp:posOffset>124460</wp:posOffset>
                </wp:positionV>
                <wp:extent cx="243586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5860" cy="1270"/>
                        </a:xfrm>
                        <a:custGeom>
                          <a:avLst/>
                          <a:gdLst>
                            <a:gd name="T0" fmla="+- 0 4035 4035"/>
                            <a:gd name="T1" fmla="*/ T0 w 3836"/>
                            <a:gd name="T2" fmla="+- 0 7871 4035"/>
                            <a:gd name="T3" fmla="*/ T2 w 38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36">
                              <a:moveTo>
                                <a:pt x="0" y="0"/>
                              </a:moveTo>
                              <a:lnTo>
                                <a:pt x="3836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AF9EF" id="Freeform 2" o:spid="_x0000_s1026" style="position:absolute;margin-left:201.75pt;margin-top:9.8pt;width:191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fx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" path="m,l3836,e" filled="f" strokeweight=".25603mm">
                <v:path arrowok="t" o:connecttype="custom" o:connectlocs="0,0;2435860,0" o:connectangles="0,0"/>
                <w10:wrap type="topAndBottom" anchorx="page"/>
              </v:shape>
            </w:pict>
          </mc:Fallback>
        </mc:AlternateContent>
      </w:r>
    </w:p>
    <w:p w:rsidR="00873F49" w:rsidRPr="00873F49" w:rsidRDefault="00873F49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Referencia Capacitacoes e Treinamentos LTDA</w:t>
      </w:r>
    </w:p>
    <w:p w:rsidR="00873F49" w:rsidRDefault="00873F49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CNPJ 21.161.554/0001- 40</w:t>
      </w: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CONTRATADA</w:t>
      </w:r>
    </w:p>
    <w:sectPr w:rsidR="00E93F2F" w:rsidRPr="00873F49"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 w15:restartNumberingAfterBreak="0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52EB2"/>
    <w:rsid w:val="00150417"/>
    <w:rsid w:val="00301872"/>
    <w:rsid w:val="003A30B5"/>
    <w:rsid w:val="00420218"/>
    <w:rsid w:val="00471CBA"/>
    <w:rsid w:val="004B76A0"/>
    <w:rsid w:val="00594A14"/>
    <w:rsid w:val="0067399C"/>
    <w:rsid w:val="006B4FC1"/>
    <w:rsid w:val="006F34E0"/>
    <w:rsid w:val="0075054F"/>
    <w:rsid w:val="00873F49"/>
    <w:rsid w:val="009522B0"/>
    <w:rsid w:val="009C6DE8"/>
    <w:rsid w:val="00A241A0"/>
    <w:rsid w:val="00AB3A90"/>
    <w:rsid w:val="00AC7C54"/>
    <w:rsid w:val="00AF50EE"/>
    <w:rsid w:val="00C049CD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58D1AD-35DB-4FDE-B7F8-E9455EA2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41259-F9D4-4F4B-9F2E-06D6B2C0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3</cp:revision>
  <cp:lastPrinted>2022-01-06T11:48:00Z</cp:lastPrinted>
  <dcterms:created xsi:type="dcterms:W3CDTF">2025-01-24T13:21:00Z</dcterms:created>
  <dcterms:modified xsi:type="dcterms:W3CDTF">2025-01-24T13:21:00Z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