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 AO CONTRATO Nº 82/2025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MATERIAL DE CONSTRUÇÃO PARA SECRETARIAS DO MUNICÍPIO DE SAGRADA FAMÍLIA</w: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nº 92.410.422/0001-53, com sede na Rua 20 de Março, Centro, S/N, cidade de Sagrada Família/RS, representado pelo Prefeito Municipal, Sr. Mauro Rogerio Ferrari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722.753.750-15, doravante denominado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GLEISON ARAUJO GARAFINI ME, inscrita no CNPJ nº 15.704.709/0001-45, com sede na Rua Francisco Luiz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216, Centro, Sagrada Família/RS, representada pelo Sr.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Gleison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Araujo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Garafini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001.311.020-95, doravante denominada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Contrato nº 82/2025, firmado em 27 de maio de 2025, para aquisição de material de construção para as Secretarias Municipais,</w: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Resolvem, de comum acordo, aditar o referido contrato conforme as cláusulas abaixo: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Fica acrescida ao Contrato nº 82/2025 a possibilidade de aumento em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(vinte e cinco por cento) das quantidades de alguns itens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as mesmas especificações, marcas e condições de fornecimento.</w: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Itens a serem aditados:</w:t>
      </w:r>
    </w:p>
    <w:p w:rsidR="00A06C50" w:rsidRDefault="00A06C50" w:rsidP="00A06C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Itens: 5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17 – 29 -61</w:t>
      </w:r>
    </w:p>
    <w:p w:rsidR="00AF5FF9" w:rsidRPr="00A06C50" w:rsidRDefault="00AF5FF9" w:rsidP="00AF5F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referência do total dos itens R$ </w:t>
      </w:r>
      <w:r w:rsidRPr="00AF5FF9">
        <w:rPr>
          <w:rFonts w:ascii="Times New Roman" w:eastAsia="Times New Roman" w:hAnsi="Times New Roman" w:cs="Times New Roman"/>
          <w:sz w:val="24"/>
          <w:szCs w:val="24"/>
          <w:lang w:eastAsia="pt-BR"/>
        </w:rPr>
        <w:t>3.625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,00</w:t>
      </w:r>
      <w:bookmarkStart w:id="0" w:name="_GoBack"/>
      <w:bookmarkEnd w:id="0"/>
    </w:p>
    <w:p w:rsidR="00A06C50" w:rsidRPr="00A06C50" w:rsidRDefault="00A06C50" w:rsidP="00A06C5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Obs.: As demais alterações de quantidade serão aplicadas somente mediante solicitação formal da Secretaria solicitante, respeitando o limite máximo de 25%.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VALOR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acréscimo de 25% das quantidades implicará em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proporcional no valor total do contrato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 o preço unitário previamente contratado. O novo valor contratual será atualizado mediante apresentação de nota fiscal/fatura referente ao acréscimo.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DAS DEMAIS CLÁUSULAS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Permanecem inalteradas todas as demais cláusulas do Contrato nº 82/2025, especialmente aquelas relativas a entrega, pagamento, responsabilidades, penalidades e vigência, ficando este aditivo integrado ao contrato original para todos os fins de direito.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QUARTA – DA RATIFICAÇÃO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As partes ratificam as demais condições do contrato original que não foram expressamente alteradas por este Termo Aditivo.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justos e contratados, assinam o presente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3 (três) vias de igual teor e forma, na presença das testemunhas abaixo, para que produza seus jurídicos e legais efeitos.</w: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Família, 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03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A06C50" w:rsidRPr="00A06C50" w:rsidRDefault="00A06C50" w:rsidP="00A06C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A06C50" w:rsidRPr="00A06C50" w:rsidRDefault="00A06C50" w:rsidP="00A06C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Gleison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Araujo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Garafini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70599"/>
    <w:multiLevelType w:val="multilevel"/>
    <w:tmpl w:val="BD28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C50"/>
    <w:rsid w:val="007F5149"/>
    <w:rsid w:val="00A06C50"/>
    <w:rsid w:val="00AF5FF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5F951-0B2A-4FA2-8A86-87C4431C7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0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06C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7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98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390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2025-10-03T15:15:00Z</dcterms:created>
  <dcterms:modified xsi:type="dcterms:W3CDTF">2025-10-03T15:18:00Z</dcterms:modified>
</cp:coreProperties>
</file>