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F75" w:rsidRPr="00202435" w:rsidRDefault="00860F75" w:rsidP="00860F75">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202435">
        <w:rPr>
          <w:rFonts w:ascii="Times New Roman" w:eastAsia="Times New Roman" w:hAnsi="Times New Roman" w:cs="Times New Roman"/>
          <w:b/>
          <w:bCs/>
          <w:kern w:val="36"/>
          <w:sz w:val="24"/>
          <w:szCs w:val="24"/>
          <w:lang w:eastAsia="pt-BR"/>
        </w:rPr>
        <w:t xml:space="preserve">CONTRATO ADMINISTRATIVO Nº </w:t>
      </w:r>
      <w:r>
        <w:rPr>
          <w:rFonts w:ascii="Times New Roman" w:eastAsia="Times New Roman" w:hAnsi="Times New Roman" w:cs="Times New Roman"/>
          <w:b/>
          <w:bCs/>
          <w:kern w:val="36"/>
          <w:sz w:val="24"/>
          <w:szCs w:val="24"/>
          <w:lang w:eastAsia="pt-BR"/>
        </w:rPr>
        <w:t>85/</w:t>
      </w:r>
      <w:r w:rsidRPr="00202435">
        <w:rPr>
          <w:rFonts w:ascii="Times New Roman" w:eastAsia="Times New Roman" w:hAnsi="Times New Roman" w:cs="Times New Roman"/>
          <w:b/>
          <w:bCs/>
          <w:kern w:val="36"/>
          <w:sz w:val="24"/>
          <w:szCs w:val="24"/>
          <w:lang w:eastAsia="pt-BR"/>
        </w:rPr>
        <w:t>2026</w:t>
      </w:r>
    </w:p>
    <w:p w:rsidR="00860F75" w:rsidRPr="00202435" w:rsidRDefault="00860F75" w:rsidP="00860F75">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202435">
        <w:rPr>
          <w:rFonts w:ascii="Times New Roman" w:eastAsia="Times New Roman" w:hAnsi="Times New Roman" w:cs="Times New Roman"/>
          <w:b/>
          <w:bCs/>
          <w:sz w:val="24"/>
          <w:szCs w:val="24"/>
          <w:lang w:eastAsia="pt-BR"/>
        </w:rPr>
        <w:t xml:space="preserve">DISPENSA DE LICITAÇÃO Nº </w:t>
      </w:r>
      <w:r>
        <w:rPr>
          <w:rFonts w:ascii="Times New Roman" w:eastAsia="Times New Roman" w:hAnsi="Times New Roman" w:cs="Times New Roman"/>
          <w:b/>
          <w:bCs/>
          <w:sz w:val="24"/>
          <w:szCs w:val="24"/>
          <w:lang w:eastAsia="pt-BR"/>
        </w:rPr>
        <w:t>18/</w:t>
      </w:r>
      <w:r w:rsidRPr="00202435">
        <w:rPr>
          <w:rFonts w:ascii="Times New Roman" w:eastAsia="Times New Roman" w:hAnsi="Times New Roman" w:cs="Times New Roman"/>
          <w:b/>
          <w:bCs/>
          <w:sz w:val="24"/>
          <w:szCs w:val="24"/>
          <w:lang w:eastAsia="pt-BR"/>
        </w:rPr>
        <w:t>2026</w:t>
      </w:r>
      <w:r w:rsidRPr="00202435">
        <w:rPr>
          <w:rFonts w:ascii="Times New Roman" w:eastAsia="Times New Roman" w:hAnsi="Times New Roman" w:cs="Times New Roman"/>
          <w:sz w:val="24"/>
          <w:szCs w:val="24"/>
          <w:lang w:eastAsia="pt-BR"/>
        </w:rPr>
        <w:br/>
      </w:r>
      <w:r w:rsidRPr="00202435">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42/</w:t>
      </w:r>
      <w:r w:rsidRPr="00202435">
        <w:rPr>
          <w:rFonts w:ascii="Times New Roman" w:eastAsia="Times New Roman" w:hAnsi="Times New Roman" w:cs="Times New Roman"/>
          <w:b/>
          <w:bCs/>
          <w:sz w:val="24"/>
          <w:szCs w:val="24"/>
          <w:lang w:eastAsia="pt-BR"/>
        </w:rPr>
        <w:t>2026</w:t>
      </w:r>
    </w:p>
    <w:p w:rsidR="00860F75" w:rsidRPr="00202435" w:rsidRDefault="00860F75" w:rsidP="00860F75">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CONTRATO DE PRESTAÇÃO DE SERVIÇOS TÉCNICOS ESPECIALIZADOS</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O MUNICÍPIO DE SAGRADA FAMÍLIA/RS, pessoa jurídica de direito público, inscrito no CNPJ nº 92.410.422/0001-53, com sede na Rua 20 de Março, nº 99, Centro, neste ato representado pelo Prefeito Municipal, Sr. </w:t>
      </w:r>
      <w:r>
        <w:rPr>
          <w:rFonts w:ascii="Times New Roman" w:eastAsia="Times New Roman" w:hAnsi="Times New Roman" w:cs="Times New Roman"/>
          <w:sz w:val="24"/>
          <w:szCs w:val="24"/>
          <w:lang w:eastAsia="pt-BR"/>
        </w:rPr>
        <w:t xml:space="preserve">Mauro Rogerio Ferrari </w:t>
      </w:r>
      <w:proofErr w:type="spellStart"/>
      <w:r>
        <w:rPr>
          <w:rFonts w:ascii="Times New Roman" w:eastAsia="Times New Roman" w:hAnsi="Times New Roman" w:cs="Times New Roman"/>
          <w:sz w:val="24"/>
          <w:szCs w:val="24"/>
          <w:lang w:eastAsia="pt-BR"/>
        </w:rPr>
        <w:t>Galatto</w:t>
      </w:r>
      <w:proofErr w:type="spellEnd"/>
      <w:r w:rsidRPr="00202435">
        <w:rPr>
          <w:rFonts w:ascii="Times New Roman" w:eastAsia="Times New Roman" w:hAnsi="Times New Roman" w:cs="Times New Roman"/>
          <w:sz w:val="24"/>
          <w:szCs w:val="24"/>
          <w:lang w:eastAsia="pt-BR"/>
        </w:rPr>
        <w:t xml:space="preserve"> doravante denominado </w:t>
      </w:r>
      <w:r w:rsidRPr="00202435">
        <w:rPr>
          <w:rFonts w:ascii="Times New Roman" w:eastAsia="Times New Roman" w:hAnsi="Times New Roman" w:cs="Times New Roman"/>
          <w:b/>
          <w:bCs/>
          <w:sz w:val="24"/>
          <w:szCs w:val="24"/>
          <w:lang w:eastAsia="pt-BR"/>
        </w:rPr>
        <w:t>CONTRATANTE</w:t>
      </w:r>
      <w:r w:rsidRPr="00202435">
        <w:rPr>
          <w:rFonts w:ascii="Times New Roman" w:eastAsia="Times New Roman" w:hAnsi="Times New Roman" w:cs="Times New Roman"/>
          <w:sz w:val="24"/>
          <w:szCs w:val="24"/>
          <w:lang w:eastAsia="pt-BR"/>
        </w:rPr>
        <w:t xml:space="preserve">, e a empresa </w:t>
      </w:r>
      <w:r>
        <w:rPr>
          <w:rFonts w:ascii="Times New Roman" w:eastAsia="Times New Roman" w:hAnsi="Times New Roman" w:cs="Times New Roman"/>
          <w:sz w:val="24"/>
          <w:szCs w:val="24"/>
          <w:lang w:eastAsia="pt-BR"/>
        </w:rPr>
        <w:t>S.E. ENGENHARIA E CONSULTORIA AMBIENTAL LTDA</w:t>
      </w:r>
      <w:r w:rsidRPr="00202435">
        <w:rPr>
          <w:rFonts w:ascii="Times New Roman" w:eastAsia="Times New Roman" w:hAnsi="Times New Roman" w:cs="Times New Roman"/>
          <w:sz w:val="24"/>
          <w:szCs w:val="24"/>
          <w:lang w:eastAsia="pt-BR"/>
        </w:rPr>
        <w:t xml:space="preserve"> inscrita no CNPJ nº </w:t>
      </w:r>
      <w:r>
        <w:rPr>
          <w:rFonts w:ascii="Times New Roman" w:eastAsia="Times New Roman" w:hAnsi="Times New Roman" w:cs="Times New Roman"/>
          <w:sz w:val="24"/>
          <w:szCs w:val="24"/>
          <w:lang w:eastAsia="pt-BR"/>
        </w:rPr>
        <w:t>18.512.946/0001-00</w:t>
      </w:r>
      <w:r w:rsidRPr="00202435">
        <w:rPr>
          <w:rFonts w:ascii="Times New Roman" w:eastAsia="Times New Roman" w:hAnsi="Times New Roman" w:cs="Times New Roman"/>
          <w:sz w:val="24"/>
          <w:szCs w:val="24"/>
          <w:lang w:eastAsia="pt-BR"/>
        </w:rPr>
        <w:t xml:space="preserve"> com sede à </w:t>
      </w:r>
      <w:r>
        <w:rPr>
          <w:rFonts w:ascii="Times New Roman" w:eastAsia="Times New Roman" w:hAnsi="Times New Roman" w:cs="Times New Roman"/>
          <w:sz w:val="24"/>
          <w:szCs w:val="24"/>
          <w:lang w:eastAsia="pt-BR"/>
        </w:rPr>
        <w:t xml:space="preserve">Rua </w:t>
      </w:r>
      <w:proofErr w:type="spellStart"/>
      <w:r>
        <w:rPr>
          <w:rFonts w:ascii="Times New Roman" w:eastAsia="Times New Roman" w:hAnsi="Times New Roman" w:cs="Times New Roman"/>
          <w:sz w:val="24"/>
          <w:szCs w:val="24"/>
          <w:lang w:eastAsia="pt-BR"/>
        </w:rPr>
        <w:t>Herminio</w:t>
      </w:r>
      <w:proofErr w:type="spellEnd"/>
      <w:r>
        <w:rPr>
          <w:rFonts w:ascii="Times New Roman" w:eastAsia="Times New Roman" w:hAnsi="Times New Roman" w:cs="Times New Roman"/>
          <w:sz w:val="24"/>
          <w:szCs w:val="24"/>
          <w:lang w:eastAsia="pt-BR"/>
        </w:rPr>
        <w:t xml:space="preserve"> </w:t>
      </w:r>
      <w:proofErr w:type="spellStart"/>
      <w:r>
        <w:rPr>
          <w:rFonts w:ascii="Times New Roman" w:eastAsia="Times New Roman" w:hAnsi="Times New Roman" w:cs="Times New Roman"/>
          <w:sz w:val="24"/>
          <w:szCs w:val="24"/>
          <w:lang w:eastAsia="pt-BR"/>
        </w:rPr>
        <w:t>Tonezzer</w:t>
      </w:r>
      <w:proofErr w:type="spellEnd"/>
      <w:r>
        <w:rPr>
          <w:rFonts w:ascii="Times New Roman" w:eastAsia="Times New Roman" w:hAnsi="Times New Roman" w:cs="Times New Roman"/>
          <w:sz w:val="24"/>
          <w:szCs w:val="24"/>
          <w:lang w:eastAsia="pt-BR"/>
        </w:rPr>
        <w:t xml:space="preserve">, s/n – centro de Liberato </w:t>
      </w:r>
      <w:proofErr w:type="spellStart"/>
      <w:r>
        <w:rPr>
          <w:rFonts w:ascii="Times New Roman" w:eastAsia="Times New Roman" w:hAnsi="Times New Roman" w:cs="Times New Roman"/>
          <w:sz w:val="24"/>
          <w:szCs w:val="24"/>
          <w:lang w:eastAsia="pt-BR"/>
        </w:rPr>
        <w:t>Salzano</w:t>
      </w:r>
      <w:proofErr w:type="spellEnd"/>
      <w:r w:rsidRPr="00202435">
        <w:rPr>
          <w:rFonts w:ascii="Times New Roman" w:eastAsia="Times New Roman" w:hAnsi="Times New Roman" w:cs="Times New Roman"/>
          <w:sz w:val="24"/>
          <w:szCs w:val="24"/>
          <w:lang w:eastAsia="pt-BR"/>
        </w:rPr>
        <w:t xml:space="preserve"> doravante denominada </w:t>
      </w:r>
      <w:r w:rsidRPr="00202435">
        <w:rPr>
          <w:rFonts w:ascii="Times New Roman" w:eastAsia="Times New Roman" w:hAnsi="Times New Roman" w:cs="Times New Roman"/>
          <w:b/>
          <w:bCs/>
          <w:sz w:val="24"/>
          <w:szCs w:val="24"/>
          <w:lang w:eastAsia="pt-BR"/>
        </w:rPr>
        <w:t>CONTRATADA</w:t>
      </w:r>
      <w:r w:rsidRPr="00202435">
        <w:rPr>
          <w:rFonts w:ascii="Times New Roman" w:eastAsia="Times New Roman" w:hAnsi="Times New Roman" w:cs="Times New Roman"/>
          <w:sz w:val="24"/>
          <w:szCs w:val="24"/>
          <w:lang w:eastAsia="pt-BR"/>
        </w:rPr>
        <w:t>, resolvem celebrar o presente contrato, mediante as cláusulas e condições seguintes</w:t>
      </w:r>
      <w:r>
        <w:rPr>
          <w:rFonts w:ascii="Times New Roman" w:eastAsia="Times New Roman" w:hAnsi="Times New Roman" w:cs="Times New Roman"/>
          <w:sz w:val="24"/>
          <w:szCs w:val="24"/>
          <w:lang w:eastAsia="pt-BR"/>
        </w:rPr>
        <w:t>:</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PRIMEIRA – DO OBJETO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D16E8">
        <w:rPr>
          <w:rFonts w:ascii="Times New Roman" w:eastAsia="Times New Roman" w:hAnsi="Times New Roman" w:cs="Times New Roman"/>
          <w:sz w:val="24"/>
          <w:szCs w:val="24"/>
          <w:lang w:eastAsia="pt-BR"/>
        </w:rPr>
        <w:t xml:space="preserve">O presente contrato tem por objeto a </w:t>
      </w:r>
      <w:r w:rsidRPr="002D16E8">
        <w:rPr>
          <w:rFonts w:ascii="Times New Roman" w:eastAsia="Times New Roman" w:hAnsi="Times New Roman" w:cs="Times New Roman"/>
          <w:bCs/>
          <w:sz w:val="24"/>
          <w:szCs w:val="24"/>
          <w:lang w:eastAsia="pt-BR"/>
        </w:rPr>
        <w:t>prestação de serviços de consultoria e assessoria técnica ambiental</w:t>
      </w:r>
      <w:r w:rsidRPr="002D16E8">
        <w:rPr>
          <w:rFonts w:ascii="Times New Roman" w:eastAsia="Times New Roman" w:hAnsi="Times New Roman" w:cs="Times New Roman"/>
          <w:sz w:val="24"/>
          <w:szCs w:val="24"/>
          <w:lang w:eastAsia="pt-BR"/>
        </w:rPr>
        <w:t>, junto ao Departamento Municipal de Meio Ambiente, vinculada à Secretaria Municipal da Saúde e Meio Ambiente</w:t>
      </w:r>
      <w:r w:rsidRPr="00202435">
        <w:rPr>
          <w:rFonts w:ascii="Times New Roman" w:eastAsia="Times New Roman" w:hAnsi="Times New Roman" w:cs="Times New Roman"/>
          <w:sz w:val="24"/>
          <w:szCs w:val="24"/>
          <w:lang w:eastAsia="pt-BR"/>
        </w:rPr>
        <w:t>.</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Compreende:</w:t>
      </w:r>
    </w:p>
    <w:p w:rsidR="00860F75" w:rsidRPr="002D16E8" w:rsidRDefault="00860F75" w:rsidP="00860F75">
      <w:pPr>
        <w:spacing w:before="100" w:beforeAutospacing="1" w:after="100" w:afterAutospacing="1" w:line="240" w:lineRule="auto"/>
        <w:ind w:firstLine="0"/>
        <w:outlineLvl w:val="1"/>
        <w:rPr>
          <w:rFonts w:ascii="Times New Roman" w:hAnsi="Times New Roman" w:cs="Times New Roman"/>
          <w:sz w:val="24"/>
          <w:szCs w:val="24"/>
        </w:rPr>
      </w:pPr>
      <w:r w:rsidRPr="002D16E8">
        <w:rPr>
          <w:rFonts w:ascii="Times New Roman" w:hAnsi="Times New Roman" w:cs="Times New Roman"/>
          <w:sz w:val="24"/>
          <w:szCs w:val="24"/>
        </w:rPr>
        <w:t xml:space="preserve">Prestação de serviço de </w:t>
      </w:r>
      <w:proofErr w:type="gramStart"/>
      <w:r w:rsidRPr="002D16E8">
        <w:rPr>
          <w:rFonts w:ascii="Times New Roman" w:hAnsi="Times New Roman" w:cs="Times New Roman"/>
          <w:sz w:val="24"/>
          <w:szCs w:val="24"/>
        </w:rPr>
        <w:t>consultoria  e</w:t>
      </w:r>
      <w:proofErr w:type="gramEnd"/>
      <w:r w:rsidRPr="002D16E8">
        <w:rPr>
          <w:rFonts w:ascii="Times New Roman" w:hAnsi="Times New Roman" w:cs="Times New Roman"/>
          <w:sz w:val="24"/>
          <w:szCs w:val="24"/>
        </w:rPr>
        <w:t xml:space="preserve"> assessoria técnica ambiental junto ao Departamento Municipal de Meio Ambiente vinculado à Secretaria Municipal da Saúde e Meio Ambiente das atividades de impacto local segundo Resoluções do Conselho Estadual do Meio Ambiente (CONSEMA), notadamente a Resolução n° 372/2018 e suas alterações, visando a análise de projetos e requerimentos de pedidos de licenciamento ambiental. Assessoria na área do Plano Municipal de Saneamento Básico e Resíduos Sólidos Urbanos, assessoria na regularização de poços artesianos pertencentes ao município, assessoria total aos assuntos relacionados ao meio ambiente do município, orientação na estrutura funcional do órgão ambiental municipal, orientação no encaminhamento de questões ambientais, processos da municipalidade, assessoria nos documentos e processo referente ao Convênio Mata Atlântica, assessorar e orientar preventivamente adequações técnicas as normas ambientais existentes e necessárias em Termos de compromissos ambientais de competência do </w:t>
      </w:r>
      <w:proofErr w:type="spellStart"/>
      <w:r w:rsidRPr="002D16E8">
        <w:rPr>
          <w:rFonts w:ascii="Times New Roman" w:hAnsi="Times New Roman" w:cs="Times New Roman"/>
          <w:sz w:val="24"/>
          <w:szCs w:val="24"/>
        </w:rPr>
        <w:t>Municipio</w:t>
      </w:r>
      <w:proofErr w:type="spellEnd"/>
      <w:r w:rsidRPr="002D16E8">
        <w:rPr>
          <w:rFonts w:ascii="Times New Roman" w:hAnsi="Times New Roman" w:cs="Times New Roman"/>
          <w:sz w:val="24"/>
          <w:szCs w:val="24"/>
        </w:rPr>
        <w:t>.</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SEGUNDA – DO REGIME DE EXECUÇÃO</w:t>
      </w:r>
    </w:p>
    <w:p w:rsidR="00860F75" w:rsidRPr="002D16E8"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D16E8">
        <w:rPr>
          <w:rFonts w:ascii="Times New Roman" w:eastAsia="Times New Roman" w:hAnsi="Times New Roman" w:cs="Times New Roman"/>
          <w:sz w:val="24"/>
          <w:szCs w:val="24"/>
          <w:lang w:eastAsia="pt-BR"/>
        </w:rPr>
        <w:t xml:space="preserve">O contrato será executado sob o regime de </w:t>
      </w:r>
      <w:r w:rsidRPr="002D16E8">
        <w:rPr>
          <w:rFonts w:ascii="Times New Roman" w:eastAsia="Times New Roman" w:hAnsi="Times New Roman" w:cs="Times New Roman"/>
          <w:bCs/>
          <w:sz w:val="24"/>
          <w:szCs w:val="24"/>
          <w:lang w:eastAsia="pt-BR"/>
        </w:rPr>
        <w:t>empreitada por preço global mensal</w:t>
      </w:r>
      <w:r w:rsidRPr="002D16E8">
        <w:rPr>
          <w:rFonts w:ascii="Times New Roman" w:eastAsia="Times New Roman" w:hAnsi="Times New Roman" w:cs="Times New Roman"/>
          <w:sz w:val="24"/>
          <w:szCs w:val="24"/>
          <w:lang w:eastAsia="pt-BR"/>
        </w:rPr>
        <w:t>, com prestação contínua dos serviços.</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TERCEIRA – DO PRAZO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O prazo de vigência será de:</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b/>
          <w:bCs/>
          <w:sz w:val="24"/>
          <w:szCs w:val="24"/>
          <w:lang w:eastAsia="pt-BR"/>
        </w:rPr>
        <w:t>12 (doze) meses</w:t>
      </w:r>
      <w:r w:rsidRPr="00202435">
        <w:rPr>
          <w:rFonts w:ascii="Times New Roman" w:eastAsia="Times New Roman" w:hAnsi="Times New Roman" w:cs="Times New Roman"/>
          <w:sz w:val="24"/>
          <w:szCs w:val="24"/>
          <w:lang w:eastAsia="pt-BR"/>
        </w:rPr>
        <w:t>, a contar da assinatura, podendo ser prorrogado no</w:t>
      </w:r>
      <w:r>
        <w:rPr>
          <w:rFonts w:ascii="Times New Roman" w:eastAsia="Times New Roman" w:hAnsi="Times New Roman" w:cs="Times New Roman"/>
          <w:sz w:val="24"/>
          <w:szCs w:val="24"/>
          <w:lang w:eastAsia="pt-BR"/>
        </w:rPr>
        <w:t>s termos da Lei nº 14.133/2021.</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QUARTA – DO VALOR</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lastRenderedPageBreak/>
        <w:t>O valor total do contrato é de:</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b/>
          <w:bCs/>
          <w:sz w:val="24"/>
          <w:szCs w:val="24"/>
          <w:lang w:eastAsia="pt-BR"/>
        </w:rPr>
        <w:t>R$ 12.000,00 (doze mil reais)</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Sendo:</w:t>
      </w:r>
    </w:p>
    <w:p w:rsidR="00860F75" w:rsidRPr="00C1540F" w:rsidRDefault="00860F75" w:rsidP="00860F75">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R$ 1.000,00 mensais. </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QUINTA – DO PAGAMENTO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O pagamento será efetuado:</w:t>
      </w:r>
    </w:p>
    <w:p w:rsidR="00860F75" w:rsidRPr="00202435" w:rsidRDefault="00860F75" w:rsidP="00860F75">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Mensalmente; </w:t>
      </w:r>
    </w:p>
    <w:p w:rsidR="00860F75" w:rsidRPr="00202435" w:rsidRDefault="00860F75" w:rsidP="00860F75">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Mediante apresentação de nota fiscal; </w:t>
      </w:r>
    </w:p>
    <w:p w:rsidR="00860F75" w:rsidRPr="00202435" w:rsidRDefault="00860F75" w:rsidP="00860F75">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Após atesto do fiscal do contrato; </w:t>
      </w:r>
    </w:p>
    <w:p w:rsidR="00860F75" w:rsidRPr="00202435" w:rsidRDefault="00860F75" w:rsidP="00860F75">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Em até 30 (trinta) dias. </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Parágrafo único: O pagamento ficará condicionado à reg</w:t>
      </w:r>
      <w:r>
        <w:rPr>
          <w:rFonts w:ascii="Times New Roman" w:eastAsia="Times New Roman" w:hAnsi="Times New Roman" w:cs="Times New Roman"/>
          <w:sz w:val="24"/>
          <w:szCs w:val="24"/>
          <w:lang w:eastAsia="pt-BR"/>
        </w:rPr>
        <w:t>ularidade fiscal da contratada.</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SEXTA – DO REAJUSTE</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Os valores poderão ser reajustados após 12 meses, com base no índice </w:t>
      </w:r>
      <w:r w:rsidRPr="00202435">
        <w:rPr>
          <w:rFonts w:ascii="Times New Roman" w:eastAsia="Times New Roman" w:hAnsi="Times New Roman" w:cs="Times New Roman"/>
          <w:b/>
          <w:bCs/>
          <w:sz w:val="24"/>
          <w:szCs w:val="24"/>
          <w:lang w:eastAsia="pt-BR"/>
        </w:rPr>
        <w:t>IPCA</w:t>
      </w:r>
      <w:r>
        <w:rPr>
          <w:rFonts w:ascii="Times New Roman" w:eastAsia="Times New Roman" w:hAnsi="Times New Roman" w:cs="Times New Roman"/>
          <w:sz w:val="24"/>
          <w:szCs w:val="24"/>
          <w:lang w:eastAsia="pt-BR"/>
        </w:rPr>
        <w:t>, conforme legislação vigente.</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SÉTIMA – DAS OBRIGAÇÕES DA CONTRATADA</w:t>
      </w:r>
    </w:p>
    <w:p w:rsidR="00860F75" w:rsidRPr="00202435" w:rsidRDefault="00860F75" w:rsidP="00EB765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A contratada obriga-se a:</w:t>
      </w:r>
    </w:p>
    <w:p w:rsidR="00860F75" w:rsidRPr="00202435" w:rsidRDefault="00860F75" w:rsidP="00EB765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I – Executar os serviços com qualidade técnica e </w:t>
      </w:r>
      <w:proofErr w:type="gramStart"/>
      <w:r w:rsidRPr="00202435">
        <w:rPr>
          <w:rFonts w:ascii="Times New Roman" w:eastAsia="Times New Roman" w:hAnsi="Times New Roman" w:cs="Times New Roman"/>
          <w:sz w:val="24"/>
          <w:szCs w:val="24"/>
          <w:lang w:eastAsia="pt-BR"/>
        </w:rPr>
        <w:t>responsabilidade;</w:t>
      </w:r>
      <w:r w:rsidRPr="00202435">
        <w:rPr>
          <w:rFonts w:ascii="Times New Roman" w:eastAsia="Times New Roman" w:hAnsi="Times New Roman" w:cs="Times New Roman"/>
          <w:sz w:val="24"/>
          <w:szCs w:val="24"/>
          <w:lang w:eastAsia="pt-BR"/>
        </w:rPr>
        <w:br/>
        <w:t>II</w:t>
      </w:r>
      <w:proofErr w:type="gramEnd"/>
      <w:r w:rsidRPr="00202435">
        <w:rPr>
          <w:rFonts w:ascii="Times New Roman" w:eastAsia="Times New Roman" w:hAnsi="Times New Roman" w:cs="Times New Roman"/>
          <w:sz w:val="24"/>
          <w:szCs w:val="24"/>
          <w:lang w:eastAsia="pt-BR"/>
        </w:rPr>
        <w:t xml:space="preserve"> – Disponibilizar profissional habilitado;</w:t>
      </w:r>
      <w:r w:rsidRPr="00202435">
        <w:rPr>
          <w:rFonts w:ascii="Times New Roman" w:eastAsia="Times New Roman" w:hAnsi="Times New Roman" w:cs="Times New Roman"/>
          <w:sz w:val="24"/>
          <w:szCs w:val="24"/>
          <w:lang w:eastAsia="pt-BR"/>
        </w:rPr>
        <w:br/>
        <w:t>III – Cumprir a legislação ambiental vigente;</w:t>
      </w:r>
      <w:r w:rsidRPr="00202435">
        <w:rPr>
          <w:rFonts w:ascii="Times New Roman" w:eastAsia="Times New Roman" w:hAnsi="Times New Roman" w:cs="Times New Roman"/>
          <w:sz w:val="24"/>
          <w:szCs w:val="24"/>
          <w:lang w:eastAsia="pt-BR"/>
        </w:rPr>
        <w:br/>
        <w:t>IV – Emitir pareceres técnicos sempre que solicitado;</w:t>
      </w:r>
      <w:r w:rsidRPr="00202435">
        <w:rPr>
          <w:rFonts w:ascii="Times New Roman" w:eastAsia="Times New Roman" w:hAnsi="Times New Roman" w:cs="Times New Roman"/>
          <w:sz w:val="24"/>
          <w:szCs w:val="24"/>
          <w:lang w:eastAsia="pt-BR"/>
        </w:rPr>
        <w:br/>
        <w:t>V – Prestar suporte técnico contínuo;</w:t>
      </w:r>
      <w:r w:rsidRPr="00202435">
        <w:rPr>
          <w:rFonts w:ascii="Times New Roman" w:eastAsia="Times New Roman" w:hAnsi="Times New Roman" w:cs="Times New Roman"/>
          <w:sz w:val="24"/>
          <w:szCs w:val="24"/>
          <w:lang w:eastAsia="pt-BR"/>
        </w:rPr>
        <w:br/>
        <w:t>VI – Manter sigilo das informações;</w:t>
      </w:r>
      <w:r w:rsidRPr="00202435">
        <w:rPr>
          <w:rFonts w:ascii="Times New Roman" w:eastAsia="Times New Roman" w:hAnsi="Times New Roman" w:cs="Times New Roman"/>
          <w:sz w:val="24"/>
          <w:szCs w:val="24"/>
          <w:lang w:eastAsia="pt-BR"/>
        </w:rPr>
        <w:br/>
        <w:t>VII – Responsabilizar-se integralmente pelos serviços prestados;</w:t>
      </w:r>
      <w:r w:rsidRPr="00202435">
        <w:rPr>
          <w:rFonts w:ascii="Times New Roman" w:eastAsia="Times New Roman" w:hAnsi="Times New Roman" w:cs="Times New Roman"/>
          <w:sz w:val="24"/>
          <w:szCs w:val="24"/>
          <w:lang w:eastAsia="pt-BR"/>
        </w:rPr>
        <w:br/>
        <w:t>VIII – Corrigir, às suas expen</w:t>
      </w:r>
      <w:r>
        <w:rPr>
          <w:rFonts w:ascii="Times New Roman" w:eastAsia="Times New Roman" w:hAnsi="Times New Roman" w:cs="Times New Roman"/>
          <w:sz w:val="24"/>
          <w:szCs w:val="24"/>
          <w:lang w:eastAsia="pt-BR"/>
        </w:rPr>
        <w:t>sas, eventuais falhas técnicas;</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OITAVA – DAS OBRIGAÇÕES DO CONTRATANTE</w:t>
      </w:r>
    </w:p>
    <w:p w:rsidR="00860F75" w:rsidRPr="00202435" w:rsidRDefault="00860F75" w:rsidP="00EB765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bookmarkStart w:id="0" w:name="_GoBack"/>
      <w:r w:rsidRPr="00202435">
        <w:rPr>
          <w:rFonts w:ascii="Times New Roman" w:eastAsia="Times New Roman" w:hAnsi="Times New Roman" w:cs="Times New Roman"/>
          <w:sz w:val="24"/>
          <w:szCs w:val="24"/>
          <w:lang w:eastAsia="pt-BR"/>
        </w:rPr>
        <w:t>O contratante obriga-se a:</w:t>
      </w:r>
    </w:p>
    <w:p w:rsidR="00860F75" w:rsidRPr="00202435" w:rsidRDefault="00860F75" w:rsidP="00EB7650">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I – Fornecer informações </w:t>
      </w:r>
      <w:proofErr w:type="gramStart"/>
      <w:r w:rsidRPr="00202435">
        <w:rPr>
          <w:rFonts w:ascii="Times New Roman" w:eastAsia="Times New Roman" w:hAnsi="Times New Roman" w:cs="Times New Roman"/>
          <w:sz w:val="24"/>
          <w:szCs w:val="24"/>
          <w:lang w:eastAsia="pt-BR"/>
        </w:rPr>
        <w:t>necessárias;</w:t>
      </w:r>
      <w:r w:rsidRPr="00202435">
        <w:rPr>
          <w:rFonts w:ascii="Times New Roman" w:eastAsia="Times New Roman" w:hAnsi="Times New Roman" w:cs="Times New Roman"/>
          <w:sz w:val="24"/>
          <w:szCs w:val="24"/>
          <w:lang w:eastAsia="pt-BR"/>
        </w:rPr>
        <w:br/>
        <w:t>II</w:t>
      </w:r>
      <w:proofErr w:type="gramEnd"/>
      <w:r w:rsidRPr="00202435">
        <w:rPr>
          <w:rFonts w:ascii="Times New Roman" w:eastAsia="Times New Roman" w:hAnsi="Times New Roman" w:cs="Times New Roman"/>
          <w:sz w:val="24"/>
          <w:szCs w:val="24"/>
          <w:lang w:eastAsia="pt-BR"/>
        </w:rPr>
        <w:t xml:space="preserve"> – Acompanhar e fiscalizar a execução;</w:t>
      </w:r>
      <w:r w:rsidRPr="00202435">
        <w:rPr>
          <w:rFonts w:ascii="Times New Roman" w:eastAsia="Times New Roman" w:hAnsi="Times New Roman" w:cs="Times New Roman"/>
          <w:sz w:val="24"/>
          <w:szCs w:val="24"/>
          <w:lang w:eastAsia="pt-BR"/>
        </w:rPr>
        <w:br/>
        <w:t>III – Efetuar os pagamentos;</w:t>
      </w:r>
      <w:r w:rsidRPr="00202435">
        <w:rPr>
          <w:rFonts w:ascii="Times New Roman" w:eastAsia="Times New Roman" w:hAnsi="Times New Roman" w:cs="Times New Roman"/>
          <w:sz w:val="24"/>
          <w:szCs w:val="24"/>
          <w:lang w:eastAsia="pt-BR"/>
        </w:rPr>
        <w:br/>
        <w:t>IV</w:t>
      </w:r>
      <w:r>
        <w:rPr>
          <w:rFonts w:ascii="Times New Roman" w:eastAsia="Times New Roman" w:hAnsi="Times New Roman" w:cs="Times New Roman"/>
          <w:sz w:val="24"/>
          <w:szCs w:val="24"/>
          <w:lang w:eastAsia="pt-BR"/>
        </w:rPr>
        <w:t xml:space="preserve"> – Designar fiscal do contrato.</w:t>
      </w:r>
    </w:p>
    <w:bookmarkEnd w:id="0"/>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NONA – DA FISCALIZAÇÃO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lastRenderedPageBreak/>
        <w:t>A execução será acompanhada por servidor designado, que deverá:</w:t>
      </w:r>
    </w:p>
    <w:p w:rsidR="00860F75" w:rsidRPr="00202435" w:rsidRDefault="00860F75" w:rsidP="00860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Verificar a conformidade dos serviços; </w:t>
      </w:r>
    </w:p>
    <w:p w:rsidR="00860F75" w:rsidRPr="00202435" w:rsidRDefault="00860F75" w:rsidP="00860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Atestar notas fiscais; </w:t>
      </w:r>
    </w:p>
    <w:p w:rsidR="00860F75" w:rsidRPr="00C1540F" w:rsidRDefault="00860F75" w:rsidP="00860F75">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Registrar ocorrências. </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 DAS PENALIDADES</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Pela inexecução total ou parcial, poderão ser aplicadas:</w:t>
      </w:r>
    </w:p>
    <w:p w:rsidR="00860F75" w:rsidRPr="00202435" w:rsidRDefault="00860F75" w:rsidP="00860F75">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Advertência; </w:t>
      </w:r>
    </w:p>
    <w:p w:rsidR="00860F75" w:rsidRPr="00202435" w:rsidRDefault="00860F75" w:rsidP="00860F75">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Multa de até 10% do valor do contrato; </w:t>
      </w:r>
    </w:p>
    <w:p w:rsidR="00860F75" w:rsidRPr="00202435" w:rsidRDefault="00860F75" w:rsidP="00860F75">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Suspensão de contratar; </w:t>
      </w:r>
    </w:p>
    <w:p w:rsidR="00860F75" w:rsidRPr="00202435" w:rsidRDefault="00860F75" w:rsidP="00860F75">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Declaração de inidoneidade; </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No</w:t>
      </w:r>
      <w:r>
        <w:rPr>
          <w:rFonts w:ascii="Times New Roman" w:eastAsia="Times New Roman" w:hAnsi="Times New Roman" w:cs="Times New Roman"/>
          <w:sz w:val="24"/>
          <w:szCs w:val="24"/>
          <w:lang w:eastAsia="pt-BR"/>
        </w:rPr>
        <w:t>s termos da Lei nº 14.133/2021.</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PRIMEIRA – DA RESCISÃO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O contrato poderá ser rescindido:</w:t>
      </w:r>
    </w:p>
    <w:p w:rsidR="00860F75" w:rsidRPr="00202435" w:rsidRDefault="00860F75" w:rsidP="00860F75">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Por descumprimento contratual; </w:t>
      </w:r>
    </w:p>
    <w:p w:rsidR="00860F75" w:rsidRPr="00202435" w:rsidRDefault="00860F75" w:rsidP="00860F75">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Por interesse público; </w:t>
      </w:r>
    </w:p>
    <w:p w:rsidR="00860F75" w:rsidRPr="00202435" w:rsidRDefault="00860F75" w:rsidP="00860F75">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Por acordo entre as partes; </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Nos termos da legislação vi</w:t>
      </w:r>
      <w:r>
        <w:rPr>
          <w:rFonts w:ascii="Times New Roman" w:eastAsia="Times New Roman" w:hAnsi="Times New Roman" w:cs="Times New Roman"/>
          <w:sz w:val="24"/>
          <w:szCs w:val="24"/>
          <w:lang w:eastAsia="pt-BR"/>
        </w:rPr>
        <w:t>gente.</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SEGUNDA – DA RESPONSABILIDADE TÉCNICA</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A contratada será integralmente responsável:</w:t>
      </w:r>
    </w:p>
    <w:p w:rsidR="00860F75" w:rsidRPr="00202435" w:rsidRDefault="00860F75" w:rsidP="00860F75">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Pelos pareceres emitidos; </w:t>
      </w:r>
    </w:p>
    <w:p w:rsidR="00860F75" w:rsidRPr="00202435" w:rsidRDefault="00860F75" w:rsidP="00860F75">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Pelas orientações técnicas prestadas; </w:t>
      </w:r>
    </w:p>
    <w:p w:rsidR="00860F75" w:rsidRPr="00C1540F" w:rsidRDefault="00860F75" w:rsidP="00860F75">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Por eventuais erros técnicos. </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TERCEIRA – DA SUBCONTRATAÇÃO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Não será permitida a subcontratação sem autoriz</w:t>
      </w:r>
      <w:r>
        <w:rPr>
          <w:rFonts w:ascii="Times New Roman" w:eastAsia="Times New Roman" w:hAnsi="Times New Roman" w:cs="Times New Roman"/>
          <w:sz w:val="24"/>
          <w:szCs w:val="24"/>
          <w:lang w:eastAsia="pt-BR"/>
        </w:rPr>
        <w:t>ação expressa da Administração.</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QUARTA – DA DOTAÇÃO ORÇAMENTÁRIA</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As despesas correrão por conta de dotação própria do orçamento vigente.</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QUINTA – DO VÍNCULO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A presente contratação não gera víncul</w:t>
      </w:r>
      <w:r>
        <w:rPr>
          <w:rFonts w:ascii="Times New Roman" w:eastAsia="Times New Roman" w:hAnsi="Times New Roman" w:cs="Times New Roman"/>
          <w:sz w:val="24"/>
          <w:szCs w:val="24"/>
          <w:lang w:eastAsia="pt-BR"/>
        </w:rPr>
        <w:t>o empregatício com o Município.</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SEXTA – DO FORO</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lastRenderedPageBreak/>
        <w:t xml:space="preserve">Fica eleito o foro da comarca </w:t>
      </w:r>
      <w:r>
        <w:rPr>
          <w:rFonts w:ascii="Times New Roman" w:eastAsia="Times New Roman" w:hAnsi="Times New Roman" w:cs="Times New Roman"/>
          <w:sz w:val="24"/>
          <w:szCs w:val="24"/>
          <w:lang w:eastAsia="pt-BR"/>
        </w:rPr>
        <w:t xml:space="preserve">de Palmeira das Missões </w:t>
      </w:r>
      <w:r w:rsidRPr="00202435">
        <w:rPr>
          <w:rFonts w:ascii="Times New Roman" w:eastAsia="Times New Roman" w:hAnsi="Times New Roman" w:cs="Times New Roman"/>
          <w:sz w:val="24"/>
          <w:szCs w:val="24"/>
          <w:lang w:eastAsia="pt-BR"/>
        </w:rPr>
        <w:t>competente para d</w:t>
      </w:r>
      <w:r>
        <w:rPr>
          <w:rFonts w:ascii="Times New Roman" w:eastAsia="Times New Roman" w:hAnsi="Times New Roman" w:cs="Times New Roman"/>
          <w:sz w:val="24"/>
          <w:szCs w:val="24"/>
          <w:lang w:eastAsia="pt-BR"/>
        </w:rPr>
        <w:t>irimir eventuais controvérsias.</w:t>
      </w:r>
    </w:p>
    <w:p w:rsidR="00860F75" w:rsidRPr="00202435" w:rsidRDefault="00860F75" w:rsidP="00860F75">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202435">
        <w:rPr>
          <w:rFonts w:ascii="Times New Roman" w:eastAsia="Times New Roman" w:hAnsi="Times New Roman" w:cs="Times New Roman"/>
          <w:b/>
          <w:bCs/>
          <w:sz w:val="24"/>
          <w:szCs w:val="24"/>
          <w:lang w:eastAsia="pt-BR"/>
        </w:rPr>
        <w:t>CLÁUSULA DÉCIMA SÉTIMA – DAS DISPOSIÇÕES FINAIS</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Este contrato é regido pela Lei nº 14.133/2</w:t>
      </w:r>
      <w:r>
        <w:rPr>
          <w:rFonts w:ascii="Times New Roman" w:eastAsia="Times New Roman" w:hAnsi="Times New Roman" w:cs="Times New Roman"/>
          <w:sz w:val="24"/>
          <w:szCs w:val="24"/>
          <w:lang w:eastAsia="pt-BR"/>
        </w:rPr>
        <w:t>021 e demais normas aplicáveis.</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sz w:val="24"/>
          <w:szCs w:val="24"/>
          <w:lang w:eastAsia="pt-BR"/>
        </w:rPr>
        <w:t xml:space="preserve"> </w:t>
      </w:r>
      <w:r w:rsidRPr="00202435">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26</w:t>
      </w:r>
      <w:r w:rsidRPr="00202435">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março</w:t>
      </w:r>
      <w:r w:rsidRPr="00202435">
        <w:rPr>
          <w:rFonts w:ascii="Times New Roman" w:eastAsia="Times New Roman" w:hAnsi="Times New Roman" w:cs="Times New Roman"/>
          <w:b/>
          <w:bCs/>
          <w:sz w:val="24"/>
          <w:szCs w:val="24"/>
          <w:lang w:eastAsia="pt-BR"/>
        </w:rPr>
        <w:t xml:space="preserve"> de 2026.</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b/>
          <w:bCs/>
          <w:sz w:val="24"/>
          <w:szCs w:val="24"/>
          <w:lang w:eastAsia="pt-BR"/>
        </w:rPr>
        <w:t>________________________________________</w:t>
      </w:r>
      <w:r w:rsidRPr="00202435">
        <w:rPr>
          <w:rFonts w:ascii="Times New Roman" w:eastAsia="Times New Roman" w:hAnsi="Times New Roman" w:cs="Times New Roman"/>
          <w:sz w:val="24"/>
          <w:szCs w:val="24"/>
          <w:lang w:eastAsia="pt-BR"/>
        </w:rPr>
        <w:br/>
        <w:t>Prefeito Municipal – CONTRATANTE</w:t>
      </w:r>
    </w:p>
    <w:p w:rsidR="00860F75" w:rsidRPr="00202435" w:rsidRDefault="00860F75" w:rsidP="00860F75">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202435">
        <w:rPr>
          <w:rFonts w:ascii="Times New Roman" w:eastAsia="Times New Roman" w:hAnsi="Times New Roman" w:cs="Times New Roman"/>
          <w:b/>
          <w:bCs/>
          <w:sz w:val="24"/>
          <w:szCs w:val="24"/>
          <w:lang w:eastAsia="pt-BR"/>
        </w:rPr>
        <w:t>________________________________________</w:t>
      </w:r>
      <w:r w:rsidRPr="00202435">
        <w:rPr>
          <w:rFonts w:ascii="Times New Roman" w:eastAsia="Times New Roman" w:hAnsi="Times New Roman" w:cs="Times New Roman"/>
          <w:sz w:val="24"/>
          <w:szCs w:val="24"/>
          <w:lang w:eastAsia="pt-BR"/>
        </w:rPr>
        <w:br/>
        <w:t>Empresa – CONTRATADA</w:t>
      </w:r>
    </w:p>
    <w:p w:rsidR="00860F75" w:rsidRPr="00202435" w:rsidRDefault="00860F75" w:rsidP="00860F75">
      <w:pPr>
        <w:rPr>
          <w:rFonts w:ascii="Times New Roman" w:hAnsi="Times New Roman" w:cs="Times New Roman"/>
          <w:sz w:val="24"/>
          <w:szCs w:val="24"/>
        </w:rPr>
      </w:pPr>
    </w:p>
    <w:p w:rsidR="007F5149" w:rsidRDefault="007F5149"/>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D4370"/>
    <w:multiLevelType w:val="multilevel"/>
    <w:tmpl w:val="CB6A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CC609A"/>
    <w:multiLevelType w:val="multilevel"/>
    <w:tmpl w:val="9436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843D5"/>
    <w:multiLevelType w:val="multilevel"/>
    <w:tmpl w:val="E63C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D7537"/>
    <w:multiLevelType w:val="multilevel"/>
    <w:tmpl w:val="211A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F73A3E"/>
    <w:multiLevelType w:val="multilevel"/>
    <w:tmpl w:val="47C8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00ECE"/>
    <w:multiLevelType w:val="multilevel"/>
    <w:tmpl w:val="665E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F75"/>
    <w:rsid w:val="007F5149"/>
    <w:rsid w:val="00860F75"/>
    <w:rsid w:val="00EB7650"/>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134A1-D9AA-4E75-AF71-CAC2C6C8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F75"/>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801</Words>
  <Characters>4329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2026-03-26T19:00:00Z</dcterms:created>
  <dcterms:modified xsi:type="dcterms:W3CDTF">2026-03-26T19:00:00Z</dcterms:modified>
</cp:coreProperties>
</file>