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466A" w:rsidRPr="0058466A" w:rsidRDefault="00710C54" w:rsidP="005846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TERCEIRO</w:t>
      </w:r>
      <w:r w:rsidR="0058466A" w:rsidRPr="0058466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TERMO ADITIVO AO CONTRATO ADMINISTRATIVO Nº 19/2024</w:t>
      </w:r>
      <w:r w:rsidR="0058466A" w:rsidRPr="0058466A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="0058466A" w:rsidRPr="0058466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DISPENSA DE LICITAÇÃO Nº 15/2024 – PROCESSO LICITATÓRIO Nº 24/2024</w:t>
      </w:r>
    </w:p>
    <w:p w:rsidR="0058466A" w:rsidRPr="0058466A" w:rsidRDefault="0058466A" w:rsidP="005846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8466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Pelo presente instrumento, de um lado o MUNICÍPIO DE Sagrada Família, pessoa jurídica de direito público interno, inscrito no CNPJ sob nº 92.410.422/0001-53, com sede administrativa na Rua 20 de Março, nº 99, Centro, neste ato representado pelo Prefeito Municipal, Sr. Marcos do Nascimento Santos, doravante denominado simplesmente CONTRATANTE, e de outro lado a empresa PREFESUL Assessoria e Consultoria </w:t>
      </w:r>
      <w:proofErr w:type="spellStart"/>
      <w:r w:rsidRPr="0058466A">
        <w:rPr>
          <w:rFonts w:ascii="Times New Roman" w:eastAsia="Times New Roman" w:hAnsi="Times New Roman" w:cs="Times New Roman"/>
          <w:sz w:val="24"/>
          <w:szCs w:val="24"/>
          <w:lang w:eastAsia="pt-BR"/>
        </w:rPr>
        <w:t>Ltda</w:t>
      </w:r>
      <w:proofErr w:type="spellEnd"/>
      <w:r w:rsidRPr="0058466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inscrita no CNPJ sob nº 24.038.642/0001-48, com sede na Rua Pedro </w:t>
      </w:r>
      <w:proofErr w:type="spellStart"/>
      <w:r w:rsidRPr="0058466A">
        <w:rPr>
          <w:rFonts w:ascii="Times New Roman" w:eastAsia="Times New Roman" w:hAnsi="Times New Roman" w:cs="Times New Roman"/>
          <w:sz w:val="24"/>
          <w:szCs w:val="24"/>
          <w:lang w:eastAsia="pt-BR"/>
        </w:rPr>
        <w:t>Kirst</w:t>
      </w:r>
      <w:proofErr w:type="spellEnd"/>
      <w:r w:rsidRPr="0058466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nº 359, Bairro São João, no Município de Pinheirinho do Vale, doravante denominada CONTRATADA, resolvem celebrar o presente </w:t>
      </w:r>
      <w:r w:rsidRPr="0058466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TERMO ADITIVO DE PRORROGAÇÃO DE PRAZO E REAJUSTE CONTRATUAL</w:t>
      </w:r>
      <w:r w:rsidRPr="0058466A">
        <w:rPr>
          <w:rFonts w:ascii="Times New Roman" w:eastAsia="Times New Roman" w:hAnsi="Times New Roman" w:cs="Times New Roman"/>
          <w:sz w:val="24"/>
          <w:szCs w:val="24"/>
          <w:lang w:eastAsia="pt-BR"/>
        </w:rPr>
        <w:t>, mediante as cláusulas e condições seguintes:</w:t>
      </w:r>
    </w:p>
    <w:p w:rsidR="0058466A" w:rsidRPr="0058466A" w:rsidRDefault="0058466A" w:rsidP="0058466A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58466A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PRIMEIRA – DO OBJETO</w:t>
      </w:r>
    </w:p>
    <w:p w:rsidR="0058466A" w:rsidRPr="0058466A" w:rsidRDefault="0058466A" w:rsidP="005846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8466A">
        <w:rPr>
          <w:rFonts w:ascii="Times New Roman" w:eastAsia="Times New Roman" w:hAnsi="Times New Roman" w:cs="Times New Roman"/>
          <w:sz w:val="24"/>
          <w:szCs w:val="24"/>
          <w:lang w:eastAsia="pt-BR"/>
        </w:rPr>
        <w:t>1.1. O presente Termo Aditivo tem por objeto a prorrogação do prazo de vigência do Contrato Administrativo nº 19/2024, referente à prestação de serviços de Assessoria de Captação de Recursos junto aos Ministérios Federais.</w:t>
      </w:r>
    </w:p>
    <w:p w:rsidR="0058466A" w:rsidRPr="0058466A" w:rsidRDefault="0058466A" w:rsidP="0058466A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58466A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SEGUNDA – DA PRORROGAÇÃO</w:t>
      </w:r>
    </w:p>
    <w:p w:rsidR="0058466A" w:rsidRPr="0058466A" w:rsidRDefault="0058466A" w:rsidP="005846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8466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2.1. Fica prorrogado o prazo de vigência do Contrato Administrativo nº 19/2024 por mais 12 (doze) meses, compreendendo </w:t>
      </w:r>
      <w:r w:rsidR="00710C54">
        <w:rPr>
          <w:rFonts w:ascii="Times New Roman" w:eastAsia="Times New Roman" w:hAnsi="Times New Roman" w:cs="Times New Roman"/>
          <w:sz w:val="24"/>
          <w:szCs w:val="24"/>
          <w:lang w:eastAsia="pt-BR"/>
        </w:rPr>
        <w:t>o período de 05 de março de 2026 até 05 de março de 2027</w:t>
      </w:r>
      <w:r w:rsidRPr="0058466A">
        <w:rPr>
          <w:rFonts w:ascii="Times New Roman" w:eastAsia="Times New Roman" w:hAnsi="Times New Roman" w:cs="Times New Roman"/>
          <w:sz w:val="24"/>
          <w:szCs w:val="24"/>
          <w:lang w:eastAsia="pt-BR"/>
        </w:rPr>
        <w:t>, nos termos da Lei Federal nº 14.133/2021.</w:t>
      </w:r>
    </w:p>
    <w:p w:rsidR="0058466A" w:rsidRPr="0058466A" w:rsidRDefault="0058466A" w:rsidP="0058466A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58466A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TERCEIRA – DO REAJUSTE</w:t>
      </w:r>
    </w:p>
    <w:p w:rsidR="0058466A" w:rsidRPr="0058466A" w:rsidRDefault="0058466A" w:rsidP="005846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8466A">
        <w:rPr>
          <w:rFonts w:ascii="Times New Roman" w:eastAsia="Times New Roman" w:hAnsi="Times New Roman" w:cs="Times New Roman"/>
          <w:sz w:val="24"/>
          <w:szCs w:val="24"/>
          <w:lang w:eastAsia="pt-BR"/>
        </w:rPr>
        <w:t>3.1. Fica concedido reajuste contratual com base na variação acumulada do índice IPCA no percentual de 4,39% (quatro v</w:t>
      </w:r>
      <w:bookmarkStart w:id="0" w:name="_GoBack"/>
      <w:bookmarkEnd w:id="0"/>
      <w:r w:rsidRPr="0058466A">
        <w:rPr>
          <w:rFonts w:ascii="Times New Roman" w:eastAsia="Times New Roman" w:hAnsi="Times New Roman" w:cs="Times New Roman"/>
          <w:sz w:val="24"/>
          <w:szCs w:val="24"/>
          <w:lang w:eastAsia="pt-BR"/>
        </w:rPr>
        <w:t>írgula trinta e nove por cento), conforme previsto na legislação vigente.</w:t>
      </w:r>
    </w:p>
    <w:p w:rsidR="0058466A" w:rsidRPr="0058466A" w:rsidRDefault="0058466A" w:rsidP="005846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8466A">
        <w:rPr>
          <w:rFonts w:ascii="Times New Roman" w:eastAsia="Times New Roman" w:hAnsi="Times New Roman" w:cs="Times New Roman"/>
          <w:sz w:val="24"/>
          <w:szCs w:val="24"/>
          <w:lang w:eastAsia="pt-BR"/>
        </w:rPr>
        <w:t>3.2. Em razão do reajuste aplicado, o valor mensal do contrato passa de R$ 4.750,00 (quatro mil setecentos e cinquenta reais) para R$ 4.958,53 (quatro mil novecentos e cinquenta e oito reais e cinquenta e três centavos).</w:t>
      </w:r>
    </w:p>
    <w:p w:rsidR="0058466A" w:rsidRPr="0058466A" w:rsidRDefault="0058466A" w:rsidP="005846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8466A">
        <w:rPr>
          <w:rFonts w:ascii="Times New Roman" w:eastAsia="Times New Roman" w:hAnsi="Times New Roman" w:cs="Times New Roman"/>
          <w:sz w:val="24"/>
          <w:szCs w:val="24"/>
          <w:lang w:eastAsia="pt-BR"/>
        </w:rPr>
        <w:t>3.3. O valor global do contrato para o período prorrogado passa a ser de R$ 59.502,36 (cinquenta e nove mil quinhentos e dois reais e trinta e seis centavos).</w:t>
      </w:r>
    </w:p>
    <w:p w:rsidR="0058466A" w:rsidRPr="0058466A" w:rsidRDefault="0058466A" w:rsidP="0058466A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58466A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QUARTA – DA DOTAÇÃO ORÇAMENTÁRIA</w:t>
      </w:r>
    </w:p>
    <w:p w:rsidR="0058466A" w:rsidRPr="0058466A" w:rsidRDefault="0058466A" w:rsidP="0058466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8466A">
        <w:rPr>
          <w:rFonts w:ascii="Times New Roman" w:eastAsia="Times New Roman" w:hAnsi="Times New Roman" w:cs="Times New Roman"/>
          <w:sz w:val="24"/>
          <w:szCs w:val="24"/>
          <w:lang w:eastAsia="pt-BR"/>
        </w:rPr>
        <w:t>4.1. As despesas decorrentes do presente Termo Aditivo correrão por conta das dotações orçamentárias próprias consignadas no orçamento vigente.</w:t>
      </w:r>
    </w:p>
    <w:p w:rsidR="0058466A" w:rsidRPr="0058466A" w:rsidRDefault="0058466A" w:rsidP="0058466A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58466A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QUINTA – DAS DEMAIS CLÁUSULAS</w:t>
      </w:r>
    </w:p>
    <w:p w:rsidR="0058466A" w:rsidRPr="0058466A" w:rsidRDefault="0058466A" w:rsidP="005846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8466A">
        <w:rPr>
          <w:rFonts w:ascii="Times New Roman" w:eastAsia="Times New Roman" w:hAnsi="Times New Roman" w:cs="Times New Roman"/>
          <w:sz w:val="24"/>
          <w:szCs w:val="24"/>
          <w:lang w:eastAsia="pt-BR"/>
        </w:rPr>
        <w:t>5.1. Permanecem inalteradas as demais cláusulas e condições estabelecidas no Contrato original, não modificadas por este Termo Aditivo.</w:t>
      </w:r>
    </w:p>
    <w:p w:rsidR="0058466A" w:rsidRPr="0058466A" w:rsidRDefault="0058466A" w:rsidP="005846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8466A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E, por estarem assim justos e contratados, firmam o presente Termo Aditivo em 02 (duas) vias de igual teor e forma, para que produza seus jurídicos e legais efeitos.</w:t>
      </w:r>
    </w:p>
    <w:p w:rsidR="0058466A" w:rsidRPr="0058466A" w:rsidRDefault="0058466A" w:rsidP="0058466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8466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05</w:t>
      </w:r>
      <w:r w:rsidRPr="0058466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março de 2026</w:t>
      </w:r>
      <w:r w:rsidRPr="0058466A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58466A" w:rsidRPr="0058466A" w:rsidRDefault="0058466A" w:rsidP="0058466A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8466A" w:rsidRPr="0058466A" w:rsidRDefault="0058466A" w:rsidP="0058466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8466A">
        <w:rPr>
          <w:rFonts w:ascii="Times New Roman" w:eastAsia="Times New Roman" w:hAnsi="Times New Roman" w:cs="Times New Roman"/>
          <w:sz w:val="24"/>
          <w:szCs w:val="24"/>
          <w:lang w:eastAsia="pt-BR"/>
        </w:rPr>
        <w:t>MUNICÍPIO DE SAGRADA FAMÍLIA/RS</w:t>
      </w:r>
      <w:r w:rsidRPr="0058466A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CONTRATANTE</w:t>
      </w:r>
    </w:p>
    <w:p w:rsidR="0058466A" w:rsidRPr="0058466A" w:rsidRDefault="0058466A" w:rsidP="0058466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Mauro Rogerio Ferrari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Galatto</w:t>
      </w:r>
      <w:proofErr w:type="spellEnd"/>
    </w:p>
    <w:p w:rsidR="0058466A" w:rsidRPr="0058466A" w:rsidRDefault="0058466A" w:rsidP="0058466A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8466A" w:rsidRPr="0058466A" w:rsidRDefault="0058466A" w:rsidP="0058466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8466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PREFESUL Assessoria e Consultoria </w:t>
      </w:r>
      <w:proofErr w:type="spellStart"/>
      <w:r w:rsidRPr="0058466A">
        <w:rPr>
          <w:rFonts w:ascii="Times New Roman" w:eastAsia="Times New Roman" w:hAnsi="Times New Roman" w:cs="Times New Roman"/>
          <w:sz w:val="24"/>
          <w:szCs w:val="24"/>
          <w:lang w:eastAsia="pt-BR"/>
        </w:rPr>
        <w:t>Ltda</w:t>
      </w:r>
      <w:proofErr w:type="spellEnd"/>
      <w:r w:rsidRPr="0058466A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CONTRATADA</w:t>
      </w:r>
    </w:p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66A"/>
    <w:rsid w:val="0058466A"/>
    <w:rsid w:val="00710C54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E27F0F-B643-42CE-8389-79F8E01E8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3">
    <w:name w:val="heading 3"/>
    <w:basedOn w:val="Normal"/>
    <w:link w:val="Ttulo3Char"/>
    <w:uiPriority w:val="9"/>
    <w:qFormat/>
    <w:rsid w:val="0058466A"/>
    <w:pPr>
      <w:spacing w:before="100" w:beforeAutospacing="1" w:after="100" w:afterAutospacing="1" w:line="240" w:lineRule="auto"/>
      <w:ind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rsid w:val="0058466A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8466A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8466A"/>
    <w:rPr>
      <w:b/>
      <w:bCs/>
    </w:rPr>
  </w:style>
  <w:style w:type="character" w:customStyle="1" w:styleId="whitespace-normal">
    <w:name w:val="whitespace-normal"/>
    <w:basedOn w:val="Fontepargpadro"/>
    <w:rsid w:val="005846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653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413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2</cp:revision>
  <dcterms:created xsi:type="dcterms:W3CDTF">2026-05-22T12:40:00Z</dcterms:created>
  <dcterms:modified xsi:type="dcterms:W3CDTF">2026-05-22T12:42:00Z</dcterms:modified>
</cp:coreProperties>
</file>