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535" w:rsidRPr="000E4535" w:rsidRDefault="000E4535" w:rsidP="00B0317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  <w:bookmarkStart w:id="0" w:name="_GoBack"/>
      <w:bookmarkEnd w:id="0"/>
      <w:r w:rsidRPr="000E45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EMPRESA: G. GOMES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PRIMEIRO TERMO ADITIVO DE READEQUAÇÃO DE QUILOMETRAGEM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AO CONTRATO Nº _____/2025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PRIMEIRO TERMO ADITIVO AO CONTRATO Nº _____/2025, celebrado entre o MUNICÍPIO DE SAGRADA FAMÍLIA/RS, pessoa jurídica de direito público interno, inscrito no CNPJ sob nº 92.410.422/0001-53, com sede administrativa na Rua 20 de Março, nº 99, neste ato representado pelo Prefeito Municipal Sr. MAURO ROGÉRIO FERRARI GALATTO, doravante denominado CONTRATANTE, e a empresa G. GOMES, doravante denominada CONTRATADA, resolvem celebrar o presente Termo Aditivo, mediante as seguintes cláusulas: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readequação das quilometragens das rotas do transporte escolar, conforme atualização dos roteiros realizada junto ao Sistema Sete no período de 13 a 17 de abril de 2026.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DAS ALTERAÇÕES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Linha nº 01 – </w:t>
      </w:r>
      <w:proofErr w:type="spellStart"/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Dunck</w:t>
      </w:r>
      <w:proofErr w:type="spellEnd"/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/ Volta Brava</w:t>
      </w:r>
    </w:p>
    <w:p w:rsidR="000E4535" w:rsidRPr="000E4535" w:rsidRDefault="000E4535" w:rsidP="000E4535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Supressão de 0,400 km/dia </w:t>
      </w:r>
    </w:p>
    <w:p w:rsidR="000E4535" w:rsidRPr="000E4535" w:rsidRDefault="000E4535" w:rsidP="000E4535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R$ 6,43 </w:t>
      </w:r>
    </w:p>
    <w:p w:rsidR="000E4535" w:rsidRPr="000E4535" w:rsidRDefault="000E4535" w:rsidP="000E4535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R$ 2,57 a menos </w:t>
      </w:r>
    </w:p>
    <w:p w:rsidR="000E4535" w:rsidRPr="000E4535" w:rsidRDefault="000E4535" w:rsidP="000E4535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R$ 51,44 a menos 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 nº 08 – Esquina Gaúcha 386</w:t>
      </w:r>
    </w:p>
    <w:p w:rsidR="000E4535" w:rsidRPr="000E4535" w:rsidRDefault="000E4535" w:rsidP="000E4535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Acréscimo de 6,580 km/dia </w:t>
      </w:r>
    </w:p>
    <w:p w:rsidR="000E4535" w:rsidRPr="000E4535" w:rsidRDefault="000E4535" w:rsidP="000E4535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R$ 7,76 </w:t>
      </w:r>
    </w:p>
    <w:p w:rsidR="000E4535" w:rsidRPr="000E4535" w:rsidRDefault="000E4535" w:rsidP="000E4535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R$ 51,06 a mais </w:t>
      </w:r>
    </w:p>
    <w:p w:rsidR="000E4535" w:rsidRPr="000E4535" w:rsidRDefault="000E4535" w:rsidP="000E4535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R$ 1.021,22 a mais 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 nº 09 – Esquina Gaúcha</w:t>
      </w:r>
    </w:p>
    <w:p w:rsidR="000E4535" w:rsidRPr="000E4535" w:rsidRDefault="000E4535" w:rsidP="000E4535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Acréscimo de 0,700 km/dia </w:t>
      </w:r>
    </w:p>
    <w:p w:rsidR="000E4535" w:rsidRPr="000E4535" w:rsidRDefault="000E4535" w:rsidP="000E4535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R$ 6,63 </w:t>
      </w:r>
    </w:p>
    <w:p w:rsidR="000E4535" w:rsidRPr="000E4535" w:rsidRDefault="000E4535" w:rsidP="000E4535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R$ 4,64 a mais </w:t>
      </w:r>
    </w:p>
    <w:p w:rsidR="000E4535" w:rsidRPr="000E4535" w:rsidRDefault="000E4535" w:rsidP="000E4535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R$ 92,83 a mais 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A diferença mensal estimada do contrato corresponde a: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1114,05−51,44=1062,611114{,}05 - 51{,}44 = 1062{,}611114,05−51,44=1062,61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Diferença final estimada mensal: R$ 1.062,61 a mais.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FUNDAMENTAÇÃO LEGAL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é celebrado com fundamento no art. 124, inciso I, alíneas “a” e “b”, da Lei Federal nº 14.133/2021.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e condições do contrato original.</w: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____ de ___________________ </w:t>
      </w:r>
      <w:proofErr w:type="spellStart"/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2026.</w:t>
      </w:r>
    </w:p>
    <w:p w:rsidR="000E4535" w:rsidRPr="000E4535" w:rsidRDefault="000E4535" w:rsidP="000E4535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ROGÉRIO FERRARI GALATTO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0E4535" w:rsidRPr="000E4535" w:rsidRDefault="000E4535" w:rsidP="000E4535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0E4535" w:rsidRPr="000E4535" w:rsidRDefault="000E4535" w:rsidP="000E453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G. GOMES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0E4535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0E4535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D7BEA"/>
    <w:multiLevelType w:val="multilevel"/>
    <w:tmpl w:val="04AE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A7352E"/>
    <w:multiLevelType w:val="multilevel"/>
    <w:tmpl w:val="CCE06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D67E76"/>
    <w:multiLevelType w:val="multilevel"/>
    <w:tmpl w:val="6DD4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CD1162"/>
    <w:multiLevelType w:val="multilevel"/>
    <w:tmpl w:val="14FE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6A6861"/>
    <w:multiLevelType w:val="multilevel"/>
    <w:tmpl w:val="59B8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4F6233"/>
    <w:multiLevelType w:val="multilevel"/>
    <w:tmpl w:val="35A41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C51AF1"/>
    <w:multiLevelType w:val="multilevel"/>
    <w:tmpl w:val="6F62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5668BA"/>
    <w:multiLevelType w:val="multilevel"/>
    <w:tmpl w:val="F0883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35"/>
    <w:rsid w:val="000E4535"/>
    <w:rsid w:val="007D3784"/>
    <w:rsid w:val="007F5149"/>
    <w:rsid w:val="00A64518"/>
    <w:rsid w:val="00B0317B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1DF19-92A8-42E0-8154-43CD7324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0E4535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0E4535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0E4535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0E4535"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E453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E453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0E453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E453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E453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katex-mathml">
    <w:name w:val="katex-mathml"/>
    <w:basedOn w:val="Fontepargpadro"/>
    <w:rsid w:val="000E4535"/>
  </w:style>
  <w:style w:type="character" w:customStyle="1" w:styleId="mord">
    <w:name w:val="mord"/>
    <w:basedOn w:val="Fontepargpadro"/>
    <w:rsid w:val="000E4535"/>
  </w:style>
  <w:style w:type="character" w:customStyle="1" w:styleId="mpunct">
    <w:name w:val="mpunct"/>
    <w:basedOn w:val="Fontepargpadro"/>
    <w:rsid w:val="000E4535"/>
  </w:style>
  <w:style w:type="character" w:customStyle="1" w:styleId="mbin">
    <w:name w:val="mbin"/>
    <w:basedOn w:val="Fontepargpadro"/>
    <w:rsid w:val="000E4535"/>
  </w:style>
  <w:style w:type="character" w:customStyle="1" w:styleId="mrel">
    <w:name w:val="mrel"/>
    <w:basedOn w:val="Fontepargpadro"/>
    <w:rsid w:val="000E4535"/>
  </w:style>
  <w:style w:type="character" w:styleId="Forte">
    <w:name w:val="Strong"/>
    <w:basedOn w:val="Fontepargpadro"/>
    <w:uiPriority w:val="22"/>
    <w:qFormat/>
    <w:rsid w:val="000E453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4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4535"/>
    <w:rPr>
      <w:rFonts w:ascii="Segoe UI" w:hAnsi="Segoe UI" w:cs="Segoe UI"/>
      <w:sz w:val="18"/>
      <w:szCs w:val="18"/>
    </w:rPr>
  </w:style>
  <w:style w:type="table" w:styleId="TabeladeGrade1Clara-nfase5">
    <w:name w:val="Grid Table 1 Light Accent 5"/>
    <w:basedOn w:val="Tabelanormal"/>
    <w:uiPriority w:val="46"/>
    <w:rsid w:val="000E4535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cp:lastPrinted>2026-05-25T13:52:00Z</cp:lastPrinted>
  <dcterms:created xsi:type="dcterms:W3CDTF">2026-05-25T13:41:00Z</dcterms:created>
  <dcterms:modified xsi:type="dcterms:W3CDTF">2026-05-25T16:36:00Z</dcterms:modified>
</cp:coreProperties>
</file>