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2FD1" w:rsidRPr="002A2FD1" w:rsidRDefault="002A2FD1" w:rsidP="002A2FD1">
      <w:pPr>
        <w:pStyle w:val="Ttulo1"/>
        <w:spacing w:line="510" w:lineRule="atLeast"/>
        <w:ind w:left="1627" w:right="1622" w:firstLine="0"/>
        <w:jc w:val="center"/>
        <w:rPr>
          <w:rFonts w:ascii="Arial" w:hAnsi="Arial" w:cs="Arial"/>
        </w:rPr>
      </w:pPr>
      <w:r w:rsidRPr="002A2FD1">
        <w:rPr>
          <w:rFonts w:ascii="Arial" w:hAnsi="Arial" w:cs="Arial"/>
        </w:rPr>
        <w:t>PREGÃO</w:t>
      </w:r>
      <w:r w:rsidRPr="002A2FD1">
        <w:rPr>
          <w:rFonts w:ascii="Arial" w:hAnsi="Arial" w:cs="Arial"/>
          <w:spacing w:val="-6"/>
        </w:rPr>
        <w:t xml:space="preserve"> </w:t>
      </w:r>
      <w:r w:rsidRPr="002A2FD1">
        <w:rPr>
          <w:rFonts w:ascii="Arial" w:hAnsi="Arial" w:cs="Arial"/>
        </w:rPr>
        <w:t>ELETRÔNICO</w:t>
      </w:r>
      <w:r w:rsidRPr="002A2FD1">
        <w:rPr>
          <w:rFonts w:ascii="Arial" w:hAnsi="Arial" w:cs="Arial"/>
          <w:spacing w:val="-6"/>
        </w:rPr>
        <w:t xml:space="preserve"> </w:t>
      </w:r>
      <w:r w:rsidRPr="002A2FD1">
        <w:rPr>
          <w:rFonts w:ascii="Arial" w:hAnsi="Arial" w:cs="Arial"/>
        </w:rPr>
        <w:t>N°</w:t>
      </w:r>
      <w:r w:rsidRPr="002A2FD1">
        <w:rPr>
          <w:rFonts w:ascii="Arial" w:hAnsi="Arial" w:cs="Arial"/>
          <w:spacing w:val="-6"/>
        </w:rPr>
        <w:t xml:space="preserve"> </w:t>
      </w:r>
      <w:r w:rsidRPr="002A2FD1">
        <w:rPr>
          <w:rFonts w:ascii="Arial" w:hAnsi="Arial" w:cs="Arial"/>
        </w:rPr>
        <w:t>28/2026</w:t>
      </w:r>
      <w:r w:rsidRPr="002A2FD1">
        <w:rPr>
          <w:rFonts w:ascii="Arial" w:hAnsi="Arial" w:cs="Arial"/>
          <w:spacing w:val="-6"/>
        </w:rPr>
        <w:t xml:space="preserve"> </w:t>
      </w:r>
    </w:p>
    <w:p w:rsidR="002A2FD1" w:rsidRPr="002A2FD1" w:rsidRDefault="002A2FD1" w:rsidP="002A2FD1">
      <w:pPr>
        <w:spacing w:before="145"/>
        <w:ind w:left="143"/>
        <w:rPr>
          <w:rFonts w:ascii="Arial" w:hAnsi="Arial" w:cs="Arial"/>
          <w:b/>
          <w:sz w:val="24"/>
          <w:szCs w:val="24"/>
        </w:rPr>
      </w:pPr>
      <w:r w:rsidRPr="002A2FD1">
        <w:rPr>
          <w:rFonts w:ascii="Arial" w:hAnsi="Arial" w:cs="Arial"/>
          <w:b/>
          <w:sz w:val="24"/>
          <w:szCs w:val="24"/>
        </w:rPr>
        <w:t>CONTRATO</w:t>
      </w:r>
      <w:r w:rsidRPr="002A2FD1">
        <w:rPr>
          <w:rFonts w:ascii="Arial" w:hAnsi="Arial" w:cs="Arial"/>
          <w:b/>
          <w:spacing w:val="-10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pacing w:val="-2"/>
          <w:sz w:val="24"/>
          <w:szCs w:val="24"/>
        </w:rPr>
        <w:t>151/2026</w:t>
      </w:r>
    </w:p>
    <w:p w:rsidR="002A2FD1" w:rsidRPr="002A2FD1" w:rsidRDefault="002A2FD1" w:rsidP="002A2FD1">
      <w:pPr>
        <w:pStyle w:val="Corpodetexto"/>
        <w:spacing w:before="1"/>
        <w:ind w:left="0"/>
        <w:jc w:val="left"/>
        <w:rPr>
          <w:rFonts w:ascii="Arial" w:hAnsi="Arial" w:cs="Arial"/>
          <w:b/>
        </w:rPr>
      </w:pPr>
    </w:p>
    <w:p w:rsidR="002A2FD1" w:rsidRPr="002A2FD1" w:rsidRDefault="002A2FD1" w:rsidP="002A2FD1">
      <w:pPr>
        <w:ind w:left="1627" w:right="1627"/>
        <w:jc w:val="center"/>
        <w:rPr>
          <w:rFonts w:ascii="Arial" w:hAnsi="Arial" w:cs="Arial"/>
          <w:b/>
          <w:sz w:val="24"/>
          <w:szCs w:val="24"/>
        </w:rPr>
      </w:pPr>
      <w:r w:rsidRPr="002A2FD1">
        <w:rPr>
          <w:rFonts w:ascii="Arial" w:hAnsi="Arial" w:cs="Arial"/>
          <w:b/>
          <w:sz w:val="24"/>
          <w:szCs w:val="24"/>
        </w:rPr>
        <w:t>CONTRATO</w:t>
      </w:r>
      <w:r w:rsidRPr="002A2FD1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DE</w:t>
      </w:r>
      <w:r w:rsidRPr="002A2FD1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REALIZAÇÃO</w:t>
      </w:r>
      <w:r w:rsidRPr="002A2FD1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DE</w:t>
      </w:r>
      <w:r w:rsidRPr="002A2FD1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PARECERES</w:t>
      </w:r>
      <w:r w:rsidRPr="002A2FD1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pacing w:val="-2"/>
          <w:sz w:val="24"/>
          <w:szCs w:val="24"/>
        </w:rPr>
        <w:t>CONCLUSIVOS</w:t>
      </w:r>
    </w:p>
    <w:p w:rsidR="002A2FD1" w:rsidRPr="002A2FD1" w:rsidRDefault="002A2FD1" w:rsidP="002A2FD1">
      <w:pPr>
        <w:pStyle w:val="Corpodetexto"/>
        <w:ind w:left="0"/>
        <w:jc w:val="left"/>
        <w:rPr>
          <w:rFonts w:ascii="Arial" w:hAnsi="Arial" w:cs="Arial"/>
          <w:b/>
        </w:rPr>
      </w:pPr>
    </w:p>
    <w:p w:rsidR="002A2FD1" w:rsidRPr="002A2FD1" w:rsidRDefault="002A2FD1" w:rsidP="002A2FD1">
      <w:pPr>
        <w:tabs>
          <w:tab w:val="left" w:pos="1547"/>
          <w:tab w:val="left" w:pos="2506"/>
          <w:tab w:val="left" w:pos="4781"/>
          <w:tab w:val="left" w:pos="5092"/>
          <w:tab w:val="left" w:pos="6243"/>
          <w:tab w:val="left" w:pos="8542"/>
          <w:tab w:val="left" w:pos="9390"/>
        </w:tabs>
        <w:spacing w:before="1"/>
        <w:ind w:left="143" w:right="137" w:firstLine="851"/>
        <w:jc w:val="both"/>
        <w:rPr>
          <w:rFonts w:ascii="Arial" w:hAnsi="Arial" w:cs="Arial"/>
          <w:sz w:val="24"/>
          <w:szCs w:val="24"/>
        </w:rPr>
      </w:pPr>
      <w:r w:rsidRPr="002A2FD1">
        <w:rPr>
          <w:rFonts w:ascii="Arial" w:hAnsi="Arial" w:cs="Arial"/>
          <w:b/>
          <w:sz w:val="24"/>
          <w:szCs w:val="24"/>
        </w:rPr>
        <w:t>O MUNICÍPIO DE SAGRADA FAMILIA</w:t>
      </w:r>
      <w:r w:rsidRPr="002A2FD1">
        <w:rPr>
          <w:rFonts w:ascii="Arial" w:hAnsi="Arial" w:cs="Arial"/>
          <w:sz w:val="24"/>
          <w:szCs w:val="24"/>
        </w:rPr>
        <w:t xml:space="preserve">/RS, pessoa jurídica de direito público interno, inscrita no CNPJ/MF sob o nº 92.410.422/0001-53 com sede administrativa na Avenida 20 DE MARÇO, nº 99, Centro, nesta cidade de Sagrada Familia/RS, neste ato representado pelo seu Prefeito Municipal, Senhor </w:t>
      </w:r>
      <w:r w:rsidRPr="002A2FD1">
        <w:rPr>
          <w:rFonts w:ascii="Arial" w:hAnsi="Arial" w:cs="Arial"/>
          <w:b/>
          <w:sz w:val="24"/>
          <w:szCs w:val="24"/>
        </w:rPr>
        <w:t xml:space="preserve">MAURO ROGERIO FERRARI GALATTO, </w:t>
      </w:r>
      <w:r w:rsidRPr="002A2FD1">
        <w:rPr>
          <w:rFonts w:ascii="Arial" w:hAnsi="Arial" w:cs="Arial"/>
          <w:sz w:val="24"/>
          <w:szCs w:val="24"/>
        </w:rPr>
        <w:t>brasileiro, casado, portador do CPF nº 722.753.750-15, denominado CONTRATANTE, e, de outro lado, PIZZI POCOS ARTESIANOS LTDA, Pessoa Jurídica, com firma registrada no CNPJ sob o n°</w:t>
      </w:r>
      <w:r w:rsidRPr="002A2FD1">
        <w:rPr>
          <w:rFonts w:ascii="Arial" w:hAnsi="Arial" w:cs="Arial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10.463.577/0001-93</w:t>
      </w:r>
      <w:r w:rsidRPr="002A2FD1">
        <w:rPr>
          <w:rFonts w:ascii="Arial" w:hAnsi="Arial" w:cs="Arial"/>
          <w:sz w:val="24"/>
          <w:szCs w:val="24"/>
        </w:rPr>
        <w:t xml:space="preserve">, </w:t>
      </w:r>
      <w:r w:rsidRPr="002A2FD1">
        <w:rPr>
          <w:rFonts w:ascii="Arial" w:hAnsi="Arial" w:cs="Arial"/>
          <w:sz w:val="24"/>
          <w:szCs w:val="24"/>
        </w:rPr>
        <w:t>com</w:t>
      </w:r>
      <w:r w:rsidRPr="002A2FD1">
        <w:rPr>
          <w:rFonts w:ascii="Arial" w:hAnsi="Arial" w:cs="Arial"/>
          <w:spacing w:val="40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sede</w:t>
      </w:r>
      <w:r w:rsidRPr="002A2FD1">
        <w:rPr>
          <w:rFonts w:ascii="Arial" w:hAnsi="Arial" w:cs="Arial"/>
          <w:spacing w:val="40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na</w:t>
      </w:r>
      <w:r w:rsidRPr="002A2FD1">
        <w:rPr>
          <w:rFonts w:ascii="Arial" w:hAnsi="Arial" w:cs="Arial"/>
          <w:spacing w:val="7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R</w:t>
      </w:r>
      <w:r w:rsidRPr="002A2FD1">
        <w:rPr>
          <w:rFonts w:ascii="Arial" w:hAnsi="Arial" w:cs="Arial"/>
          <w:sz w:val="24"/>
          <w:szCs w:val="24"/>
        </w:rPr>
        <w:t>UA</w:t>
      </w:r>
      <w:r w:rsidRPr="002A2FD1">
        <w:rPr>
          <w:rFonts w:ascii="Arial" w:hAnsi="Arial" w:cs="Arial"/>
          <w:sz w:val="24"/>
          <w:szCs w:val="24"/>
        </w:rPr>
        <w:t xml:space="preserve"> ITALO FERLAUTO,</w:t>
      </w:r>
      <w:r w:rsidRPr="002A2FD1">
        <w:rPr>
          <w:rFonts w:ascii="Arial" w:hAnsi="Arial" w:cs="Arial"/>
          <w:spacing w:val="40"/>
          <w:sz w:val="24"/>
          <w:szCs w:val="24"/>
        </w:rPr>
        <w:t xml:space="preserve"> </w:t>
      </w:r>
      <w:r w:rsidRPr="002A2FD1">
        <w:rPr>
          <w:rFonts w:ascii="Arial" w:hAnsi="Arial" w:cs="Arial"/>
          <w:spacing w:val="40"/>
          <w:sz w:val="24"/>
          <w:szCs w:val="24"/>
        </w:rPr>
        <w:t xml:space="preserve">151 – Centro </w:t>
      </w:r>
      <w:r w:rsidRPr="002A2FD1">
        <w:rPr>
          <w:rFonts w:ascii="Arial" w:hAnsi="Arial" w:cs="Arial"/>
          <w:sz w:val="24"/>
          <w:szCs w:val="24"/>
        </w:rPr>
        <w:t>no</w:t>
      </w:r>
      <w:r w:rsidRPr="002A2FD1">
        <w:rPr>
          <w:rFonts w:ascii="Arial" w:hAnsi="Arial" w:cs="Arial"/>
          <w:spacing w:val="40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Município</w:t>
      </w:r>
      <w:r w:rsidRPr="002A2FD1">
        <w:rPr>
          <w:rFonts w:ascii="Arial" w:hAnsi="Arial" w:cs="Arial"/>
          <w:spacing w:val="40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de</w:t>
      </w:r>
      <w:r w:rsidRPr="002A2FD1">
        <w:rPr>
          <w:rFonts w:ascii="Arial" w:hAnsi="Arial" w:cs="Arial"/>
          <w:spacing w:val="72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  <w:u w:val="single"/>
        </w:rPr>
        <w:t>Constantina/RS</w:t>
      </w:r>
      <w:r w:rsidRPr="002A2FD1">
        <w:rPr>
          <w:rFonts w:ascii="Arial" w:hAnsi="Arial" w:cs="Arial"/>
          <w:sz w:val="24"/>
          <w:szCs w:val="24"/>
        </w:rPr>
        <w:t xml:space="preserve">, neste ato representada pelo seu Representante Legal, Sr. </w:t>
      </w:r>
      <w:r w:rsidRPr="002A2FD1">
        <w:rPr>
          <w:rFonts w:ascii="Arial" w:hAnsi="Arial" w:cs="Arial"/>
          <w:sz w:val="24"/>
          <w:szCs w:val="24"/>
          <w:u w:val="single"/>
        </w:rPr>
        <w:t>TIAGO WESTERICH PIZZI</w:t>
      </w:r>
      <w:r w:rsidRPr="002A2FD1">
        <w:rPr>
          <w:rFonts w:ascii="Arial" w:hAnsi="Arial" w:cs="Arial"/>
          <w:sz w:val="24"/>
          <w:szCs w:val="24"/>
        </w:rPr>
        <w:t xml:space="preserve">, portador do CPF nº </w:t>
      </w:r>
      <w:r w:rsidRPr="002A2FD1">
        <w:rPr>
          <w:rFonts w:ascii="Arial" w:hAnsi="Arial" w:cs="Arial"/>
          <w:sz w:val="24"/>
          <w:szCs w:val="24"/>
          <w:u w:val="single"/>
        </w:rPr>
        <w:t xml:space="preserve">01241514003 </w:t>
      </w:r>
      <w:r w:rsidRPr="002A2FD1">
        <w:rPr>
          <w:rFonts w:ascii="Arial" w:hAnsi="Arial" w:cs="Arial"/>
          <w:spacing w:val="-10"/>
          <w:sz w:val="24"/>
          <w:szCs w:val="24"/>
        </w:rPr>
        <w:t>e</w:t>
      </w:r>
      <w:r w:rsidRPr="002A2FD1">
        <w:rPr>
          <w:rFonts w:ascii="Arial" w:hAnsi="Arial" w:cs="Arial"/>
          <w:sz w:val="24"/>
          <w:szCs w:val="24"/>
        </w:rPr>
        <w:t xml:space="preserve"> RG n° </w:t>
      </w:r>
      <w:r w:rsidRPr="002A2FD1">
        <w:rPr>
          <w:rFonts w:ascii="Arial" w:hAnsi="Arial" w:cs="Arial"/>
          <w:sz w:val="24"/>
          <w:szCs w:val="24"/>
          <w:u w:val="single"/>
        </w:rPr>
        <w:t>3098538097</w:t>
      </w:r>
      <w:r w:rsidRPr="002A2FD1">
        <w:rPr>
          <w:rFonts w:ascii="Arial" w:hAnsi="Arial" w:cs="Arial"/>
          <w:sz w:val="24"/>
          <w:szCs w:val="24"/>
        </w:rPr>
        <w:t>,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têm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entre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si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ajustadas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e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contratadas,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de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acordo com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a Licitação na modalidade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Pregão Eletrônico n° 27/2026, as seguintes cláusulas e condições:</w:t>
      </w:r>
    </w:p>
    <w:p w:rsidR="002A2FD1" w:rsidRPr="002A2FD1" w:rsidRDefault="002A2FD1" w:rsidP="002A2FD1">
      <w:pPr>
        <w:spacing w:before="229"/>
        <w:ind w:left="143"/>
        <w:rPr>
          <w:rFonts w:ascii="Arial" w:hAnsi="Arial" w:cs="Arial"/>
          <w:b/>
          <w:sz w:val="24"/>
          <w:szCs w:val="24"/>
        </w:rPr>
      </w:pPr>
      <w:r w:rsidRPr="002A2FD1">
        <w:rPr>
          <w:rFonts w:ascii="Arial" w:hAnsi="Arial" w:cs="Arial"/>
          <w:b/>
          <w:sz w:val="24"/>
          <w:szCs w:val="24"/>
        </w:rPr>
        <w:t>CLÁUSULA</w:t>
      </w:r>
      <w:r w:rsidRPr="002A2FD1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PRIMEIRA</w:t>
      </w:r>
      <w:r w:rsidRPr="002A2FD1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–</w:t>
      </w:r>
      <w:r w:rsidRPr="002A2FD1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DO</w:t>
      </w:r>
      <w:r w:rsidRPr="002A2FD1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pacing w:val="-2"/>
          <w:sz w:val="24"/>
          <w:szCs w:val="24"/>
        </w:rPr>
        <w:t>OBJETO</w:t>
      </w:r>
    </w:p>
    <w:p w:rsidR="002A2FD1" w:rsidRPr="002A2FD1" w:rsidRDefault="002A2FD1" w:rsidP="002A2FD1">
      <w:pPr>
        <w:pStyle w:val="PargrafodaLista"/>
        <w:numPr>
          <w:ilvl w:val="1"/>
          <w:numId w:val="9"/>
        </w:numPr>
        <w:tabs>
          <w:tab w:val="left" w:pos="496"/>
        </w:tabs>
        <w:ind w:right="136" w:firstLine="0"/>
        <w:jc w:val="both"/>
        <w:rPr>
          <w:rFonts w:ascii="Arial" w:hAnsi="Arial" w:cs="Arial"/>
          <w:sz w:val="24"/>
          <w:szCs w:val="24"/>
        </w:rPr>
      </w:pPr>
      <w:r w:rsidRPr="002A2FD1">
        <w:rPr>
          <w:rFonts w:ascii="Arial" w:hAnsi="Arial" w:cs="Arial"/>
          <w:sz w:val="24"/>
          <w:szCs w:val="24"/>
        </w:rPr>
        <w:t>O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Constitui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objeto</w:t>
      </w:r>
      <w:r w:rsidRPr="002A2FD1">
        <w:rPr>
          <w:rFonts w:ascii="Arial" w:hAnsi="Arial" w:cs="Arial"/>
          <w:spacing w:val="-2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da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presente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licitação a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contratação de empresa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com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profissional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habilitado para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execução dos serviços</w:t>
      </w:r>
      <w:r w:rsidRPr="002A2FD1">
        <w:rPr>
          <w:rFonts w:ascii="Arial" w:hAnsi="Arial" w:cs="Arial"/>
          <w:spacing w:val="-10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 xml:space="preserve"> DE PERFURAÇÃO DE POÇO TUBULAR EM LITOLOGIA / AQUÍFERO ÌGNEA / FRATURADO . PARA ABASTECIMENTO DE ÁGUA PARA CONSUMO HUMANO NA LOCALIDADE DE ESQUINA BONITA, INTERIOR DO MUNICÍPIO, E EXECUÇÃO DE OBRAS COMPLEMENTARES, CONFORME CONVÊNIO FPE Nº 1982/2023, PLANO DE TRABALHO, TERMO DE REFERÊNCIA, ANEXO XV DO MANUAL OPERATIVO DO PROGRAMA AVANÇAR - POÇOS DO CONVÊNIO E PLANILHA ORÇAMENTÁRIA. O POÇO DEVE CONTER OS ITENS ESTABELECIDOS NA ORIENTAÇÃO ANEXA AO EDITAL DO CONVÊNIO. ALÉM DA PERFURAÇÃO DO POÇO A EMPRESA SERÁ RESPONSÁVEL POR FORNECER E INSTALAR NA OBRA CONFORME ANEXO XI ? MANUAL OPERATIVO DO PROGRAMA AVANÇAR - POÇOS: - TESTE DE VAZÃO, ANÁLISE DE ÁGUA - MOTOBOMBA D'ÁGUA SUBMERSA E ACESSÓRIOS; - CERCAMENTO DO POÇO - ABRIGO DE PROTEÇÃO AO QUADRO DE COMANDO - QUADRO ELÉTRICO DE COMANDO - PISO DE CONCRETO DESEMPENADO - REALIZAR REVESTIMENTO E PROTEÇÃO SANITÁRIA DO POÇO - - REALIZAR TOMPAMENTO CASO O POÇO SER IMPRODUTIVO - - PLACA DE IDENTIFIFICAÇ</w:t>
      </w:r>
      <w:r w:rsidRPr="002A2FD1">
        <w:rPr>
          <w:rFonts w:ascii="Arial" w:hAnsi="Arial" w:cs="Arial"/>
          <w:sz w:val="24"/>
          <w:szCs w:val="24"/>
        </w:rPr>
        <w:t>,</w:t>
      </w:r>
      <w:r w:rsidRPr="002A2FD1">
        <w:rPr>
          <w:rFonts w:ascii="Arial" w:hAnsi="Arial" w:cs="Arial"/>
          <w:spacing w:val="-9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para</w:t>
      </w:r>
      <w:r w:rsidRPr="002A2FD1">
        <w:rPr>
          <w:rFonts w:ascii="Arial" w:hAnsi="Arial" w:cs="Arial"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melhorar a qualidade do abastecimento de água da localidade de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Linha Esquina Bonita, no município de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Sagrada Familia/RS. A ação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integra</w:t>
      </w:r>
      <w:r w:rsidRPr="002A2FD1">
        <w:rPr>
          <w:rFonts w:ascii="Arial" w:hAnsi="Arial" w:cs="Arial"/>
          <w:spacing w:val="-2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O Convênio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FPE nº 1982/2023,</w:t>
      </w:r>
      <w:r w:rsidRPr="002A2FD1">
        <w:rPr>
          <w:rFonts w:ascii="Arial" w:hAnsi="Arial" w:cs="Arial"/>
          <w:spacing w:val="-2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firmado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com</w:t>
      </w:r>
      <w:r w:rsidRPr="002A2FD1">
        <w:rPr>
          <w:rFonts w:ascii="Arial" w:hAnsi="Arial" w:cs="Arial"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o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Estado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do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Rio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Grande</w:t>
      </w:r>
      <w:r w:rsidRPr="002A2FD1">
        <w:rPr>
          <w:rFonts w:ascii="Arial" w:hAnsi="Arial" w:cs="Arial"/>
          <w:spacing w:val="-2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do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Sul, programa Avançar</w:t>
      </w:r>
      <w:r w:rsidRPr="002A2FD1">
        <w:rPr>
          <w:rFonts w:ascii="Arial" w:hAnsi="Arial" w:cs="Arial"/>
          <w:spacing w:val="-2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Poços, cujas descrições constam no presente Edital, Termo de Referência, Estudo Técnico Preliminar e Relatório com planilha de custos, publicados juntamente com o edital.</w:t>
      </w:r>
    </w:p>
    <w:p w:rsidR="002A2FD1" w:rsidRPr="00C96DE4" w:rsidRDefault="002A2FD1" w:rsidP="00C96DE4">
      <w:pPr>
        <w:pStyle w:val="PargrafodaLista"/>
        <w:numPr>
          <w:ilvl w:val="1"/>
          <w:numId w:val="9"/>
        </w:numPr>
        <w:tabs>
          <w:tab w:val="left" w:pos="494"/>
        </w:tabs>
        <w:spacing w:before="1"/>
        <w:ind w:right="144" w:firstLine="0"/>
        <w:jc w:val="both"/>
        <w:rPr>
          <w:rFonts w:ascii="Arial" w:hAnsi="Arial" w:cs="Arial"/>
          <w:sz w:val="24"/>
          <w:szCs w:val="24"/>
        </w:rPr>
      </w:pPr>
      <w:r w:rsidRPr="002A2FD1">
        <w:rPr>
          <w:rFonts w:ascii="Arial" w:hAnsi="Arial" w:cs="Arial"/>
          <w:sz w:val="24"/>
          <w:szCs w:val="24"/>
        </w:rPr>
        <w:t>O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presente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contrato</w:t>
      </w:r>
      <w:r w:rsidRPr="002A2FD1">
        <w:rPr>
          <w:rFonts w:ascii="Arial" w:hAnsi="Arial" w:cs="Arial"/>
          <w:spacing w:val="-2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administrativo</w:t>
      </w:r>
      <w:r w:rsidRPr="002A2FD1">
        <w:rPr>
          <w:rFonts w:ascii="Arial" w:hAnsi="Arial" w:cs="Arial"/>
          <w:spacing w:val="-2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reger-se-á,</w:t>
      </w:r>
      <w:r w:rsidRPr="002A2FD1">
        <w:rPr>
          <w:rFonts w:ascii="Arial" w:hAnsi="Arial" w:cs="Arial"/>
          <w:spacing w:val="-2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pelas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normas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da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Lei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nº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14.133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de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01</w:t>
      </w:r>
      <w:r w:rsidRPr="002A2FD1">
        <w:rPr>
          <w:rFonts w:ascii="Arial" w:hAnsi="Arial" w:cs="Arial"/>
          <w:spacing w:val="-2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de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abril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de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2021,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tendo</w:t>
      </w:r>
      <w:r w:rsidRPr="002A2FD1">
        <w:rPr>
          <w:rFonts w:ascii="Arial" w:hAnsi="Arial" w:cs="Arial"/>
          <w:spacing w:val="-2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 xml:space="preserve">como base a licitação na modalidade Pregão Eletrônico 28/2026, Processo Administrativo nº </w:t>
      </w:r>
      <w:r w:rsidRPr="002A2FD1">
        <w:rPr>
          <w:rFonts w:ascii="Arial" w:hAnsi="Arial" w:cs="Arial"/>
          <w:color w:val="FF0000"/>
          <w:sz w:val="24"/>
          <w:szCs w:val="24"/>
        </w:rPr>
        <w:t>60</w:t>
      </w:r>
      <w:r w:rsidRPr="002A2FD1">
        <w:rPr>
          <w:rFonts w:ascii="Arial" w:hAnsi="Arial" w:cs="Arial"/>
          <w:sz w:val="24"/>
          <w:szCs w:val="24"/>
        </w:rPr>
        <w:t>/2026.</w:t>
      </w:r>
    </w:p>
    <w:p w:rsidR="002A2FD1" w:rsidRPr="002A2FD1" w:rsidRDefault="002A2FD1" w:rsidP="002A2FD1">
      <w:pPr>
        <w:pStyle w:val="PargrafodaLista"/>
        <w:numPr>
          <w:ilvl w:val="1"/>
          <w:numId w:val="9"/>
        </w:numPr>
        <w:tabs>
          <w:tab w:val="left" w:pos="493"/>
        </w:tabs>
        <w:ind w:left="493" w:hanging="350"/>
        <w:rPr>
          <w:rFonts w:ascii="Arial" w:hAnsi="Arial" w:cs="Arial"/>
          <w:b/>
          <w:sz w:val="24"/>
          <w:szCs w:val="24"/>
        </w:rPr>
      </w:pPr>
      <w:r w:rsidRPr="002A2FD1">
        <w:rPr>
          <w:rFonts w:ascii="Arial" w:hAnsi="Arial" w:cs="Arial"/>
          <w:b/>
          <w:sz w:val="24"/>
          <w:szCs w:val="24"/>
        </w:rPr>
        <w:lastRenderedPageBreak/>
        <w:t>S</w:t>
      </w:r>
      <w:bookmarkStart w:id="0" w:name="_GoBack"/>
      <w:bookmarkEnd w:id="0"/>
      <w:r w:rsidRPr="002A2FD1">
        <w:rPr>
          <w:rFonts w:ascii="Arial" w:hAnsi="Arial" w:cs="Arial"/>
          <w:b/>
          <w:sz w:val="24"/>
          <w:szCs w:val="24"/>
        </w:rPr>
        <w:t>OLUÇÃO</w:t>
      </w:r>
      <w:r w:rsidRPr="002A2FD1">
        <w:rPr>
          <w:rFonts w:ascii="Arial" w:hAnsi="Arial" w:cs="Arial"/>
          <w:b/>
          <w:spacing w:val="-10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pacing w:val="-2"/>
          <w:sz w:val="24"/>
          <w:szCs w:val="24"/>
        </w:rPr>
        <w:t>DEMANDADA</w:t>
      </w:r>
    </w:p>
    <w:p w:rsidR="002A2FD1" w:rsidRPr="002A2FD1" w:rsidRDefault="002A2FD1" w:rsidP="002A2FD1">
      <w:pPr>
        <w:spacing w:before="1"/>
        <w:ind w:left="143"/>
        <w:rPr>
          <w:rFonts w:ascii="Arial" w:hAnsi="Arial" w:cs="Arial"/>
          <w:sz w:val="24"/>
          <w:szCs w:val="24"/>
        </w:rPr>
      </w:pPr>
      <w:r w:rsidRPr="002A2FD1">
        <w:rPr>
          <w:rFonts w:ascii="Arial" w:hAnsi="Arial" w:cs="Arial"/>
          <w:sz w:val="24"/>
          <w:szCs w:val="24"/>
        </w:rPr>
        <w:t>A</w:t>
      </w:r>
      <w:r w:rsidRPr="002A2FD1">
        <w:rPr>
          <w:rFonts w:ascii="Arial" w:hAnsi="Arial" w:cs="Arial"/>
          <w:spacing w:val="-8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solução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demanda</w:t>
      </w:r>
      <w:r w:rsidRPr="002A2FD1">
        <w:rPr>
          <w:rFonts w:ascii="Arial" w:hAnsi="Arial" w:cs="Arial"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a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contratação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de</w:t>
      </w:r>
      <w:r w:rsidRPr="002A2FD1">
        <w:rPr>
          <w:rFonts w:ascii="Arial" w:hAnsi="Arial" w:cs="Arial"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uma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empresa</w:t>
      </w:r>
      <w:r w:rsidRPr="002A2FD1">
        <w:rPr>
          <w:rFonts w:ascii="Arial" w:hAnsi="Arial" w:cs="Arial"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especializada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pacing w:val="-2"/>
          <w:sz w:val="24"/>
          <w:szCs w:val="24"/>
        </w:rPr>
        <w:t>para:</w:t>
      </w:r>
    </w:p>
    <w:p w:rsidR="002A2FD1" w:rsidRPr="002A2FD1" w:rsidRDefault="002A2FD1" w:rsidP="002A2FD1">
      <w:pPr>
        <w:pStyle w:val="PargrafodaLista"/>
        <w:numPr>
          <w:ilvl w:val="2"/>
          <w:numId w:val="9"/>
        </w:numPr>
        <w:tabs>
          <w:tab w:val="left" w:pos="266"/>
        </w:tabs>
        <w:spacing w:before="1"/>
        <w:ind w:right="153" w:firstLine="0"/>
        <w:jc w:val="left"/>
        <w:rPr>
          <w:rFonts w:ascii="Arial" w:hAnsi="Arial" w:cs="Arial"/>
          <w:sz w:val="24"/>
          <w:szCs w:val="24"/>
        </w:rPr>
      </w:pPr>
      <w:r w:rsidRPr="002A2FD1">
        <w:rPr>
          <w:rFonts w:ascii="Arial" w:hAnsi="Arial" w:cs="Arial"/>
          <w:sz w:val="24"/>
          <w:szCs w:val="24"/>
        </w:rPr>
        <w:t>Perfuração de poço tubular profundo com motobomba submersa e acessórios, conforme as especificações técnicas do Estudo Prévio.</w:t>
      </w:r>
    </w:p>
    <w:p w:rsidR="002A2FD1" w:rsidRPr="002A2FD1" w:rsidRDefault="002A2FD1" w:rsidP="002A2FD1">
      <w:pPr>
        <w:pStyle w:val="PargrafodaLista"/>
        <w:numPr>
          <w:ilvl w:val="2"/>
          <w:numId w:val="9"/>
        </w:numPr>
        <w:tabs>
          <w:tab w:val="left" w:pos="259"/>
        </w:tabs>
        <w:ind w:right="148" w:firstLine="0"/>
        <w:jc w:val="left"/>
        <w:rPr>
          <w:rFonts w:ascii="Arial" w:hAnsi="Arial" w:cs="Arial"/>
          <w:sz w:val="24"/>
          <w:szCs w:val="24"/>
        </w:rPr>
      </w:pPr>
      <w:r w:rsidRPr="002A2FD1">
        <w:rPr>
          <w:rFonts w:ascii="Arial" w:hAnsi="Arial" w:cs="Arial"/>
          <w:sz w:val="24"/>
          <w:szCs w:val="24"/>
        </w:rPr>
        <w:t>Obtenção</w:t>
      </w:r>
      <w:r w:rsidRPr="002A2FD1">
        <w:rPr>
          <w:rFonts w:ascii="Arial" w:hAnsi="Arial" w:cs="Arial"/>
          <w:spacing w:val="-2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de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outorga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de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direito</w:t>
      </w:r>
      <w:r w:rsidRPr="002A2FD1">
        <w:rPr>
          <w:rFonts w:ascii="Arial" w:hAnsi="Arial" w:cs="Arial"/>
          <w:spacing w:val="-2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de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uso</w:t>
      </w:r>
      <w:r w:rsidRPr="002A2FD1">
        <w:rPr>
          <w:rFonts w:ascii="Arial" w:hAnsi="Arial" w:cs="Arial"/>
          <w:spacing w:val="-2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de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água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junto</w:t>
      </w:r>
      <w:r w:rsidRPr="002A2FD1">
        <w:rPr>
          <w:rFonts w:ascii="Arial" w:hAnsi="Arial" w:cs="Arial"/>
          <w:spacing w:val="-2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à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SEMA/DRHS/SIOUT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ou,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se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necessário,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o</w:t>
      </w:r>
      <w:r w:rsidRPr="002A2FD1">
        <w:rPr>
          <w:rFonts w:ascii="Arial" w:hAnsi="Arial" w:cs="Arial"/>
          <w:spacing w:val="-2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tamponamento</w:t>
      </w:r>
      <w:r w:rsidRPr="002A2FD1">
        <w:rPr>
          <w:rFonts w:ascii="Arial" w:hAnsi="Arial" w:cs="Arial"/>
          <w:spacing w:val="-2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do poço, conforme as normas ambientais vigentes.</w:t>
      </w:r>
    </w:p>
    <w:p w:rsidR="002A2FD1" w:rsidRPr="002A2FD1" w:rsidRDefault="002A2FD1" w:rsidP="002A2FD1">
      <w:pPr>
        <w:pStyle w:val="PargrafodaLista"/>
        <w:numPr>
          <w:ilvl w:val="2"/>
          <w:numId w:val="9"/>
        </w:numPr>
        <w:tabs>
          <w:tab w:val="left" w:pos="259"/>
        </w:tabs>
        <w:ind w:left="259" w:hanging="116"/>
        <w:jc w:val="left"/>
        <w:rPr>
          <w:rFonts w:ascii="Arial" w:hAnsi="Arial" w:cs="Arial"/>
          <w:sz w:val="24"/>
          <w:szCs w:val="24"/>
        </w:rPr>
      </w:pPr>
      <w:r w:rsidRPr="002A2FD1">
        <w:rPr>
          <w:rFonts w:ascii="Arial" w:hAnsi="Arial" w:cs="Arial"/>
          <w:sz w:val="24"/>
          <w:szCs w:val="24"/>
        </w:rPr>
        <w:t>Execução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de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testes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de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vazão,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análises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da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qualidade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da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água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e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instalação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da</w:t>
      </w:r>
      <w:r w:rsidRPr="002A2FD1">
        <w:rPr>
          <w:rFonts w:ascii="Arial" w:hAnsi="Arial" w:cs="Arial"/>
          <w:spacing w:val="-2"/>
          <w:sz w:val="24"/>
          <w:szCs w:val="24"/>
        </w:rPr>
        <w:t xml:space="preserve"> motobomba.</w:t>
      </w:r>
    </w:p>
    <w:p w:rsidR="002A2FD1" w:rsidRPr="002A2FD1" w:rsidRDefault="002A2FD1" w:rsidP="002A2FD1">
      <w:pPr>
        <w:pStyle w:val="PargrafodaLista"/>
        <w:numPr>
          <w:ilvl w:val="2"/>
          <w:numId w:val="9"/>
        </w:numPr>
        <w:tabs>
          <w:tab w:val="left" w:pos="261"/>
        </w:tabs>
        <w:ind w:left="261"/>
        <w:jc w:val="left"/>
        <w:rPr>
          <w:rFonts w:ascii="Arial" w:hAnsi="Arial" w:cs="Arial"/>
          <w:sz w:val="24"/>
          <w:szCs w:val="24"/>
        </w:rPr>
      </w:pPr>
      <w:r w:rsidRPr="002A2FD1">
        <w:rPr>
          <w:rFonts w:ascii="Arial" w:hAnsi="Arial" w:cs="Arial"/>
          <w:spacing w:val="-2"/>
          <w:sz w:val="24"/>
          <w:szCs w:val="24"/>
        </w:rPr>
        <w:t>Regularização</w:t>
      </w:r>
    </w:p>
    <w:p w:rsidR="002A2FD1" w:rsidRPr="002A2FD1" w:rsidRDefault="002A2FD1" w:rsidP="002A2FD1">
      <w:pPr>
        <w:pStyle w:val="PargrafodaLista"/>
        <w:numPr>
          <w:ilvl w:val="1"/>
          <w:numId w:val="9"/>
        </w:numPr>
        <w:tabs>
          <w:tab w:val="left" w:pos="493"/>
        </w:tabs>
        <w:spacing w:before="228"/>
        <w:ind w:left="493" w:hanging="350"/>
        <w:rPr>
          <w:rFonts w:ascii="Arial" w:hAnsi="Arial" w:cs="Arial"/>
          <w:b/>
          <w:sz w:val="24"/>
          <w:szCs w:val="24"/>
        </w:rPr>
      </w:pPr>
      <w:r w:rsidRPr="002A2FD1">
        <w:rPr>
          <w:rFonts w:ascii="Arial" w:hAnsi="Arial" w:cs="Arial"/>
          <w:b/>
          <w:sz w:val="24"/>
          <w:szCs w:val="24"/>
        </w:rPr>
        <w:t>DESCRIÇÃO</w:t>
      </w:r>
      <w:r w:rsidRPr="002A2FD1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DA</w:t>
      </w:r>
      <w:r w:rsidRPr="002A2FD1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SOLUÇÃO</w:t>
      </w:r>
      <w:r w:rsidRPr="002A2FD1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COMO</w:t>
      </w:r>
      <w:r w:rsidRPr="002A2FD1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UM</w:t>
      </w:r>
      <w:r w:rsidRPr="002A2FD1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pacing w:val="-4"/>
          <w:sz w:val="24"/>
          <w:szCs w:val="24"/>
        </w:rPr>
        <w:t>TODO</w:t>
      </w:r>
    </w:p>
    <w:p w:rsidR="002A2FD1" w:rsidRPr="002A2FD1" w:rsidRDefault="002A2FD1" w:rsidP="002A2FD1">
      <w:pPr>
        <w:ind w:left="143"/>
        <w:rPr>
          <w:rFonts w:ascii="Arial" w:hAnsi="Arial" w:cs="Arial"/>
          <w:sz w:val="24"/>
          <w:szCs w:val="24"/>
        </w:rPr>
      </w:pPr>
      <w:r w:rsidRPr="002A2FD1">
        <w:rPr>
          <w:rFonts w:ascii="Arial" w:hAnsi="Arial" w:cs="Arial"/>
          <w:sz w:val="24"/>
          <w:szCs w:val="24"/>
        </w:rPr>
        <w:t>A</w:t>
      </w:r>
      <w:r w:rsidRPr="002A2FD1">
        <w:rPr>
          <w:rFonts w:ascii="Arial" w:hAnsi="Arial" w:cs="Arial"/>
          <w:spacing w:val="-8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execução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do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serviço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compreende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as</w:t>
      </w:r>
      <w:r w:rsidRPr="002A2FD1">
        <w:rPr>
          <w:rFonts w:ascii="Arial" w:hAnsi="Arial" w:cs="Arial"/>
          <w:spacing w:val="-7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seguintes</w:t>
      </w:r>
      <w:r w:rsidRPr="002A2FD1">
        <w:rPr>
          <w:rFonts w:ascii="Arial" w:hAnsi="Arial" w:cs="Arial"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spacing w:val="-2"/>
          <w:sz w:val="24"/>
          <w:szCs w:val="24"/>
        </w:rPr>
        <w:t>etapas:</w:t>
      </w:r>
    </w:p>
    <w:p w:rsidR="002A2FD1" w:rsidRPr="002A2FD1" w:rsidRDefault="002A2FD1" w:rsidP="002A2FD1">
      <w:pPr>
        <w:pStyle w:val="PargrafodaLista"/>
        <w:numPr>
          <w:ilvl w:val="2"/>
          <w:numId w:val="9"/>
        </w:numPr>
        <w:tabs>
          <w:tab w:val="left" w:pos="259"/>
        </w:tabs>
        <w:spacing w:before="1"/>
        <w:ind w:left="259" w:hanging="116"/>
        <w:jc w:val="left"/>
        <w:rPr>
          <w:rFonts w:ascii="Arial" w:hAnsi="Arial" w:cs="Arial"/>
          <w:sz w:val="24"/>
          <w:szCs w:val="24"/>
        </w:rPr>
      </w:pPr>
      <w:r w:rsidRPr="002A2FD1">
        <w:rPr>
          <w:rFonts w:ascii="Arial" w:hAnsi="Arial" w:cs="Arial"/>
          <w:sz w:val="24"/>
          <w:szCs w:val="24"/>
        </w:rPr>
        <w:t>Perfuração</w:t>
      </w:r>
      <w:r w:rsidRPr="002A2FD1">
        <w:rPr>
          <w:rFonts w:ascii="Arial" w:hAnsi="Arial" w:cs="Arial"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e</w:t>
      </w:r>
      <w:r w:rsidRPr="002A2FD1">
        <w:rPr>
          <w:rFonts w:ascii="Arial" w:hAnsi="Arial" w:cs="Arial"/>
          <w:spacing w:val="-7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construção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do</w:t>
      </w:r>
      <w:r w:rsidRPr="002A2FD1">
        <w:rPr>
          <w:rFonts w:ascii="Arial" w:hAnsi="Arial" w:cs="Arial"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poço</w:t>
      </w:r>
      <w:r w:rsidRPr="002A2FD1">
        <w:rPr>
          <w:rFonts w:ascii="Arial" w:hAnsi="Arial" w:cs="Arial"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tubular</w:t>
      </w:r>
      <w:r w:rsidRPr="002A2FD1">
        <w:rPr>
          <w:rFonts w:ascii="Arial" w:hAnsi="Arial" w:cs="Arial"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profundo,</w:t>
      </w:r>
      <w:r w:rsidRPr="002A2FD1">
        <w:rPr>
          <w:rFonts w:ascii="Arial" w:hAnsi="Arial" w:cs="Arial"/>
          <w:spacing w:val="-7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incluindo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revestimento</w:t>
      </w:r>
      <w:r w:rsidRPr="002A2FD1">
        <w:rPr>
          <w:rFonts w:ascii="Arial" w:hAnsi="Arial" w:cs="Arial"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e</w:t>
      </w:r>
      <w:r w:rsidRPr="002A2FD1">
        <w:rPr>
          <w:rFonts w:ascii="Arial" w:hAnsi="Arial" w:cs="Arial"/>
          <w:spacing w:val="-7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proteção</w:t>
      </w:r>
      <w:r w:rsidRPr="002A2FD1">
        <w:rPr>
          <w:rFonts w:ascii="Arial" w:hAnsi="Arial" w:cs="Arial"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spacing w:val="-2"/>
          <w:sz w:val="24"/>
          <w:szCs w:val="24"/>
        </w:rPr>
        <w:t>sanitária.</w:t>
      </w:r>
    </w:p>
    <w:p w:rsidR="002A2FD1" w:rsidRPr="002A2FD1" w:rsidRDefault="002A2FD1" w:rsidP="002A2FD1">
      <w:pPr>
        <w:pStyle w:val="PargrafodaLista"/>
        <w:numPr>
          <w:ilvl w:val="2"/>
          <w:numId w:val="9"/>
        </w:numPr>
        <w:tabs>
          <w:tab w:val="left" w:pos="259"/>
        </w:tabs>
        <w:ind w:left="259" w:hanging="116"/>
        <w:jc w:val="left"/>
        <w:rPr>
          <w:rFonts w:ascii="Arial" w:hAnsi="Arial" w:cs="Arial"/>
          <w:sz w:val="24"/>
          <w:szCs w:val="24"/>
        </w:rPr>
      </w:pPr>
      <w:r w:rsidRPr="002A2FD1">
        <w:rPr>
          <w:rFonts w:ascii="Arial" w:hAnsi="Arial" w:cs="Arial"/>
          <w:sz w:val="24"/>
          <w:szCs w:val="24"/>
        </w:rPr>
        <w:t>Instalação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de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motobomba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submersa</w:t>
      </w:r>
      <w:r w:rsidRPr="002A2FD1">
        <w:rPr>
          <w:rFonts w:ascii="Arial" w:hAnsi="Arial" w:cs="Arial"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para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garantir</w:t>
      </w:r>
      <w:r w:rsidRPr="002A2FD1">
        <w:rPr>
          <w:rFonts w:ascii="Arial" w:hAnsi="Arial" w:cs="Arial"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o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abastecimento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de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água</w:t>
      </w:r>
      <w:r w:rsidRPr="002A2FD1">
        <w:rPr>
          <w:rFonts w:ascii="Arial" w:hAnsi="Arial" w:cs="Arial"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com</w:t>
      </w:r>
      <w:r w:rsidRPr="002A2FD1">
        <w:rPr>
          <w:rFonts w:ascii="Arial" w:hAnsi="Arial" w:cs="Arial"/>
          <w:spacing w:val="-9"/>
          <w:sz w:val="24"/>
          <w:szCs w:val="24"/>
        </w:rPr>
        <w:t xml:space="preserve"> </w:t>
      </w:r>
      <w:r w:rsidRPr="002A2FD1">
        <w:rPr>
          <w:rFonts w:ascii="Arial" w:hAnsi="Arial" w:cs="Arial"/>
          <w:spacing w:val="-2"/>
          <w:sz w:val="24"/>
          <w:szCs w:val="24"/>
        </w:rPr>
        <w:t>eficiência.</w:t>
      </w:r>
    </w:p>
    <w:p w:rsidR="002A2FD1" w:rsidRPr="002A2FD1" w:rsidRDefault="002A2FD1" w:rsidP="002A2FD1">
      <w:pPr>
        <w:pStyle w:val="PargrafodaLista"/>
        <w:numPr>
          <w:ilvl w:val="2"/>
          <w:numId w:val="9"/>
        </w:numPr>
        <w:tabs>
          <w:tab w:val="left" w:pos="259"/>
        </w:tabs>
        <w:ind w:left="259" w:hanging="116"/>
        <w:jc w:val="left"/>
        <w:rPr>
          <w:rFonts w:ascii="Arial" w:hAnsi="Arial" w:cs="Arial"/>
          <w:sz w:val="24"/>
          <w:szCs w:val="24"/>
        </w:rPr>
      </w:pPr>
      <w:r w:rsidRPr="002A2FD1">
        <w:rPr>
          <w:rFonts w:ascii="Arial" w:hAnsi="Arial" w:cs="Arial"/>
          <w:sz w:val="24"/>
          <w:szCs w:val="24"/>
        </w:rPr>
        <w:t>Testes</w:t>
      </w:r>
      <w:r w:rsidRPr="002A2FD1">
        <w:rPr>
          <w:rFonts w:ascii="Arial" w:hAnsi="Arial" w:cs="Arial"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de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vazão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e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análises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de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qualidade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da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água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para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assegurar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a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pacing w:val="-2"/>
          <w:sz w:val="24"/>
          <w:szCs w:val="24"/>
        </w:rPr>
        <w:t>potabilidade.</w:t>
      </w:r>
    </w:p>
    <w:p w:rsidR="002A2FD1" w:rsidRPr="002A2FD1" w:rsidRDefault="002A2FD1" w:rsidP="002A2FD1">
      <w:pPr>
        <w:pStyle w:val="PargrafodaLista"/>
        <w:numPr>
          <w:ilvl w:val="2"/>
          <w:numId w:val="9"/>
        </w:numPr>
        <w:tabs>
          <w:tab w:val="left" w:pos="261"/>
        </w:tabs>
        <w:spacing w:line="230" w:lineRule="exact"/>
        <w:ind w:left="261"/>
        <w:rPr>
          <w:rFonts w:ascii="Arial" w:hAnsi="Arial" w:cs="Arial"/>
          <w:sz w:val="24"/>
          <w:szCs w:val="24"/>
        </w:rPr>
      </w:pPr>
      <w:r w:rsidRPr="002A2FD1">
        <w:rPr>
          <w:rFonts w:ascii="Arial" w:hAnsi="Arial" w:cs="Arial"/>
          <w:sz w:val="24"/>
          <w:szCs w:val="24"/>
        </w:rPr>
        <w:t>Cercamento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e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regularização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ambiental</w:t>
      </w:r>
      <w:r w:rsidRPr="002A2FD1">
        <w:rPr>
          <w:rFonts w:ascii="Arial" w:hAnsi="Arial" w:cs="Arial"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do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local</w:t>
      </w:r>
      <w:r w:rsidRPr="002A2FD1">
        <w:rPr>
          <w:rFonts w:ascii="Arial" w:hAnsi="Arial" w:cs="Arial"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de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pacing w:val="-2"/>
          <w:sz w:val="24"/>
          <w:szCs w:val="24"/>
        </w:rPr>
        <w:t>perfuração.</w:t>
      </w:r>
    </w:p>
    <w:p w:rsidR="002A2FD1" w:rsidRPr="002A2FD1" w:rsidRDefault="002A2FD1" w:rsidP="002A2FD1">
      <w:pPr>
        <w:pStyle w:val="PargrafodaLista"/>
        <w:numPr>
          <w:ilvl w:val="2"/>
          <w:numId w:val="9"/>
        </w:numPr>
        <w:tabs>
          <w:tab w:val="left" w:pos="264"/>
        </w:tabs>
        <w:ind w:right="138" w:firstLine="0"/>
        <w:rPr>
          <w:rFonts w:ascii="Arial" w:hAnsi="Arial" w:cs="Arial"/>
          <w:sz w:val="24"/>
          <w:szCs w:val="24"/>
        </w:rPr>
      </w:pPr>
      <w:r w:rsidRPr="002A2FD1">
        <w:rPr>
          <w:rFonts w:ascii="Arial" w:hAnsi="Arial" w:cs="Arial"/>
          <w:sz w:val="24"/>
          <w:szCs w:val="24"/>
        </w:rPr>
        <w:t>Fiscalização e ateste da execução da obra pela Secretaria Municipal de Agricultura e Meio Ambiente, com suporte técnico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de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empresa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especializada.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O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prazo</w:t>
      </w:r>
      <w:r w:rsidRPr="002A2FD1">
        <w:rPr>
          <w:rFonts w:ascii="Arial" w:hAnsi="Arial" w:cs="Arial"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para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execução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do</w:t>
      </w:r>
      <w:r w:rsidRPr="002A2FD1">
        <w:rPr>
          <w:rFonts w:ascii="Arial" w:hAnsi="Arial" w:cs="Arial"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serviço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será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de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até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60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dias,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conforme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a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complexidade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do projeto e as condições locais.</w:t>
      </w:r>
    </w:p>
    <w:p w:rsidR="002A2FD1" w:rsidRPr="002A2FD1" w:rsidRDefault="002A2FD1" w:rsidP="002A2FD1">
      <w:pPr>
        <w:pStyle w:val="PargrafodaLista"/>
        <w:numPr>
          <w:ilvl w:val="1"/>
          <w:numId w:val="9"/>
        </w:numPr>
        <w:tabs>
          <w:tab w:val="left" w:pos="491"/>
        </w:tabs>
        <w:spacing w:before="229"/>
        <w:ind w:left="491" w:hanging="348"/>
        <w:rPr>
          <w:rFonts w:ascii="Arial" w:hAnsi="Arial" w:cs="Arial"/>
          <w:b/>
          <w:sz w:val="24"/>
          <w:szCs w:val="24"/>
        </w:rPr>
      </w:pPr>
      <w:r w:rsidRPr="002A2FD1">
        <w:rPr>
          <w:rFonts w:ascii="Arial" w:hAnsi="Arial" w:cs="Arial"/>
          <w:b/>
          <w:sz w:val="24"/>
          <w:szCs w:val="24"/>
        </w:rPr>
        <w:t>MODELO</w:t>
      </w:r>
      <w:r w:rsidRPr="002A2FD1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DE</w:t>
      </w:r>
      <w:r w:rsidRPr="002A2FD1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EXECUÇÃO</w:t>
      </w:r>
      <w:r w:rsidRPr="002A2FD1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DO</w:t>
      </w:r>
      <w:r w:rsidRPr="002A2FD1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pacing w:val="-2"/>
          <w:sz w:val="24"/>
          <w:szCs w:val="24"/>
        </w:rPr>
        <w:t>OBJETO</w:t>
      </w:r>
    </w:p>
    <w:p w:rsidR="002A2FD1" w:rsidRPr="002A2FD1" w:rsidRDefault="002A2FD1" w:rsidP="002A2FD1">
      <w:pPr>
        <w:spacing w:before="1"/>
        <w:ind w:left="143" w:right="145"/>
        <w:jc w:val="both"/>
        <w:rPr>
          <w:rFonts w:ascii="Arial" w:hAnsi="Arial" w:cs="Arial"/>
          <w:sz w:val="24"/>
          <w:szCs w:val="24"/>
        </w:rPr>
      </w:pPr>
      <w:r w:rsidRPr="002A2FD1">
        <w:rPr>
          <w:rFonts w:ascii="Arial" w:hAnsi="Arial" w:cs="Arial"/>
          <w:sz w:val="24"/>
          <w:szCs w:val="24"/>
        </w:rPr>
        <w:t>A execução será realizada de forma integral, compreendendo perfuração, revestimento, proteção sanitária, testes de vazão, análises da água, instalação de motobomba, cercamento e regularização ambiental. O prazo máximo para execução será de até 60 (sessenta) dias.</w:t>
      </w:r>
    </w:p>
    <w:p w:rsidR="002A2FD1" w:rsidRPr="002A2FD1" w:rsidRDefault="002A2FD1" w:rsidP="002A2FD1">
      <w:pPr>
        <w:spacing w:before="230"/>
        <w:ind w:left="143"/>
        <w:rPr>
          <w:rFonts w:ascii="Arial" w:hAnsi="Arial" w:cs="Arial"/>
          <w:b/>
          <w:sz w:val="24"/>
          <w:szCs w:val="24"/>
        </w:rPr>
      </w:pPr>
      <w:r w:rsidRPr="002A2FD1">
        <w:rPr>
          <w:rFonts w:ascii="Arial" w:hAnsi="Arial" w:cs="Arial"/>
          <w:b/>
          <w:sz w:val="24"/>
          <w:szCs w:val="24"/>
        </w:rPr>
        <w:t>CLÁUSULA</w:t>
      </w:r>
      <w:r w:rsidRPr="002A2FD1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SEGUNDA</w:t>
      </w:r>
      <w:r w:rsidRPr="002A2FD1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–</w:t>
      </w:r>
      <w:r w:rsidRPr="002A2FD1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DA</w:t>
      </w:r>
      <w:r w:rsidRPr="002A2FD1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REGÊNCIA</w:t>
      </w:r>
      <w:r w:rsidRPr="002A2FD1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E</w:t>
      </w:r>
      <w:r w:rsidRPr="002A2FD1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pacing w:val="-2"/>
          <w:sz w:val="24"/>
          <w:szCs w:val="24"/>
        </w:rPr>
        <w:t>VIGÊNCIA</w:t>
      </w:r>
    </w:p>
    <w:p w:rsidR="002A2FD1" w:rsidRPr="002A2FD1" w:rsidRDefault="002A2FD1" w:rsidP="002A2FD1">
      <w:pPr>
        <w:pStyle w:val="PargrafodaLista"/>
        <w:numPr>
          <w:ilvl w:val="1"/>
          <w:numId w:val="8"/>
        </w:numPr>
        <w:tabs>
          <w:tab w:val="left" w:pos="503"/>
        </w:tabs>
        <w:ind w:right="142" w:firstLine="0"/>
        <w:jc w:val="both"/>
        <w:rPr>
          <w:rFonts w:ascii="Arial" w:hAnsi="Arial" w:cs="Arial"/>
          <w:sz w:val="24"/>
          <w:szCs w:val="24"/>
        </w:rPr>
      </w:pPr>
      <w:r w:rsidRPr="002A2FD1">
        <w:rPr>
          <w:rFonts w:ascii="Arial" w:hAnsi="Arial" w:cs="Arial"/>
          <w:sz w:val="24"/>
          <w:szCs w:val="24"/>
        </w:rPr>
        <w:t>A vigência do contrato se dará por um período de 06 (seis) meses, contados da data da assinatura, podendo ser prorrogado a critério da administração do Município, conforme previsão legal da Lei 14.133/2021.</w:t>
      </w:r>
    </w:p>
    <w:p w:rsidR="002A2FD1" w:rsidRPr="002A2FD1" w:rsidRDefault="002A2FD1" w:rsidP="002A2FD1">
      <w:pPr>
        <w:pStyle w:val="Corpodetexto"/>
        <w:spacing w:before="1"/>
        <w:ind w:left="0"/>
        <w:jc w:val="left"/>
        <w:rPr>
          <w:rFonts w:ascii="Arial" w:hAnsi="Arial" w:cs="Arial"/>
        </w:rPr>
      </w:pPr>
    </w:p>
    <w:p w:rsidR="002A2FD1" w:rsidRPr="002A2FD1" w:rsidRDefault="002A2FD1" w:rsidP="002A2FD1">
      <w:pPr>
        <w:spacing w:line="229" w:lineRule="exact"/>
        <w:ind w:left="143"/>
        <w:rPr>
          <w:rFonts w:ascii="Arial" w:hAnsi="Arial" w:cs="Arial"/>
          <w:b/>
          <w:sz w:val="24"/>
          <w:szCs w:val="24"/>
        </w:rPr>
      </w:pPr>
      <w:r w:rsidRPr="002A2FD1">
        <w:rPr>
          <w:rFonts w:ascii="Arial" w:hAnsi="Arial" w:cs="Arial"/>
          <w:b/>
          <w:sz w:val="24"/>
          <w:szCs w:val="24"/>
        </w:rPr>
        <w:t>CLAUSULA</w:t>
      </w:r>
      <w:r w:rsidRPr="002A2FD1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TERCEIRA</w:t>
      </w:r>
      <w:r w:rsidRPr="002A2FD1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-</w:t>
      </w:r>
      <w:r w:rsidRPr="002A2FD1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DO</w:t>
      </w:r>
      <w:r w:rsidRPr="002A2FD1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PRAZO</w:t>
      </w:r>
      <w:r w:rsidRPr="002A2FD1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DE</w:t>
      </w:r>
      <w:r w:rsidRPr="002A2FD1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pacing w:val="-2"/>
          <w:sz w:val="24"/>
          <w:szCs w:val="24"/>
        </w:rPr>
        <w:t>EXECUÇÃO</w:t>
      </w:r>
    </w:p>
    <w:p w:rsidR="002A2FD1" w:rsidRPr="002A2FD1" w:rsidRDefault="002A2FD1" w:rsidP="002A2FD1">
      <w:pPr>
        <w:pStyle w:val="PargrafodaLista"/>
        <w:numPr>
          <w:ilvl w:val="1"/>
          <w:numId w:val="7"/>
        </w:numPr>
        <w:tabs>
          <w:tab w:val="left" w:pos="492"/>
        </w:tabs>
        <w:ind w:right="135" w:firstLine="0"/>
        <w:jc w:val="both"/>
        <w:rPr>
          <w:rFonts w:ascii="Arial" w:hAnsi="Arial" w:cs="Arial"/>
          <w:sz w:val="24"/>
          <w:szCs w:val="24"/>
        </w:rPr>
      </w:pPr>
      <w:r w:rsidRPr="002A2FD1">
        <w:rPr>
          <w:rFonts w:ascii="Arial" w:hAnsi="Arial" w:cs="Arial"/>
          <w:sz w:val="24"/>
          <w:szCs w:val="24"/>
        </w:rPr>
        <w:t>O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prazo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máximo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para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execução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integral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dos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serviços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e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com</w:t>
      </w:r>
      <w:r w:rsidRPr="002A2FD1">
        <w:rPr>
          <w:rFonts w:ascii="Arial" w:hAnsi="Arial" w:cs="Arial"/>
          <w:spacing w:val="-2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conclusão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obrigatória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será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de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60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(sessenta)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dias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após solicitação da Secretaria de Agricultura.</w:t>
      </w:r>
    </w:p>
    <w:p w:rsidR="002A2FD1" w:rsidRPr="002A2FD1" w:rsidRDefault="002A2FD1" w:rsidP="002A2FD1">
      <w:pPr>
        <w:pStyle w:val="Corpodetexto"/>
        <w:ind w:left="0"/>
        <w:jc w:val="left"/>
        <w:rPr>
          <w:rFonts w:ascii="Arial" w:hAnsi="Arial" w:cs="Arial"/>
        </w:rPr>
      </w:pPr>
    </w:p>
    <w:p w:rsidR="002A2FD1" w:rsidRPr="002A2FD1" w:rsidRDefault="002A2FD1" w:rsidP="002A2FD1">
      <w:pPr>
        <w:spacing w:before="1"/>
        <w:ind w:left="143"/>
        <w:rPr>
          <w:rFonts w:ascii="Arial" w:hAnsi="Arial" w:cs="Arial"/>
          <w:b/>
          <w:sz w:val="24"/>
          <w:szCs w:val="24"/>
        </w:rPr>
      </w:pPr>
      <w:r w:rsidRPr="002A2FD1">
        <w:rPr>
          <w:rFonts w:ascii="Arial" w:hAnsi="Arial" w:cs="Arial"/>
          <w:b/>
          <w:sz w:val="24"/>
          <w:szCs w:val="24"/>
        </w:rPr>
        <w:t>CLÁUSULA</w:t>
      </w:r>
      <w:r w:rsidRPr="002A2FD1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QUARTA</w:t>
      </w:r>
      <w:r w:rsidRPr="002A2FD1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–</w:t>
      </w:r>
      <w:r w:rsidRPr="002A2FD1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DO</w:t>
      </w:r>
      <w:r w:rsidRPr="002A2FD1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VALOR</w:t>
      </w:r>
      <w:r w:rsidRPr="002A2FD1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E</w:t>
      </w:r>
      <w:r w:rsidRPr="002A2FD1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DAS</w:t>
      </w:r>
      <w:r w:rsidRPr="002A2FD1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CONDIÇÕES</w:t>
      </w:r>
      <w:r w:rsidRPr="002A2FD1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DE</w:t>
      </w:r>
      <w:r w:rsidRPr="002A2FD1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pacing w:val="-2"/>
          <w:sz w:val="24"/>
          <w:szCs w:val="24"/>
        </w:rPr>
        <w:t>PAGAMENTO</w:t>
      </w:r>
    </w:p>
    <w:p w:rsidR="002A2FD1" w:rsidRPr="002A2FD1" w:rsidRDefault="002A2FD1" w:rsidP="002A2FD1">
      <w:pPr>
        <w:pStyle w:val="PargrafodaLista"/>
        <w:numPr>
          <w:ilvl w:val="1"/>
          <w:numId w:val="6"/>
        </w:numPr>
        <w:tabs>
          <w:tab w:val="left" w:pos="494"/>
          <w:tab w:val="left" w:pos="5910"/>
          <w:tab w:val="left" w:leader="dot" w:pos="7265"/>
        </w:tabs>
        <w:spacing w:line="229" w:lineRule="exact"/>
        <w:ind w:left="143" w:hanging="351"/>
        <w:rPr>
          <w:rFonts w:ascii="Arial" w:hAnsi="Arial" w:cs="Arial"/>
          <w:sz w:val="24"/>
          <w:szCs w:val="24"/>
        </w:rPr>
      </w:pPr>
      <w:r w:rsidRPr="002A2FD1">
        <w:rPr>
          <w:rFonts w:ascii="Arial" w:hAnsi="Arial" w:cs="Arial"/>
          <w:sz w:val="24"/>
          <w:szCs w:val="24"/>
        </w:rPr>
        <w:t>O</w:t>
      </w:r>
      <w:r w:rsidRPr="002A2FD1">
        <w:rPr>
          <w:rFonts w:ascii="Arial" w:hAnsi="Arial" w:cs="Arial"/>
          <w:spacing w:val="-8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CONTRATANTE</w:t>
      </w:r>
      <w:r w:rsidRPr="002A2FD1">
        <w:rPr>
          <w:rFonts w:ascii="Arial" w:hAnsi="Arial" w:cs="Arial"/>
          <w:spacing w:val="-8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pagará</w:t>
      </w:r>
      <w:r w:rsidRPr="002A2FD1">
        <w:rPr>
          <w:rFonts w:ascii="Arial" w:hAnsi="Arial" w:cs="Arial"/>
          <w:spacing w:val="-8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ao</w:t>
      </w:r>
      <w:r w:rsidRPr="002A2FD1">
        <w:rPr>
          <w:rFonts w:ascii="Arial" w:hAnsi="Arial" w:cs="Arial"/>
          <w:spacing w:val="-8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CONTRATADO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R$</w:t>
      </w:r>
      <w:r w:rsidRPr="002A2FD1">
        <w:rPr>
          <w:rFonts w:ascii="Arial" w:hAnsi="Arial" w:cs="Arial"/>
          <w:spacing w:val="-7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51.900,00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pacing w:val="-10"/>
          <w:sz w:val="24"/>
          <w:szCs w:val="24"/>
        </w:rPr>
        <w:t>(</w:t>
      </w:r>
      <w:r w:rsidRPr="002A2FD1">
        <w:rPr>
          <w:rFonts w:ascii="Arial" w:hAnsi="Arial" w:cs="Arial"/>
          <w:sz w:val="24"/>
          <w:szCs w:val="24"/>
        </w:rPr>
        <w:t>cinquenta e um mil reais e novecentos reais</w:t>
      </w:r>
      <w:r w:rsidRPr="002A2FD1">
        <w:rPr>
          <w:rFonts w:ascii="Arial" w:hAnsi="Arial" w:cs="Arial"/>
          <w:sz w:val="24"/>
          <w:szCs w:val="24"/>
        </w:rPr>
        <w:t>)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de</w:t>
      </w:r>
      <w:r w:rsidRPr="002A2FD1">
        <w:rPr>
          <w:rFonts w:ascii="Arial" w:hAnsi="Arial" w:cs="Arial"/>
          <w:spacing w:val="-2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acordo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com</w:t>
      </w:r>
      <w:r w:rsidRPr="002A2FD1">
        <w:rPr>
          <w:rFonts w:ascii="Arial" w:hAnsi="Arial" w:cs="Arial"/>
          <w:spacing w:val="-7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a</w:t>
      </w:r>
      <w:r w:rsidRPr="002A2FD1">
        <w:rPr>
          <w:rFonts w:ascii="Arial" w:hAnsi="Arial" w:cs="Arial"/>
          <w:spacing w:val="-2"/>
          <w:sz w:val="24"/>
          <w:szCs w:val="24"/>
        </w:rPr>
        <w:t xml:space="preserve"> proposta</w:t>
      </w:r>
      <w:r w:rsidRPr="002A2FD1">
        <w:rPr>
          <w:rFonts w:ascii="Arial" w:hAnsi="Arial" w:cs="Arial"/>
          <w:spacing w:val="-2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apresentada</w:t>
      </w:r>
      <w:r w:rsidRPr="002A2FD1">
        <w:rPr>
          <w:rFonts w:ascii="Arial" w:hAnsi="Arial" w:cs="Arial"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no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certame</w:t>
      </w:r>
      <w:r w:rsidRPr="002A2FD1">
        <w:rPr>
          <w:rFonts w:ascii="Arial" w:hAnsi="Arial" w:cs="Arial"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PE</w:t>
      </w:r>
      <w:r w:rsidRPr="002A2FD1">
        <w:rPr>
          <w:rFonts w:ascii="Arial" w:hAnsi="Arial" w:cs="Arial"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spacing w:val="-2"/>
          <w:sz w:val="24"/>
          <w:szCs w:val="24"/>
        </w:rPr>
        <w:t>28/2026.</w:t>
      </w:r>
    </w:p>
    <w:p w:rsidR="002A2FD1" w:rsidRPr="002A2FD1" w:rsidRDefault="002A2FD1" w:rsidP="002A2FD1">
      <w:pPr>
        <w:pStyle w:val="PargrafodaLista"/>
        <w:numPr>
          <w:ilvl w:val="1"/>
          <w:numId w:val="6"/>
        </w:numPr>
        <w:tabs>
          <w:tab w:val="left" w:pos="576"/>
        </w:tabs>
        <w:ind w:left="143" w:right="142" w:firstLine="0"/>
        <w:rPr>
          <w:rFonts w:ascii="Arial" w:hAnsi="Arial" w:cs="Arial"/>
          <w:sz w:val="24"/>
          <w:szCs w:val="24"/>
        </w:rPr>
      </w:pPr>
      <w:r w:rsidRPr="002A2FD1">
        <w:rPr>
          <w:rFonts w:ascii="Arial" w:hAnsi="Arial" w:cs="Arial"/>
          <w:sz w:val="24"/>
          <w:szCs w:val="24"/>
        </w:rPr>
        <w:t>O pagamento será efetuado conforme medições e ateste da fiscalização, observadas as condições do Convênio FPE nº 1982/2023, admitida contrapartida municipal caso o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valor final ultrapasse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o montante repassado.</w:t>
      </w:r>
    </w:p>
    <w:p w:rsidR="002A2FD1" w:rsidRPr="002A2FD1" w:rsidRDefault="002A2FD1" w:rsidP="002A2FD1">
      <w:pPr>
        <w:pStyle w:val="Corpodetexto"/>
        <w:spacing w:before="2"/>
        <w:ind w:left="0"/>
        <w:jc w:val="left"/>
        <w:rPr>
          <w:rFonts w:ascii="Arial" w:hAnsi="Arial" w:cs="Arial"/>
        </w:rPr>
      </w:pPr>
    </w:p>
    <w:p w:rsidR="002A2FD1" w:rsidRPr="002A2FD1" w:rsidRDefault="002A2FD1" w:rsidP="002A2FD1">
      <w:pPr>
        <w:ind w:left="143"/>
        <w:rPr>
          <w:rFonts w:ascii="Arial" w:hAnsi="Arial" w:cs="Arial"/>
          <w:b/>
          <w:sz w:val="24"/>
          <w:szCs w:val="24"/>
        </w:rPr>
      </w:pPr>
      <w:r w:rsidRPr="002A2FD1">
        <w:rPr>
          <w:rFonts w:ascii="Arial" w:hAnsi="Arial" w:cs="Arial"/>
          <w:b/>
          <w:sz w:val="24"/>
          <w:szCs w:val="24"/>
        </w:rPr>
        <w:t>CLÁUSULA</w:t>
      </w:r>
      <w:r w:rsidRPr="002A2FD1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QUINTA</w:t>
      </w:r>
      <w:r w:rsidRPr="002A2FD1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-</w:t>
      </w:r>
      <w:r w:rsidRPr="002A2FD1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DA</w:t>
      </w:r>
      <w:r w:rsidRPr="002A2FD1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RUBRICA</w:t>
      </w:r>
      <w:r w:rsidRPr="002A2FD1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pacing w:val="-2"/>
          <w:sz w:val="24"/>
          <w:szCs w:val="24"/>
        </w:rPr>
        <w:t>ORÇAMENTÁRIA</w:t>
      </w:r>
    </w:p>
    <w:p w:rsidR="002A2FD1" w:rsidRPr="002A2FD1" w:rsidRDefault="002A2FD1" w:rsidP="002A2FD1">
      <w:pPr>
        <w:pStyle w:val="PargrafodaLista"/>
        <w:numPr>
          <w:ilvl w:val="1"/>
          <w:numId w:val="5"/>
        </w:numPr>
        <w:tabs>
          <w:tab w:val="left" w:pos="494"/>
        </w:tabs>
        <w:spacing w:line="229" w:lineRule="exact"/>
        <w:ind w:left="494" w:hanging="351"/>
        <w:rPr>
          <w:rFonts w:ascii="Arial" w:hAnsi="Arial" w:cs="Arial"/>
          <w:sz w:val="24"/>
          <w:szCs w:val="24"/>
        </w:rPr>
      </w:pPr>
      <w:r w:rsidRPr="002A2FD1">
        <w:rPr>
          <w:rFonts w:ascii="Arial" w:hAnsi="Arial" w:cs="Arial"/>
          <w:sz w:val="24"/>
          <w:szCs w:val="24"/>
        </w:rPr>
        <w:t>As</w:t>
      </w:r>
      <w:r w:rsidRPr="002A2FD1">
        <w:rPr>
          <w:rFonts w:ascii="Arial" w:hAnsi="Arial" w:cs="Arial"/>
          <w:spacing w:val="-7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despesas</w:t>
      </w:r>
      <w:r w:rsidRPr="002A2FD1">
        <w:rPr>
          <w:rFonts w:ascii="Arial" w:hAnsi="Arial" w:cs="Arial"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decorrentes</w:t>
      </w:r>
      <w:r w:rsidRPr="002A2FD1">
        <w:rPr>
          <w:rFonts w:ascii="Arial" w:hAnsi="Arial" w:cs="Arial"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desta</w:t>
      </w:r>
      <w:r w:rsidRPr="002A2FD1">
        <w:rPr>
          <w:rFonts w:ascii="Arial" w:hAnsi="Arial" w:cs="Arial"/>
          <w:spacing w:val="-7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contratação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correrão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à</w:t>
      </w:r>
      <w:r w:rsidRPr="002A2FD1">
        <w:rPr>
          <w:rFonts w:ascii="Arial" w:hAnsi="Arial" w:cs="Arial"/>
          <w:spacing w:val="-7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conta</w:t>
      </w:r>
      <w:r w:rsidRPr="002A2FD1">
        <w:rPr>
          <w:rFonts w:ascii="Arial" w:hAnsi="Arial" w:cs="Arial"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da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seguinte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dotação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pacing w:val="-2"/>
          <w:sz w:val="24"/>
          <w:szCs w:val="24"/>
        </w:rPr>
        <w:t>orçamentária:</w:t>
      </w:r>
    </w:p>
    <w:p w:rsidR="002A2FD1" w:rsidRPr="002A2FD1" w:rsidRDefault="002A2FD1" w:rsidP="002A2FD1">
      <w:pPr>
        <w:spacing w:line="229" w:lineRule="exact"/>
        <w:ind w:left="143"/>
        <w:rPr>
          <w:rFonts w:ascii="Arial" w:hAnsi="Arial" w:cs="Arial"/>
          <w:sz w:val="24"/>
          <w:szCs w:val="24"/>
        </w:rPr>
      </w:pPr>
      <w:r w:rsidRPr="002A2FD1">
        <w:rPr>
          <w:rFonts w:ascii="Arial" w:hAnsi="Arial" w:cs="Arial"/>
          <w:sz w:val="24"/>
          <w:szCs w:val="24"/>
        </w:rPr>
        <w:lastRenderedPageBreak/>
        <w:t>PERFURAÇÃO</w:t>
      </w:r>
      <w:r w:rsidRPr="002A2FD1">
        <w:rPr>
          <w:rFonts w:ascii="Arial" w:hAnsi="Arial" w:cs="Arial"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DE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POÇO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TUBULAR NA LINHA ESQUINA BONITA, CONVENIO FPE Nº 1982/2023</w:t>
      </w:r>
    </w:p>
    <w:p w:rsidR="002A2FD1" w:rsidRPr="002A2FD1" w:rsidRDefault="002A2FD1" w:rsidP="002A2FD1">
      <w:pPr>
        <w:spacing w:before="1"/>
        <w:ind w:left="143" w:right="2672"/>
        <w:rPr>
          <w:rFonts w:ascii="Arial" w:hAnsi="Arial" w:cs="Arial"/>
          <w:sz w:val="24"/>
          <w:szCs w:val="24"/>
        </w:rPr>
      </w:pPr>
      <w:r w:rsidRPr="002A2FD1">
        <w:rPr>
          <w:rFonts w:ascii="Arial" w:hAnsi="Arial" w:cs="Arial"/>
          <w:sz w:val="24"/>
          <w:szCs w:val="24"/>
        </w:rPr>
        <w:t>1056/827 Outros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Serviços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de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Terceiros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P.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Jurídica 1.500 – 2701</w:t>
      </w:r>
    </w:p>
    <w:p w:rsidR="002A2FD1" w:rsidRPr="002A2FD1" w:rsidRDefault="002A2FD1" w:rsidP="002A2FD1">
      <w:pPr>
        <w:spacing w:before="1"/>
        <w:ind w:left="143" w:right="2672"/>
        <w:rPr>
          <w:rFonts w:ascii="Arial" w:hAnsi="Arial" w:cs="Arial"/>
          <w:b/>
          <w:sz w:val="24"/>
          <w:szCs w:val="24"/>
        </w:rPr>
      </w:pPr>
      <w:r w:rsidRPr="002A2FD1">
        <w:rPr>
          <w:rFonts w:ascii="Arial" w:hAnsi="Arial" w:cs="Arial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CLÁUSULA SEXTA – DAS RESPONSABILIDADES DAS PARTES</w:t>
      </w:r>
    </w:p>
    <w:p w:rsidR="002A2FD1" w:rsidRPr="002A2FD1" w:rsidRDefault="002A2FD1" w:rsidP="002A2FD1">
      <w:pPr>
        <w:pStyle w:val="PargrafodaLista"/>
        <w:numPr>
          <w:ilvl w:val="1"/>
          <w:numId w:val="4"/>
        </w:numPr>
        <w:tabs>
          <w:tab w:val="left" w:pos="494"/>
        </w:tabs>
        <w:spacing w:before="1"/>
        <w:ind w:left="494" w:hanging="351"/>
        <w:rPr>
          <w:rFonts w:ascii="Arial" w:hAnsi="Arial" w:cs="Arial"/>
          <w:sz w:val="24"/>
          <w:szCs w:val="24"/>
        </w:rPr>
      </w:pPr>
      <w:r w:rsidRPr="002A2FD1">
        <w:rPr>
          <w:rFonts w:ascii="Arial" w:hAnsi="Arial" w:cs="Arial"/>
          <w:sz w:val="24"/>
          <w:szCs w:val="24"/>
        </w:rPr>
        <w:t>A</w:t>
      </w:r>
      <w:r w:rsidRPr="002A2FD1">
        <w:rPr>
          <w:rFonts w:ascii="Arial" w:hAnsi="Arial" w:cs="Arial"/>
          <w:spacing w:val="-10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CONTRATADA</w:t>
      </w:r>
      <w:r w:rsidRPr="002A2FD1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2A2FD1">
        <w:rPr>
          <w:rFonts w:ascii="Arial" w:hAnsi="Arial" w:cs="Arial"/>
          <w:spacing w:val="-2"/>
          <w:sz w:val="24"/>
          <w:szCs w:val="24"/>
        </w:rPr>
        <w:t>deverá:</w:t>
      </w:r>
    </w:p>
    <w:p w:rsidR="002A2FD1" w:rsidRPr="002A2FD1" w:rsidRDefault="002A2FD1" w:rsidP="002A2FD1">
      <w:pPr>
        <w:pStyle w:val="PargrafodaLista"/>
        <w:numPr>
          <w:ilvl w:val="0"/>
          <w:numId w:val="3"/>
        </w:numPr>
        <w:tabs>
          <w:tab w:val="left" w:pos="360"/>
        </w:tabs>
        <w:spacing w:line="229" w:lineRule="exact"/>
        <w:ind w:left="360" w:hanging="217"/>
        <w:rPr>
          <w:rFonts w:ascii="Arial" w:hAnsi="Arial" w:cs="Arial"/>
          <w:sz w:val="24"/>
          <w:szCs w:val="24"/>
        </w:rPr>
      </w:pPr>
      <w:r w:rsidRPr="002A2FD1">
        <w:rPr>
          <w:rFonts w:ascii="Arial" w:hAnsi="Arial" w:cs="Arial"/>
          <w:sz w:val="24"/>
          <w:szCs w:val="24"/>
        </w:rPr>
        <w:t>Realizar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os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serviços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e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a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entrega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do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objeto,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conforme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o</w:t>
      </w:r>
      <w:r w:rsidRPr="002A2FD1">
        <w:rPr>
          <w:rFonts w:ascii="Arial" w:hAnsi="Arial" w:cs="Arial"/>
          <w:spacing w:val="-2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modo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e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tempo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pacing w:val="-2"/>
          <w:sz w:val="24"/>
          <w:szCs w:val="24"/>
        </w:rPr>
        <w:t>convencionado;</w:t>
      </w:r>
    </w:p>
    <w:p w:rsidR="002A2FD1" w:rsidRPr="002A2FD1" w:rsidRDefault="002A2FD1" w:rsidP="002A2FD1">
      <w:pPr>
        <w:pStyle w:val="PargrafodaLista"/>
        <w:numPr>
          <w:ilvl w:val="0"/>
          <w:numId w:val="3"/>
        </w:numPr>
        <w:tabs>
          <w:tab w:val="left" w:pos="370"/>
        </w:tabs>
        <w:spacing w:line="229" w:lineRule="exact"/>
        <w:ind w:left="370" w:hanging="227"/>
        <w:rPr>
          <w:rFonts w:ascii="Arial" w:hAnsi="Arial" w:cs="Arial"/>
          <w:sz w:val="24"/>
          <w:szCs w:val="24"/>
        </w:rPr>
      </w:pPr>
      <w:r w:rsidRPr="002A2FD1">
        <w:rPr>
          <w:rFonts w:ascii="Arial" w:hAnsi="Arial" w:cs="Arial"/>
          <w:sz w:val="24"/>
          <w:szCs w:val="24"/>
        </w:rPr>
        <w:t>Responder</w:t>
      </w:r>
      <w:r w:rsidRPr="002A2FD1">
        <w:rPr>
          <w:rFonts w:ascii="Arial" w:hAnsi="Arial" w:cs="Arial"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pelos</w:t>
      </w:r>
      <w:r w:rsidRPr="002A2FD1">
        <w:rPr>
          <w:rFonts w:ascii="Arial" w:hAnsi="Arial" w:cs="Arial"/>
          <w:spacing w:val="-8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encargos</w:t>
      </w:r>
      <w:r w:rsidRPr="002A2FD1">
        <w:rPr>
          <w:rFonts w:ascii="Arial" w:hAnsi="Arial" w:cs="Arial"/>
          <w:spacing w:val="-7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trabalhistas,</w:t>
      </w:r>
      <w:r w:rsidRPr="002A2FD1">
        <w:rPr>
          <w:rFonts w:ascii="Arial" w:hAnsi="Arial" w:cs="Arial"/>
          <w:spacing w:val="-7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previdenciários,</w:t>
      </w:r>
      <w:r w:rsidRPr="002A2FD1">
        <w:rPr>
          <w:rFonts w:ascii="Arial" w:hAnsi="Arial" w:cs="Arial"/>
          <w:spacing w:val="-7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fiscais</w:t>
      </w:r>
      <w:r w:rsidRPr="002A2FD1">
        <w:rPr>
          <w:rFonts w:ascii="Arial" w:hAnsi="Arial" w:cs="Arial"/>
          <w:spacing w:val="-7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e</w:t>
      </w:r>
      <w:r w:rsidRPr="002A2FD1">
        <w:rPr>
          <w:rFonts w:ascii="Arial" w:hAnsi="Arial" w:cs="Arial"/>
          <w:spacing w:val="-7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comerciais</w:t>
      </w:r>
      <w:r w:rsidRPr="002A2FD1">
        <w:rPr>
          <w:rFonts w:ascii="Arial" w:hAnsi="Arial" w:cs="Arial"/>
          <w:spacing w:val="-7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decorrentes</w:t>
      </w:r>
      <w:r w:rsidRPr="002A2FD1">
        <w:rPr>
          <w:rFonts w:ascii="Arial" w:hAnsi="Arial" w:cs="Arial"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do</w:t>
      </w:r>
      <w:r w:rsidRPr="002A2FD1">
        <w:rPr>
          <w:rFonts w:ascii="Arial" w:hAnsi="Arial" w:cs="Arial"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presente</w:t>
      </w:r>
      <w:r w:rsidRPr="002A2FD1">
        <w:rPr>
          <w:rFonts w:ascii="Arial" w:hAnsi="Arial" w:cs="Arial"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spacing w:val="-2"/>
          <w:sz w:val="24"/>
          <w:szCs w:val="24"/>
        </w:rPr>
        <w:t>contrato;</w:t>
      </w:r>
    </w:p>
    <w:p w:rsidR="002A2FD1" w:rsidRPr="002A2FD1" w:rsidRDefault="002A2FD1" w:rsidP="002A2FD1">
      <w:pPr>
        <w:pStyle w:val="PargrafodaLista"/>
        <w:numPr>
          <w:ilvl w:val="0"/>
          <w:numId w:val="3"/>
        </w:numPr>
        <w:tabs>
          <w:tab w:val="left" w:pos="348"/>
        </w:tabs>
        <w:spacing w:before="1"/>
        <w:ind w:left="143" w:right="136" w:firstLine="0"/>
        <w:rPr>
          <w:rFonts w:ascii="Arial" w:hAnsi="Arial" w:cs="Arial"/>
          <w:sz w:val="24"/>
          <w:szCs w:val="24"/>
        </w:rPr>
      </w:pPr>
      <w:r w:rsidRPr="002A2FD1">
        <w:rPr>
          <w:rFonts w:ascii="Arial" w:hAnsi="Arial" w:cs="Arial"/>
          <w:sz w:val="24"/>
          <w:szCs w:val="24"/>
        </w:rPr>
        <w:t>Se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responsabilizar</w:t>
      </w:r>
      <w:r w:rsidRPr="002A2FD1">
        <w:rPr>
          <w:rFonts w:ascii="Arial" w:hAnsi="Arial" w:cs="Arial"/>
          <w:spacing w:val="-2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pelos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danos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causados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diretamente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à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Contratante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ou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a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terceiros,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decorrente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de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sua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culpa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ou dolo, na execução deste Contrato;</w:t>
      </w:r>
    </w:p>
    <w:p w:rsidR="002A2FD1" w:rsidRPr="002A2FD1" w:rsidRDefault="002A2FD1" w:rsidP="002A2FD1">
      <w:pPr>
        <w:pStyle w:val="PargrafodaLista"/>
        <w:numPr>
          <w:ilvl w:val="0"/>
          <w:numId w:val="3"/>
        </w:numPr>
        <w:tabs>
          <w:tab w:val="left" w:pos="370"/>
        </w:tabs>
        <w:ind w:left="370" w:hanging="227"/>
        <w:rPr>
          <w:rFonts w:ascii="Arial" w:hAnsi="Arial" w:cs="Arial"/>
          <w:sz w:val="24"/>
          <w:szCs w:val="24"/>
        </w:rPr>
      </w:pPr>
      <w:r w:rsidRPr="002A2FD1">
        <w:rPr>
          <w:rFonts w:ascii="Arial" w:hAnsi="Arial" w:cs="Arial"/>
          <w:sz w:val="24"/>
          <w:szCs w:val="24"/>
        </w:rPr>
        <w:t>Apresentar</w:t>
      </w:r>
      <w:r w:rsidRPr="002A2FD1">
        <w:rPr>
          <w:rFonts w:ascii="Arial" w:hAnsi="Arial" w:cs="Arial"/>
          <w:spacing w:val="-7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sempre</w:t>
      </w:r>
      <w:r w:rsidRPr="002A2FD1">
        <w:rPr>
          <w:rFonts w:ascii="Arial" w:hAnsi="Arial" w:cs="Arial"/>
          <w:spacing w:val="-7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que</w:t>
      </w:r>
      <w:r w:rsidRPr="002A2FD1">
        <w:rPr>
          <w:rFonts w:ascii="Arial" w:hAnsi="Arial" w:cs="Arial"/>
          <w:spacing w:val="-8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solicitado</w:t>
      </w:r>
      <w:r w:rsidRPr="002A2FD1">
        <w:rPr>
          <w:rFonts w:ascii="Arial" w:hAnsi="Arial" w:cs="Arial"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pela</w:t>
      </w:r>
      <w:r w:rsidRPr="002A2FD1">
        <w:rPr>
          <w:rFonts w:ascii="Arial" w:hAnsi="Arial" w:cs="Arial"/>
          <w:spacing w:val="-8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Contratante,</w:t>
      </w:r>
      <w:r w:rsidRPr="002A2FD1">
        <w:rPr>
          <w:rFonts w:ascii="Arial" w:hAnsi="Arial" w:cs="Arial"/>
          <w:spacing w:val="-7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documentação</w:t>
      </w:r>
      <w:r w:rsidRPr="002A2FD1">
        <w:rPr>
          <w:rFonts w:ascii="Arial" w:hAnsi="Arial" w:cs="Arial"/>
          <w:spacing w:val="-7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comprovando</w:t>
      </w:r>
      <w:r w:rsidRPr="002A2FD1">
        <w:rPr>
          <w:rFonts w:ascii="Arial" w:hAnsi="Arial" w:cs="Arial"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a</w:t>
      </w:r>
      <w:r w:rsidRPr="002A2FD1">
        <w:rPr>
          <w:rFonts w:ascii="Arial" w:hAnsi="Arial" w:cs="Arial"/>
          <w:spacing w:val="-8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regularidade</w:t>
      </w:r>
      <w:r w:rsidRPr="002A2FD1">
        <w:rPr>
          <w:rFonts w:ascii="Arial" w:hAnsi="Arial" w:cs="Arial"/>
          <w:spacing w:val="-7"/>
          <w:sz w:val="24"/>
          <w:szCs w:val="24"/>
        </w:rPr>
        <w:t xml:space="preserve"> </w:t>
      </w:r>
      <w:r w:rsidRPr="002A2FD1">
        <w:rPr>
          <w:rFonts w:ascii="Arial" w:hAnsi="Arial" w:cs="Arial"/>
          <w:spacing w:val="-2"/>
          <w:sz w:val="24"/>
          <w:szCs w:val="24"/>
        </w:rPr>
        <w:t>fiscal.</w:t>
      </w:r>
    </w:p>
    <w:p w:rsidR="002A2FD1" w:rsidRPr="002A2FD1" w:rsidRDefault="002A2FD1" w:rsidP="002A2FD1">
      <w:pPr>
        <w:pStyle w:val="PargrafodaLista"/>
        <w:numPr>
          <w:ilvl w:val="0"/>
          <w:numId w:val="3"/>
        </w:numPr>
        <w:tabs>
          <w:tab w:val="left" w:pos="348"/>
        </w:tabs>
        <w:spacing w:before="1"/>
        <w:ind w:left="348" w:hanging="205"/>
        <w:rPr>
          <w:rFonts w:ascii="Arial" w:hAnsi="Arial" w:cs="Arial"/>
          <w:sz w:val="24"/>
          <w:szCs w:val="24"/>
        </w:rPr>
      </w:pPr>
      <w:r w:rsidRPr="002A2FD1">
        <w:rPr>
          <w:rFonts w:ascii="Arial" w:hAnsi="Arial" w:cs="Arial"/>
          <w:sz w:val="24"/>
          <w:szCs w:val="24"/>
        </w:rPr>
        <w:t>Após</w:t>
      </w:r>
      <w:r w:rsidRPr="002A2FD1">
        <w:rPr>
          <w:rFonts w:ascii="Arial" w:hAnsi="Arial" w:cs="Arial"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emissão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da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Nota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Fiscal,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enviar</w:t>
      </w:r>
      <w:r w:rsidRPr="002A2FD1">
        <w:rPr>
          <w:rFonts w:ascii="Arial" w:hAnsi="Arial" w:cs="Arial"/>
          <w:spacing w:val="-2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via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e-mail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a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pacing w:val="-2"/>
          <w:sz w:val="24"/>
          <w:szCs w:val="24"/>
        </w:rPr>
        <w:t>CONTRATANTE.</w:t>
      </w:r>
    </w:p>
    <w:p w:rsidR="002A2FD1" w:rsidRPr="002A2FD1" w:rsidRDefault="002A2FD1" w:rsidP="002A2FD1">
      <w:pPr>
        <w:pStyle w:val="PargrafodaLista"/>
        <w:numPr>
          <w:ilvl w:val="1"/>
          <w:numId w:val="4"/>
        </w:numPr>
        <w:tabs>
          <w:tab w:val="left" w:pos="494"/>
        </w:tabs>
        <w:spacing w:before="228"/>
        <w:ind w:left="494" w:hanging="351"/>
        <w:rPr>
          <w:rFonts w:ascii="Arial" w:hAnsi="Arial" w:cs="Arial"/>
          <w:sz w:val="24"/>
          <w:szCs w:val="24"/>
        </w:rPr>
      </w:pPr>
      <w:r w:rsidRPr="002A2FD1">
        <w:rPr>
          <w:rFonts w:ascii="Arial" w:hAnsi="Arial" w:cs="Arial"/>
          <w:sz w:val="24"/>
          <w:szCs w:val="24"/>
        </w:rPr>
        <w:t>A</w:t>
      </w:r>
      <w:r w:rsidRPr="002A2FD1">
        <w:rPr>
          <w:rFonts w:ascii="Arial" w:hAnsi="Arial" w:cs="Arial"/>
          <w:spacing w:val="-12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CONTRATANTE</w:t>
      </w:r>
      <w:r w:rsidRPr="002A2FD1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2A2FD1">
        <w:rPr>
          <w:rFonts w:ascii="Arial" w:hAnsi="Arial" w:cs="Arial"/>
          <w:spacing w:val="-2"/>
          <w:sz w:val="24"/>
          <w:szCs w:val="24"/>
        </w:rPr>
        <w:t>deverá:</w:t>
      </w:r>
    </w:p>
    <w:p w:rsidR="002A2FD1" w:rsidRPr="002A2FD1" w:rsidRDefault="002A2FD1" w:rsidP="002A2FD1">
      <w:pPr>
        <w:pStyle w:val="PargrafodaLista"/>
        <w:numPr>
          <w:ilvl w:val="2"/>
          <w:numId w:val="4"/>
        </w:numPr>
        <w:tabs>
          <w:tab w:val="left" w:pos="1068"/>
        </w:tabs>
        <w:spacing w:before="1"/>
        <w:ind w:left="1068" w:hanging="217"/>
        <w:jc w:val="both"/>
        <w:rPr>
          <w:rFonts w:ascii="Arial" w:hAnsi="Arial" w:cs="Arial"/>
          <w:sz w:val="24"/>
          <w:szCs w:val="24"/>
        </w:rPr>
      </w:pPr>
      <w:r w:rsidRPr="002A2FD1">
        <w:rPr>
          <w:rFonts w:ascii="Arial" w:hAnsi="Arial" w:cs="Arial"/>
          <w:sz w:val="24"/>
          <w:szCs w:val="24"/>
        </w:rPr>
        <w:t>Pagar</w:t>
      </w:r>
      <w:r w:rsidRPr="002A2FD1">
        <w:rPr>
          <w:rFonts w:ascii="Arial" w:hAnsi="Arial" w:cs="Arial"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pontualmente</w:t>
      </w:r>
      <w:r w:rsidRPr="002A2FD1">
        <w:rPr>
          <w:rFonts w:ascii="Arial" w:hAnsi="Arial" w:cs="Arial"/>
          <w:spacing w:val="-7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a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CONTRATADA</w:t>
      </w:r>
      <w:r w:rsidRPr="002A2FD1">
        <w:rPr>
          <w:rFonts w:ascii="Arial" w:hAnsi="Arial" w:cs="Arial"/>
          <w:spacing w:val="-9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pela</w:t>
      </w:r>
      <w:r w:rsidRPr="002A2FD1">
        <w:rPr>
          <w:rFonts w:ascii="Arial" w:hAnsi="Arial" w:cs="Arial"/>
          <w:spacing w:val="-7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execução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do</w:t>
      </w:r>
      <w:r w:rsidRPr="002A2FD1">
        <w:rPr>
          <w:rFonts w:ascii="Arial" w:hAnsi="Arial" w:cs="Arial"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spacing w:val="-2"/>
          <w:sz w:val="24"/>
          <w:szCs w:val="24"/>
        </w:rPr>
        <w:t>contrato;</w:t>
      </w:r>
    </w:p>
    <w:p w:rsidR="002A2FD1" w:rsidRPr="002A2FD1" w:rsidRDefault="002A2FD1" w:rsidP="002A2FD1">
      <w:pPr>
        <w:pStyle w:val="PargrafodaLista"/>
        <w:numPr>
          <w:ilvl w:val="2"/>
          <w:numId w:val="4"/>
        </w:numPr>
        <w:tabs>
          <w:tab w:val="left" w:pos="1087"/>
        </w:tabs>
        <w:ind w:left="143" w:right="137" w:firstLine="707"/>
        <w:jc w:val="both"/>
        <w:rPr>
          <w:rFonts w:ascii="Arial" w:hAnsi="Arial" w:cs="Arial"/>
          <w:sz w:val="24"/>
          <w:szCs w:val="24"/>
        </w:rPr>
      </w:pPr>
      <w:r w:rsidRPr="002A2FD1">
        <w:rPr>
          <w:rFonts w:ascii="Arial" w:hAnsi="Arial" w:cs="Arial"/>
          <w:sz w:val="24"/>
          <w:szCs w:val="24"/>
        </w:rPr>
        <w:t>Fiscalizar a execução dos serviços e do material, através da Secretario da Pasta, aplicando as penalidades legais e contratuais cabíveis às hipóteses de descumprimento parcial ou total do presente contrato.</w:t>
      </w:r>
    </w:p>
    <w:p w:rsidR="002A2FD1" w:rsidRPr="002A2FD1" w:rsidRDefault="002A2FD1" w:rsidP="002A2FD1">
      <w:pPr>
        <w:spacing w:line="229" w:lineRule="exact"/>
        <w:ind w:left="143"/>
        <w:rPr>
          <w:rFonts w:ascii="Arial" w:hAnsi="Arial" w:cs="Arial"/>
          <w:b/>
          <w:sz w:val="24"/>
          <w:szCs w:val="24"/>
        </w:rPr>
      </w:pPr>
      <w:r w:rsidRPr="002A2FD1">
        <w:rPr>
          <w:rFonts w:ascii="Arial" w:hAnsi="Arial" w:cs="Arial"/>
          <w:b/>
          <w:sz w:val="24"/>
          <w:szCs w:val="24"/>
        </w:rPr>
        <w:t>CLÁUSULA</w:t>
      </w:r>
      <w:r w:rsidRPr="002A2FD1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SÉTIMA</w:t>
      </w:r>
      <w:r w:rsidRPr="002A2FD1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–</w:t>
      </w:r>
      <w:r w:rsidRPr="002A2FD1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DAS</w:t>
      </w:r>
      <w:r w:rsidRPr="002A2FD1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pacing w:val="-2"/>
          <w:sz w:val="24"/>
          <w:szCs w:val="24"/>
        </w:rPr>
        <w:t>PENALIDADES</w:t>
      </w:r>
    </w:p>
    <w:p w:rsidR="002A2FD1" w:rsidRPr="002A2FD1" w:rsidRDefault="002A2FD1" w:rsidP="002A2FD1">
      <w:pPr>
        <w:pStyle w:val="PargrafodaLista"/>
        <w:numPr>
          <w:ilvl w:val="1"/>
          <w:numId w:val="2"/>
        </w:numPr>
        <w:tabs>
          <w:tab w:val="left" w:pos="530"/>
        </w:tabs>
        <w:spacing w:before="1"/>
        <w:ind w:right="147" w:firstLine="0"/>
        <w:rPr>
          <w:rFonts w:ascii="Arial" w:hAnsi="Arial" w:cs="Arial"/>
          <w:sz w:val="24"/>
          <w:szCs w:val="24"/>
        </w:rPr>
      </w:pPr>
      <w:r w:rsidRPr="002A2FD1">
        <w:rPr>
          <w:rFonts w:ascii="Arial" w:hAnsi="Arial" w:cs="Arial"/>
          <w:sz w:val="24"/>
          <w:szCs w:val="24"/>
        </w:rPr>
        <w:t>Pelo</w:t>
      </w:r>
      <w:r w:rsidRPr="002A2FD1">
        <w:rPr>
          <w:rFonts w:ascii="Arial" w:hAnsi="Arial" w:cs="Arial"/>
          <w:spacing w:val="3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inadimplemento</w:t>
      </w:r>
      <w:r w:rsidRPr="002A2FD1">
        <w:rPr>
          <w:rFonts w:ascii="Arial" w:hAnsi="Arial" w:cs="Arial"/>
          <w:spacing w:val="3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das</w:t>
      </w:r>
      <w:r w:rsidRPr="002A2FD1">
        <w:rPr>
          <w:rFonts w:ascii="Arial" w:hAnsi="Arial" w:cs="Arial"/>
          <w:spacing w:val="3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obrigações,</w:t>
      </w:r>
      <w:r w:rsidRPr="002A2FD1">
        <w:rPr>
          <w:rFonts w:ascii="Arial" w:hAnsi="Arial" w:cs="Arial"/>
          <w:spacing w:val="3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a</w:t>
      </w:r>
      <w:r w:rsidRPr="002A2FD1">
        <w:rPr>
          <w:rFonts w:ascii="Arial" w:hAnsi="Arial" w:cs="Arial"/>
          <w:spacing w:val="3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CONTARATADA,</w:t>
      </w:r>
      <w:r w:rsidRPr="002A2FD1">
        <w:rPr>
          <w:rFonts w:ascii="Arial" w:hAnsi="Arial" w:cs="Arial"/>
          <w:spacing w:val="3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conforme</w:t>
      </w:r>
      <w:r w:rsidRPr="002A2FD1">
        <w:rPr>
          <w:rFonts w:ascii="Arial" w:hAnsi="Arial" w:cs="Arial"/>
          <w:spacing w:val="3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a</w:t>
      </w:r>
      <w:r w:rsidRPr="002A2FD1">
        <w:rPr>
          <w:rFonts w:ascii="Arial" w:hAnsi="Arial" w:cs="Arial"/>
          <w:spacing w:val="3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infração</w:t>
      </w:r>
      <w:r w:rsidRPr="002A2FD1">
        <w:rPr>
          <w:rFonts w:ascii="Arial" w:hAnsi="Arial" w:cs="Arial"/>
          <w:spacing w:val="3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estará</w:t>
      </w:r>
      <w:r w:rsidRPr="002A2FD1">
        <w:rPr>
          <w:rFonts w:ascii="Arial" w:hAnsi="Arial" w:cs="Arial"/>
          <w:spacing w:val="3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sujeita</w:t>
      </w:r>
      <w:r w:rsidRPr="002A2FD1">
        <w:rPr>
          <w:rFonts w:ascii="Arial" w:hAnsi="Arial" w:cs="Arial"/>
          <w:spacing w:val="3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às</w:t>
      </w:r>
      <w:r w:rsidRPr="002A2FD1">
        <w:rPr>
          <w:rFonts w:ascii="Arial" w:hAnsi="Arial" w:cs="Arial"/>
          <w:spacing w:val="3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 xml:space="preserve">seguintes </w:t>
      </w:r>
      <w:r w:rsidRPr="002A2FD1">
        <w:rPr>
          <w:rFonts w:ascii="Arial" w:hAnsi="Arial" w:cs="Arial"/>
          <w:spacing w:val="-2"/>
          <w:sz w:val="24"/>
          <w:szCs w:val="24"/>
        </w:rPr>
        <w:t>penalidades:</w:t>
      </w:r>
    </w:p>
    <w:p w:rsidR="002A2FD1" w:rsidRPr="002A2FD1" w:rsidRDefault="002A2FD1" w:rsidP="002A2FD1">
      <w:pPr>
        <w:pStyle w:val="PargrafodaLista"/>
        <w:numPr>
          <w:ilvl w:val="2"/>
          <w:numId w:val="2"/>
        </w:numPr>
        <w:tabs>
          <w:tab w:val="left" w:pos="1096"/>
        </w:tabs>
        <w:ind w:right="146" w:firstLine="707"/>
        <w:rPr>
          <w:rFonts w:ascii="Arial" w:hAnsi="Arial" w:cs="Arial"/>
          <w:sz w:val="24"/>
          <w:szCs w:val="24"/>
        </w:rPr>
      </w:pPr>
      <w:r w:rsidRPr="002A2FD1">
        <w:rPr>
          <w:rFonts w:ascii="Arial" w:hAnsi="Arial" w:cs="Arial"/>
          <w:sz w:val="24"/>
          <w:szCs w:val="24"/>
        </w:rPr>
        <w:t>executar</w:t>
      </w:r>
      <w:r w:rsidRPr="002A2FD1">
        <w:rPr>
          <w:rFonts w:ascii="Arial" w:hAnsi="Arial" w:cs="Arial"/>
          <w:spacing w:val="2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o</w:t>
      </w:r>
      <w:r w:rsidRPr="002A2FD1">
        <w:rPr>
          <w:rFonts w:ascii="Arial" w:hAnsi="Arial" w:cs="Arial"/>
          <w:spacing w:val="26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contrato</w:t>
      </w:r>
      <w:r w:rsidRPr="002A2FD1">
        <w:rPr>
          <w:rFonts w:ascii="Arial" w:hAnsi="Arial" w:cs="Arial"/>
          <w:spacing w:val="26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com</w:t>
      </w:r>
      <w:r w:rsidRPr="002A2FD1">
        <w:rPr>
          <w:rFonts w:ascii="Arial" w:hAnsi="Arial" w:cs="Arial"/>
          <w:spacing w:val="2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irregularidades,</w:t>
      </w:r>
      <w:r w:rsidRPr="002A2FD1">
        <w:rPr>
          <w:rFonts w:ascii="Arial" w:hAnsi="Arial" w:cs="Arial"/>
          <w:spacing w:val="2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passíveis</w:t>
      </w:r>
      <w:r w:rsidRPr="002A2FD1">
        <w:rPr>
          <w:rFonts w:ascii="Arial" w:hAnsi="Arial" w:cs="Arial"/>
          <w:spacing w:val="2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de</w:t>
      </w:r>
      <w:r w:rsidRPr="002A2FD1">
        <w:rPr>
          <w:rFonts w:ascii="Arial" w:hAnsi="Arial" w:cs="Arial"/>
          <w:spacing w:val="2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correção</w:t>
      </w:r>
      <w:r w:rsidRPr="002A2FD1">
        <w:rPr>
          <w:rFonts w:ascii="Arial" w:hAnsi="Arial" w:cs="Arial"/>
          <w:spacing w:val="2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durante</w:t>
      </w:r>
      <w:r w:rsidRPr="002A2FD1">
        <w:rPr>
          <w:rFonts w:ascii="Arial" w:hAnsi="Arial" w:cs="Arial"/>
          <w:spacing w:val="2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a</w:t>
      </w:r>
      <w:r w:rsidRPr="002A2FD1">
        <w:rPr>
          <w:rFonts w:ascii="Arial" w:hAnsi="Arial" w:cs="Arial"/>
          <w:spacing w:val="2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execução</w:t>
      </w:r>
      <w:r w:rsidRPr="002A2FD1">
        <w:rPr>
          <w:rFonts w:ascii="Arial" w:hAnsi="Arial" w:cs="Arial"/>
          <w:spacing w:val="26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e</w:t>
      </w:r>
      <w:r w:rsidRPr="002A2FD1">
        <w:rPr>
          <w:rFonts w:ascii="Arial" w:hAnsi="Arial" w:cs="Arial"/>
          <w:spacing w:val="2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sem</w:t>
      </w:r>
      <w:r w:rsidRPr="002A2FD1">
        <w:rPr>
          <w:rFonts w:ascii="Arial" w:hAnsi="Arial" w:cs="Arial"/>
          <w:spacing w:val="2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prejuízo</w:t>
      </w:r>
      <w:r w:rsidRPr="002A2FD1">
        <w:rPr>
          <w:rFonts w:ascii="Arial" w:hAnsi="Arial" w:cs="Arial"/>
          <w:spacing w:val="26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ao resultado: advertência;</w:t>
      </w:r>
    </w:p>
    <w:p w:rsidR="002A2FD1" w:rsidRPr="002A2FD1" w:rsidRDefault="002A2FD1" w:rsidP="002A2FD1">
      <w:pPr>
        <w:pStyle w:val="PargrafodaLista"/>
        <w:numPr>
          <w:ilvl w:val="2"/>
          <w:numId w:val="2"/>
        </w:numPr>
        <w:tabs>
          <w:tab w:val="left" w:pos="1072"/>
        </w:tabs>
        <w:spacing w:before="1"/>
        <w:ind w:right="145" w:firstLine="707"/>
        <w:rPr>
          <w:rFonts w:ascii="Arial" w:hAnsi="Arial" w:cs="Arial"/>
          <w:sz w:val="24"/>
          <w:szCs w:val="24"/>
        </w:rPr>
      </w:pPr>
      <w:r w:rsidRPr="002A2FD1">
        <w:rPr>
          <w:rFonts w:ascii="Arial" w:hAnsi="Arial" w:cs="Arial"/>
          <w:sz w:val="24"/>
          <w:szCs w:val="24"/>
        </w:rPr>
        <w:t>inexecução</w:t>
      </w:r>
      <w:r w:rsidRPr="002A2FD1">
        <w:rPr>
          <w:rFonts w:ascii="Arial" w:hAnsi="Arial" w:cs="Arial"/>
          <w:spacing w:val="-7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parcial</w:t>
      </w:r>
      <w:r w:rsidRPr="002A2FD1">
        <w:rPr>
          <w:rFonts w:ascii="Arial" w:hAnsi="Arial" w:cs="Arial"/>
          <w:spacing w:val="-7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do</w:t>
      </w:r>
      <w:r w:rsidRPr="002A2FD1">
        <w:rPr>
          <w:rFonts w:ascii="Arial" w:hAnsi="Arial" w:cs="Arial"/>
          <w:spacing w:val="-7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contrato:</w:t>
      </w:r>
      <w:r w:rsidRPr="002A2FD1">
        <w:rPr>
          <w:rFonts w:ascii="Arial" w:hAnsi="Arial" w:cs="Arial"/>
          <w:spacing w:val="-8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suspensão</w:t>
      </w:r>
      <w:r w:rsidRPr="002A2FD1">
        <w:rPr>
          <w:rFonts w:ascii="Arial" w:hAnsi="Arial" w:cs="Arial"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do</w:t>
      </w:r>
      <w:r w:rsidRPr="002A2FD1">
        <w:rPr>
          <w:rFonts w:ascii="Arial" w:hAnsi="Arial" w:cs="Arial"/>
          <w:spacing w:val="-7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direito</w:t>
      </w:r>
      <w:r w:rsidRPr="002A2FD1">
        <w:rPr>
          <w:rFonts w:ascii="Arial" w:hAnsi="Arial" w:cs="Arial"/>
          <w:spacing w:val="-7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de</w:t>
      </w:r>
      <w:r w:rsidRPr="002A2FD1">
        <w:rPr>
          <w:rFonts w:ascii="Arial" w:hAnsi="Arial" w:cs="Arial"/>
          <w:spacing w:val="-7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licitar</w:t>
      </w:r>
      <w:r w:rsidRPr="002A2FD1">
        <w:rPr>
          <w:rFonts w:ascii="Arial" w:hAnsi="Arial" w:cs="Arial"/>
          <w:spacing w:val="-7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e</w:t>
      </w:r>
      <w:r w:rsidRPr="002A2FD1">
        <w:rPr>
          <w:rFonts w:ascii="Arial" w:hAnsi="Arial" w:cs="Arial"/>
          <w:spacing w:val="-7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contratar</w:t>
      </w:r>
      <w:r w:rsidRPr="002A2FD1">
        <w:rPr>
          <w:rFonts w:ascii="Arial" w:hAnsi="Arial" w:cs="Arial"/>
          <w:spacing w:val="-7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com</w:t>
      </w:r>
      <w:r w:rsidRPr="002A2FD1">
        <w:rPr>
          <w:rFonts w:ascii="Arial" w:hAnsi="Arial" w:cs="Arial"/>
          <w:spacing w:val="-12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a</w:t>
      </w:r>
      <w:r w:rsidRPr="002A2FD1">
        <w:rPr>
          <w:rFonts w:ascii="Arial" w:hAnsi="Arial" w:cs="Arial"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Administração</w:t>
      </w:r>
      <w:r w:rsidRPr="002A2FD1">
        <w:rPr>
          <w:rFonts w:ascii="Arial" w:hAnsi="Arial" w:cs="Arial"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pelo</w:t>
      </w:r>
      <w:r w:rsidRPr="002A2FD1">
        <w:rPr>
          <w:rFonts w:ascii="Arial" w:hAnsi="Arial" w:cs="Arial"/>
          <w:spacing w:val="-7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prazo de 1 ano e multa de 8% sobre o valor correspondente ao montante não adimplido do contrato;</w:t>
      </w:r>
    </w:p>
    <w:p w:rsidR="002A2FD1" w:rsidRPr="002A2FD1" w:rsidRDefault="002A2FD1" w:rsidP="002A2FD1">
      <w:pPr>
        <w:pStyle w:val="PargrafodaLista"/>
        <w:numPr>
          <w:ilvl w:val="2"/>
          <w:numId w:val="2"/>
        </w:numPr>
        <w:tabs>
          <w:tab w:val="left" w:pos="1062"/>
        </w:tabs>
        <w:ind w:right="146" w:firstLine="707"/>
        <w:rPr>
          <w:rFonts w:ascii="Arial" w:hAnsi="Arial" w:cs="Arial"/>
          <w:sz w:val="24"/>
          <w:szCs w:val="24"/>
        </w:rPr>
      </w:pPr>
      <w:r w:rsidRPr="002A2FD1">
        <w:rPr>
          <w:rFonts w:ascii="Arial" w:hAnsi="Arial" w:cs="Arial"/>
          <w:sz w:val="24"/>
          <w:szCs w:val="24"/>
        </w:rPr>
        <w:t>inexecução total do contrato: multa de 10 % sobre o valor do contrato e suspensão do direito de licitar e contratar com a Administração pelo prazo de 2 anos;</w:t>
      </w:r>
    </w:p>
    <w:p w:rsidR="002A2FD1" w:rsidRPr="002A2FD1" w:rsidRDefault="002A2FD1" w:rsidP="002A2FD1">
      <w:pPr>
        <w:pStyle w:val="PargrafodaLista"/>
        <w:numPr>
          <w:ilvl w:val="2"/>
          <w:numId w:val="2"/>
        </w:numPr>
        <w:tabs>
          <w:tab w:val="left" w:pos="1122"/>
        </w:tabs>
        <w:ind w:right="148" w:firstLine="707"/>
        <w:rPr>
          <w:rFonts w:ascii="Arial" w:hAnsi="Arial" w:cs="Arial"/>
          <w:sz w:val="24"/>
          <w:szCs w:val="24"/>
        </w:rPr>
      </w:pPr>
      <w:r w:rsidRPr="002A2FD1">
        <w:rPr>
          <w:rFonts w:ascii="Arial" w:hAnsi="Arial" w:cs="Arial"/>
          <w:sz w:val="24"/>
          <w:szCs w:val="24"/>
        </w:rPr>
        <w:t>causar</w:t>
      </w:r>
      <w:r w:rsidRPr="002A2FD1">
        <w:rPr>
          <w:rFonts w:ascii="Arial" w:hAnsi="Arial" w:cs="Arial"/>
          <w:spacing w:val="40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prejuízo</w:t>
      </w:r>
      <w:r w:rsidRPr="002A2FD1">
        <w:rPr>
          <w:rFonts w:ascii="Arial" w:hAnsi="Arial" w:cs="Arial"/>
          <w:spacing w:val="40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material</w:t>
      </w:r>
      <w:r w:rsidRPr="002A2FD1">
        <w:rPr>
          <w:rFonts w:ascii="Arial" w:hAnsi="Arial" w:cs="Arial"/>
          <w:spacing w:val="40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resultante</w:t>
      </w:r>
      <w:r w:rsidRPr="002A2FD1">
        <w:rPr>
          <w:rFonts w:ascii="Arial" w:hAnsi="Arial" w:cs="Arial"/>
          <w:spacing w:val="40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diretamente</w:t>
      </w:r>
      <w:r w:rsidRPr="002A2FD1">
        <w:rPr>
          <w:rFonts w:ascii="Arial" w:hAnsi="Arial" w:cs="Arial"/>
          <w:spacing w:val="40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de</w:t>
      </w:r>
      <w:r w:rsidRPr="002A2FD1">
        <w:rPr>
          <w:rFonts w:ascii="Arial" w:hAnsi="Arial" w:cs="Arial"/>
          <w:spacing w:val="40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execução</w:t>
      </w:r>
      <w:r w:rsidRPr="002A2FD1">
        <w:rPr>
          <w:rFonts w:ascii="Arial" w:hAnsi="Arial" w:cs="Arial"/>
          <w:spacing w:val="40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contratual:</w:t>
      </w:r>
      <w:r w:rsidRPr="002A2FD1">
        <w:rPr>
          <w:rFonts w:ascii="Arial" w:hAnsi="Arial" w:cs="Arial"/>
          <w:spacing w:val="40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declaração</w:t>
      </w:r>
      <w:r w:rsidRPr="002A2FD1">
        <w:rPr>
          <w:rFonts w:ascii="Arial" w:hAnsi="Arial" w:cs="Arial"/>
          <w:spacing w:val="40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de</w:t>
      </w:r>
      <w:r w:rsidRPr="002A2FD1">
        <w:rPr>
          <w:rFonts w:ascii="Arial" w:hAnsi="Arial" w:cs="Arial"/>
          <w:spacing w:val="40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inidoneidade cumulada com a suspensão do direito de licitar e contratar com a Administração Pública pelo prazo de 2 anos.</w:t>
      </w:r>
    </w:p>
    <w:p w:rsidR="002A2FD1" w:rsidRPr="002A2FD1" w:rsidRDefault="00C96DE4" w:rsidP="00C96DE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  <w:r w:rsidR="002A2FD1" w:rsidRPr="002A2FD1">
        <w:rPr>
          <w:rFonts w:ascii="Arial" w:hAnsi="Arial" w:cs="Arial"/>
          <w:b/>
          <w:sz w:val="24"/>
          <w:szCs w:val="24"/>
        </w:rPr>
        <w:t>CLÁUSULA</w:t>
      </w:r>
      <w:r w:rsidR="002A2FD1" w:rsidRPr="002A2FD1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="002A2FD1" w:rsidRPr="002A2FD1">
        <w:rPr>
          <w:rFonts w:ascii="Arial" w:hAnsi="Arial" w:cs="Arial"/>
          <w:b/>
          <w:sz w:val="24"/>
          <w:szCs w:val="24"/>
        </w:rPr>
        <w:t>OITAVA</w:t>
      </w:r>
      <w:r w:rsidR="002A2FD1" w:rsidRPr="002A2FD1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="002A2FD1" w:rsidRPr="002A2FD1">
        <w:rPr>
          <w:rFonts w:ascii="Arial" w:hAnsi="Arial" w:cs="Arial"/>
          <w:b/>
          <w:sz w:val="24"/>
          <w:szCs w:val="24"/>
        </w:rPr>
        <w:t>–</w:t>
      </w:r>
      <w:r w:rsidR="002A2FD1" w:rsidRPr="002A2FD1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="002A2FD1" w:rsidRPr="002A2FD1">
        <w:rPr>
          <w:rFonts w:ascii="Arial" w:hAnsi="Arial" w:cs="Arial"/>
          <w:b/>
          <w:sz w:val="24"/>
          <w:szCs w:val="24"/>
        </w:rPr>
        <w:t>DA</w:t>
      </w:r>
      <w:r w:rsidR="002A2FD1" w:rsidRPr="002A2FD1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="002A2FD1" w:rsidRPr="002A2FD1">
        <w:rPr>
          <w:rFonts w:ascii="Arial" w:hAnsi="Arial" w:cs="Arial"/>
          <w:b/>
          <w:spacing w:val="-2"/>
          <w:sz w:val="24"/>
          <w:szCs w:val="24"/>
        </w:rPr>
        <w:t>EXTINÇÃO</w:t>
      </w:r>
    </w:p>
    <w:p w:rsidR="002A2FD1" w:rsidRPr="002A2FD1" w:rsidRDefault="002A2FD1" w:rsidP="002A2FD1">
      <w:pPr>
        <w:rPr>
          <w:rFonts w:ascii="Arial" w:hAnsi="Arial" w:cs="Arial"/>
          <w:b/>
          <w:sz w:val="24"/>
          <w:szCs w:val="24"/>
        </w:rPr>
        <w:sectPr w:rsidR="002A2FD1" w:rsidRPr="002A2FD1">
          <w:pgSz w:w="11910" w:h="16840"/>
          <w:pgMar w:top="3140" w:right="708" w:bottom="920" w:left="1559" w:header="484" w:footer="715" w:gutter="0"/>
          <w:cols w:space="720"/>
        </w:sectPr>
      </w:pPr>
    </w:p>
    <w:p w:rsidR="002A2FD1" w:rsidRPr="002A2FD1" w:rsidRDefault="002A2FD1" w:rsidP="002A2FD1">
      <w:pPr>
        <w:pStyle w:val="PargrafodaLista"/>
        <w:numPr>
          <w:ilvl w:val="1"/>
          <w:numId w:val="1"/>
        </w:numPr>
        <w:tabs>
          <w:tab w:val="left" w:pos="496"/>
        </w:tabs>
        <w:ind w:right="145" w:firstLine="0"/>
        <w:rPr>
          <w:rFonts w:ascii="Arial" w:hAnsi="Arial" w:cs="Arial"/>
          <w:sz w:val="24"/>
          <w:szCs w:val="24"/>
        </w:rPr>
      </w:pPr>
      <w:r w:rsidRPr="002A2FD1">
        <w:rPr>
          <w:rFonts w:ascii="Arial" w:hAnsi="Arial" w:cs="Arial"/>
          <w:sz w:val="24"/>
          <w:szCs w:val="24"/>
        </w:rPr>
        <w:lastRenderedPageBreak/>
        <w:t>As hipóteses que constituem motivo para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extinção contratual estão elencadas no art.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137 da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Lei nº 14.133/2021, que poderão se dar, após assegurados o contraditório e a ampla defesa à CONTRATADA.</w:t>
      </w:r>
    </w:p>
    <w:p w:rsidR="002A2FD1" w:rsidRPr="002A2FD1" w:rsidRDefault="002A2FD1" w:rsidP="002A2FD1">
      <w:pPr>
        <w:pStyle w:val="PargrafodaLista"/>
        <w:numPr>
          <w:ilvl w:val="1"/>
          <w:numId w:val="1"/>
        </w:numPr>
        <w:tabs>
          <w:tab w:val="left" w:pos="494"/>
        </w:tabs>
        <w:spacing w:line="229" w:lineRule="exact"/>
        <w:ind w:left="494" w:hanging="351"/>
        <w:rPr>
          <w:rFonts w:ascii="Arial" w:hAnsi="Arial" w:cs="Arial"/>
          <w:sz w:val="24"/>
          <w:szCs w:val="24"/>
        </w:rPr>
      </w:pPr>
      <w:r w:rsidRPr="002A2FD1">
        <w:rPr>
          <w:rFonts w:ascii="Arial" w:hAnsi="Arial" w:cs="Arial"/>
          <w:sz w:val="24"/>
          <w:szCs w:val="24"/>
        </w:rPr>
        <w:t>A</w:t>
      </w:r>
      <w:r w:rsidRPr="002A2FD1">
        <w:rPr>
          <w:rFonts w:ascii="Arial" w:hAnsi="Arial" w:cs="Arial"/>
          <w:spacing w:val="-8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extinção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do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contrato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poderá</w:t>
      </w:r>
      <w:r w:rsidRPr="002A2FD1">
        <w:rPr>
          <w:rFonts w:ascii="Arial" w:hAnsi="Arial" w:cs="Arial"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spacing w:val="-4"/>
          <w:sz w:val="24"/>
          <w:szCs w:val="24"/>
        </w:rPr>
        <w:t>ser:</w:t>
      </w:r>
    </w:p>
    <w:p w:rsidR="002A2FD1" w:rsidRPr="002A2FD1" w:rsidRDefault="002A2FD1" w:rsidP="002A2FD1">
      <w:pPr>
        <w:pStyle w:val="PargrafodaLista"/>
        <w:numPr>
          <w:ilvl w:val="2"/>
          <w:numId w:val="1"/>
        </w:numPr>
        <w:tabs>
          <w:tab w:val="left" w:pos="969"/>
        </w:tabs>
        <w:ind w:right="145" w:firstLine="707"/>
        <w:rPr>
          <w:rFonts w:ascii="Arial" w:hAnsi="Arial" w:cs="Arial"/>
          <w:sz w:val="24"/>
          <w:szCs w:val="24"/>
        </w:rPr>
      </w:pPr>
      <w:r w:rsidRPr="002A2FD1">
        <w:rPr>
          <w:rFonts w:ascii="Arial" w:hAnsi="Arial" w:cs="Arial"/>
          <w:sz w:val="24"/>
          <w:szCs w:val="24"/>
        </w:rPr>
        <w:t>-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determinada</w:t>
      </w:r>
      <w:r w:rsidRPr="002A2FD1">
        <w:rPr>
          <w:rFonts w:ascii="Arial" w:hAnsi="Arial" w:cs="Arial"/>
          <w:spacing w:val="-2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por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ato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unilateral</w:t>
      </w:r>
      <w:r w:rsidRPr="002A2FD1">
        <w:rPr>
          <w:rFonts w:ascii="Arial" w:hAnsi="Arial" w:cs="Arial"/>
          <w:spacing w:val="-2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e</w:t>
      </w:r>
      <w:r w:rsidRPr="002A2FD1">
        <w:rPr>
          <w:rFonts w:ascii="Arial" w:hAnsi="Arial" w:cs="Arial"/>
          <w:spacing w:val="-2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escrito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da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Administração,</w:t>
      </w:r>
      <w:r w:rsidRPr="002A2FD1">
        <w:rPr>
          <w:rFonts w:ascii="Arial" w:hAnsi="Arial" w:cs="Arial"/>
          <w:spacing w:val="-2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exceto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no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caso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de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descumprimento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decorrente de sua própria conduta;</w:t>
      </w:r>
    </w:p>
    <w:p w:rsidR="002A2FD1" w:rsidRPr="002A2FD1" w:rsidRDefault="002A2FD1" w:rsidP="002A2FD1">
      <w:pPr>
        <w:pStyle w:val="PargrafodaLista"/>
        <w:numPr>
          <w:ilvl w:val="2"/>
          <w:numId w:val="1"/>
        </w:numPr>
        <w:tabs>
          <w:tab w:val="left" w:pos="1054"/>
        </w:tabs>
        <w:ind w:right="149" w:firstLine="707"/>
        <w:rPr>
          <w:rFonts w:ascii="Arial" w:hAnsi="Arial" w:cs="Arial"/>
          <w:sz w:val="24"/>
          <w:szCs w:val="24"/>
        </w:rPr>
      </w:pPr>
      <w:r w:rsidRPr="002A2FD1">
        <w:rPr>
          <w:rFonts w:ascii="Arial" w:hAnsi="Arial" w:cs="Arial"/>
          <w:sz w:val="24"/>
          <w:szCs w:val="24"/>
        </w:rPr>
        <w:t>- consensual,</w:t>
      </w:r>
      <w:r w:rsidRPr="002A2FD1">
        <w:rPr>
          <w:rFonts w:ascii="Arial" w:hAnsi="Arial" w:cs="Arial"/>
          <w:spacing w:val="18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por</w:t>
      </w:r>
      <w:r w:rsidRPr="002A2FD1">
        <w:rPr>
          <w:rFonts w:ascii="Arial" w:hAnsi="Arial" w:cs="Arial"/>
          <w:spacing w:val="18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acordo</w:t>
      </w:r>
      <w:r w:rsidRPr="002A2FD1">
        <w:rPr>
          <w:rFonts w:ascii="Arial" w:hAnsi="Arial" w:cs="Arial"/>
          <w:spacing w:val="18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entre</w:t>
      </w:r>
      <w:r w:rsidRPr="002A2FD1">
        <w:rPr>
          <w:rFonts w:ascii="Arial" w:hAnsi="Arial" w:cs="Arial"/>
          <w:spacing w:val="18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as partes, por</w:t>
      </w:r>
      <w:r w:rsidRPr="002A2FD1">
        <w:rPr>
          <w:rFonts w:ascii="Arial" w:hAnsi="Arial" w:cs="Arial"/>
          <w:spacing w:val="18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conciliação,</w:t>
      </w:r>
      <w:r w:rsidRPr="002A2FD1">
        <w:rPr>
          <w:rFonts w:ascii="Arial" w:hAnsi="Arial" w:cs="Arial"/>
          <w:spacing w:val="18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por mediação</w:t>
      </w:r>
      <w:r w:rsidRPr="002A2FD1">
        <w:rPr>
          <w:rFonts w:ascii="Arial" w:hAnsi="Arial" w:cs="Arial"/>
          <w:spacing w:val="18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ou por</w:t>
      </w:r>
      <w:r w:rsidRPr="002A2FD1">
        <w:rPr>
          <w:rFonts w:ascii="Arial" w:hAnsi="Arial" w:cs="Arial"/>
          <w:spacing w:val="18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comitê de resolução</w:t>
      </w:r>
      <w:r w:rsidRPr="002A2FD1">
        <w:rPr>
          <w:rFonts w:ascii="Arial" w:hAnsi="Arial" w:cs="Arial"/>
          <w:spacing w:val="18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de disputas, desde que haja interesse da Administração;</w:t>
      </w:r>
    </w:p>
    <w:p w:rsidR="002A2FD1" w:rsidRPr="002A2FD1" w:rsidRDefault="002A2FD1" w:rsidP="002A2FD1">
      <w:pPr>
        <w:pStyle w:val="PargrafodaLista"/>
        <w:numPr>
          <w:ilvl w:val="2"/>
          <w:numId w:val="1"/>
        </w:numPr>
        <w:tabs>
          <w:tab w:val="left" w:pos="1102"/>
        </w:tabs>
        <w:spacing w:before="1"/>
        <w:ind w:right="152" w:firstLine="707"/>
        <w:rPr>
          <w:rFonts w:ascii="Arial" w:hAnsi="Arial" w:cs="Arial"/>
          <w:sz w:val="24"/>
          <w:szCs w:val="24"/>
        </w:rPr>
      </w:pPr>
      <w:r w:rsidRPr="002A2FD1">
        <w:rPr>
          <w:rFonts w:ascii="Arial" w:hAnsi="Arial" w:cs="Arial"/>
          <w:sz w:val="24"/>
          <w:szCs w:val="24"/>
        </w:rPr>
        <w:t>-</w:t>
      </w:r>
      <w:r w:rsidRPr="002A2FD1">
        <w:rPr>
          <w:rFonts w:ascii="Arial" w:hAnsi="Arial" w:cs="Arial"/>
          <w:spacing w:val="-2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determinada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por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decisão</w:t>
      </w:r>
      <w:r w:rsidRPr="002A2FD1">
        <w:rPr>
          <w:rFonts w:ascii="Arial" w:hAnsi="Arial" w:cs="Arial"/>
          <w:spacing w:val="-2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arbitral,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em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decorrência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de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cláusula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compromissória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ou</w:t>
      </w:r>
      <w:r w:rsidRPr="002A2FD1">
        <w:rPr>
          <w:rFonts w:ascii="Arial" w:hAnsi="Arial" w:cs="Arial"/>
          <w:spacing w:val="-2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compromisso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arbitral, ou por decisão judicial.</w:t>
      </w:r>
    </w:p>
    <w:p w:rsidR="002A2FD1" w:rsidRPr="002A2FD1" w:rsidRDefault="002A2FD1" w:rsidP="002A2FD1">
      <w:pPr>
        <w:spacing w:line="228" w:lineRule="exact"/>
        <w:ind w:left="143"/>
        <w:rPr>
          <w:rFonts w:ascii="Arial" w:hAnsi="Arial" w:cs="Arial"/>
          <w:b/>
          <w:sz w:val="24"/>
          <w:szCs w:val="24"/>
        </w:rPr>
      </w:pPr>
      <w:r w:rsidRPr="002A2FD1">
        <w:rPr>
          <w:rFonts w:ascii="Arial" w:hAnsi="Arial" w:cs="Arial"/>
          <w:b/>
          <w:sz w:val="24"/>
          <w:szCs w:val="24"/>
        </w:rPr>
        <w:t>CLÁUSULA</w:t>
      </w:r>
      <w:r w:rsidRPr="002A2FD1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NONA</w:t>
      </w:r>
      <w:r w:rsidRPr="002A2FD1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-</w:t>
      </w:r>
      <w:r w:rsidRPr="002A2FD1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DA</w:t>
      </w:r>
      <w:r w:rsidRPr="002A2FD1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LEGISLAÇÃO</w:t>
      </w:r>
      <w:r w:rsidRPr="002A2FD1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pacing w:val="-2"/>
          <w:sz w:val="24"/>
          <w:szCs w:val="24"/>
        </w:rPr>
        <w:t>APLICÁVEL</w:t>
      </w:r>
    </w:p>
    <w:p w:rsidR="002A2FD1" w:rsidRPr="002A2FD1" w:rsidRDefault="002A2FD1" w:rsidP="002A2FD1">
      <w:pPr>
        <w:spacing w:before="1"/>
        <w:ind w:left="143"/>
        <w:rPr>
          <w:rFonts w:ascii="Arial" w:hAnsi="Arial" w:cs="Arial"/>
          <w:sz w:val="24"/>
          <w:szCs w:val="24"/>
        </w:rPr>
      </w:pPr>
      <w:r w:rsidRPr="002A2FD1">
        <w:rPr>
          <w:rFonts w:ascii="Arial" w:hAnsi="Arial" w:cs="Arial"/>
          <w:b/>
          <w:sz w:val="24"/>
          <w:szCs w:val="24"/>
        </w:rPr>
        <w:t>9.1.</w:t>
      </w:r>
      <w:r w:rsidRPr="002A2FD1">
        <w:rPr>
          <w:rFonts w:ascii="Arial" w:hAnsi="Arial" w:cs="Arial"/>
          <w:b/>
          <w:spacing w:val="2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Aplica-se</w:t>
      </w:r>
      <w:r w:rsidRPr="002A2FD1">
        <w:rPr>
          <w:rFonts w:ascii="Arial" w:hAnsi="Arial" w:cs="Arial"/>
          <w:spacing w:val="2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ao</w:t>
      </w:r>
      <w:r w:rsidRPr="002A2FD1">
        <w:rPr>
          <w:rFonts w:ascii="Arial" w:hAnsi="Arial" w:cs="Arial"/>
          <w:spacing w:val="2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presente</w:t>
      </w:r>
      <w:r w:rsidRPr="002A2FD1">
        <w:rPr>
          <w:rFonts w:ascii="Arial" w:hAnsi="Arial" w:cs="Arial"/>
          <w:spacing w:val="2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Instrumento</w:t>
      </w:r>
      <w:r w:rsidRPr="002A2FD1">
        <w:rPr>
          <w:rFonts w:ascii="Arial" w:hAnsi="Arial" w:cs="Arial"/>
          <w:spacing w:val="2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de</w:t>
      </w:r>
      <w:r w:rsidRPr="002A2FD1">
        <w:rPr>
          <w:rFonts w:ascii="Arial" w:hAnsi="Arial" w:cs="Arial"/>
          <w:spacing w:val="2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Contrato</w:t>
      </w:r>
      <w:r w:rsidRPr="002A2FD1">
        <w:rPr>
          <w:rFonts w:ascii="Arial" w:hAnsi="Arial" w:cs="Arial"/>
          <w:spacing w:val="2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principalmente</w:t>
      </w:r>
      <w:r w:rsidRPr="002A2FD1">
        <w:rPr>
          <w:rFonts w:ascii="Arial" w:hAnsi="Arial" w:cs="Arial"/>
          <w:spacing w:val="2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as</w:t>
      </w:r>
      <w:r w:rsidRPr="002A2FD1">
        <w:rPr>
          <w:rFonts w:ascii="Arial" w:hAnsi="Arial" w:cs="Arial"/>
          <w:spacing w:val="2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disposições</w:t>
      </w:r>
      <w:r w:rsidRPr="002A2FD1">
        <w:rPr>
          <w:rFonts w:ascii="Arial" w:hAnsi="Arial" w:cs="Arial"/>
          <w:spacing w:val="2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da</w:t>
      </w:r>
      <w:r w:rsidRPr="002A2FD1">
        <w:rPr>
          <w:rFonts w:ascii="Arial" w:hAnsi="Arial" w:cs="Arial"/>
          <w:spacing w:val="2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Lei</w:t>
      </w:r>
      <w:r w:rsidRPr="002A2FD1">
        <w:rPr>
          <w:rFonts w:ascii="Arial" w:hAnsi="Arial" w:cs="Arial"/>
          <w:spacing w:val="2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n°</w:t>
      </w:r>
      <w:r w:rsidRPr="002A2FD1">
        <w:rPr>
          <w:rFonts w:ascii="Arial" w:hAnsi="Arial" w:cs="Arial"/>
          <w:spacing w:val="2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14.133/2021</w:t>
      </w:r>
      <w:r w:rsidRPr="002A2FD1">
        <w:rPr>
          <w:rFonts w:ascii="Arial" w:hAnsi="Arial" w:cs="Arial"/>
          <w:spacing w:val="2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com</w:t>
      </w:r>
      <w:r w:rsidRPr="002A2FD1">
        <w:rPr>
          <w:rFonts w:ascii="Arial" w:hAnsi="Arial" w:cs="Arial"/>
          <w:spacing w:val="19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as alterações posteriores e, supletivamente, as disposições contratuais de direito privado.</w:t>
      </w:r>
    </w:p>
    <w:p w:rsidR="002A2FD1" w:rsidRPr="002A2FD1" w:rsidRDefault="002A2FD1" w:rsidP="002A2FD1">
      <w:pPr>
        <w:spacing w:before="1"/>
        <w:ind w:left="143"/>
        <w:rPr>
          <w:rFonts w:ascii="Arial" w:hAnsi="Arial" w:cs="Arial"/>
          <w:b/>
          <w:sz w:val="24"/>
          <w:szCs w:val="24"/>
        </w:rPr>
      </w:pPr>
      <w:r w:rsidRPr="002A2FD1">
        <w:rPr>
          <w:rFonts w:ascii="Arial" w:hAnsi="Arial" w:cs="Arial"/>
          <w:b/>
          <w:sz w:val="24"/>
          <w:szCs w:val="24"/>
        </w:rPr>
        <w:t>CLÁUSULA</w:t>
      </w:r>
      <w:r w:rsidRPr="002A2FD1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DÉCIMA</w:t>
      </w:r>
      <w:r w:rsidRPr="002A2FD1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-</w:t>
      </w:r>
      <w:r w:rsidRPr="002A2FD1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z w:val="24"/>
          <w:szCs w:val="24"/>
        </w:rPr>
        <w:t>DO</w:t>
      </w:r>
      <w:r w:rsidRPr="002A2FD1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b/>
          <w:spacing w:val="-4"/>
          <w:sz w:val="24"/>
          <w:szCs w:val="24"/>
        </w:rPr>
        <w:t>FORO</w:t>
      </w:r>
    </w:p>
    <w:p w:rsidR="002A2FD1" w:rsidRPr="002A2FD1" w:rsidRDefault="002A2FD1" w:rsidP="002A2FD1">
      <w:pPr>
        <w:ind w:left="143"/>
        <w:rPr>
          <w:rFonts w:ascii="Arial" w:hAnsi="Arial" w:cs="Arial"/>
          <w:sz w:val="24"/>
          <w:szCs w:val="24"/>
        </w:rPr>
      </w:pPr>
      <w:r w:rsidRPr="002A2FD1">
        <w:rPr>
          <w:rFonts w:ascii="Arial" w:hAnsi="Arial" w:cs="Arial"/>
          <w:b/>
          <w:sz w:val="24"/>
          <w:szCs w:val="24"/>
        </w:rPr>
        <w:t>10.1.</w:t>
      </w:r>
      <w:r w:rsidRPr="002A2FD1">
        <w:rPr>
          <w:rFonts w:ascii="Arial" w:hAnsi="Arial" w:cs="Arial"/>
          <w:b/>
          <w:spacing w:val="16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As</w:t>
      </w:r>
      <w:r w:rsidRPr="002A2FD1">
        <w:rPr>
          <w:rFonts w:ascii="Arial" w:hAnsi="Arial" w:cs="Arial"/>
          <w:spacing w:val="16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partes</w:t>
      </w:r>
      <w:r w:rsidRPr="002A2FD1">
        <w:rPr>
          <w:rFonts w:ascii="Arial" w:hAnsi="Arial" w:cs="Arial"/>
          <w:spacing w:val="16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elegem o</w:t>
      </w:r>
      <w:r w:rsidRPr="002A2FD1">
        <w:rPr>
          <w:rFonts w:ascii="Arial" w:hAnsi="Arial" w:cs="Arial"/>
          <w:spacing w:val="18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foro</w:t>
      </w:r>
      <w:r w:rsidRPr="002A2FD1">
        <w:rPr>
          <w:rFonts w:ascii="Arial" w:hAnsi="Arial" w:cs="Arial"/>
          <w:spacing w:val="18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da</w:t>
      </w:r>
      <w:r w:rsidRPr="002A2FD1">
        <w:rPr>
          <w:rFonts w:ascii="Arial" w:hAnsi="Arial" w:cs="Arial"/>
          <w:spacing w:val="17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Comarca</w:t>
      </w:r>
      <w:r w:rsidRPr="002A2FD1">
        <w:rPr>
          <w:rFonts w:ascii="Arial" w:hAnsi="Arial" w:cs="Arial"/>
          <w:spacing w:val="17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de</w:t>
      </w:r>
      <w:r w:rsidRPr="002A2FD1">
        <w:rPr>
          <w:rFonts w:ascii="Arial" w:hAnsi="Arial" w:cs="Arial"/>
          <w:spacing w:val="17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Palmeira das Missoes-</w:t>
      </w:r>
      <w:r w:rsidRPr="002A2FD1">
        <w:rPr>
          <w:rFonts w:ascii="Arial" w:hAnsi="Arial" w:cs="Arial"/>
          <w:spacing w:val="16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RS,</w:t>
      </w:r>
      <w:r w:rsidRPr="002A2FD1">
        <w:rPr>
          <w:rFonts w:ascii="Arial" w:hAnsi="Arial" w:cs="Arial"/>
          <w:spacing w:val="17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para</w:t>
      </w:r>
      <w:r w:rsidRPr="002A2FD1">
        <w:rPr>
          <w:rFonts w:ascii="Arial" w:hAnsi="Arial" w:cs="Arial"/>
          <w:spacing w:val="17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dirimirem qualquer</w:t>
      </w:r>
      <w:r w:rsidRPr="002A2FD1">
        <w:rPr>
          <w:rFonts w:ascii="Arial" w:hAnsi="Arial" w:cs="Arial"/>
          <w:spacing w:val="18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dúvida</w:t>
      </w:r>
      <w:r w:rsidRPr="002A2FD1">
        <w:rPr>
          <w:rFonts w:ascii="Arial" w:hAnsi="Arial" w:cs="Arial"/>
          <w:spacing w:val="17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resultante</w:t>
      </w:r>
      <w:r w:rsidRPr="002A2FD1">
        <w:rPr>
          <w:rFonts w:ascii="Arial" w:hAnsi="Arial" w:cs="Arial"/>
          <w:spacing w:val="17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 xml:space="preserve">deste </w:t>
      </w:r>
      <w:r w:rsidRPr="002A2FD1">
        <w:rPr>
          <w:rFonts w:ascii="Arial" w:hAnsi="Arial" w:cs="Arial"/>
          <w:spacing w:val="-2"/>
          <w:sz w:val="24"/>
          <w:szCs w:val="24"/>
        </w:rPr>
        <w:t>contrato.</w:t>
      </w:r>
    </w:p>
    <w:p w:rsidR="002A2FD1" w:rsidRPr="002A2FD1" w:rsidRDefault="002A2FD1" w:rsidP="002A2FD1">
      <w:pPr>
        <w:spacing w:line="229" w:lineRule="exact"/>
        <w:ind w:left="851"/>
        <w:rPr>
          <w:rFonts w:ascii="Arial" w:hAnsi="Arial" w:cs="Arial"/>
          <w:sz w:val="24"/>
          <w:szCs w:val="24"/>
        </w:rPr>
      </w:pPr>
      <w:r w:rsidRPr="002A2FD1">
        <w:rPr>
          <w:rFonts w:ascii="Arial" w:hAnsi="Arial" w:cs="Arial"/>
          <w:sz w:val="24"/>
          <w:szCs w:val="24"/>
        </w:rPr>
        <w:t>E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por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estarem</w:t>
      </w:r>
      <w:r w:rsidRPr="002A2FD1">
        <w:rPr>
          <w:rFonts w:ascii="Arial" w:hAnsi="Arial" w:cs="Arial"/>
          <w:spacing w:val="-7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justas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e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contratadas,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assinam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o</w:t>
      </w:r>
      <w:r w:rsidRPr="002A2FD1">
        <w:rPr>
          <w:rFonts w:ascii="Arial" w:hAnsi="Arial" w:cs="Arial"/>
          <w:spacing w:val="-2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presente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instrumento</w:t>
      </w:r>
      <w:r w:rsidRPr="002A2FD1">
        <w:rPr>
          <w:rFonts w:ascii="Arial" w:hAnsi="Arial" w:cs="Arial"/>
          <w:spacing w:val="-2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em</w:t>
      </w:r>
      <w:r w:rsidRPr="002A2FD1">
        <w:rPr>
          <w:rFonts w:ascii="Arial" w:hAnsi="Arial" w:cs="Arial"/>
          <w:spacing w:val="-7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três</w:t>
      </w:r>
      <w:r w:rsidRPr="002A2FD1">
        <w:rPr>
          <w:rFonts w:ascii="Arial" w:hAnsi="Arial" w:cs="Arial"/>
          <w:spacing w:val="-5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(3)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vias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de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igual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teor</w:t>
      </w:r>
      <w:r w:rsidRPr="002A2FD1">
        <w:rPr>
          <w:rFonts w:ascii="Arial" w:hAnsi="Arial" w:cs="Arial"/>
          <w:spacing w:val="-4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e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pacing w:val="-2"/>
          <w:sz w:val="24"/>
          <w:szCs w:val="24"/>
        </w:rPr>
        <w:t>forma.</w:t>
      </w:r>
    </w:p>
    <w:p w:rsidR="002A2FD1" w:rsidRDefault="002A2FD1" w:rsidP="002A2FD1">
      <w:pPr>
        <w:tabs>
          <w:tab w:val="left" w:pos="7396"/>
          <w:tab w:val="left" w:pos="8838"/>
        </w:tabs>
        <w:ind w:left="4912"/>
        <w:rPr>
          <w:rFonts w:ascii="Arial" w:hAnsi="Arial" w:cs="Arial"/>
          <w:spacing w:val="-4"/>
          <w:sz w:val="24"/>
          <w:szCs w:val="24"/>
        </w:rPr>
      </w:pPr>
      <w:r w:rsidRPr="002A2FD1">
        <w:rPr>
          <w:rFonts w:ascii="Arial" w:hAnsi="Arial" w:cs="Arial"/>
          <w:sz w:val="24"/>
          <w:szCs w:val="24"/>
        </w:rPr>
        <w:t>Sagrada Familia -</w:t>
      </w:r>
      <w:r w:rsidRPr="002A2FD1">
        <w:rPr>
          <w:rFonts w:ascii="Arial" w:hAnsi="Arial" w:cs="Arial"/>
          <w:spacing w:val="-3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</w:rPr>
        <w:t>RS,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z w:val="24"/>
          <w:szCs w:val="24"/>
          <w:u w:val="single"/>
        </w:rPr>
        <w:tab/>
      </w:r>
      <w:r w:rsidR="00C96DE4">
        <w:rPr>
          <w:rFonts w:ascii="Arial" w:hAnsi="Arial" w:cs="Arial"/>
          <w:sz w:val="24"/>
          <w:szCs w:val="24"/>
          <w:u w:val="single"/>
        </w:rPr>
        <w:t xml:space="preserve">15 </w:t>
      </w:r>
      <w:r w:rsidRPr="002A2FD1">
        <w:rPr>
          <w:rFonts w:ascii="Arial" w:hAnsi="Arial" w:cs="Arial"/>
          <w:sz w:val="24"/>
          <w:szCs w:val="24"/>
        </w:rPr>
        <w:t xml:space="preserve">de </w:t>
      </w:r>
      <w:r w:rsidR="00C96DE4">
        <w:rPr>
          <w:rFonts w:ascii="Arial" w:hAnsi="Arial" w:cs="Arial"/>
          <w:sz w:val="24"/>
          <w:szCs w:val="24"/>
          <w:u w:val="single"/>
        </w:rPr>
        <w:t xml:space="preserve">junho </w:t>
      </w:r>
      <w:r w:rsidRPr="002A2FD1">
        <w:rPr>
          <w:rFonts w:ascii="Arial" w:hAnsi="Arial" w:cs="Arial"/>
          <w:sz w:val="24"/>
          <w:szCs w:val="24"/>
        </w:rPr>
        <w:t>de</w:t>
      </w:r>
      <w:r w:rsidRPr="002A2FD1">
        <w:rPr>
          <w:rFonts w:ascii="Arial" w:hAnsi="Arial" w:cs="Arial"/>
          <w:spacing w:val="-1"/>
          <w:sz w:val="24"/>
          <w:szCs w:val="24"/>
        </w:rPr>
        <w:t xml:space="preserve"> </w:t>
      </w:r>
      <w:r w:rsidRPr="002A2FD1">
        <w:rPr>
          <w:rFonts w:ascii="Arial" w:hAnsi="Arial" w:cs="Arial"/>
          <w:spacing w:val="-4"/>
          <w:sz w:val="24"/>
          <w:szCs w:val="24"/>
        </w:rPr>
        <w:t>2026</w:t>
      </w:r>
    </w:p>
    <w:p w:rsidR="00C96DE4" w:rsidRDefault="00C96DE4" w:rsidP="002A2FD1">
      <w:pPr>
        <w:tabs>
          <w:tab w:val="left" w:pos="7396"/>
          <w:tab w:val="left" w:pos="8838"/>
        </w:tabs>
        <w:ind w:left="4912"/>
        <w:rPr>
          <w:rFonts w:ascii="Arial" w:hAnsi="Arial" w:cs="Arial"/>
          <w:spacing w:val="-4"/>
          <w:sz w:val="24"/>
          <w:szCs w:val="24"/>
        </w:rPr>
      </w:pPr>
    </w:p>
    <w:p w:rsidR="00C96DE4" w:rsidRDefault="00C96DE4" w:rsidP="002A2FD1">
      <w:pPr>
        <w:tabs>
          <w:tab w:val="left" w:pos="7396"/>
          <w:tab w:val="left" w:pos="8838"/>
        </w:tabs>
        <w:ind w:left="4912"/>
        <w:rPr>
          <w:rFonts w:ascii="Arial" w:hAnsi="Arial" w:cs="Arial"/>
          <w:spacing w:val="-4"/>
          <w:sz w:val="24"/>
          <w:szCs w:val="24"/>
        </w:rPr>
      </w:pPr>
    </w:p>
    <w:p w:rsidR="00C96DE4" w:rsidRPr="002A2FD1" w:rsidRDefault="00C96DE4" w:rsidP="002A2FD1">
      <w:pPr>
        <w:tabs>
          <w:tab w:val="left" w:pos="7396"/>
          <w:tab w:val="left" w:pos="8838"/>
        </w:tabs>
        <w:ind w:left="4912"/>
        <w:rPr>
          <w:rFonts w:ascii="Arial" w:hAnsi="Arial" w:cs="Arial"/>
          <w:sz w:val="24"/>
          <w:szCs w:val="24"/>
        </w:rPr>
      </w:pPr>
    </w:p>
    <w:p w:rsidR="002A2FD1" w:rsidRPr="002A2FD1" w:rsidRDefault="002A2FD1" w:rsidP="002A2FD1">
      <w:pPr>
        <w:pStyle w:val="Corpodetexto"/>
        <w:spacing w:before="1"/>
        <w:ind w:left="0"/>
        <w:jc w:val="left"/>
        <w:rPr>
          <w:rFonts w:ascii="Arial" w:hAnsi="Arial" w:cs="Arial"/>
        </w:rPr>
      </w:pPr>
    </w:p>
    <w:p w:rsidR="002A2FD1" w:rsidRPr="002A2FD1" w:rsidRDefault="002A2FD1" w:rsidP="002A2FD1">
      <w:pPr>
        <w:tabs>
          <w:tab w:val="left" w:pos="5807"/>
        </w:tabs>
        <w:rPr>
          <w:rFonts w:ascii="Arial" w:hAnsi="Arial" w:cs="Arial"/>
          <w:b/>
          <w:sz w:val="24"/>
          <w:szCs w:val="24"/>
        </w:rPr>
      </w:pPr>
      <w:r w:rsidRPr="002A2FD1">
        <w:rPr>
          <w:rFonts w:ascii="Arial" w:hAnsi="Arial" w:cs="Arial"/>
          <w:sz w:val="24"/>
          <w:szCs w:val="24"/>
        </w:rPr>
        <w:t>MAURO ROGERIO FERRARI GALATTO</w:t>
      </w:r>
      <w:r w:rsidR="00C96DE4">
        <w:rPr>
          <w:rFonts w:ascii="Arial" w:hAnsi="Arial" w:cs="Arial"/>
          <w:sz w:val="24"/>
          <w:szCs w:val="24"/>
        </w:rPr>
        <w:t xml:space="preserve">           PIZZI POÇ</w:t>
      </w:r>
      <w:r w:rsidR="00C96DE4" w:rsidRPr="002A2FD1">
        <w:rPr>
          <w:rFonts w:ascii="Arial" w:hAnsi="Arial" w:cs="Arial"/>
          <w:sz w:val="24"/>
          <w:szCs w:val="24"/>
        </w:rPr>
        <w:t>OS ARTESIANOS LTDA</w:t>
      </w:r>
    </w:p>
    <w:p w:rsidR="002A2FD1" w:rsidRPr="002A2FD1" w:rsidRDefault="002A2FD1" w:rsidP="002A2FD1">
      <w:pPr>
        <w:tabs>
          <w:tab w:val="left" w:pos="5594"/>
        </w:tabs>
        <w:spacing w:line="229" w:lineRule="exact"/>
        <w:ind w:left="644"/>
        <w:rPr>
          <w:rFonts w:ascii="Arial" w:hAnsi="Arial" w:cs="Arial"/>
          <w:sz w:val="24"/>
          <w:szCs w:val="24"/>
        </w:rPr>
      </w:pPr>
      <w:r w:rsidRPr="002A2FD1">
        <w:rPr>
          <w:rFonts w:ascii="Arial" w:hAnsi="Arial" w:cs="Arial"/>
          <w:spacing w:val="-2"/>
          <w:sz w:val="24"/>
          <w:szCs w:val="24"/>
        </w:rPr>
        <w:t>CONTRATANTE</w:t>
      </w:r>
      <w:r w:rsidRPr="002A2FD1">
        <w:rPr>
          <w:rFonts w:ascii="Arial" w:hAnsi="Arial" w:cs="Arial"/>
          <w:sz w:val="24"/>
          <w:szCs w:val="24"/>
        </w:rPr>
        <w:tab/>
      </w:r>
      <w:r w:rsidRPr="002A2FD1">
        <w:rPr>
          <w:rFonts w:ascii="Arial" w:hAnsi="Arial" w:cs="Arial"/>
          <w:spacing w:val="-2"/>
          <w:sz w:val="24"/>
          <w:szCs w:val="24"/>
        </w:rPr>
        <w:t>CONTRATADA</w:t>
      </w:r>
    </w:p>
    <w:p w:rsidR="002A2FD1" w:rsidRPr="002A2FD1" w:rsidRDefault="002A2FD1" w:rsidP="002A2FD1">
      <w:pPr>
        <w:tabs>
          <w:tab w:val="left" w:pos="5099"/>
        </w:tabs>
        <w:ind w:left="143"/>
        <w:rPr>
          <w:rFonts w:ascii="Arial" w:hAnsi="Arial" w:cs="Arial"/>
          <w:sz w:val="24"/>
          <w:szCs w:val="24"/>
        </w:rPr>
      </w:pPr>
    </w:p>
    <w:p w:rsidR="007F5149" w:rsidRPr="002A2FD1" w:rsidRDefault="007F5149">
      <w:pPr>
        <w:rPr>
          <w:rFonts w:ascii="Arial" w:hAnsi="Arial" w:cs="Arial"/>
          <w:sz w:val="24"/>
          <w:szCs w:val="24"/>
        </w:rPr>
      </w:pPr>
    </w:p>
    <w:sectPr w:rsidR="007F5149" w:rsidRPr="002A2FD1">
      <w:pgSz w:w="11910" w:h="16840"/>
      <w:pgMar w:top="3140" w:right="708" w:bottom="920" w:left="1559" w:header="484" w:footer="715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4C69BA"/>
    <w:multiLevelType w:val="multilevel"/>
    <w:tmpl w:val="FC642C06"/>
    <w:lvl w:ilvl="0">
      <w:start w:val="1"/>
      <w:numFmt w:val="decimal"/>
      <w:lvlText w:val="%1"/>
      <w:lvlJc w:val="left"/>
      <w:pPr>
        <w:ind w:left="143" w:hanging="35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35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43" w:hanging="118"/>
      </w:pPr>
      <w:rPr>
        <w:rFonts w:ascii="Times New Roman" w:eastAsia="Times New Roman" w:hAnsi="Times New Roman" w:cs="Times New Roman" w:hint="default"/>
        <w:spacing w:val="0"/>
        <w:w w:val="99"/>
        <w:lang w:val="pt-PT" w:eastAsia="en-US" w:bidi="ar-SA"/>
      </w:rPr>
    </w:lvl>
    <w:lvl w:ilvl="3">
      <w:numFmt w:val="bullet"/>
      <w:lvlText w:val="•"/>
      <w:lvlJc w:val="left"/>
      <w:pPr>
        <w:ind w:left="2344" w:hanging="1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86" w:hanging="1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28" w:hanging="1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70" w:hanging="1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2" w:hanging="1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55" w:hanging="118"/>
      </w:pPr>
      <w:rPr>
        <w:rFonts w:hint="default"/>
        <w:lang w:val="pt-PT" w:eastAsia="en-US" w:bidi="ar-SA"/>
      </w:rPr>
    </w:lvl>
  </w:abstractNum>
  <w:abstractNum w:abstractNumId="1" w15:restartNumberingAfterBreak="0">
    <w:nsid w:val="1E3D4D3E"/>
    <w:multiLevelType w:val="multilevel"/>
    <w:tmpl w:val="28AE0C06"/>
    <w:lvl w:ilvl="0">
      <w:start w:val="3"/>
      <w:numFmt w:val="decimal"/>
      <w:lvlText w:val="%1"/>
      <w:lvlJc w:val="left"/>
      <w:pPr>
        <w:ind w:left="143" w:hanging="35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35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39" w:hanging="35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35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9" w:hanging="3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89" w:hanging="3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39" w:hanging="3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9" w:hanging="3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9" w:hanging="351"/>
      </w:pPr>
      <w:rPr>
        <w:rFonts w:hint="default"/>
        <w:lang w:val="pt-PT" w:eastAsia="en-US" w:bidi="ar-SA"/>
      </w:rPr>
    </w:lvl>
  </w:abstractNum>
  <w:abstractNum w:abstractNumId="2" w15:restartNumberingAfterBreak="0">
    <w:nsid w:val="39867A10"/>
    <w:multiLevelType w:val="multilevel"/>
    <w:tmpl w:val="ED741682"/>
    <w:lvl w:ilvl="0">
      <w:start w:val="8"/>
      <w:numFmt w:val="decimal"/>
      <w:lvlText w:val="%1"/>
      <w:lvlJc w:val="left"/>
      <w:pPr>
        <w:ind w:left="143" w:hanging="35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35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upperRoman"/>
      <w:lvlText w:val="%3"/>
      <w:lvlJc w:val="left"/>
      <w:pPr>
        <w:ind w:left="143" w:hanging="1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89" w:hanging="1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9" w:hanging="1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89" w:hanging="1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39" w:hanging="1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9" w:hanging="1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9" w:hanging="120"/>
      </w:pPr>
      <w:rPr>
        <w:rFonts w:hint="default"/>
        <w:lang w:val="pt-PT" w:eastAsia="en-US" w:bidi="ar-SA"/>
      </w:rPr>
    </w:lvl>
  </w:abstractNum>
  <w:abstractNum w:abstractNumId="3" w15:restartNumberingAfterBreak="0">
    <w:nsid w:val="45905578"/>
    <w:multiLevelType w:val="multilevel"/>
    <w:tmpl w:val="8CB8CF8A"/>
    <w:lvl w:ilvl="0">
      <w:start w:val="6"/>
      <w:numFmt w:val="decimal"/>
      <w:lvlText w:val="%1"/>
      <w:lvlJc w:val="left"/>
      <w:pPr>
        <w:ind w:left="495" w:hanging="35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95" w:hanging="35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069" w:hanging="219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66" w:hanging="21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9" w:hanging="2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73" w:hanging="2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26" w:hanging="2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79" w:hanging="2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2" w:hanging="219"/>
      </w:pPr>
      <w:rPr>
        <w:rFonts w:hint="default"/>
        <w:lang w:val="pt-PT" w:eastAsia="en-US" w:bidi="ar-SA"/>
      </w:rPr>
    </w:lvl>
  </w:abstractNum>
  <w:abstractNum w:abstractNumId="4" w15:restartNumberingAfterBreak="0">
    <w:nsid w:val="47427945"/>
    <w:multiLevelType w:val="multilevel"/>
    <w:tmpl w:val="5DE46524"/>
    <w:lvl w:ilvl="0">
      <w:start w:val="7"/>
      <w:numFmt w:val="decimal"/>
      <w:lvlText w:val="%1"/>
      <w:lvlJc w:val="left"/>
      <w:pPr>
        <w:ind w:left="143" w:hanging="38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389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43" w:hanging="24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89" w:hanging="2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9" w:hanging="2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89" w:hanging="2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39" w:hanging="2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9" w:hanging="2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9" w:hanging="248"/>
      </w:pPr>
      <w:rPr>
        <w:rFonts w:hint="default"/>
        <w:lang w:val="pt-PT" w:eastAsia="en-US" w:bidi="ar-SA"/>
      </w:rPr>
    </w:lvl>
  </w:abstractNum>
  <w:abstractNum w:abstractNumId="5" w15:restartNumberingAfterBreak="0">
    <w:nsid w:val="685B496B"/>
    <w:multiLevelType w:val="multilevel"/>
    <w:tmpl w:val="B13A8D24"/>
    <w:lvl w:ilvl="0">
      <w:start w:val="2"/>
      <w:numFmt w:val="decimal"/>
      <w:lvlText w:val="%1"/>
      <w:lvlJc w:val="left"/>
      <w:pPr>
        <w:ind w:left="143" w:hanging="36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36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39" w:hanging="36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36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9" w:hanging="36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89" w:hanging="36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39" w:hanging="36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9" w:hanging="36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9" w:hanging="363"/>
      </w:pPr>
      <w:rPr>
        <w:rFonts w:hint="default"/>
        <w:lang w:val="pt-PT" w:eastAsia="en-US" w:bidi="ar-SA"/>
      </w:rPr>
    </w:lvl>
  </w:abstractNum>
  <w:abstractNum w:abstractNumId="6" w15:restartNumberingAfterBreak="0">
    <w:nsid w:val="69437260"/>
    <w:multiLevelType w:val="multilevel"/>
    <w:tmpl w:val="2A404284"/>
    <w:lvl w:ilvl="0">
      <w:start w:val="5"/>
      <w:numFmt w:val="decimal"/>
      <w:lvlText w:val="%1"/>
      <w:lvlJc w:val="left"/>
      <w:pPr>
        <w:ind w:left="495" w:hanging="35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95" w:hanging="35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327" w:hanging="35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1" w:hanging="3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5" w:hanging="3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9" w:hanging="3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83" w:hanging="3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97" w:hanging="3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1" w:hanging="353"/>
      </w:pPr>
      <w:rPr>
        <w:rFonts w:hint="default"/>
        <w:lang w:val="pt-PT" w:eastAsia="en-US" w:bidi="ar-SA"/>
      </w:rPr>
    </w:lvl>
  </w:abstractNum>
  <w:abstractNum w:abstractNumId="7" w15:restartNumberingAfterBreak="0">
    <w:nsid w:val="7B484096"/>
    <w:multiLevelType w:val="multilevel"/>
    <w:tmpl w:val="CDC0BBE0"/>
    <w:lvl w:ilvl="0">
      <w:start w:val="4"/>
      <w:numFmt w:val="decimal"/>
      <w:lvlText w:val="%1"/>
      <w:lvlJc w:val="left"/>
      <w:pPr>
        <w:ind w:left="495" w:hanging="35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95" w:hanging="35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327" w:hanging="35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1" w:hanging="3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5" w:hanging="3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9" w:hanging="3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83" w:hanging="3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97" w:hanging="3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1" w:hanging="353"/>
      </w:pPr>
      <w:rPr>
        <w:rFonts w:hint="default"/>
        <w:lang w:val="pt-PT" w:eastAsia="en-US" w:bidi="ar-SA"/>
      </w:rPr>
    </w:lvl>
  </w:abstractNum>
  <w:abstractNum w:abstractNumId="8" w15:restartNumberingAfterBreak="0">
    <w:nsid w:val="7BEF550A"/>
    <w:multiLevelType w:val="hybridMultilevel"/>
    <w:tmpl w:val="2FA66E9C"/>
    <w:lvl w:ilvl="0" w:tplc="B20AAEFA">
      <w:start w:val="1"/>
      <w:numFmt w:val="lowerLetter"/>
      <w:lvlText w:val="%1)"/>
      <w:lvlJc w:val="left"/>
      <w:pPr>
        <w:ind w:left="361" w:hanging="219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35F8E254">
      <w:numFmt w:val="bullet"/>
      <w:lvlText w:val="•"/>
      <w:lvlJc w:val="left"/>
      <w:pPr>
        <w:ind w:left="1287" w:hanging="219"/>
      </w:pPr>
      <w:rPr>
        <w:rFonts w:hint="default"/>
        <w:lang w:val="pt-PT" w:eastAsia="en-US" w:bidi="ar-SA"/>
      </w:rPr>
    </w:lvl>
    <w:lvl w:ilvl="2" w:tplc="720A4472">
      <w:numFmt w:val="bullet"/>
      <w:lvlText w:val="•"/>
      <w:lvlJc w:val="left"/>
      <w:pPr>
        <w:ind w:left="2215" w:hanging="219"/>
      </w:pPr>
      <w:rPr>
        <w:rFonts w:hint="default"/>
        <w:lang w:val="pt-PT" w:eastAsia="en-US" w:bidi="ar-SA"/>
      </w:rPr>
    </w:lvl>
    <w:lvl w:ilvl="3" w:tplc="201C3C42">
      <w:numFmt w:val="bullet"/>
      <w:lvlText w:val="•"/>
      <w:lvlJc w:val="left"/>
      <w:pPr>
        <w:ind w:left="3143" w:hanging="219"/>
      </w:pPr>
      <w:rPr>
        <w:rFonts w:hint="default"/>
        <w:lang w:val="pt-PT" w:eastAsia="en-US" w:bidi="ar-SA"/>
      </w:rPr>
    </w:lvl>
    <w:lvl w:ilvl="4" w:tplc="09D242DC">
      <w:numFmt w:val="bullet"/>
      <w:lvlText w:val="•"/>
      <w:lvlJc w:val="left"/>
      <w:pPr>
        <w:ind w:left="4071" w:hanging="219"/>
      </w:pPr>
      <w:rPr>
        <w:rFonts w:hint="default"/>
        <w:lang w:val="pt-PT" w:eastAsia="en-US" w:bidi="ar-SA"/>
      </w:rPr>
    </w:lvl>
    <w:lvl w:ilvl="5" w:tplc="76644BEC">
      <w:numFmt w:val="bullet"/>
      <w:lvlText w:val="•"/>
      <w:lvlJc w:val="left"/>
      <w:pPr>
        <w:ind w:left="4999" w:hanging="219"/>
      </w:pPr>
      <w:rPr>
        <w:rFonts w:hint="default"/>
        <w:lang w:val="pt-PT" w:eastAsia="en-US" w:bidi="ar-SA"/>
      </w:rPr>
    </w:lvl>
    <w:lvl w:ilvl="6" w:tplc="2E2A65B2">
      <w:numFmt w:val="bullet"/>
      <w:lvlText w:val="•"/>
      <w:lvlJc w:val="left"/>
      <w:pPr>
        <w:ind w:left="5927" w:hanging="219"/>
      </w:pPr>
      <w:rPr>
        <w:rFonts w:hint="default"/>
        <w:lang w:val="pt-PT" w:eastAsia="en-US" w:bidi="ar-SA"/>
      </w:rPr>
    </w:lvl>
    <w:lvl w:ilvl="7" w:tplc="D1EAADD0">
      <w:numFmt w:val="bullet"/>
      <w:lvlText w:val="•"/>
      <w:lvlJc w:val="left"/>
      <w:pPr>
        <w:ind w:left="6855" w:hanging="219"/>
      </w:pPr>
      <w:rPr>
        <w:rFonts w:hint="default"/>
        <w:lang w:val="pt-PT" w:eastAsia="en-US" w:bidi="ar-SA"/>
      </w:rPr>
    </w:lvl>
    <w:lvl w:ilvl="8" w:tplc="AA74D09C">
      <w:numFmt w:val="bullet"/>
      <w:lvlText w:val="•"/>
      <w:lvlJc w:val="left"/>
      <w:pPr>
        <w:ind w:left="7783" w:hanging="219"/>
      </w:pPr>
      <w:rPr>
        <w:rFonts w:hint="default"/>
        <w:lang w:val="pt-PT" w:eastAsia="en-US" w:bidi="ar-SA"/>
      </w:r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3"/>
  </w:num>
  <w:num w:numId="5">
    <w:abstractNumId w:val="6"/>
  </w:num>
  <w:num w:numId="6">
    <w:abstractNumId w:val="7"/>
  </w:num>
  <w:num w:numId="7">
    <w:abstractNumId w:val="1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FD1"/>
    <w:rsid w:val="002A2FD1"/>
    <w:rsid w:val="007F5149"/>
    <w:rsid w:val="00C96DE4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C7A565-3102-43B4-BE91-339E7D165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2A2FD1"/>
    <w:pPr>
      <w:widowControl w:val="0"/>
      <w:autoSpaceDE w:val="0"/>
      <w:autoSpaceDN w:val="0"/>
      <w:spacing w:line="240" w:lineRule="auto"/>
      <w:ind w:firstLine="0"/>
      <w:jc w:val="left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rsid w:val="002A2FD1"/>
    <w:pPr>
      <w:ind w:left="503" w:hanging="36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2A2FD1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2A2FD1"/>
    <w:pPr>
      <w:ind w:left="143"/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2A2FD1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sid w:val="002A2FD1"/>
    <w:pPr>
      <w:ind w:left="143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1289</Words>
  <Characters>6963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2026-06-15T17:27:00Z</dcterms:created>
  <dcterms:modified xsi:type="dcterms:W3CDTF">2026-06-15T17:40:00Z</dcterms:modified>
</cp:coreProperties>
</file>