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 w:rsidR="007D2EA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164/</w:t>
      </w:r>
      <w:bookmarkStart w:id="0" w:name="_GoBack"/>
      <w:bookmarkEnd w:id="0"/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9002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76/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INEXIGIBILIDADE DE LICITAÇÃO Nº </w:t>
      </w:r>
      <w:r w:rsidR="009002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04/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DE PRESTAÇÃO DE SERVIÇOS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 w:rsidR="009002F8" w:rsidRPr="00116E63"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na Rua </w:t>
      </w:r>
      <w:r w:rsidR="009002F8" w:rsidRPr="00116E63">
        <w:rPr>
          <w:rFonts w:ascii="Times New Roman" w:eastAsia="Times New Roman" w:hAnsi="Times New Roman" w:cs="Times New Roman"/>
          <w:sz w:val="24"/>
          <w:szCs w:val="24"/>
          <w:lang w:eastAsia="pt-BR"/>
        </w:rPr>
        <w:t>20 de Março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</w:t>
      </w:r>
      <w:r w:rsidR="009002F8" w:rsidRPr="00116E63">
        <w:rPr>
          <w:rFonts w:ascii="Times New Roman" w:eastAsia="Times New Roman" w:hAnsi="Times New Roman" w:cs="Times New Roman"/>
          <w:sz w:val="24"/>
          <w:szCs w:val="24"/>
          <w:lang w:eastAsia="pt-BR"/>
        </w:rPr>
        <w:t>99,</w:t>
      </w:r>
      <w:r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Centro, Sagrada Família/RS, neste ato representado pelo Prefeito Municipal, MAURO ROGÉRIO FERRARI GALATTO, doravante denominado simplesmente CONTRATANTE, e de outro lado </w:t>
      </w:r>
      <w:r w:rsidR="009002F8" w:rsidRPr="00116E63">
        <w:rPr>
          <w:rFonts w:ascii="Times New Roman" w:hAnsi="Times New Roman" w:cs="Times New Roman"/>
          <w:sz w:val="24"/>
          <w:szCs w:val="24"/>
        </w:rPr>
        <w:t>SISTEMA TRAZ VALOR TREINAMENTO E PESQUISA DE MERCADO</w:t>
      </w:r>
      <w:r w:rsidR="009002F8" w:rsidRPr="00116E63">
        <w:rPr>
          <w:rFonts w:ascii="Times New Roman" w:hAnsi="Times New Roman" w:cs="Times New Roman"/>
          <w:sz w:val="24"/>
          <w:szCs w:val="24"/>
        </w:rPr>
        <w:t xml:space="preserve"> 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privado, inscrita no CNPJ sob nº </w:t>
      </w:r>
      <w:r w:rsidR="009002F8" w:rsidRPr="00116E63">
        <w:rPr>
          <w:rFonts w:ascii="Times New Roman" w:hAnsi="Times New Roman" w:cs="Times New Roman"/>
          <w:sz w:val="24"/>
          <w:szCs w:val="24"/>
        </w:rPr>
        <w:t xml:space="preserve">17.922.286/0001-65 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sede à </w:t>
      </w:r>
      <w:r w:rsidR="00116E63" w:rsidRPr="00116E63">
        <w:rPr>
          <w:rFonts w:ascii="Times New Roman" w:hAnsi="Times New Roman" w:cs="Times New Roman"/>
          <w:sz w:val="24"/>
          <w:szCs w:val="24"/>
        </w:rPr>
        <w:t>CAL DOS MIRTILOS 33 ANDAR 2/ CONDOMINIO CENT</w:t>
      </w:r>
      <w:r w:rsidR="00116E63" w:rsidRPr="00116E63">
        <w:rPr>
          <w:rFonts w:ascii="Times New Roman" w:hAnsi="Times New Roman" w:cs="Times New Roman"/>
          <w:sz w:val="24"/>
          <w:szCs w:val="24"/>
        </w:rPr>
        <w:t xml:space="preserve">RO C / BARUERI / SP 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doravante denominada </w:t>
      </w:r>
      <w:r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</w:t>
      </w:r>
      <w:r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Inexigibilidade de Licitação nº </w:t>
      </w:r>
      <w:r w:rsidR="00116E63"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04/</w:t>
      </w:r>
      <w:r w:rsidRPr="00116E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2026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, fundamentado no art. 74 da Lei Federal nº 14.133/2021, mediante as cláusulas e condições seguintes.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Constitui objeto do presente contrato a contratação de empresa especializada para fornecimento de licença de uso de plataforma eletrônica destinada à pesquisa de preços de peças automotivas, serviços de manutenção e consulta de tempo médio de execução dos serviços (hora técnica), visando atender às necessidades da Administração Municipal na gestão da manutenção preventiva e corretiva da frota de veículos, máquinas e equipamentos.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plataforma deverá disponibilizar, no mínimo: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nacional de preços de peças automotivas;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consulta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valores referenciais de mão de obra;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consulta de tempo médio de execução dos serviços (hora técnica);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mapas de cotação;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cadastro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usuários;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funcionamento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 em ambiente web;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atualização contínua da base de dados;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suporte técnico durante toda a vigência contratual.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compreende o Plano ofertado na proposta comercial, com vigência de 12 (doze) meses, incluindo os serviços e funcionalidades nela descritos.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 FUNDAMENTAÇÃO LEGAL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presente contrato decorre do Processo Administrativo nº </w:t>
      </w:r>
      <w:r w:rsidR="00116E63">
        <w:rPr>
          <w:rFonts w:ascii="Times New Roman" w:eastAsia="Times New Roman" w:hAnsi="Times New Roman" w:cs="Times New Roman"/>
          <w:sz w:val="24"/>
          <w:szCs w:val="24"/>
          <w:lang w:eastAsia="pt-BR"/>
        </w:rPr>
        <w:t>76/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2026, instruído mediante Inexigibilidade de Licitação, fundamentada no art. 74 da Lei Federal nº 14.133/2021, observando ainda: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Lei Federal nº 14.133/2021;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Lei Complementar nº 101/2000;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Lei Federal nº 13.709/2018 (LGPD);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normas aplicáveis à Administração Pública.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Integram este contrato, independentemente de transcrição: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Processo Administrativo;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 de Formalização da Demanda – DFD;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 Técnico Preliminar – ETP;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Termo de Referência;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Proposta Comercial da Contratada;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Parecer Jurídico;</w:t>
      </w:r>
    </w:p>
    <w:p w:rsidR="00DD6F3C" w:rsidRPr="00DD6F3C" w:rsidRDefault="00DD6F3C" w:rsidP="009002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Ato de Ratificação da Inexigibilidade.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DA VIGÊNCIA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vigência do presente contrato será de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data de sua assinatura.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Nos termos do art. 107 da Lei nº 14.133/2021, o contrato poderá ser prorrogado, desde que: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haja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interesse da Administração;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permaneçam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vantajosas as condições inicialmente contratadas;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exista disponibilidade orçamentária;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seja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demonstrada a manutenção da necessidade administrativa;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haja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concordância entre as partes.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DO VALOR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global deste contrato é de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R$ 18.623,00 (dezoito mil seiscentos e vinte e três reais)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Estão incluídos neste valor: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licença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utilização;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acesso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sistema;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atualizações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suporte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manutenção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plataforma;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tributos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encargos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trabalhistas;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despesas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operacionais;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custos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administrativos;</w:t>
      </w:r>
    </w:p>
    <w:p w:rsidR="00DD6F3C" w:rsidRPr="00DD6F3C" w:rsidRDefault="00DD6F3C" w:rsidP="009002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despesas necessárias à perfeita execução contratual.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Nenhum pagamento adicional será devido pelo Município além do valor contratado, salvo hipóteses expressamente previstas na Lei nº 14.133/2021.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DO PAGAMENTO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efetuado em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parcelas mensais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apresentação da Nota Fiscal eletrônica devidamente atestada pelo fiscal do contrato.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ocorrerá em até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(trinta) dias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o recebimento definitivo da nota fiscal.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Nota Fiscal deverá conter:</w:t>
      </w:r>
    </w:p>
    <w:p w:rsidR="00DD6F3C" w:rsidRPr="00DD6F3C" w:rsidRDefault="00DD6F3C" w:rsidP="009002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número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contrato;</w:t>
      </w:r>
    </w:p>
    <w:p w:rsidR="00DD6F3C" w:rsidRPr="00DD6F3C" w:rsidRDefault="00DD6F3C" w:rsidP="009002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número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inexigibilidade;</w:t>
      </w:r>
    </w:p>
    <w:p w:rsidR="00DD6F3C" w:rsidRPr="00DD6F3C" w:rsidRDefault="00DD6F3C" w:rsidP="009002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período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referência;</w:t>
      </w:r>
    </w:p>
    <w:p w:rsidR="00DD6F3C" w:rsidRPr="00DD6F3C" w:rsidRDefault="00DD6F3C" w:rsidP="009002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descrição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serviços.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Constatada qualquer irregularidade, o pagamento ficará suspenso até sua regularização.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DO REAJUSTE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preços poderão ser reajustados após decorridos 12 (doze) meses da data do orçamento estimado da contratação, utilizando-se o índice </w:t>
      </w:r>
      <w:r w:rsidR="00116E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IPCA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, ou outro que venha a substituí-lo.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Na hipótese de extinção do índice, será adotado aquele oficialmente indicado pelo Governo Federal.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DO REEQUILÍBRIO ECONÔMICO-FINANCEIRO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Será assegurado o restabelecimento do equilíbrio econômico-financeiro do contrato nas hipóteses previstas nos </w:t>
      </w:r>
      <w:proofErr w:type="spell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 124 a 136 da Lei Federal nº 14.133/2021.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parte interessada deverá apresentar:</w:t>
      </w:r>
    </w:p>
    <w:p w:rsidR="00DD6F3C" w:rsidRPr="00DD6F3C" w:rsidRDefault="00DD6F3C" w:rsidP="009002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formal;</w:t>
      </w:r>
    </w:p>
    <w:p w:rsidR="00DD6F3C" w:rsidRPr="00DD6F3C" w:rsidRDefault="00DD6F3C" w:rsidP="009002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memória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cálculo;</w:t>
      </w:r>
    </w:p>
    <w:p w:rsidR="00DD6F3C" w:rsidRPr="00DD6F3C" w:rsidRDefault="00DD6F3C" w:rsidP="009002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comprobatórios;</w:t>
      </w:r>
    </w:p>
    <w:p w:rsidR="00DD6F3C" w:rsidRPr="00DD6F3C" w:rsidRDefault="00DD6F3C" w:rsidP="009002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demonstração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ocorrência do fato imprevisível ou previsível de consequências incalculáveis.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analisará o pedido mediante parecer técnico e jurídico.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OITAVA – DA DOTAÇÃO ORÇAMENTÁRIA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da presente contratação correrão por conta das dotações orçamentárias próprias do orçamento vigente, consignadas para a Secretaria Municipal de Administração, conforme empenho emitido para esta finalidade.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Caso haja prorrogação contratual, as despesas serão suportadas pelas dotações dos respectivos exercícios financeiros.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DAS OBRIGAÇÕES DA CONTRATADA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Constituem obrigações da CONTRATADA, além das previstas na Lei Federal nº 14.133/2021: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plataforma eletrônica em pleno funcionamento durante toda a vigência contratual;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spellStart"/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licença de uso da plataforma conforme as especificações constantes da proposta comercial e do Termo de Referência;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disponibilizar acesso aos usuários indicados pelo Município;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base de dados permanentemente atualizada;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consultas de preços de peças automotivas;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pesquisas de valores de mão de obra;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disponibilizar consulta de tempo médio de execução dos serviços (hora técnica);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permitir emissão de mapas de cotação e relatórios;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suporte técnico durante todo o período contratual;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corrigir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falhas, erros ou inconsistências identificadas na plataforma;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realizar manutenção preventiva e corretiva do sistema sem prejuízo ao funcionamento normal;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comunicar previamente ao Município qualquer indisponibilidade programada;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manter equipe técnica qualificada para atendimento das demandas;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XIV – manter absoluto sigilo sobre todas as informações obtidas em razão da execução contratual;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pelos encargos trabalhistas, previdenciários, fiscais, comerciais e tributários decorrentes da execução do contrato;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XVI – manter durante toda a execução contratual todas as condições de habilitação e qualificação exigidas;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XVII – responder por danos causados à Administração ou a terceiros decorrentes de culpa ou dolo.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DAS OBRIGAÇÕES DO CONTRATANTE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ao Município: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informações necessárias para cadastramento dos usuários;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servidor responsável pelo acompanhamento do contrato;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efetuar os pagamentos nas condições estabelecidas;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fiscalizar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contratual;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formalmente qualquer irregularidade constatada;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sistema exclusivamente para fins institucionais;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preservar o sigilo das credenciais de acesso;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comunicar imediatamente eventual utilização indevida da plataforma.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 DISPONIBILIZAÇÃO DA PLATAFORMA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CONTRATADA deverá disponibilizar o acesso ao sistema em até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 (cinco) dias úteis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a assinatura do contrato ou conforme prazo acordado entre as partes.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acesso deverá ocorrer mediante </w:t>
      </w:r>
      <w:proofErr w:type="spell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login</w:t>
      </w:r>
      <w:proofErr w:type="spell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individual e senha, permitindo identificação dos usuários cadastrados.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 sistema deverá operar em ambiente web, dispensando instalação de softwares específicos, salvo quando tecnicamente indispensável.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DO SUPORTE TÉCNICO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disponibilizará suporte técnico durante todo o período contratual.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 suporte deverá compreender: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remoto;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orientação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aos usuários;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esclarecimento de dúvidas;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solução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falhas;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atualização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plataforma;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acompanhamento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ocorrências registradas.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Os chamados deverão ser atendidos em prazo compatível com sua complexidade, buscando minimizar eventuais indisponibilidades.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DO TREINAMENTO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Sempre que necessário, a CONTRATADA disponibilizará treinamento remoto ou presencial aos servidores designados pelo Município.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 treinamento deverá abordar, no mínimo:</w:t>
      </w:r>
    </w:p>
    <w:p w:rsidR="00DD6F3C" w:rsidRPr="00DD6F3C" w:rsidRDefault="00DD6F3C" w:rsidP="009002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acesso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plataforma;</w:t>
      </w:r>
    </w:p>
    <w:p w:rsidR="00DD6F3C" w:rsidRPr="00DD6F3C" w:rsidRDefault="00DD6F3C" w:rsidP="009002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peças;</w:t>
      </w:r>
    </w:p>
    <w:p w:rsidR="00DD6F3C" w:rsidRPr="00DD6F3C" w:rsidRDefault="00DD6F3C" w:rsidP="009002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mão de obra;</w:t>
      </w:r>
    </w:p>
    <w:p w:rsidR="00DD6F3C" w:rsidRPr="00DD6F3C" w:rsidRDefault="00DD6F3C" w:rsidP="009002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mapas de cotação;</w:t>
      </w:r>
    </w:p>
    <w:p w:rsidR="00DD6F3C" w:rsidRPr="00DD6F3C" w:rsidRDefault="00DD6F3C" w:rsidP="009002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relatórios;</w:t>
      </w:r>
    </w:p>
    <w:p w:rsidR="00DD6F3C" w:rsidRPr="00DD6F3C" w:rsidRDefault="00DD6F3C" w:rsidP="00116E6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funcionalidades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disponíveis.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DA SEGURANÇA DA INFORMAÇÃO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adotar mecanismos de segurança compatíveis com as boas práticas de tecnologia da informação, garantindo: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integridade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informações;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disponibilidade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sistema;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proteção contra acessos não autorizados;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mecanismos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autenticação dos usuários;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rastreabilidade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operações realizadas.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DA LEI GERAL DE PROTEÇÃO DE DADOS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comprometem-se a cumprir integralmente a Lei Federal nº 13.709/2018 (Lei Geral de Proteção de Dados – LGPD).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obriga-se a: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dados exclusivamente para execução do contrato;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impedir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acesso indevido às informações;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comunicar imediatamente eventual incidente de segurança;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adotar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medidas técnicas e administrativas aptas à proteção dos dados.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 descumprimento das obrigações relativas à proteção de dados poderá ensejar aplicação das penalidades legais e contratuais.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DO ACOMPANHAMENTO E DA FISCALIZAÇÃO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do contrato será acompanhada e fiscalizada por servidor formalmente designado pelo Município, nos termos dos </w:t>
      </w:r>
      <w:proofErr w:type="spell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 117 e seguintes da Lei Federal nº 14.133/2021.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ao Fiscal do Contrato:</w:t>
      </w:r>
    </w:p>
    <w:p w:rsidR="00DD6F3C" w:rsidRPr="00DD6F3C" w:rsidRDefault="00DD6F3C" w:rsidP="009002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dos serviços;</w:t>
      </w:r>
    </w:p>
    <w:p w:rsidR="00DD6F3C" w:rsidRPr="00DD6F3C" w:rsidRDefault="00DD6F3C" w:rsidP="009002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qualidade da prestação;</w:t>
      </w:r>
    </w:p>
    <w:p w:rsidR="00DD6F3C" w:rsidRPr="00DD6F3C" w:rsidRDefault="00DD6F3C" w:rsidP="009002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atestar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notas fiscais;</w:t>
      </w:r>
    </w:p>
    <w:p w:rsidR="00DD6F3C" w:rsidRPr="00DD6F3C" w:rsidRDefault="00DD6F3C" w:rsidP="009002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ocorrências;</w:t>
      </w:r>
    </w:p>
    <w:p w:rsidR="00DD6F3C" w:rsidRPr="00DD6F3C" w:rsidRDefault="00DD6F3C" w:rsidP="009002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correções quando necessárias;</w:t>
      </w:r>
    </w:p>
    <w:p w:rsidR="00DD6F3C" w:rsidRPr="00DD6F3C" w:rsidRDefault="00DD6F3C" w:rsidP="00116E6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Gestor do Contrato qualquer irregularidade.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DO GESTOR DO CONTRATO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 Gestor do Contrato será responsável por: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administrativa;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prazos;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acompanhar pagamentos;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prorrogações, quando cabíveis;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aplicar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medidas administrativas necessárias;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encaminhar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processos de penalização quando houver descumprimento contratual.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DO RECEBIMENTO DOS SERVIÇOS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serão considerados recebidos quando: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acessos estiverem liberados;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estiver plenamente operacional;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as funcionalidades contratadas estiverem disponíveis;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suporte técnico estiver em funcionamento.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Constatada qualquer irregularidade, a CONTRATADA será notificada para promover as correções necessárias, sem ônus adicional ao Município.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DAS ALTERAÇÕES CONTRATUAIS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poderá ser alterado nas hipóteses previstas nos </w:t>
      </w:r>
      <w:proofErr w:type="spell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 124 a 136 da Lei Federal nº 14.133/2021, mediante termo aditivo devidamente justificado e autorizado pela autoridade competente.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As alterações poderão compreender, dentre outras: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modificações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qualitativas necessárias ao melhor atendimento do interesse público;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prorrogação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vigência contratual, quando admitida pela legislação;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recomposição do equilíbrio econômico-financeiro;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atualização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especificações técnicas, desde que não descaracterizem o objeto contratado.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DAS SANÇÕES ADMINISTRATIVAS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descumprimento total ou parcial das obrigações assumidas sujeitará a CONTRATADA às sanções previstas nos </w:t>
      </w:r>
      <w:proofErr w:type="spell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 155 a 163 da Lei Federal nº 14.133/2021, garantidos o contraditório e a ampla defesa.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Poderão ser aplicadas, isolada ou cumulativamente, as seguintes penalidades: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moratória por atraso injustificado;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multa compensatória por inexecução total ou parcial do contrato;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impedimento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licitar e contratar com a Administração Pública;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 para licitar ou contratar com a Administração Pública, nos termos da legislação vigente.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§1º Da Multa Moratória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atraso injustificado na execução das obrigações sujeitará a CONTRATADA à multa de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0,5% (meio por cento)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o valor da parcela em atraso, por dia de atraso, limitada a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10% (dez por cento)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§2º Da Multa Compensatória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inexecução total ou parcial do contrato poderá ensejar multa de até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20% (vinte por cento)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valor global contratado, sem prejuízo das demais sanções cabíveis.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aplicação das penalidades não afasta o dever de reparar integralmente os prejuízos causados ao Município.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 EXTINÇÃO DO CONTRATO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poderá ser extinto nas hipóteses previstas nos </w:t>
      </w:r>
      <w:proofErr w:type="spell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a 139 da Lei Federal nº 14.133/2021, especialmente: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pelo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término de sua vigência;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por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acordo entre as partes;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por descumprimento das obrigações contratuais;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por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razões de interesse público devidamente justificadas;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por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caso fortuito ou força maior que impossibilite sua continuidade.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extinção deverá ser formalizada mediante processo administrativo, assegurados o contraditório e a ampla defesa quando cabíveis.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 MANUTENÇÃO DAS CONDIÇÕES DE HABILITAÇÃO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toda a execução contratual, a CONTRATADA deverá manter as condições de habilitação jurídica, regularidade fiscal, trabalhista, econômico-financeira e técnica apresentadas na fase de contratação.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perda de qualquer dessas condições deverá ser comunicada imediatamente ao CONTRATANTE.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RESPONSABILIDADE CIVIL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responderá pelos danos causados ao Município ou a terceiros decorrentes de ação ou omissão culposa ou dolosa na execução do contrato.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Responderá ainda por:</w:t>
      </w:r>
    </w:p>
    <w:p w:rsidR="00DD6F3C" w:rsidRPr="00DD6F3C" w:rsidRDefault="00DD6F3C" w:rsidP="009002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falhas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técnicas;</w:t>
      </w:r>
    </w:p>
    <w:p w:rsidR="00DD6F3C" w:rsidRPr="00DD6F3C" w:rsidRDefault="00DD6F3C" w:rsidP="009002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indisponibilidade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injustificada da plataforma;</w:t>
      </w:r>
    </w:p>
    <w:p w:rsidR="00DD6F3C" w:rsidRPr="00DD6F3C" w:rsidRDefault="00DD6F3C" w:rsidP="009002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inadequada de informações sob sua responsabilidade;</w:t>
      </w:r>
    </w:p>
    <w:p w:rsidR="00DD6F3C" w:rsidRPr="00DD6F3C" w:rsidRDefault="00DD6F3C" w:rsidP="009002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violação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normas de segurança da informação;</w:t>
      </w:r>
    </w:p>
    <w:p w:rsidR="00DD6F3C" w:rsidRPr="00DD6F3C" w:rsidRDefault="00DD6F3C" w:rsidP="00116E6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prejuízos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decorrentes da inexecução contratual.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CONFIDENCIALIDADE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comprometem-se a manter absoluto sigilo sobre todas as informações, documentos e dados obtidos em razão deste contrato, utilizando-os exclusivamente para sua execução.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 obrigação de confidencialidade permanecerá vigente mesmo após o encerramento do contrato, pelo prazo previsto na legislação aplicável.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PUBLICIDADE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extrato do presente contrato será publicado no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no Portal da Transparência do Município, observadas as disposições da Lei Federal nº 14.133/2021.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SEXTA – DOS CASOS OMISSOS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Os casos omissos serão resolvidos de acordo com: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Federal nº 14.133/2021;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princípios do Direito Administrativo;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 legislação civil aplicável;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proofErr w:type="gramEnd"/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princípios gerais do direito.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SÉTIMA – DO FORO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foro da Comarca de 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Tapejara/RS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renúncia expressa de qualquer outro, por mais privilegiado que seja, para dirimir eventuais controvérsias oriundas deste contrato que não possam ser resolvidas administrativamente.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OITAVA – DAS DISPOSIÇÕES FINAIS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Integram este contrato, independentemente de transcrição: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Processo Administrativo nº </w:t>
      </w:r>
      <w:r w:rsidR="00116E63">
        <w:rPr>
          <w:rFonts w:ascii="Times New Roman" w:eastAsia="Times New Roman" w:hAnsi="Times New Roman" w:cs="Times New Roman"/>
          <w:sz w:val="24"/>
          <w:szCs w:val="24"/>
          <w:lang w:eastAsia="pt-BR"/>
        </w:rPr>
        <w:t>76/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2026;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Inexigibilidade de Licitação nº </w:t>
      </w:r>
      <w:r w:rsidR="00116E63">
        <w:rPr>
          <w:rFonts w:ascii="Times New Roman" w:eastAsia="Times New Roman" w:hAnsi="Times New Roman" w:cs="Times New Roman"/>
          <w:sz w:val="24"/>
          <w:szCs w:val="24"/>
          <w:lang w:eastAsia="pt-BR"/>
        </w:rPr>
        <w:t>04/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2026;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III – Documento de Formalização da Demanda – DFD;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Estudo Técnico Preliminar – ETP;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Termo de Referência;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Proposta Comercial da CONTRATADA;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Parecer Jurídico;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Ato de Ratificação da Inexigibilidade;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IX – Nota de Empenho.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declaram que leram, compreenderam e aceitam todas as cláusulas e condições deste contrato, obrigando-se ao seu fiel cumprimento.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firmam o presente instrumento em duas vias de igual teor e forma, juntamente com as testemunhas abaixo.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116E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116E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julho</w:t>
      </w: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DD6F3C" w:rsidRPr="00DD6F3C" w:rsidRDefault="00DD6F3C" w:rsidP="00116E6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DD6F3C" w:rsidRPr="00DD6F3C" w:rsidRDefault="00DD6F3C" w:rsidP="009002F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6F3C">
        <w:rPr>
          <w:rFonts w:ascii="Times New Roman" w:eastAsia="Times New Roman" w:hAnsi="Times New Roman" w:cs="Times New Roman"/>
          <w:sz w:val="24"/>
          <w:szCs w:val="24"/>
          <w:lang w:eastAsia="pt-BR"/>
        </w:rPr>
        <w:t>Representante Legal</w:t>
      </w:r>
    </w:p>
    <w:sectPr w:rsidR="00DD6F3C" w:rsidRPr="00DD6F3C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C73B1"/>
    <w:multiLevelType w:val="multilevel"/>
    <w:tmpl w:val="377E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357FBA"/>
    <w:multiLevelType w:val="multilevel"/>
    <w:tmpl w:val="A93C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3B6816"/>
    <w:multiLevelType w:val="multilevel"/>
    <w:tmpl w:val="B62EA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A12B6D"/>
    <w:multiLevelType w:val="multilevel"/>
    <w:tmpl w:val="6DD0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6507C5"/>
    <w:multiLevelType w:val="multilevel"/>
    <w:tmpl w:val="60EC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692CED"/>
    <w:multiLevelType w:val="multilevel"/>
    <w:tmpl w:val="8C144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F01016"/>
    <w:multiLevelType w:val="multilevel"/>
    <w:tmpl w:val="895AE2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B20634"/>
    <w:multiLevelType w:val="multilevel"/>
    <w:tmpl w:val="5CD0F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1D27B8"/>
    <w:multiLevelType w:val="multilevel"/>
    <w:tmpl w:val="07BAB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F3C"/>
    <w:rsid w:val="00116E63"/>
    <w:rsid w:val="007D2EA5"/>
    <w:rsid w:val="007F5149"/>
    <w:rsid w:val="009002F8"/>
    <w:rsid w:val="00DD6F3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F1DBCA-1DD6-4137-9B39-1F66CBFA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11</Pages>
  <Words>2518</Words>
  <Characters>13600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2026-07-27T14:54:00Z</dcterms:created>
  <dcterms:modified xsi:type="dcterms:W3CDTF">2026-07-27T16:55:00Z</dcterms:modified>
</cp:coreProperties>
</file>