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Default="000F24D0" w:rsidP="009121B7">
      <w:pPr>
        <w:pStyle w:val="Ttulo"/>
        <w:spacing w:before="0"/>
        <w:jc w:val="both"/>
        <w:rPr>
          <w:sz w:val="24"/>
          <w:szCs w:val="24"/>
        </w:rPr>
      </w:pPr>
      <w:bookmarkStart w:id="0" w:name="_GoBack"/>
      <w:r w:rsidRPr="009121B7">
        <w:rPr>
          <w:sz w:val="24"/>
          <w:szCs w:val="24"/>
        </w:rPr>
        <w:t>Contrato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Administrativo</w:t>
      </w:r>
      <w:r w:rsidRPr="009121B7">
        <w:rPr>
          <w:spacing w:val="-2"/>
          <w:sz w:val="24"/>
          <w:szCs w:val="24"/>
        </w:rPr>
        <w:t xml:space="preserve"> </w:t>
      </w:r>
      <w:r w:rsidRPr="009121B7">
        <w:rPr>
          <w:sz w:val="24"/>
          <w:szCs w:val="24"/>
        </w:rPr>
        <w:t>Nº.</w:t>
      </w:r>
      <w:r w:rsidRPr="009121B7">
        <w:rPr>
          <w:spacing w:val="-2"/>
          <w:sz w:val="24"/>
          <w:szCs w:val="24"/>
        </w:rPr>
        <w:t xml:space="preserve"> </w:t>
      </w:r>
      <w:r w:rsidR="009121B7" w:rsidRPr="009121B7">
        <w:rPr>
          <w:sz w:val="24"/>
          <w:szCs w:val="24"/>
        </w:rPr>
        <w:t>41</w:t>
      </w:r>
      <w:r w:rsidRPr="009121B7">
        <w:rPr>
          <w:sz w:val="24"/>
          <w:szCs w:val="24"/>
        </w:rPr>
        <w:t>/2021</w:t>
      </w:r>
    </w:p>
    <w:bookmarkEnd w:id="0"/>
    <w:p w:rsidR="009121B7" w:rsidRPr="009121B7" w:rsidRDefault="009121B7" w:rsidP="009121B7">
      <w:pPr>
        <w:pStyle w:val="Ttulo"/>
        <w:spacing w:before="0"/>
        <w:jc w:val="both"/>
        <w:rPr>
          <w:sz w:val="24"/>
          <w:szCs w:val="24"/>
        </w:rPr>
      </w:pPr>
    </w:p>
    <w:p w:rsidR="00DB4B18" w:rsidRPr="009121B7" w:rsidRDefault="000F24D0" w:rsidP="009121B7">
      <w:pPr>
        <w:pStyle w:val="Corpodetexto"/>
        <w:ind w:right="112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>O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MUNICÍPIO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DE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SAGRADA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FAMÍLIA/RS,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inscrito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CNPJ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sob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n.º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92.410.422/0001-53,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Poder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Executivo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neste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representado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pelo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Prefeito,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Marcos do Nascimento Santos, residente e domiciliado em Linha Gramado, interior,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Sagrada Família/RS, inscrito no CPF Nº. 958.844.590-68, ora em diante denominado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como </w:t>
      </w:r>
      <w:r w:rsidRPr="009121B7">
        <w:rPr>
          <w:rFonts w:ascii="Arial" w:hAnsi="Arial" w:cs="Arial"/>
          <w:b/>
          <w:sz w:val="24"/>
          <w:szCs w:val="24"/>
        </w:rPr>
        <w:t>CONTRATANTE</w:t>
      </w:r>
      <w:r w:rsidRPr="009121B7">
        <w:rPr>
          <w:rFonts w:ascii="Arial" w:hAnsi="Arial" w:cs="Arial"/>
          <w:sz w:val="24"/>
          <w:szCs w:val="24"/>
        </w:rPr>
        <w:t xml:space="preserve">, e, de outro lado, </w:t>
      </w:r>
      <w:r w:rsidRPr="009121B7">
        <w:rPr>
          <w:rFonts w:ascii="Arial" w:hAnsi="Arial" w:cs="Arial"/>
          <w:b/>
          <w:sz w:val="24"/>
          <w:szCs w:val="24"/>
        </w:rPr>
        <w:t>ASSCONTEC – Assessoria e Consultoria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Técnica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LTDA</w:t>
      </w:r>
      <w:r w:rsidRPr="009121B7">
        <w:rPr>
          <w:rFonts w:ascii="Arial" w:hAnsi="Arial" w:cs="Arial"/>
          <w:sz w:val="24"/>
          <w:szCs w:val="24"/>
        </w:rPr>
        <w:t>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sociedade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civil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CGC/MF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Nº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03.285.135/0001-39, com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sede em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Frederico Westphalen/RS, na Av. Joao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Muniz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Reis Nº. 1385 – Sala 02, 1º andar, representada por seu Sócio Gerente,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Laudir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Schittler,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brasileiro,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casado,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Contador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Auditor,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CRC/RS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nº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22.719,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CPF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102306370/00,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residente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domiciliado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Rua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Theobaldo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Schorr,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nº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140,</w:t>
      </w:r>
      <w:r w:rsidRPr="009121B7">
        <w:rPr>
          <w:rFonts w:ascii="Arial" w:hAnsi="Arial" w:cs="Arial"/>
          <w:spacing w:val="64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em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Frederico Westphalen, doravante denominada </w:t>
      </w:r>
      <w:r w:rsidRPr="009121B7">
        <w:rPr>
          <w:rFonts w:ascii="Arial" w:hAnsi="Arial" w:cs="Arial"/>
          <w:b/>
          <w:sz w:val="24"/>
          <w:szCs w:val="24"/>
        </w:rPr>
        <w:t>CONTRATADA</w:t>
      </w:r>
      <w:r w:rsidRPr="009121B7">
        <w:rPr>
          <w:rFonts w:ascii="Arial" w:hAnsi="Arial" w:cs="Arial"/>
          <w:sz w:val="24"/>
          <w:szCs w:val="24"/>
        </w:rPr>
        <w:t>, celebram o presente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nos seguintes termos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condições: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 xml:space="preserve">CLÁUSULA PRIMEIRA – DISPOSIÇÕES LEGAIS - </w:t>
      </w:r>
      <w:r w:rsidRPr="009121B7">
        <w:rPr>
          <w:rFonts w:ascii="Arial" w:hAnsi="Arial" w:cs="Arial"/>
          <w:sz w:val="24"/>
          <w:szCs w:val="24"/>
        </w:rPr>
        <w:t>O presente contrato rege-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se, pelas disposições da Lei Federal nº 8.666, de 21 de junho de 1993, alterada pela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Lei Federal nº 8.883, de 08 de junho de 1994, e pela Lei nº 9648 de </w:t>
      </w:r>
      <w:proofErr w:type="gramStart"/>
      <w:r w:rsidRPr="009121B7">
        <w:rPr>
          <w:rFonts w:ascii="Arial" w:hAnsi="Arial" w:cs="Arial"/>
          <w:sz w:val="24"/>
          <w:szCs w:val="24"/>
        </w:rPr>
        <w:t>27 maio</w:t>
      </w:r>
      <w:proofErr w:type="gramEnd"/>
      <w:r w:rsidRPr="009121B7">
        <w:rPr>
          <w:rFonts w:ascii="Arial" w:hAnsi="Arial" w:cs="Arial"/>
          <w:sz w:val="24"/>
          <w:szCs w:val="24"/>
        </w:rPr>
        <w:t xml:space="preserve"> de 1998,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e é </w:t>
      </w:r>
      <w:r w:rsidR="004636F5" w:rsidRPr="009121B7">
        <w:rPr>
          <w:rFonts w:ascii="Arial" w:hAnsi="Arial" w:cs="Arial"/>
          <w:sz w:val="24"/>
          <w:szCs w:val="24"/>
        </w:rPr>
        <w:t xml:space="preserve">realizado por Inexigibilidade de Licitação </w:t>
      </w:r>
      <w:r w:rsidRPr="009121B7">
        <w:rPr>
          <w:rFonts w:ascii="Arial" w:hAnsi="Arial" w:cs="Arial"/>
          <w:sz w:val="24"/>
          <w:szCs w:val="24"/>
        </w:rPr>
        <w:t>, Processo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Licitatório </w:t>
      </w:r>
      <w:r w:rsidR="004636F5" w:rsidRPr="009121B7">
        <w:rPr>
          <w:rFonts w:ascii="Arial" w:hAnsi="Arial" w:cs="Arial"/>
          <w:sz w:val="24"/>
          <w:szCs w:val="24"/>
        </w:rPr>
        <w:t>Nº. 34/2021, na forma do art. 25</w:t>
      </w:r>
      <w:r w:rsidRPr="009121B7">
        <w:rPr>
          <w:rFonts w:ascii="Arial" w:hAnsi="Arial" w:cs="Arial"/>
          <w:sz w:val="24"/>
          <w:szCs w:val="24"/>
        </w:rPr>
        <w:t>, II desta Lei regendo-se pelas cláusulas 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condições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seguintes: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Corpodetexto"/>
        <w:ind w:right="109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 xml:space="preserve">CLÁUSULA SEGUNDA – DO OBJETO. </w:t>
      </w:r>
      <w:r w:rsidRPr="009121B7">
        <w:rPr>
          <w:rFonts w:ascii="Arial" w:hAnsi="Arial" w:cs="Arial"/>
          <w:sz w:val="24"/>
          <w:szCs w:val="24"/>
        </w:rPr>
        <w:t>O objeto do presente contrato é 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pela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contratada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ASSCONTEC,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Contratante,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técnicos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profissionais de ASSESSORIA TÉCNICA e CONSULTORIA, </w:t>
      </w:r>
      <w:r w:rsidR="009216D6" w:rsidRPr="009121B7">
        <w:rPr>
          <w:rFonts w:ascii="Arial" w:hAnsi="Arial" w:cs="Arial"/>
          <w:sz w:val="24"/>
          <w:szCs w:val="24"/>
        </w:rPr>
        <w:t>NAS</w:t>
      </w:r>
      <w:r w:rsidRPr="009121B7">
        <w:rPr>
          <w:rFonts w:ascii="Arial" w:hAnsi="Arial" w:cs="Arial"/>
          <w:sz w:val="24"/>
          <w:szCs w:val="24"/>
        </w:rPr>
        <w:t xml:space="preserve"> </w:t>
      </w:r>
      <w:r w:rsidR="009216D6" w:rsidRPr="009121B7">
        <w:rPr>
          <w:rFonts w:ascii="Arial" w:hAnsi="Arial" w:cs="Arial"/>
          <w:sz w:val="24"/>
          <w:szCs w:val="24"/>
        </w:rPr>
        <w:t>AREAS</w:t>
      </w:r>
      <w:r w:rsidRPr="009121B7">
        <w:rPr>
          <w:rFonts w:ascii="Arial" w:hAnsi="Arial" w:cs="Arial"/>
          <w:sz w:val="24"/>
          <w:szCs w:val="24"/>
        </w:rPr>
        <w:t xml:space="preserve"> CONTÁBIL,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GESTAO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PÚBLICA,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AUDITORIA,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PERÍCIA,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PLANEJAMENTO,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CONTROLE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INTERNO,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GESTÃO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FISCAL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APOIO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ESCLARECIMENTOS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TCE/RS,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APOIO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TÉCNICO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PROCURADORIA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E/OU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ASSESSORIA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JURÍDICA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PROCESSOS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JUDICIAIS; APOIO NA ORGANIZAÇÃO E REORGANIZAÇÃO 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ESTRUTURAS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PROCEDIMENTOS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ADMINISTRATIVOS,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TREINAMENTO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PESSOAL, CONSOLIDAÇÃO DE LEIS E OUTRAS ÁREAS DA ADMINISTRAÇÃO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PÚBLICA.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CONTRIBUIÇÃO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DEFESAS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ORAIS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NA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CORTE</w:t>
      </w:r>
      <w:r w:rsidRPr="009121B7">
        <w:rPr>
          <w:rFonts w:ascii="Arial" w:hAnsi="Arial" w:cs="Arial"/>
          <w:spacing w:val="64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CONTAS,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QUANDO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NECESSÁRIO.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ind w:left="102"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>CLÁUSULA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TERCEIRA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–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CARACTERIZAÇÃO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E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FORMA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DE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PRESTAÇÃO</w:t>
      </w:r>
      <w:r w:rsidRPr="009121B7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DOS</w:t>
      </w:r>
      <w:r w:rsidRPr="009121B7">
        <w:rPr>
          <w:rFonts w:ascii="Arial" w:hAnsi="Arial" w:cs="Arial"/>
          <w:b/>
          <w:spacing w:val="5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SERVIÇOS.</w:t>
      </w:r>
      <w:r w:rsidRPr="009121B7">
        <w:rPr>
          <w:rFonts w:ascii="Arial" w:hAnsi="Arial" w:cs="Arial"/>
          <w:b/>
          <w:spacing w:val="5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Os</w:t>
      </w:r>
      <w:r w:rsidRPr="009121B7">
        <w:rPr>
          <w:rFonts w:ascii="Arial" w:hAnsi="Arial" w:cs="Arial"/>
          <w:spacing w:val="5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</w:t>
      </w:r>
      <w:r w:rsidRPr="009121B7">
        <w:rPr>
          <w:rFonts w:ascii="Arial" w:hAnsi="Arial" w:cs="Arial"/>
          <w:spacing w:val="5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5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ASSESSORIA</w:t>
      </w:r>
      <w:r w:rsidRPr="009121B7">
        <w:rPr>
          <w:rFonts w:ascii="Arial" w:hAnsi="Arial" w:cs="Arial"/>
          <w:spacing w:val="5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5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CONSULTORIA</w:t>
      </w:r>
      <w:r w:rsidR="009121B7">
        <w:rPr>
          <w:rFonts w:ascii="Arial" w:hAnsi="Arial" w:cs="Arial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consistirão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exame,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análise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orientação,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em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casos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concretos,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abrangendo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administração do Órgão em geral e, em especial, nas áreas referidas na cláusula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anterior.</w:t>
      </w:r>
    </w:p>
    <w:p w:rsidR="00DB4B18" w:rsidRPr="009121B7" w:rsidRDefault="000F24D0" w:rsidP="009121B7">
      <w:pPr>
        <w:pStyle w:val="Corpodetexto"/>
        <w:ind w:right="115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assessoria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consultoria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relativas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proofErr w:type="gramStart"/>
      <w:r w:rsidRPr="009121B7">
        <w:rPr>
          <w:rFonts w:ascii="Arial" w:hAnsi="Arial" w:cs="Arial"/>
          <w:sz w:val="24"/>
          <w:szCs w:val="24"/>
        </w:rPr>
        <w:t>as</w:t>
      </w:r>
      <w:proofErr w:type="gramEnd"/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demais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áreas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compreenderão orientação técnica aos servidores e Secretários para a execução 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 necessários ao bom andamento administrativo do Órgão, de acordo com 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prioridades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por ele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estabelecidas.</w:t>
      </w:r>
    </w:p>
    <w:p w:rsidR="00DB4B18" w:rsidRPr="009121B7" w:rsidRDefault="000F24D0" w:rsidP="009121B7">
      <w:pPr>
        <w:pStyle w:val="Corpodetexto"/>
        <w:ind w:right="118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Quando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solicitado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pelo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contratante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poderão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realizados,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cursos,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pela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ASSCONTEC, de treinamento de pessoal, necessário ao desempenho do controle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administrativo do Órgão, ao quais poderão ser ministrados em local previamente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combinado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ou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mesmo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junto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="009216D6" w:rsidRPr="009121B7">
        <w:rPr>
          <w:rFonts w:ascii="Arial" w:hAnsi="Arial" w:cs="Arial"/>
          <w:sz w:val="24"/>
          <w:szCs w:val="24"/>
        </w:rPr>
        <w:t>às</w:t>
      </w:r>
      <w:r w:rsidRPr="009121B7">
        <w:rPr>
          <w:rFonts w:ascii="Arial" w:hAnsi="Arial" w:cs="Arial"/>
          <w:spacing w:val="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dependências do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Órgão.</w:t>
      </w:r>
    </w:p>
    <w:p w:rsidR="00DB4B18" w:rsidRPr="009121B7" w:rsidRDefault="000F24D0" w:rsidP="009121B7">
      <w:pPr>
        <w:pStyle w:val="Corpodetexto"/>
        <w:ind w:right="115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lastRenderedPageBreak/>
        <w:t>Os serviços serão prestados em função das necessidades e prioridades 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CONTRATANTE</w:t>
      </w:r>
      <w:r w:rsidRPr="009121B7">
        <w:rPr>
          <w:rFonts w:ascii="Arial" w:hAnsi="Arial" w:cs="Arial"/>
          <w:sz w:val="24"/>
          <w:szCs w:val="24"/>
        </w:rPr>
        <w:t>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manifestadas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escrita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ASSCONTEC,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compreendendo,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mínimo,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02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(dois)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turnos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½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dia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cada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atendimento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personalizado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Prefeitura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Municipal.</w:t>
      </w:r>
    </w:p>
    <w:p w:rsidR="00DB4B18" w:rsidRPr="009121B7" w:rsidRDefault="000F24D0" w:rsidP="009121B7">
      <w:pPr>
        <w:pStyle w:val="Corpodetexto"/>
        <w:ind w:right="110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A ASSCONTEC obriga-se a manter, à disposição de estrutura organizacional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e/ou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pessoal,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técnicos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habilitados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especializados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ora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contratados.</w:t>
      </w:r>
    </w:p>
    <w:p w:rsidR="00DB4B18" w:rsidRPr="009121B7" w:rsidRDefault="000F24D0" w:rsidP="009121B7">
      <w:pPr>
        <w:pStyle w:val="Corpodetexto"/>
        <w:ind w:right="116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6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contratada</w:t>
      </w:r>
      <w:r w:rsidRPr="009121B7">
        <w:rPr>
          <w:rFonts w:ascii="Arial" w:hAnsi="Arial" w:cs="Arial"/>
          <w:spacing w:val="6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compromete-se</w:t>
      </w:r>
      <w:r w:rsidRPr="009121B7">
        <w:rPr>
          <w:rFonts w:ascii="Arial" w:hAnsi="Arial" w:cs="Arial"/>
          <w:spacing w:val="6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6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prestar</w:t>
      </w:r>
      <w:r w:rsidRPr="009121B7">
        <w:rPr>
          <w:rFonts w:ascii="Arial" w:hAnsi="Arial" w:cs="Arial"/>
          <w:spacing w:val="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atendimento</w:t>
      </w:r>
      <w:r w:rsidRPr="009121B7">
        <w:rPr>
          <w:rFonts w:ascii="Arial" w:hAnsi="Arial" w:cs="Arial"/>
          <w:spacing w:val="6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personalizado,</w:t>
      </w:r>
      <w:r w:rsidRPr="009121B7">
        <w:rPr>
          <w:rFonts w:ascii="Arial" w:hAnsi="Arial" w:cs="Arial"/>
          <w:spacing w:val="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junto</w:t>
      </w:r>
      <w:r w:rsidRPr="009121B7">
        <w:rPr>
          <w:rFonts w:ascii="Arial" w:hAnsi="Arial" w:cs="Arial"/>
          <w:spacing w:val="6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Prefeitura Municipal, em dois dias por mês, de acordo com a agenda a ser enviada 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Administração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Municipal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sempre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até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final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mês anterior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visitações.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Ttulo1"/>
        <w:ind w:left="0"/>
        <w:jc w:val="both"/>
        <w:rPr>
          <w:sz w:val="24"/>
          <w:szCs w:val="24"/>
        </w:rPr>
      </w:pPr>
      <w:r w:rsidRPr="009121B7">
        <w:rPr>
          <w:sz w:val="24"/>
          <w:szCs w:val="24"/>
        </w:rPr>
        <w:t>CLÁUSULA</w:t>
      </w:r>
      <w:r w:rsidRPr="009121B7">
        <w:rPr>
          <w:spacing w:val="21"/>
          <w:sz w:val="24"/>
          <w:szCs w:val="24"/>
        </w:rPr>
        <w:t xml:space="preserve"> </w:t>
      </w:r>
      <w:r w:rsidRPr="009121B7">
        <w:rPr>
          <w:sz w:val="24"/>
          <w:szCs w:val="24"/>
        </w:rPr>
        <w:t>QUARTA</w:t>
      </w:r>
      <w:r w:rsidRPr="009121B7">
        <w:rPr>
          <w:spacing w:val="90"/>
          <w:sz w:val="24"/>
          <w:szCs w:val="24"/>
        </w:rPr>
        <w:t xml:space="preserve"> </w:t>
      </w:r>
      <w:r w:rsidRPr="009121B7">
        <w:rPr>
          <w:sz w:val="24"/>
          <w:szCs w:val="24"/>
        </w:rPr>
        <w:t>-</w:t>
      </w:r>
      <w:r w:rsidRPr="009121B7">
        <w:rPr>
          <w:spacing w:val="89"/>
          <w:sz w:val="24"/>
          <w:szCs w:val="24"/>
        </w:rPr>
        <w:t xml:space="preserve"> </w:t>
      </w:r>
      <w:r w:rsidRPr="009121B7">
        <w:rPr>
          <w:sz w:val="24"/>
          <w:szCs w:val="24"/>
        </w:rPr>
        <w:t>DO</w:t>
      </w:r>
      <w:r w:rsidRPr="009121B7">
        <w:rPr>
          <w:spacing w:val="90"/>
          <w:sz w:val="24"/>
          <w:szCs w:val="24"/>
        </w:rPr>
        <w:t xml:space="preserve"> </w:t>
      </w:r>
      <w:r w:rsidRPr="009121B7">
        <w:rPr>
          <w:sz w:val="24"/>
          <w:szCs w:val="24"/>
        </w:rPr>
        <w:t>PREÇO,</w:t>
      </w:r>
      <w:r w:rsidRPr="009121B7">
        <w:rPr>
          <w:spacing w:val="89"/>
          <w:sz w:val="24"/>
          <w:szCs w:val="24"/>
        </w:rPr>
        <w:t xml:space="preserve"> </w:t>
      </w:r>
      <w:r w:rsidRPr="009121B7">
        <w:rPr>
          <w:sz w:val="24"/>
          <w:szCs w:val="24"/>
        </w:rPr>
        <w:t>DA</w:t>
      </w:r>
      <w:r w:rsidRPr="009121B7">
        <w:rPr>
          <w:spacing w:val="86"/>
          <w:sz w:val="24"/>
          <w:szCs w:val="24"/>
        </w:rPr>
        <w:t xml:space="preserve"> </w:t>
      </w:r>
      <w:r w:rsidRPr="009121B7">
        <w:rPr>
          <w:sz w:val="24"/>
          <w:szCs w:val="24"/>
        </w:rPr>
        <w:t>FORMA</w:t>
      </w:r>
      <w:r w:rsidRPr="009121B7">
        <w:rPr>
          <w:spacing w:val="86"/>
          <w:sz w:val="24"/>
          <w:szCs w:val="24"/>
        </w:rPr>
        <w:t xml:space="preserve"> </w:t>
      </w:r>
      <w:r w:rsidRPr="009121B7">
        <w:rPr>
          <w:sz w:val="24"/>
          <w:szCs w:val="24"/>
        </w:rPr>
        <w:t>DE</w:t>
      </w:r>
      <w:r w:rsidRPr="009121B7">
        <w:rPr>
          <w:spacing w:val="88"/>
          <w:sz w:val="24"/>
          <w:szCs w:val="24"/>
        </w:rPr>
        <w:t xml:space="preserve"> </w:t>
      </w:r>
      <w:r w:rsidRPr="009121B7">
        <w:rPr>
          <w:sz w:val="24"/>
          <w:szCs w:val="24"/>
        </w:rPr>
        <w:t>PAGAMENTO</w:t>
      </w:r>
      <w:r w:rsidRPr="009121B7">
        <w:rPr>
          <w:spacing w:val="90"/>
          <w:sz w:val="24"/>
          <w:szCs w:val="24"/>
        </w:rPr>
        <w:t xml:space="preserve"> </w:t>
      </w:r>
      <w:r w:rsidRPr="009121B7">
        <w:rPr>
          <w:sz w:val="24"/>
          <w:szCs w:val="24"/>
        </w:rPr>
        <w:t>E</w:t>
      </w:r>
      <w:r w:rsidR="009121B7">
        <w:rPr>
          <w:sz w:val="24"/>
          <w:szCs w:val="24"/>
        </w:rPr>
        <w:t xml:space="preserve"> </w:t>
      </w:r>
      <w:r w:rsidRPr="009121B7">
        <w:rPr>
          <w:sz w:val="24"/>
          <w:szCs w:val="24"/>
        </w:rPr>
        <w:t>REAJUSTE.</w:t>
      </w:r>
      <w:r w:rsidRPr="009121B7">
        <w:rPr>
          <w:spacing w:val="49"/>
          <w:sz w:val="24"/>
          <w:szCs w:val="24"/>
        </w:rPr>
        <w:t xml:space="preserve"> </w:t>
      </w:r>
      <w:r w:rsidRPr="009121B7">
        <w:rPr>
          <w:sz w:val="24"/>
          <w:szCs w:val="24"/>
        </w:rPr>
        <w:t>O</w:t>
      </w:r>
      <w:r w:rsidRPr="009121B7">
        <w:rPr>
          <w:spacing w:val="48"/>
          <w:sz w:val="24"/>
          <w:szCs w:val="24"/>
        </w:rPr>
        <w:t xml:space="preserve"> </w:t>
      </w:r>
      <w:r w:rsidRPr="009121B7">
        <w:rPr>
          <w:sz w:val="24"/>
          <w:szCs w:val="24"/>
        </w:rPr>
        <w:t>preço</w:t>
      </w:r>
      <w:r w:rsidRPr="009121B7">
        <w:rPr>
          <w:spacing w:val="50"/>
          <w:sz w:val="24"/>
          <w:szCs w:val="24"/>
        </w:rPr>
        <w:t xml:space="preserve"> </w:t>
      </w:r>
      <w:r w:rsidRPr="009121B7">
        <w:rPr>
          <w:sz w:val="24"/>
          <w:szCs w:val="24"/>
        </w:rPr>
        <w:t>dos</w:t>
      </w:r>
      <w:r w:rsidRPr="009121B7">
        <w:rPr>
          <w:spacing w:val="47"/>
          <w:sz w:val="24"/>
          <w:szCs w:val="24"/>
        </w:rPr>
        <w:t xml:space="preserve"> </w:t>
      </w:r>
      <w:r w:rsidRPr="009121B7">
        <w:rPr>
          <w:sz w:val="24"/>
          <w:szCs w:val="24"/>
        </w:rPr>
        <w:t>serviços</w:t>
      </w:r>
      <w:r w:rsidRPr="009121B7">
        <w:rPr>
          <w:spacing w:val="50"/>
          <w:sz w:val="24"/>
          <w:szCs w:val="24"/>
        </w:rPr>
        <w:t xml:space="preserve"> </w:t>
      </w:r>
      <w:r w:rsidRPr="009121B7">
        <w:rPr>
          <w:sz w:val="24"/>
          <w:szCs w:val="24"/>
        </w:rPr>
        <w:t>de</w:t>
      </w:r>
      <w:r w:rsidRPr="009121B7">
        <w:rPr>
          <w:spacing w:val="47"/>
          <w:sz w:val="24"/>
          <w:szCs w:val="24"/>
        </w:rPr>
        <w:t xml:space="preserve"> </w:t>
      </w:r>
      <w:r w:rsidRPr="009121B7">
        <w:rPr>
          <w:sz w:val="24"/>
          <w:szCs w:val="24"/>
        </w:rPr>
        <w:t>consultoria</w:t>
      </w:r>
      <w:r w:rsidRPr="009121B7">
        <w:rPr>
          <w:spacing w:val="46"/>
          <w:sz w:val="24"/>
          <w:szCs w:val="24"/>
        </w:rPr>
        <w:t xml:space="preserve"> </w:t>
      </w:r>
      <w:r w:rsidRPr="009121B7">
        <w:rPr>
          <w:sz w:val="24"/>
          <w:szCs w:val="24"/>
        </w:rPr>
        <w:t>e</w:t>
      </w:r>
      <w:r w:rsidRPr="009121B7">
        <w:rPr>
          <w:spacing w:val="50"/>
          <w:sz w:val="24"/>
          <w:szCs w:val="24"/>
        </w:rPr>
        <w:t xml:space="preserve"> </w:t>
      </w:r>
      <w:r w:rsidRPr="009121B7">
        <w:rPr>
          <w:sz w:val="24"/>
          <w:szCs w:val="24"/>
        </w:rPr>
        <w:t>assessoria</w:t>
      </w:r>
      <w:r w:rsidRPr="009121B7">
        <w:rPr>
          <w:spacing w:val="46"/>
          <w:sz w:val="24"/>
          <w:szCs w:val="24"/>
        </w:rPr>
        <w:t xml:space="preserve"> </w:t>
      </w:r>
      <w:r w:rsidRPr="009121B7">
        <w:rPr>
          <w:sz w:val="24"/>
          <w:szCs w:val="24"/>
        </w:rPr>
        <w:t>é</w:t>
      </w:r>
      <w:r w:rsidRPr="009121B7">
        <w:rPr>
          <w:spacing w:val="49"/>
          <w:sz w:val="24"/>
          <w:szCs w:val="24"/>
        </w:rPr>
        <w:t xml:space="preserve"> </w:t>
      </w:r>
      <w:r w:rsidRPr="009121B7">
        <w:rPr>
          <w:sz w:val="24"/>
          <w:szCs w:val="24"/>
        </w:rPr>
        <w:t>de</w:t>
      </w:r>
      <w:r w:rsidRPr="009121B7">
        <w:rPr>
          <w:spacing w:val="47"/>
          <w:sz w:val="24"/>
          <w:szCs w:val="24"/>
        </w:rPr>
        <w:t xml:space="preserve"> </w:t>
      </w:r>
      <w:r w:rsidRPr="009121B7">
        <w:rPr>
          <w:sz w:val="24"/>
          <w:szCs w:val="24"/>
        </w:rPr>
        <w:t>R$</w:t>
      </w:r>
      <w:r w:rsidRPr="009121B7">
        <w:rPr>
          <w:spacing w:val="49"/>
          <w:sz w:val="24"/>
          <w:szCs w:val="24"/>
        </w:rPr>
        <w:t xml:space="preserve"> </w:t>
      </w:r>
      <w:r w:rsidRPr="009121B7">
        <w:rPr>
          <w:sz w:val="24"/>
          <w:szCs w:val="24"/>
        </w:rPr>
        <w:t>3.800,00</w:t>
      </w:r>
      <w:r w:rsidRPr="009121B7">
        <w:rPr>
          <w:spacing w:val="-61"/>
          <w:sz w:val="24"/>
          <w:szCs w:val="24"/>
        </w:rPr>
        <w:t xml:space="preserve"> </w:t>
      </w:r>
      <w:r w:rsidRPr="009121B7">
        <w:rPr>
          <w:sz w:val="24"/>
          <w:szCs w:val="24"/>
        </w:rPr>
        <w:t>(Três mil e oitocentos reais) mensais, já incluídos os custos de viagens, hospedagem</w:t>
      </w:r>
      <w:r w:rsidRPr="009121B7">
        <w:rPr>
          <w:spacing w:val="1"/>
          <w:sz w:val="24"/>
          <w:szCs w:val="24"/>
        </w:rPr>
        <w:t xml:space="preserve"> </w:t>
      </w:r>
      <w:r w:rsidRPr="009121B7">
        <w:rPr>
          <w:sz w:val="24"/>
          <w:szCs w:val="24"/>
        </w:rPr>
        <w:t>e alimentação das visitas mensais a serem feitos para atendimentos personalizados</w:t>
      </w:r>
      <w:r w:rsidRPr="009121B7">
        <w:rPr>
          <w:spacing w:val="1"/>
          <w:sz w:val="24"/>
          <w:szCs w:val="24"/>
        </w:rPr>
        <w:t xml:space="preserve"> </w:t>
      </w:r>
      <w:r w:rsidRPr="009121B7">
        <w:rPr>
          <w:sz w:val="24"/>
          <w:szCs w:val="24"/>
        </w:rPr>
        <w:t>junto à Prefeitura Municipal, em no mínimo 02 turnos de ½ dia (04 horas) cada, e o</w:t>
      </w:r>
      <w:r w:rsidRPr="009121B7">
        <w:rPr>
          <w:spacing w:val="1"/>
          <w:sz w:val="24"/>
          <w:szCs w:val="24"/>
        </w:rPr>
        <w:t xml:space="preserve"> </w:t>
      </w:r>
      <w:r w:rsidRPr="009121B7">
        <w:rPr>
          <w:sz w:val="24"/>
          <w:szCs w:val="24"/>
        </w:rPr>
        <w:t>atendimento</w:t>
      </w:r>
      <w:r w:rsidRPr="009121B7">
        <w:rPr>
          <w:spacing w:val="-2"/>
          <w:sz w:val="24"/>
          <w:szCs w:val="24"/>
        </w:rPr>
        <w:t xml:space="preserve"> </w:t>
      </w:r>
      <w:r w:rsidRPr="009121B7">
        <w:rPr>
          <w:sz w:val="24"/>
          <w:szCs w:val="24"/>
        </w:rPr>
        <w:t>personalizado</w:t>
      </w:r>
      <w:r w:rsidRPr="009121B7">
        <w:rPr>
          <w:spacing w:val="-2"/>
          <w:sz w:val="24"/>
          <w:szCs w:val="24"/>
        </w:rPr>
        <w:t xml:space="preserve"> </w:t>
      </w:r>
      <w:r w:rsidRPr="009121B7">
        <w:rPr>
          <w:sz w:val="24"/>
          <w:szCs w:val="24"/>
        </w:rPr>
        <w:t>em mais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02</w:t>
      </w:r>
      <w:r w:rsidRPr="009121B7">
        <w:rPr>
          <w:spacing w:val="3"/>
          <w:sz w:val="24"/>
          <w:szCs w:val="24"/>
        </w:rPr>
        <w:t xml:space="preserve"> </w:t>
      </w:r>
      <w:r w:rsidRPr="009121B7">
        <w:rPr>
          <w:sz w:val="24"/>
          <w:szCs w:val="24"/>
        </w:rPr>
        <w:t>turnos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junto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ao</w:t>
      </w:r>
      <w:r w:rsidRPr="009121B7">
        <w:rPr>
          <w:spacing w:val="-2"/>
          <w:sz w:val="24"/>
          <w:szCs w:val="24"/>
        </w:rPr>
        <w:t xml:space="preserve"> </w:t>
      </w:r>
      <w:r w:rsidRPr="009121B7">
        <w:rPr>
          <w:sz w:val="24"/>
          <w:szCs w:val="24"/>
        </w:rPr>
        <w:t>escritório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da</w:t>
      </w:r>
      <w:r w:rsidRPr="009121B7">
        <w:rPr>
          <w:spacing w:val="-2"/>
          <w:sz w:val="24"/>
          <w:szCs w:val="24"/>
        </w:rPr>
        <w:t xml:space="preserve"> </w:t>
      </w:r>
      <w:r w:rsidRPr="009121B7">
        <w:rPr>
          <w:sz w:val="24"/>
          <w:szCs w:val="24"/>
        </w:rPr>
        <w:t>contratada.</w:t>
      </w: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O Contratante pagará o valor mensal ajustado, mediante o depósito bancário,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 valor da conta fiscal emitida pela Contratada, até o 5º dia útil do mês seguinte ao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serviço.</w:t>
      </w:r>
    </w:p>
    <w:p w:rsidR="00DB4B18" w:rsidRPr="009121B7" w:rsidRDefault="000F24D0" w:rsidP="009121B7">
      <w:pPr>
        <w:pStyle w:val="Corpodetexto"/>
        <w:ind w:right="114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A ASSCONTEC remeterá ao contratante, até o dia 25 (vinte e cinco) de cada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mês a nota fiscal com a identificação da conta bancária, dos serviços relativos à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mensalidade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os atos da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liquidação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despesa.</w:t>
      </w: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O valor da mensalidade não será reajustado no prazo de vigência do contrato,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exceto no caso de alteração da política econômica que cause variação superior a 5%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IGPM.</w:t>
      </w:r>
    </w:p>
    <w:p w:rsidR="00DB4B18" w:rsidRPr="009121B7" w:rsidRDefault="000F24D0" w:rsidP="009121B7">
      <w:pPr>
        <w:pStyle w:val="Corpodetexto"/>
        <w:ind w:right="114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Ocorrendo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atraso,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superior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30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(trinta)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dias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pagamento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valores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devidos, </w:t>
      </w:r>
      <w:proofErr w:type="gramStart"/>
      <w:r w:rsidRPr="009121B7">
        <w:rPr>
          <w:rFonts w:ascii="Arial" w:hAnsi="Arial" w:cs="Arial"/>
          <w:sz w:val="24"/>
          <w:szCs w:val="24"/>
        </w:rPr>
        <w:t>incidir</w:t>
      </w:r>
      <w:r w:rsidR="004636F5" w:rsidRPr="009121B7">
        <w:rPr>
          <w:rFonts w:ascii="Arial" w:hAnsi="Arial" w:cs="Arial"/>
          <w:sz w:val="24"/>
          <w:szCs w:val="24"/>
        </w:rPr>
        <w:t>ão</w:t>
      </w:r>
      <w:proofErr w:type="gramEnd"/>
      <w:r w:rsidR="004636F5" w:rsidRPr="009121B7">
        <w:rPr>
          <w:rFonts w:ascii="Arial" w:hAnsi="Arial" w:cs="Arial"/>
          <w:sz w:val="24"/>
          <w:szCs w:val="24"/>
        </w:rPr>
        <w:t xml:space="preserve"> multa de 10 % (dez por cento</w:t>
      </w:r>
      <w:r w:rsidRPr="009121B7">
        <w:rPr>
          <w:rFonts w:ascii="Arial" w:hAnsi="Arial" w:cs="Arial"/>
          <w:sz w:val="24"/>
          <w:szCs w:val="24"/>
        </w:rPr>
        <w:t>) sobre a parcela devida, mais juros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de 1 % (um por cento</w:t>
      </w:r>
      <w:r w:rsidRPr="009121B7">
        <w:rPr>
          <w:rFonts w:ascii="Arial" w:hAnsi="Arial" w:cs="Arial"/>
          <w:sz w:val="24"/>
          <w:szCs w:val="24"/>
        </w:rPr>
        <w:t>) ao mês e correção monetária pela variação do IGPM,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calculada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por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data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dia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partir</w:t>
      </w:r>
      <w:r w:rsidRPr="009121B7">
        <w:rPr>
          <w:rFonts w:ascii="Arial" w:hAnsi="Arial" w:cs="Arial"/>
          <w:spacing w:val="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5º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(quinto)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dia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útil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</w:t>
      </w:r>
      <w:r w:rsidRPr="009121B7">
        <w:rPr>
          <w:rFonts w:ascii="Arial" w:hAnsi="Arial" w:cs="Arial"/>
          <w:spacing w:val="-4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mês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seguinte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vencimento.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Ttulo1"/>
        <w:ind w:left="0"/>
        <w:jc w:val="both"/>
        <w:rPr>
          <w:b w:val="0"/>
          <w:sz w:val="24"/>
          <w:szCs w:val="24"/>
        </w:rPr>
      </w:pPr>
      <w:r w:rsidRPr="009121B7">
        <w:rPr>
          <w:sz w:val="24"/>
          <w:szCs w:val="24"/>
        </w:rPr>
        <w:t>CLÁUSULA</w:t>
      </w:r>
      <w:r w:rsidRPr="009121B7">
        <w:rPr>
          <w:spacing w:val="45"/>
          <w:sz w:val="24"/>
          <w:szCs w:val="24"/>
        </w:rPr>
        <w:t xml:space="preserve"> </w:t>
      </w:r>
      <w:r w:rsidRPr="009121B7">
        <w:rPr>
          <w:sz w:val="24"/>
          <w:szCs w:val="24"/>
        </w:rPr>
        <w:t>QUINTA</w:t>
      </w:r>
      <w:r w:rsidRPr="009121B7">
        <w:rPr>
          <w:spacing w:val="54"/>
          <w:sz w:val="24"/>
          <w:szCs w:val="24"/>
        </w:rPr>
        <w:t xml:space="preserve"> </w:t>
      </w:r>
      <w:r w:rsidRPr="009121B7">
        <w:rPr>
          <w:sz w:val="24"/>
          <w:szCs w:val="24"/>
        </w:rPr>
        <w:t>–</w:t>
      </w:r>
      <w:r w:rsidRPr="009121B7">
        <w:rPr>
          <w:spacing w:val="50"/>
          <w:sz w:val="24"/>
          <w:szCs w:val="24"/>
        </w:rPr>
        <w:t xml:space="preserve"> </w:t>
      </w:r>
      <w:r w:rsidRPr="009121B7">
        <w:rPr>
          <w:sz w:val="24"/>
          <w:szCs w:val="24"/>
        </w:rPr>
        <w:t>DO</w:t>
      </w:r>
      <w:r w:rsidRPr="009121B7">
        <w:rPr>
          <w:spacing w:val="52"/>
          <w:sz w:val="24"/>
          <w:szCs w:val="24"/>
        </w:rPr>
        <w:t xml:space="preserve"> </w:t>
      </w:r>
      <w:r w:rsidRPr="009121B7">
        <w:rPr>
          <w:sz w:val="24"/>
          <w:szCs w:val="24"/>
        </w:rPr>
        <w:t>RESSARCIMENTO</w:t>
      </w:r>
      <w:r w:rsidRPr="009121B7">
        <w:rPr>
          <w:spacing w:val="51"/>
          <w:sz w:val="24"/>
          <w:szCs w:val="24"/>
        </w:rPr>
        <w:t xml:space="preserve"> </w:t>
      </w:r>
      <w:r w:rsidRPr="009121B7">
        <w:rPr>
          <w:sz w:val="24"/>
          <w:szCs w:val="24"/>
        </w:rPr>
        <w:t>DE</w:t>
      </w:r>
      <w:r w:rsidRPr="009121B7">
        <w:rPr>
          <w:spacing w:val="52"/>
          <w:sz w:val="24"/>
          <w:szCs w:val="24"/>
        </w:rPr>
        <w:t xml:space="preserve"> </w:t>
      </w:r>
      <w:r w:rsidRPr="009121B7">
        <w:rPr>
          <w:sz w:val="24"/>
          <w:szCs w:val="24"/>
        </w:rPr>
        <w:t>DESPESAS.</w:t>
      </w:r>
      <w:r w:rsidRPr="009121B7">
        <w:rPr>
          <w:spacing w:val="56"/>
          <w:sz w:val="24"/>
          <w:szCs w:val="24"/>
        </w:rPr>
        <w:t xml:space="preserve"> </w:t>
      </w:r>
      <w:r w:rsidRPr="009121B7">
        <w:rPr>
          <w:b w:val="0"/>
          <w:sz w:val="24"/>
          <w:szCs w:val="24"/>
        </w:rPr>
        <w:t>Serão</w:t>
      </w:r>
      <w:r w:rsidRPr="009121B7">
        <w:rPr>
          <w:b w:val="0"/>
          <w:spacing w:val="50"/>
          <w:sz w:val="24"/>
          <w:szCs w:val="24"/>
        </w:rPr>
        <w:t xml:space="preserve"> </w:t>
      </w:r>
      <w:r w:rsidRPr="009121B7">
        <w:rPr>
          <w:b w:val="0"/>
          <w:sz w:val="24"/>
          <w:szCs w:val="24"/>
        </w:rPr>
        <w:t>de</w:t>
      </w:r>
    </w:p>
    <w:p w:rsidR="00DB4B18" w:rsidRPr="009121B7" w:rsidRDefault="000F24D0" w:rsidP="009121B7">
      <w:pPr>
        <w:pStyle w:val="Corpodetexto"/>
        <w:jc w:val="both"/>
        <w:rPr>
          <w:rFonts w:ascii="Arial" w:hAnsi="Arial" w:cs="Arial"/>
          <w:sz w:val="24"/>
          <w:szCs w:val="24"/>
        </w:rPr>
      </w:pPr>
      <w:proofErr w:type="gramStart"/>
      <w:r w:rsidRPr="009121B7">
        <w:rPr>
          <w:rFonts w:ascii="Arial" w:hAnsi="Arial" w:cs="Arial"/>
          <w:sz w:val="24"/>
          <w:szCs w:val="24"/>
        </w:rPr>
        <w:t>responsabilidade</w:t>
      </w:r>
      <w:proofErr w:type="gramEnd"/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Município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mais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seguintes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despesas:</w:t>
      </w:r>
      <w:r w:rsidR="009121B7">
        <w:rPr>
          <w:rFonts w:ascii="Arial" w:hAnsi="Arial" w:cs="Arial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telefone,</w:t>
      </w:r>
      <w:r w:rsidRPr="009121B7">
        <w:rPr>
          <w:rFonts w:ascii="Arial" w:hAnsi="Arial" w:cs="Arial"/>
          <w:spacing w:val="9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transmissão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recepção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fac-símile</w:t>
      </w:r>
      <w:r w:rsidRPr="009121B7">
        <w:rPr>
          <w:rFonts w:ascii="Arial" w:hAnsi="Arial" w:cs="Arial"/>
          <w:spacing w:val="1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porte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postal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via</w:t>
      </w:r>
      <w:r w:rsidRPr="009121B7">
        <w:rPr>
          <w:rFonts w:ascii="Arial" w:hAnsi="Arial" w:cs="Arial"/>
          <w:spacing w:val="10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SEDEX,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quando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utilizados para</w:t>
      </w:r>
      <w:r w:rsidRPr="009121B7">
        <w:rPr>
          <w:rFonts w:ascii="Arial" w:hAnsi="Arial" w:cs="Arial"/>
          <w:spacing w:val="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os serviços do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municipio;</w:t>
      </w:r>
      <w:r w:rsidR="009121B7">
        <w:rPr>
          <w:rFonts w:ascii="Arial" w:hAnsi="Arial" w:cs="Arial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8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reprodução</w:t>
      </w:r>
      <w:r w:rsidRPr="009121B7">
        <w:rPr>
          <w:rFonts w:ascii="Arial" w:hAnsi="Arial" w:cs="Arial"/>
          <w:spacing w:val="2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xerográfica</w:t>
      </w:r>
      <w:r w:rsidRPr="009121B7">
        <w:rPr>
          <w:rFonts w:ascii="Arial" w:hAnsi="Arial" w:cs="Arial"/>
          <w:spacing w:val="18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9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documentos</w:t>
      </w:r>
      <w:r w:rsidRPr="009121B7">
        <w:rPr>
          <w:rFonts w:ascii="Arial" w:hAnsi="Arial" w:cs="Arial"/>
          <w:spacing w:val="18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9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qualquer</w:t>
      </w:r>
      <w:r w:rsidRPr="009121B7">
        <w:rPr>
          <w:rFonts w:ascii="Arial" w:hAnsi="Arial" w:cs="Arial"/>
          <w:spacing w:val="18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espécie</w:t>
      </w:r>
      <w:r w:rsidRPr="009121B7">
        <w:rPr>
          <w:rFonts w:ascii="Arial" w:hAnsi="Arial" w:cs="Arial"/>
          <w:spacing w:val="19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sempre</w:t>
      </w:r>
      <w:r w:rsidRPr="009121B7">
        <w:rPr>
          <w:rFonts w:ascii="Arial" w:hAnsi="Arial" w:cs="Arial"/>
          <w:spacing w:val="19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que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solicitada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ou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necessária;</w:t>
      </w:r>
    </w:p>
    <w:p w:rsidR="00DB4B18" w:rsidRPr="009121B7" w:rsidRDefault="000F24D0" w:rsidP="009121B7">
      <w:pPr>
        <w:pStyle w:val="Corpodetexto"/>
        <w:ind w:right="111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O valor a ser ressarcido será igual ao custo havido (SEDEX, TELEFONE, FAX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ou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OUTRO),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acordo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</w:t>
      </w:r>
      <w:r w:rsidRPr="009121B7">
        <w:rPr>
          <w:rFonts w:ascii="Arial" w:hAnsi="Arial" w:cs="Arial"/>
          <w:spacing w:val="5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os preços</w:t>
      </w:r>
      <w:r w:rsidR="004636F5" w:rsidRPr="009121B7">
        <w:rPr>
          <w:rFonts w:ascii="Arial" w:hAnsi="Arial" w:cs="Arial"/>
          <w:spacing w:val="2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cobrado</w:t>
      </w:r>
      <w:r w:rsidR="004636F5" w:rsidRPr="009121B7">
        <w:rPr>
          <w:rFonts w:ascii="Arial" w:hAnsi="Arial" w:cs="Arial"/>
          <w:spacing w:val="-1"/>
          <w:sz w:val="24"/>
          <w:szCs w:val="24"/>
        </w:rPr>
        <w:t>s pelo mercado comum</w:t>
      </w:r>
      <w:r w:rsidRPr="009121B7">
        <w:rPr>
          <w:rFonts w:ascii="Arial" w:hAnsi="Arial" w:cs="Arial"/>
          <w:sz w:val="24"/>
          <w:szCs w:val="24"/>
        </w:rPr>
        <w:t>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 xml:space="preserve">CLÁUSULA SEXTA – DO PRAZO. </w:t>
      </w:r>
      <w:r w:rsidRPr="009121B7">
        <w:rPr>
          <w:rFonts w:ascii="Arial" w:hAnsi="Arial" w:cs="Arial"/>
          <w:sz w:val="24"/>
          <w:szCs w:val="24"/>
        </w:rPr>
        <w:t>O prese</w:t>
      </w:r>
      <w:r w:rsidR="004636F5" w:rsidRPr="009121B7">
        <w:rPr>
          <w:rFonts w:ascii="Arial" w:hAnsi="Arial" w:cs="Arial"/>
          <w:sz w:val="24"/>
          <w:szCs w:val="24"/>
        </w:rPr>
        <w:t>nte contrato terá vigência de 06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(</w:t>
      </w:r>
      <w:r w:rsidR="004636F5" w:rsidRPr="009121B7">
        <w:rPr>
          <w:rFonts w:ascii="Arial" w:hAnsi="Arial" w:cs="Arial"/>
          <w:sz w:val="24"/>
          <w:szCs w:val="24"/>
        </w:rPr>
        <w:t>seis</w:t>
      </w:r>
      <w:r w:rsidRPr="009121B7">
        <w:rPr>
          <w:rFonts w:ascii="Arial" w:hAnsi="Arial" w:cs="Arial"/>
          <w:sz w:val="24"/>
          <w:szCs w:val="24"/>
        </w:rPr>
        <w:t>)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meses,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iniciando-se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em</w:t>
      </w:r>
      <w:r w:rsidRPr="009121B7">
        <w:rPr>
          <w:rFonts w:ascii="Arial" w:hAnsi="Arial" w:cs="Arial"/>
          <w:spacing w:val="5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16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4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junho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2021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até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16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dezembro</w:t>
      </w:r>
      <w:r w:rsidRPr="009121B7">
        <w:rPr>
          <w:rFonts w:ascii="Arial" w:hAnsi="Arial" w:cs="Arial"/>
          <w:sz w:val="24"/>
          <w:szCs w:val="24"/>
        </w:rPr>
        <w:t xml:space="preserve"> de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2021.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>CLÁUSULA</w:t>
      </w:r>
      <w:r w:rsidRPr="009121B7">
        <w:rPr>
          <w:rFonts w:ascii="Arial" w:hAnsi="Arial" w:cs="Arial"/>
          <w:b/>
          <w:spacing w:val="22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b/>
          <w:sz w:val="24"/>
          <w:szCs w:val="24"/>
        </w:rPr>
        <w:t>SÉ</w:t>
      </w:r>
      <w:r w:rsidRPr="009121B7">
        <w:rPr>
          <w:rFonts w:ascii="Arial" w:hAnsi="Arial" w:cs="Arial"/>
          <w:b/>
          <w:sz w:val="24"/>
          <w:szCs w:val="24"/>
        </w:rPr>
        <w:t>TIMA</w:t>
      </w:r>
      <w:r w:rsidRPr="009121B7">
        <w:rPr>
          <w:rFonts w:ascii="Arial" w:hAnsi="Arial" w:cs="Arial"/>
          <w:b/>
          <w:spacing w:val="28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–</w:t>
      </w:r>
      <w:r w:rsidRPr="009121B7">
        <w:rPr>
          <w:rFonts w:ascii="Arial" w:hAnsi="Arial" w:cs="Arial"/>
          <w:b/>
          <w:spacing w:val="30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DAS</w:t>
      </w:r>
      <w:r w:rsidRPr="009121B7">
        <w:rPr>
          <w:rFonts w:ascii="Arial" w:hAnsi="Arial" w:cs="Arial"/>
          <w:b/>
          <w:spacing w:val="29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PENALIDADES.</w:t>
      </w:r>
      <w:r w:rsidRPr="009121B7">
        <w:rPr>
          <w:rFonts w:ascii="Arial" w:hAnsi="Arial" w:cs="Arial"/>
          <w:b/>
          <w:spacing w:val="3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29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ASSCONTEC</w:t>
      </w:r>
      <w:r w:rsidRPr="009121B7">
        <w:rPr>
          <w:rFonts w:ascii="Arial" w:hAnsi="Arial" w:cs="Arial"/>
          <w:spacing w:val="25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ficará</w:t>
      </w:r>
      <w:r w:rsidRPr="009121B7">
        <w:rPr>
          <w:rFonts w:ascii="Arial" w:hAnsi="Arial" w:cs="Arial"/>
          <w:spacing w:val="26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sujeita,</w:t>
      </w:r>
    </w:p>
    <w:p w:rsidR="00DB4B18" w:rsidRPr="009121B7" w:rsidRDefault="000F24D0" w:rsidP="009121B7">
      <w:pPr>
        <w:pStyle w:val="Corpodetexto"/>
        <w:ind w:right="118"/>
        <w:jc w:val="both"/>
        <w:rPr>
          <w:rFonts w:ascii="Arial" w:hAnsi="Arial" w:cs="Arial"/>
          <w:sz w:val="24"/>
          <w:szCs w:val="24"/>
        </w:rPr>
      </w:pPr>
      <w:proofErr w:type="gramStart"/>
      <w:r w:rsidRPr="009121B7">
        <w:rPr>
          <w:rFonts w:ascii="Arial" w:hAnsi="Arial" w:cs="Arial"/>
          <w:sz w:val="24"/>
          <w:szCs w:val="24"/>
        </w:rPr>
        <w:t>no</w:t>
      </w:r>
      <w:proofErr w:type="gramEnd"/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caso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inexecução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total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ou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parcial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ás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seguintes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penalidades,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garantindo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direito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ampla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defesa:</w:t>
      </w:r>
    </w:p>
    <w:p w:rsidR="00DB4B18" w:rsidRPr="009121B7" w:rsidRDefault="000F24D0" w:rsidP="009121B7">
      <w:pPr>
        <w:pStyle w:val="Corpodetexto"/>
        <w:ind w:right="119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Advertência, no caso de falta de presteza e eficiência ou por descumprimento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prazos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fixados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atendimento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consultas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ou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serviços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previstos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contrato.</w:t>
      </w:r>
    </w:p>
    <w:p w:rsidR="00DB4B18" w:rsidRPr="009121B7" w:rsidRDefault="000F24D0" w:rsidP="009121B7">
      <w:pPr>
        <w:pStyle w:val="Corpodetexto"/>
        <w:ind w:right="115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Multas no valor correspondente a 1% (um por cento) da mensalidade, por dia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atraso,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caso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reincidência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específica.</w:t>
      </w:r>
    </w:p>
    <w:p w:rsidR="00DB4B18" w:rsidRPr="009121B7" w:rsidRDefault="000F24D0" w:rsidP="009121B7">
      <w:pPr>
        <w:pStyle w:val="Corpodetexto"/>
        <w:ind w:right="119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lastRenderedPageBreak/>
        <w:t>Suspensão do direito de contratar com o Município, pelo prazo de um ano, na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hipótese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reiterado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descumprimento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das obrigações contratuais.</w:t>
      </w:r>
    </w:p>
    <w:p w:rsidR="00DB4B18" w:rsidRPr="009121B7" w:rsidRDefault="000F24D0" w:rsidP="009121B7">
      <w:pPr>
        <w:pStyle w:val="Corpodetexto"/>
        <w:ind w:right="119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Declaração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inidoneidade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participar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licitação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junto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CONTRATANTE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hipótese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recusar-se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à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dos serviços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contratados.</w:t>
      </w:r>
    </w:p>
    <w:p w:rsidR="00DB4B18" w:rsidRPr="009121B7" w:rsidRDefault="000F24D0" w:rsidP="009121B7">
      <w:pPr>
        <w:pStyle w:val="Corpodetexto"/>
        <w:ind w:right="117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No caso de imposição de multa, o respectivo valor será pago na mesma data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em</w:t>
      </w:r>
      <w:r w:rsidRPr="009121B7">
        <w:rPr>
          <w:rFonts w:ascii="Arial" w:hAnsi="Arial" w:cs="Arial"/>
          <w:spacing w:val="4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que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CONTRATANTE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pagar</w:t>
      </w:r>
      <w:r w:rsidRPr="009121B7">
        <w:rPr>
          <w:rFonts w:ascii="Arial" w:hAnsi="Arial" w:cs="Arial"/>
          <w:spacing w:val="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prestação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mensal.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>CLÁUSULA OITAVA – DA RESCISÃO.</w:t>
      </w:r>
      <w:r w:rsidRPr="009121B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 MUNICÍPIO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poderá rescindir 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presente contrato nas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hipóteses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previstas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nos artigos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77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78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 pelas formas do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artigo</w:t>
      </w:r>
      <w:r w:rsidRPr="009121B7">
        <w:rPr>
          <w:rFonts w:ascii="Arial" w:hAnsi="Arial" w:cs="Arial"/>
          <w:spacing w:val="1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79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Lei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Federal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nº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8.666,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21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junho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1993,</w:t>
      </w:r>
      <w:r w:rsidRPr="009121B7">
        <w:rPr>
          <w:rFonts w:ascii="Arial" w:hAnsi="Arial" w:cs="Arial"/>
          <w:spacing w:val="14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alterada</w:t>
      </w:r>
      <w:r w:rsidRPr="009121B7">
        <w:rPr>
          <w:rFonts w:ascii="Arial" w:hAnsi="Arial" w:cs="Arial"/>
          <w:spacing w:val="1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pela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Lei</w:t>
      </w:r>
      <w:r w:rsidRPr="009121B7">
        <w:rPr>
          <w:rFonts w:ascii="Arial" w:hAnsi="Arial" w:cs="Arial"/>
          <w:spacing w:val="1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Federal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nº 8.883, de junho de </w:t>
      </w:r>
      <w:proofErr w:type="gramStart"/>
      <w:r w:rsidRPr="009121B7">
        <w:rPr>
          <w:rFonts w:ascii="Arial" w:hAnsi="Arial" w:cs="Arial"/>
          <w:sz w:val="24"/>
          <w:szCs w:val="24"/>
        </w:rPr>
        <w:t>1994 Lei</w:t>
      </w:r>
      <w:proofErr w:type="gramEnd"/>
      <w:r w:rsidRPr="009121B7">
        <w:rPr>
          <w:rFonts w:ascii="Arial" w:hAnsi="Arial" w:cs="Arial"/>
          <w:sz w:val="24"/>
          <w:szCs w:val="24"/>
        </w:rPr>
        <w:t xml:space="preserve"> 9.648, de 27/05/98. No caso de rescisão com</w:t>
      </w:r>
      <w:r w:rsidRPr="009121B7">
        <w:rPr>
          <w:rFonts w:ascii="Arial" w:hAnsi="Arial" w:cs="Arial"/>
          <w:spacing w:val="6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base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nos incisos XII a XVII do art. 78 da Lei Federal nº 8.666, de 21 de junho de 1993, 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CONTRATANTE pagará a ASSCONTEC, a título de custo de desmobilização, valor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corres</w:t>
      </w:r>
      <w:r w:rsidR="009121B7">
        <w:rPr>
          <w:rFonts w:ascii="Arial" w:hAnsi="Arial" w:cs="Arial"/>
          <w:sz w:val="24"/>
          <w:szCs w:val="24"/>
        </w:rPr>
        <w:t>pondente a 01 (UMA) mensalidade</w:t>
      </w:r>
      <w:r w:rsidRPr="009121B7">
        <w:rPr>
          <w:rFonts w:ascii="Arial" w:hAnsi="Arial" w:cs="Arial"/>
          <w:sz w:val="24"/>
          <w:szCs w:val="24"/>
        </w:rPr>
        <w:t>, conforme faculta o art. 79, § 2º da Lei nº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8.666/93.</w:t>
      </w:r>
    </w:p>
    <w:p w:rsidR="00DB4B18" w:rsidRPr="009121B7" w:rsidRDefault="000F24D0" w:rsidP="009121B7">
      <w:pPr>
        <w:pStyle w:val="Corpodetexto"/>
        <w:ind w:right="114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A ASSCONTEC poderá rescindir o presente contrato, na hipótese de atraso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superior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30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(TRINTA)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dias, pelo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CONTRATANTE, dos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pagamentos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devidos.</w:t>
      </w: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Considera-se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rescindido,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automaticamente,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contrato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nas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hipóteses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declaração de inidoneidade e suspensão do direito de contratar, previstas na cláusula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anterior.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9121B7" w:rsidP="009121B7">
      <w:pPr>
        <w:pStyle w:val="Ttulo1"/>
        <w:tabs>
          <w:tab w:val="left" w:pos="2292"/>
          <w:tab w:val="left" w:pos="3191"/>
          <w:tab w:val="left" w:pos="3539"/>
          <w:tab w:val="left" w:pos="4088"/>
          <w:tab w:val="left" w:pos="5472"/>
          <w:tab w:val="left" w:pos="7649"/>
          <w:tab w:val="left" w:pos="8023"/>
        </w:tabs>
        <w:ind w:left="0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CLÁUSULA NONA DA DOTAÇÃO ORÇAMENTÁRIA. </w:t>
      </w:r>
      <w:r>
        <w:rPr>
          <w:b w:val="0"/>
          <w:sz w:val="24"/>
          <w:szCs w:val="24"/>
        </w:rPr>
        <w:t xml:space="preserve">A </w:t>
      </w:r>
      <w:r w:rsidR="000F24D0" w:rsidRPr="009121B7">
        <w:rPr>
          <w:b w:val="0"/>
          <w:sz w:val="24"/>
          <w:szCs w:val="24"/>
        </w:rPr>
        <w:t>despesa</w:t>
      </w:r>
      <w:r>
        <w:rPr>
          <w:b w:val="0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decorrente</w:t>
      </w:r>
      <w:r w:rsidR="000F24D0" w:rsidRPr="009121B7">
        <w:rPr>
          <w:spacing w:val="1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desta contratação correrá por</w:t>
      </w:r>
      <w:r w:rsidR="000F24D0" w:rsidRPr="009121B7">
        <w:rPr>
          <w:spacing w:val="1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conta da dotação</w:t>
      </w:r>
      <w:r w:rsidR="000F24D0" w:rsidRPr="009121B7">
        <w:rPr>
          <w:spacing w:val="63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orçamentária específica</w:t>
      </w:r>
      <w:r w:rsidR="000F24D0" w:rsidRPr="009121B7">
        <w:rPr>
          <w:spacing w:val="1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da</w:t>
      </w:r>
      <w:r w:rsidR="000F24D0" w:rsidRPr="009121B7">
        <w:rPr>
          <w:spacing w:val="-2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Lei</w:t>
      </w:r>
      <w:r w:rsidR="000F24D0" w:rsidRPr="009121B7">
        <w:rPr>
          <w:spacing w:val="-1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de</w:t>
      </w:r>
      <w:r w:rsidR="000F24D0" w:rsidRPr="009121B7">
        <w:rPr>
          <w:spacing w:val="2"/>
          <w:sz w:val="24"/>
          <w:szCs w:val="24"/>
        </w:rPr>
        <w:t xml:space="preserve"> </w:t>
      </w:r>
      <w:r w:rsidR="000F24D0" w:rsidRPr="009121B7">
        <w:rPr>
          <w:sz w:val="24"/>
          <w:szCs w:val="24"/>
        </w:rPr>
        <w:t>Meios Vigente.</w:t>
      </w:r>
    </w:p>
    <w:p w:rsidR="00DB4B18" w:rsidRPr="009121B7" w:rsidRDefault="000F24D0" w:rsidP="009121B7">
      <w:pPr>
        <w:pStyle w:val="Corpodetexto"/>
        <w:ind w:right="113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Eventuais litígios decorrentes deste contrato serão dirimidos perante o Foro da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Comarca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 Palmeira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das Missões</w:t>
      </w:r>
      <w:r w:rsidRPr="009121B7">
        <w:rPr>
          <w:rFonts w:ascii="Arial" w:hAnsi="Arial" w:cs="Arial"/>
          <w:spacing w:val="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– RS.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Corpodetexto"/>
        <w:ind w:right="118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E por estarem justas e contratadas, as partes assinam o presente instrumento,</w:t>
      </w:r>
      <w:r w:rsidRPr="009121B7">
        <w:rPr>
          <w:rFonts w:ascii="Arial" w:hAnsi="Arial" w:cs="Arial"/>
          <w:spacing w:val="-6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duas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igual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teor 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forma,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juntamente</w:t>
      </w:r>
      <w:r w:rsidRPr="009121B7">
        <w:rPr>
          <w:rFonts w:ascii="Arial" w:hAnsi="Arial" w:cs="Arial"/>
          <w:spacing w:val="-4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com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as testemunhas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abaixo</w:t>
      </w:r>
      <w:r w:rsidRPr="009121B7">
        <w:rPr>
          <w:rFonts w:ascii="Arial" w:hAnsi="Arial" w:cs="Arial"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firmadas.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0F24D0" w:rsidP="009121B7">
      <w:pPr>
        <w:pStyle w:val="Corpodetexto"/>
        <w:ind w:left="810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t>Sagrada</w:t>
      </w:r>
      <w:r w:rsidRPr="009121B7">
        <w:rPr>
          <w:rFonts w:ascii="Arial" w:hAnsi="Arial" w:cs="Arial"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 xml:space="preserve">Família/RS, </w:t>
      </w:r>
      <w:r w:rsidR="004636F5" w:rsidRPr="009121B7">
        <w:rPr>
          <w:rFonts w:ascii="Arial" w:hAnsi="Arial" w:cs="Arial"/>
          <w:sz w:val="24"/>
          <w:szCs w:val="24"/>
        </w:rPr>
        <w:t>16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="004636F5" w:rsidRPr="009121B7">
        <w:rPr>
          <w:rFonts w:ascii="Arial" w:hAnsi="Arial" w:cs="Arial"/>
          <w:sz w:val="24"/>
          <w:szCs w:val="24"/>
        </w:rPr>
        <w:t>Junho</w:t>
      </w:r>
      <w:r w:rsidRPr="009121B7">
        <w:rPr>
          <w:rFonts w:ascii="Arial" w:hAnsi="Arial" w:cs="Arial"/>
          <w:spacing w:val="-2"/>
          <w:sz w:val="24"/>
          <w:szCs w:val="24"/>
        </w:rPr>
        <w:t xml:space="preserve"> </w:t>
      </w:r>
      <w:r w:rsidRPr="009121B7">
        <w:rPr>
          <w:rFonts w:ascii="Arial" w:hAnsi="Arial" w:cs="Arial"/>
          <w:sz w:val="24"/>
          <w:szCs w:val="24"/>
        </w:rPr>
        <w:t>de 2021.</w:t>
      </w: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DB4B18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DB4B18" w:rsidRPr="009121B7" w:rsidRDefault="00115C9A" w:rsidP="009121B7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  <w:r w:rsidRPr="009121B7">
        <w:rPr>
          <w:rFonts w:ascii="Arial" w:hAnsi="Arial" w:cs="Arial"/>
          <w:sz w:val="24"/>
          <w:szCs w:val="24"/>
        </w:rPr>
        <w:pict>
          <v:shape id="_x0000_s1027" style="position:absolute;left:0;text-align:left;margin-left:85.1pt;margin-top:15.95pt;width:166.2pt;height:.1pt;z-index:-15728640;mso-wrap-distance-left:0;mso-wrap-distance-right:0;mso-position-horizontal-relative:page" coordorigin="1702,319" coordsize="3324,0" path="m1702,319r3324,e" filled="f" strokeweight=".36169mm">
            <v:path arrowok="t"/>
            <w10:wrap type="topAndBottom" anchorx="page"/>
          </v:shape>
        </w:pict>
      </w:r>
      <w:r w:rsidRPr="009121B7">
        <w:rPr>
          <w:rFonts w:ascii="Arial" w:hAnsi="Arial" w:cs="Arial"/>
          <w:sz w:val="24"/>
          <w:szCs w:val="24"/>
        </w:rPr>
        <w:pict>
          <v:shape id="_x0000_s1026" style="position:absolute;left:0;text-align:left;margin-left:350.6pt;margin-top:15.95pt;width:159.75pt;height:.1pt;z-index:-15728128;mso-wrap-distance-left:0;mso-wrap-distance-right:0;mso-position-horizontal-relative:page" coordorigin="7012,319" coordsize="3195,0" path="m7012,319r3194,e" filled="f" strokeweight=".36169mm">
            <v:path arrowok="t"/>
            <w10:wrap type="topAndBottom" anchorx="page"/>
          </v:shape>
        </w:pict>
      </w:r>
    </w:p>
    <w:p w:rsidR="00DB4B18" w:rsidRPr="009121B7" w:rsidRDefault="000F24D0" w:rsidP="009121B7">
      <w:pPr>
        <w:pStyle w:val="Ttulo1"/>
        <w:tabs>
          <w:tab w:val="left" w:pos="5757"/>
        </w:tabs>
        <w:ind w:left="102"/>
        <w:jc w:val="both"/>
        <w:rPr>
          <w:sz w:val="24"/>
          <w:szCs w:val="24"/>
        </w:rPr>
      </w:pPr>
      <w:r w:rsidRPr="009121B7">
        <w:rPr>
          <w:sz w:val="24"/>
          <w:szCs w:val="24"/>
        </w:rPr>
        <w:t>MARCOS</w:t>
      </w:r>
      <w:r w:rsidRPr="009121B7">
        <w:rPr>
          <w:spacing w:val="-2"/>
          <w:sz w:val="24"/>
          <w:szCs w:val="24"/>
        </w:rPr>
        <w:t xml:space="preserve"> </w:t>
      </w:r>
      <w:r w:rsidRPr="009121B7">
        <w:rPr>
          <w:sz w:val="24"/>
          <w:szCs w:val="24"/>
        </w:rPr>
        <w:t>DO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NASC.</w:t>
      </w:r>
      <w:r w:rsidRPr="009121B7">
        <w:rPr>
          <w:spacing w:val="-1"/>
          <w:sz w:val="24"/>
          <w:szCs w:val="24"/>
        </w:rPr>
        <w:t xml:space="preserve"> </w:t>
      </w:r>
      <w:r w:rsidRPr="009121B7">
        <w:rPr>
          <w:sz w:val="24"/>
          <w:szCs w:val="24"/>
        </w:rPr>
        <w:t>SANTOS</w:t>
      </w:r>
      <w:r w:rsidRPr="009121B7">
        <w:rPr>
          <w:sz w:val="24"/>
          <w:szCs w:val="24"/>
        </w:rPr>
        <w:tab/>
        <w:t>LAUDIR</w:t>
      </w:r>
      <w:r w:rsidRPr="009121B7">
        <w:rPr>
          <w:spacing w:val="-7"/>
          <w:sz w:val="24"/>
          <w:szCs w:val="24"/>
        </w:rPr>
        <w:t xml:space="preserve"> </w:t>
      </w:r>
      <w:r w:rsidRPr="009121B7">
        <w:rPr>
          <w:sz w:val="24"/>
          <w:szCs w:val="24"/>
        </w:rPr>
        <w:t>SCHITTLER</w:t>
      </w:r>
    </w:p>
    <w:p w:rsidR="00DB4B18" w:rsidRPr="009121B7" w:rsidRDefault="000F24D0" w:rsidP="009121B7">
      <w:pPr>
        <w:tabs>
          <w:tab w:val="left" w:pos="5891"/>
        </w:tabs>
        <w:ind w:left="423"/>
        <w:jc w:val="both"/>
        <w:rPr>
          <w:rFonts w:ascii="Arial" w:hAnsi="Arial" w:cs="Arial"/>
          <w:b/>
          <w:sz w:val="24"/>
          <w:szCs w:val="24"/>
        </w:rPr>
      </w:pPr>
      <w:r w:rsidRPr="009121B7">
        <w:rPr>
          <w:rFonts w:ascii="Arial" w:hAnsi="Arial" w:cs="Arial"/>
          <w:b/>
          <w:sz w:val="24"/>
          <w:szCs w:val="24"/>
        </w:rPr>
        <w:t>Prefeito</w:t>
      </w:r>
      <w:r w:rsidRPr="009121B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Municipal</w:t>
      </w:r>
      <w:r w:rsidRPr="009121B7">
        <w:rPr>
          <w:rFonts w:ascii="Arial" w:hAnsi="Arial" w:cs="Arial"/>
          <w:b/>
          <w:sz w:val="24"/>
          <w:szCs w:val="24"/>
        </w:rPr>
        <w:tab/>
        <w:t>Diretor</w:t>
      </w:r>
      <w:r w:rsidRPr="009121B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da</w:t>
      </w:r>
      <w:r w:rsidRPr="009121B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121B7">
        <w:rPr>
          <w:rFonts w:ascii="Arial" w:hAnsi="Arial" w:cs="Arial"/>
          <w:b/>
          <w:sz w:val="24"/>
          <w:szCs w:val="24"/>
        </w:rPr>
        <w:t>Empresa</w:t>
      </w:r>
    </w:p>
    <w:sectPr w:rsidR="00DB4B18" w:rsidRPr="009121B7" w:rsidSect="009121B7">
      <w:footerReference w:type="default" r:id="rId8"/>
      <w:pgSz w:w="11910" w:h="16850"/>
      <w:pgMar w:top="1701" w:right="1134" w:bottom="1701" w:left="1134" w:header="0" w:footer="7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C9A" w:rsidRDefault="00115C9A">
      <w:r>
        <w:separator/>
      </w:r>
    </w:p>
  </w:endnote>
  <w:endnote w:type="continuationSeparator" w:id="0">
    <w:p w:rsidR="00115C9A" w:rsidRDefault="0011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B18" w:rsidRDefault="00115C9A">
    <w:pPr>
      <w:pStyle w:val="Corpodetexto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8.75pt;margin-top:791.45pt;width:12pt;height:15.3pt;z-index:-251658752;mso-position-horizontal-relative:page;mso-position-vertical-relative:page" filled="f" stroked="f">
          <v:textbox inset="0,0,0,0">
            <w:txbxContent>
              <w:p w:rsidR="00DB4B18" w:rsidRDefault="000F24D0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121B7">
                  <w:rPr>
                    <w:rFonts w:ascii="Times New Roman"/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C9A" w:rsidRDefault="00115C9A">
      <w:r>
        <w:separator/>
      </w:r>
    </w:p>
  </w:footnote>
  <w:footnote w:type="continuationSeparator" w:id="0">
    <w:p w:rsidR="00115C9A" w:rsidRDefault="00115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50F78"/>
    <w:multiLevelType w:val="hybridMultilevel"/>
    <w:tmpl w:val="4896FE10"/>
    <w:lvl w:ilvl="0" w:tplc="6A746A3C">
      <w:numFmt w:val="bullet"/>
      <w:lvlText w:val="-"/>
      <w:lvlJc w:val="left"/>
      <w:pPr>
        <w:ind w:left="102" w:hanging="154"/>
      </w:pPr>
      <w:rPr>
        <w:rFonts w:ascii="Arial MT" w:eastAsia="Arial MT" w:hAnsi="Arial MT" w:cs="Arial MT" w:hint="default"/>
        <w:w w:val="100"/>
        <w:sz w:val="23"/>
        <w:szCs w:val="23"/>
        <w:lang w:val="pt-PT" w:eastAsia="en-US" w:bidi="ar-SA"/>
      </w:rPr>
    </w:lvl>
    <w:lvl w:ilvl="1" w:tplc="09CAD466">
      <w:numFmt w:val="bullet"/>
      <w:lvlText w:val="•"/>
      <w:lvlJc w:val="left"/>
      <w:pPr>
        <w:ind w:left="990" w:hanging="154"/>
      </w:pPr>
      <w:rPr>
        <w:rFonts w:hint="default"/>
        <w:lang w:val="pt-PT" w:eastAsia="en-US" w:bidi="ar-SA"/>
      </w:rPr>
    </w:lvl>
    <w:lvl w:ilvl="2" w:tplc="D3DE6D52">
      <w:numFmt w:val="bullet"/>
      <w:lvlText w:val="•"/>
      <w:lvlJc w:val="left"/>
      <w:pPr>
        <w:ind w:left="1881" w:hanging="154"/>
      </w:pPr>
      <w:rPr>
        <w:rFonts w:hint="default"/>
        <w:lang w:val="pt-PT" w:eastAsia="en-US" w:bidi="ar-SA"/>
      </w:rPr>
    </w:lvl>
    <w:lvl w:ilvl="3" w:tplc="67EC3AD8">
      <w:numFmt w:val="bullet"/>
      <w:lvlText w:val="•"/>
      <w:lvlJc w:val="left"/>
      <w:pPr>
        <w:ind w:left="2771" w:hanging="154"/>
      </w:pPr>
      <w:rPr>
        <w:rFonts w:hint="default"/>
        <w:lang w:val="pt-PT" w:eastAsia="en-US" w:bidi="ar-SA"/>
      </w:rPr>
    </w:lvl>
    <w:lvl w:ilvl="4" w:tplc="041CFA14">
      <w:numFmt w:val="bullet"/>
      <w:lvlText w:val="•"/>
      <w:lvlJc w:val="left"/>
      <w:pPr>
        <w:ind w:left="3662" w:hanging="154"/>
      </w:pPr>
      <w:rPr>
        <w:rFonts w:hint="default"/>
        <w:lang w:val="pt-PT" w:eastAsia="en-US" w:bidi="ar-SA"/>
      </w:rPr>
    </w:lvl>
    <w:lvl w:ilvl="5" w:tplc="788C33F4">
      <w:numFmt w:val="bullet"/>
      <w:lvlText w:val="•"/>
      <w:lvlJc w:val="left"/>
      <w:pPr>
        <w:ind w:left="4553" w:hanging="154"/>
      </w:pPr>
      <w:rPr>
        <w:rFonts w:hint="default"/>
        <w:lang w:val="pt-PT" w:eastAsia="en-US" w:bidi="ar-SA"/>
      </w:rPr>
    </w:lvl>
    <w:lvl w:ilvl="6" w:tplc="6E74D110">
      <w:numFmt w:val="bullet"/>
      <w:lvlText w:val="•"/>
      <w:lvlJc w:val="left"/>
      <w:pPr>
        <w:ind w:left="5443" w:hanging="154"/>
      </w:pPr>
      <w:rPr>
        <w:rFonts w:hint="default"/>
        <w:lang w:val="pt-PT" w:eastAsia="en-US" w:bidi="ar-SA"/>
      </w:rPr>
    </w:lvl>
    <w:lvl w:ilvl="7" w:tplc="FB62A29C">
      <w:numFmt w:val="bullet"/>
      <w:lvlText w:val="•"/>
      <w:lvlJc w:val="left"/>
      <w:pPr>
        <w:ind w:left="6334" w:hanging="154"/>
      </w:pPr>
      <w:rPr>
        <w:rFonts w:hint="default"/>
        <w:lang w:val="pt-PT" w:eastAsia="en-US" w:bidi="ar-SA"/>
      </w:rPr>
    </w:lvl>
    <w:lvl w:ilvl="8" w:tplc="BE6CAF6A">
      <w:numFmt w:val="bullet"/>
      <w:lvlText w:val="•"/>
      <w:lvlJc w:val="left"/>
      <w:pPr>
        <w:ind w:left="7225" w:hanging="15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B4B18"/>
    <w:rsid w:val="00085B55"/>
    <w:rsid w:val="000F24D0"/>
    <w:rsid w:val="00115C9A"/>
    <w:rsid w:val="004636F5"/>
    <w:rsid w:val="00893433"/>
    <w:rsid w:val="009121B7"/>
    <w:rsid w:val="009216D6"/>
    <w:rsid w:val="00DB4B18"/>
    <w:rsid w:val="00DE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810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7"/>
      <w:ind w:left="2106" w:right="2113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02" w:right="115" w:firstLine="707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810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7"/>
      <w:ind w:left="2106" w:right="2113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02" w:right="115" w:firstLine="70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1203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ASSOM – Assessoria a Órgãos Municipais LTDA</vt:lpstr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ASSOM – Assessoria a Órgãos Municipais LTDA</dc:title>
  <dc:creator>MARIA BIZOGNIN</dc:creator>
  <cp:lastModifiedBy>Usuário do Windows</cp:lastModifiedBy>
  <cp:revision>2</cp:revision>
  <dcterms:created xsi:type="dcterms:W3CDTF">2021-06-17T11:08:00Z</dcterms:created>
  <dcterms:modified xsi:type="dcterms:W3CDTF">2021-06-17T11:08:00Z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2021-06-01T00:00:00Z</vt:filetime>
  </property>
</Properties>
</file>