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F22" w:rsidRPr="003D21C8" w:rsidRDefault="003D4F22" w:rsidP="003D4F2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LICITAÇÃO</w:t>
      </w:r>
    </w:p>
    <w:p w:rsidR="003D4F22" w:rsidRPr="003D21C8" w:rsidRDefault="003D4F22" w:rsidP="003D4F2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16/2026</w:t>
      </w:r>
    </w:p>
    <w:p w:rsidR="003D4F22" w:rsidRPr="003D21C8" w:rsidRDefault="003D4F22" w:rsidP="003D4F22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LICITATÓRIO Nº 035/2026</w:t>
      </w:r>
    </w:p>
    <w:p w:rsidR="003D4F22" w:rsidRPr="003D21C8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 para conhecimento dos interessados que realizará licitação na modalidade </w:t>
      </w: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</w:t>
      </w: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</w:t>
      </w: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da </w:t>
      </w: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condições estabelecidas no edital e seus anexos.</w:t>
      </w:r>
    </w:p>
    <w:p w:rsidR="003D4F22" w:rsidRPr="003D21C8" w:rsidRDefault="003D4F22" w:rsidP="003D4F22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</w:p>
    <w:p w:rsidR="003D4F22" w:rsidRPr="003D21C8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Registro de preços para </w:t>
      </w: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futura e eventual aquisição de cestas básicas</w:t>
      </w: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destinadas à concessão de benefícios eventuais às famílias em situação de vulnerabilidade social atendidas pelo </w:t>
      </w: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Centro de Referência de Assistência Social – CRAS do Município de Sagrada Família/RS</w:t>
      </w: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D4F22" w:rsidRPr="003D21C8" w:rsidRDefault="003D4F22" w:rsidP="003D4F22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SESSÃO</w:t>
      </w:r>
    </w:p>
    <w:p w:rsidR="003D4F22" w:rsidRPr="003D21C8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>27 de março de 2026</w:t>
      </w:r>
    </w:p>
    <w:p w:rsidR="003D4F22" w:rsidRPr="003D21C8" w:rsidRDefault="003D4F22" w:rsidP="003D4F22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HORÁRIO</w:t>
      </w:r>
    </w:p>
    <w:p w:rsidR="003D4F22" w:rsidRPr="003D21C8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>09h00min (horário de Brasília)</w:t>
      </w:r>
    </w:p>
    <w:p w:rsidR="003D4F22" w:rsidRPr="003D21C8" w:rsidRDefault="003D4F22" w:rsidP="003D4F22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</w:t>
      </w:r>
    </w:p>
    <w:p w:rsidR="003D4F22" w:rsidRDefault="003D4F22" w:rsidP="003D4F22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https://bllcompras.com</w:t>
      </w:r>
    </w:p>
    <w:p w:rsidR="003D4F22" w:rsidRPr="003D21C8" w:rsidRDefault="003D4F22" w:rsidP="003D4F22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RECEBIMENTO DAS PROPOSTAS</w:t>
      </w:r>
    </w:p>
    <w:p w:rsidR="003D4F22" w:rsidRPr="003D21C8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Início: 13/03/2026 – 17</w:t>
      </w: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>h00min</w:t>
      </w: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Encerramento: 27/03/2026 – 08h55min</w:t>
      </w:r>
    </w:p>
    <w:p w:rsidR="003D4F22" w:rsidRPr="003D21C8" w:rsidRDefault="003D4F22" w:rsidP="003D4F22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CRITÉRIO DE JULGAMENTO</w:t>
      </w:r>
    </w:p>
    <w:p w:rsidR="003D4F22" w:rsidRPr="003D21C8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>Menor preço.</w:t>
      </w:r>
    </w:p>
    <w:p w:rsidR="003D4F22" w:rsidRPr="003D21C8" w:rsidRDefault="003D4F22" w:rsidP="003D4F22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PARTICIPAÇÃO</w:t>
      </w:r>
    </w:p>
    <w:p w:rsidR="003D4F22" w:rsidRPr="003D21C8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Licitação </w:t>
      </w: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exclusiva para Microempresas e Empresas de Pequeno Porte (ME/EPP)</w:t>
      </w: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Lei Complementar nº 123/2006.</w:t>
      </w:r>
    </w:p>
    <w:p w:rsidR="003D4F22" w:rsidRPr="003D21C8" w:rsidRDefault="003D4F22" w:rsidP="003D4F22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EDITAL</w:t>
      </w:r>
    </w:p>
    <w:p w:rsidR="003D4F22" w:rsidRPr="003D21C8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encontram-se disponíveis nos seguintes endereços eletrônicos:</w:t>
      </w:r>
    </w:p>
    <w:p w:rsidR="003D4F22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hyperlink r:id="rId4" w:history="1">
        <w:r w:rsidRPr="00E5168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https://bllcompras.com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</w:t>
      </w:r>
      <w:hyperlink r:id="rId5" w:tgtFrame="_new" w:history="1">
        <w:r w:rsidRPr="003D21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www.sagradafamilia.rs.gov.br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t>ou junto ao setor de licitações da Prefeitura Municipal.</w:t>
      </w:r>
    </w:p>
    <w:p w:rsidR="003D4F22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D4F22" w:rsidRPr="003D21C8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3D4F22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 – 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</w:t>
      </w: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março</w:t>
      </w: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3D4F22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3D4F22" w:rsidRPr="003D21C8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D4F22" w:rsidRPr="003D21C8" w:rsidRDefault="003D4F22" w:rsidP="003D4F2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21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3D21C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F22"/>
    <w:rsid w:val="003D4F22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B1C1F7-3E5A-4225-B196-13A671045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4F2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D4F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gradafamilia.rs.gov.br" TargetMode="External"/><Relationship Id="rId4" Type="http://schemas.openxmlformats.org/officeDocument/2006/relationships/hyperlink" Target="https://bllcompras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2026-03-13T17:10:00Z</dcterms:created>
  <dcterms:modified xsi:type="dcterms:W3CDTF">2026-03-13T17:12:00Z</dcterms:modified>
</cp:coreProperties>
</file>