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D64" w:rsidRPr="00162D64" w:rsidRDefault="00162D64" w:rsidP="00162D64">
      <w:pPr>
        <w:spacing w:after="0" w:line="320" w:lineRule="exact"/>
        <w:ind w:firstLine="708"/>
        <w:jc w:val="both"/>
        <w:rPr>
          <w:rFonts w:ascii="Arial Rounded MT Bold" w:eastAsia="Times New Roman" w:hAnsi="Arial Rounded MT Bold" w:cs="Arial"/>
          <w:noProof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Arial"/>
          <w:noProof/>
          <w:sz w:val="24"/>
          <w:szCs w:val="24"/>
          <w:lang w:eastAsia="pt-BR"/>
        </w:rPr>
        <w:t>PROCESSO ADMINISTRATIVO Nº 34/2021</w:t>
      </w:r>
    </w:p>
    <w:p w:rsidR="00162D64" w:rsidRPr="00162D64" w:rsidRDefault="00162D64" w:rsidP="00162D64">
      <w:pPr>
        <w:spacing w:after="0" w:line="320" w:lineRule="exact"/>
        <w:ind w:left="1416"/>
        <w:jc w:val="both"/>
        <w:rPr>
          <w:rFonts w:ascii="Arial Rounded MT Bold" w:eastAsia="Calibri" w:hAnsi="Arial Rounded MT Bold" w:cs="Arial"/>
          <w:sz w:val="24"/>
          <w:szCs w:val="24"/>
        </w:rPr>
      </w:pPr>
    </w:p>
    <w:p w:rsidR="00162D64" w:rsidRPr="00162D64" w:rsidRDefault="00162D64" w:rsidP="00162D64">
      <w:pPr>
        <w:spacing w:after="0" w:line="320" w:lineRule="exact"/>
        <w:ind w:left="1416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Calibri" w:hAnsi="Arial Rounded MT Bold" w:cs="Arial"/>
          <w:sz w:val="24"/>
          <w:szCs w:val="24"/>
        </w:rPr>
        <w:t xml:space="preserve">CONTRATAÇÃO DE SERVIÇOS TERCEIRIZADOS DE ASSESSORIA TÉCNICA CONTÁBIL E DE GESTÃO PUBLICA DO MUNICIPIO. </w:t>
      </w:r>
      <w:proofErr w:type="gramStart"/>
      <w:r w:rsidRPr="00162D64">
        <w:rPr>
          <w:rFonts w:ascii="Arial Rounded MT Bold" w:eastAsia="Calibri" w:hAnsi="Arial Rounded MT Bold" w:cs="Arial"/>
          <w:sz w:val="24"/>
          <w:szCs w:val="24"/>
        </w:rPr>
        <w:t>´PODER</w:t>
      </w:r>
      <w:proofErr w:type="gramEnd"/>
      <w:r w:rsidRPr="00162D64">
        <w:rPr>
          <w:rFonts w:ascii="Arial Rounded MT Bold" w:eastAsia="Calibri" w:hAnsi="Arial Rounded MT Bold" w:cs="Arial"/>
          <w:sz w:val="24"/>
          <w:szCs w:val="24"/>
        </w:rPr>
        <w:t xml:space="preserve"> EXECUTIVO</w:t>
      </w:r>
    </w:p>
    <w:p w:rsidR="00162D64" w:rsidRPr="00162D64" w:rsidRDefault="00162D64" w:rsidP="00162D64">
      <w:pPr>
        <w:spacing w:after="0" w:line="320" w:lineRule="exact"/>
        <w:ind w:left="1416" w:firstLine="708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</w:p>
    <w:p w:rsidR="00162D64" w:rsidRPr="00162D64" w:rsidRDefault="00162D64" w:rsidP="00162D64">
      <w:pPr>
        <w:spacing w:after="0" w:line="320" w:lineRule="exact"/>
        <w:ind w:left="1416" w:firstLine="708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JUSTIFICATIVA DA TERCEIRIZAÇÃO </w:t>
      </w:r>
    </w:p>
    <w:p w:rsidR="00162D64" w:rsidRPr="00162D64" w:rsidRDefault="00162D64" w:rsidP="00162D64">
      <w:pPr>
        <w:spacing w:after="0" w:line="320" w:lineRule="exact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</w:p>
    <w:p w:rsidR="00162D64" w:rsidRPr="00162D64" w:rsidRDefault="00162D64" w:rsidP="00162D64">
      <w:pPr>
        <w:spacing w:after="0" w:line="320" w:lineRule="exact"/>
        <w:ind w:firstLine="1134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Conforme já foi referido no pedido de abertura de contratação, o município Sagrada Família tem urgente demanda de serviços especializados e qualificados de Assessoria e Consultoria Técnica Contábil e Gestão Pública, nas diversas áreas citadas. </w:t>
      </w:r>
    </w:p>
    <w:p w:rsidR="00162D64" w:rsidRPr="00162D64" w:rsidRDefault="00162D64" w:rsidP="00162D64">
      <w:pPr>
        <w:spacing w:after="0" w:line="320" w:lineRule="exact"/>
        <w:ind w:firstLine="1134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Restou evidenciado neste pedido a importância dos serviços e a notória e singular qualificação da empresa </w:t>
      </w:r>
      <w:proofErr w:type="spellStart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>Asscontec</w:t>
      </w:r>
      <w:proofErr w:type="spellEnd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>-Assessoria e Consultoria Técnica Ltda.</w:t>
      </w:r>
      <w:proofErr w:type="gramStart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  </w:t>
      </w:r>
    </w:p>
    <w:p w:rsidR="00162D64" w:rsidRPr="00162D64" w:rsidRDefault="00162D64" w:rsidP="00162D64">
      <w:pPr>
        <w:spacing w:after="0" w:line="320" w:lineRule="exact"/>
        <w:ind w:firstLine="1134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proofErr w:type="gramEnd"/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A demanda existente a ser provida, não se trata de meros serviços </w:t>
      </w:r>
      <w:proofErr w:type="gramStart"/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contábeis, tampouco limitado a uma </w:t>
      </w: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  <w:u w:val="single"/>
        </w:rPr>
        <w:t>ou outra área</w:t>
      </w:r>
      <w:proofErr w:type="gramEnd"/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  <w:u w:val="single"/>
        </w:rPr>
        <w:t xml:space="preserve">, mas, isto </w:t>
      </w:r>
      <w:r w:rsidRPr="00162D64">
        <w:rPr>
          <w:rFonts w:ascii="Arial Rounded MT Bold" w:eastAsia="Calibri" w:hAnsi="Arial Rounded MT Bold" w:cs="Times New Roman"/>
          <w:b/>
          <w:color w:val="000000"/>
          <w:sz w:val="24"/>
          <w:szCs w:val="24"/>
          <w:u w:val="single"/>
        </w:rPr>
        <w:t>sim do conjunto de todas as áreas  referidas, praticamente todas especificas da área pública</w:t>
      </w: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  <w:u w:val="single"/>
        </w:rPr>
        <w:t>.</w:t>
      </w: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 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>Portanto, o que se busca são serviços especializados</w:t>
      </w:r>
      <w:proofErr w:type="gramStart"/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  </w:t>
      </w:r>
      <w:proofErr w:type="gramEnd"/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>em todas as áreas estabelecidas, o que requer profissionais de larga experiência e notório saber em todas estas áreas</w:t>
      </w:r>
      <w:r w:rsidRPr="00162D64">
        <w:rPr>
          <w:rFonts w:ascii="Arial Rounded MT Bold" w:eastAsia="Calibri" w:hAnsi="Arial Rounded MT Bold" w:cs="Times New Roman"/>
          <w:b/>
          <w:color w:val="000000"/>
          <w:sz w:val="24"/>
          <w:szCs w:val="24"/>
        </w:rPr>
        <w:t>, voltadas à área pública</w:t>
      </w: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. 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Times New Roman"/>
          <w:color w:val="000000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E não poderia ser diferente, por que, no caso, a Administração Municipal de Sagrada Família, conta com 01 Contador em seu quadro efetivo, bem como de Assessor Jurídico em cargo em comissão e outros profissionais nas diversas áreas. Portanto, já conta com profissionais de qualidade em suas áreas. 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O que se busca é uma assessoria técnica especializada e com larga experiência para o complemento dos conhecimentos especializados através da assessoria e consultoria, o que demanda profissionais altamente especializados e experientes em todas as áreas requeridas. 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color w:val="000000"/>
          <w:sz w:val="24"/>
          <w:szCs w:val="24"/>
        </w:rPr>
        <w:t xml:space="preserve">Isto por que a prática vem evidenciando aos Gestores que há crescentes demandas em diversas áreas de maior complexidade que não podem prescindir de avaliação e orientação técnica altamente qualificada. Por isto é que busca a Administração a contratação terceirizada destes serviços especializados e de notório saber técnico, possível apenas com larga atuação e experiência nas áreas, para fins de assessoria e consultoria ao seu quadro, até por que se inviabiliza o provimento desta demanda através de profissional exclusivo em face do baixo teto salarial viável no município. 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Arial"/>
          <w:bCs/>
          <w:noProof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noProof/>
          <w:sz w:val="24"/>
          <w:szCs w:val="24"/>
        </w:rPr>
        <w:lastRenderedPageBreak/>
        <w:t>De fato, é sabido o quanto é cada vez mais crescente a complexidade da Gestão Pública, o que demanda a qualificação dos Gestores e dos Agentes Públicos.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noProof/>
          <w:sz w:val="24"/>
          <w:szCs w:val="24"/>
        </w:rPr>
        <w:t>Neste contexto, configura-se a demanda de Assessoria e Consultoria Jurídica e  de Assessoria e Consultoria Técnica Contábil e de Gestão Pública, cuja necessidade e importância podem ser consideradas equivalentes.</w:t>
      </w:r>
    </w:p>
    <w:p w:rsidR="00162D64" w:rsidRPr="00162D64" w:rsidRDefault="00162D64" w:rsidP="00162D64">
      <w:pPr>
        <w:spacing w:after="12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noProof/>
          <w:sz w:val="24"/>
          <w:szCs w:val="24"/>
        </w:rPr>
        <w:t xml:space="preserve">Experiências práticas verificadas em inumeros municipios da Região, do Estado e do País, onde se inclui Sagrada Família, vem demonstrando a extrema importância destes serviços especializados de Assessoria e Consultoria Técnica e de Gestão. </w:t>
      </w:r>
    </w:p>
    <w:p w:rsidR="00162D64" w:rsidRPr="00162D64" w:rsidRDefault="00162D64" w:rsidP="00162D64">
      <w:pPr>
        <w:spacing w:after="16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sz w:val="24"/>
          <w:szCs w:val="24"/>
        </w:rPr>
        <w:t>Portanto, resta cristalino que o objeto a ser contratado demanda de profissional (</w:t>
      </w:r>
      <w:proofErr w:type="spellStart"/>
      <w:r w:rsidRPr="00162D64">
        <w:rPr>
          <w:rFonts w:ascii="Arial Rounded MT Bold" w:eastAsia="Calibri" w:hAnsi="Arial Rounded MT Bold" w:cs="Times New Roman"/>
          <w:sz w:val="24"/>
          <w:szCs w:val="24"/>
        </w:rPr>
        <w:t>is</w:t>
      </w:r>
      <w:proofErr w:type="spellEnd"/>
      <w:r w:rsidRPr="00162D64">
        <w:rPr>
          <w:rFonts w:ascii="Arial Rounded MT Bold" w:eastAsia="Calibri" w:hAnsi="Arial Rounded MT Bold" w:cs="Times New Roman"/>
          <w:sz w:val="24"/>
          <w:szCs w:val="24"/>
        </w:rPr>
        <w:t xml:space="preserve">) experientes e de diferenciada e notória qualificação e especialização em </w:t>
      </w:r>
      <w:proofErr w:type="gramStart"/>
      <w:r w:rsidRPr="00162D64">
        <w:rPr>
          <w:rFonts w:ascii="Arial Rounded MT Bold" w:eastAsia="Calibri" w:hAnsi="Arial Rounded MT Bold" w:cs="Times New Roman"/>
          <w:sz w:val="24"/>
          <w:szCs w:val="24"/>
        </w:rPr>
        <w:t>todas</w:t>
      </w:r>
      <w:proofErr w:type="gramEnd"/>
      <w:r w:rsidRPr="00162D64">
        <w:rPr>
          <w:rFonts w:ascii="Arial Rounded MT Bold" w:eastAsia="Calibri" w:hAnsi="Arial Rounded MT Bold" w:cs="Times New Roman"/>
          <w:sz w:val="24"/>
          <w:szCs w:val="24"/>
        </w:rPr>
        <w:t xml:space="preserve"> áreas e matérias requeridas no edital, o que torna fundamental e imprescindível a comprovação desta qualificação. </w:t>
      </w:r>
    </w:p>
    <w:p w:rsidR="00162D64" w:rsidRPr="00162D64" w:rsidRDefault="00162D64" w:rsidP="00162D64">
      <w:pPr>
        <w:spacing w:after="16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sz w:val="24"/>
          <w:szCs w:val="24"/>
        </w:rPr>
        <w:t xml:space="preserve">Outro aspecto e que assegura a singularidade é o grau de confiança da Administração na empresa e no profissional a ser contratado, o que restou plenamente evidenciado no período da contratação temporária, onde se destacou a liderança, a firmeza e a pertinência das orientações feitas. </w:t>
      </w:r>
    </w:p>
    <w:p w:rsidR="00162D64" w:rsidRPr="00162D64" w:rsidRDefault="00162D64" w:rsidP="00162D64">
      <w:pPr>
        <w:spacing w:after="160" w:line="259" w:lineRule="auto"/>
        <w:ind w:firstLine="1418"/>
        <w:jc w:val="both"/>
        <w:rPr>
          <w:rFonts w:ascii="Arial Rounded MT Bold" w:eastAsia="Calibri" w:hAnsi="Arial Rounded MT Bold" w:cs="Times New Roman"/>
          <w:sz w:val="24"/>
          <w:szCs w:val="24"/>
        </w:rPr>
      </w:pPr>
      <w:r w:rsidRPr="00162D64">
        <w:rPr>
          <w:rFonts w:ascii="Arial Rounded MT Bold" w:eastAsia="Calibri" w:hAnsi="Arial Rounded MT Bold" w:cs="Times New Roman"/>
          <w:sz w:val="24"/>
          <w:szCs w:val="24"/>
        </w:rPr>
        <w:t xml:space="preserve">Assim como o objeto da licitação visa atender à demanda serviços técnicos profissionais de larga experiência e especialização no conjunto de todas as áreas, com ênfase na gestão pública, a ser provida por empresa com profissional de larga experiência e com comprovada especialização e de notório saber, e, especialmente, com a singularidade de seu nível de confiança com a administração. </w:t>
      </w:r>
    </w:p>
    <w:p w:rsidR="00162D64" w:rsidRPr="00162D64" w:rsidRDefault="00162D64" w:rsidP="00162D64">
      <w:pPr>
        <w:spacing w:after="160" w:line="259" w:lineRule="auto"/>
        <w:ind w:firstLine="1418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Calibri" w:hAnsi="Arial Rounded MT Bold" w:cs="Times New Roman"/>
          <w:sz w:val="24"/>
          <w:szCs w:val="24"/>
        </w:rPr>
        <w:t xml:space="preserve">No caso, entende-se que estes requisitos são plenamente preenchidos pela empresa ASSCONTEC- ASSESSORIA E CONSULTORIA TÉCNICA LTDA., o que, acreditamos, justifica a sua contratação. </w:t>
      </w:r>
    </w:p>
    <w:p w:rsidR="00162D64" w:rsidRPr="00162D64" w:rsidRDefault="00162D64" w:rsidP="001A2B0F">
      <w:pPr>
        <w:spacing w:after="160" w:line="259" w:lineRule="auto"/>
        <w:jc w:val="both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Por isto, acredita-se no pronto atendimento desta solicitação com o acatamento das justificativas. </w:t>
      </w:r>
    </w:p>
    <w:p w:rsidR="00162D64" w:rsidRPr="00162D64" w:rsidRDefault="00162D64" w:rsidP="001A2B0F">
      <w:pPr>
        <w:spacing w:after="160" w:line="259" w:lineRule="auto"/>
        <w:ind w:firstLine="1418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bookmarkStart w:id="0" w:name="_GoBack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>Atenciosamente</w:t>
      </w:r>
    </w:p>
    <w:bookmarkEnd w:id="0"/>
    <w:p w:rsidR="00162D64" w:rsidRPr="00162D64" w:rsidRDefault="00162D64" w:rsidP="00162D64">
      <w:pPr>
        <w:spacing w:after="0" w:line="320" w:lineRule="exact"/>
        <w:jc w:val="both"/>
        <w:rPr>
          <w:rFonts w:ascii="Arial Rounded MT Bold" w:eastAsia="Calibri" w:hAnsi="Arial Rounded MT Bold" w:cs="Arial"/>
          <w:bCs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sz w:val="24"/>
          <w:szCs w:val="24"/>
        </w:rPr>
        <w:t xml:space="preserve">Sagrada </w:t>
      </w:r>
      <w:proofErr w:type="spellStart"/>
      <w:r w:rsidRPr="00162D64">
        <w:rPr>
          <w:rFonts w:ascii="Arial Rounded MT Bold" w:eastAsia="Calibri" w:hAnsi="Arial Rounded MT Bold" w:cs="Arial"/>
          <w:bCs/>
          <w:sz w:val="24"/>
          <w:szCs w:val="24"/>
        </w:rPr>
        <w:t>Familia</w:t>
      </w:r>
      <w:proofErr w:type="spellEnd"/>
      <w:r w:rsidRPr="00162D64">
        <w:rPr>
          <w:rFonts w:ascii="Arial Rounded MT Bold" w:eastAsia="Calibri" w:hAnsi="Arial Rounded MT Bold" w:cs="Arial"/>
          <w:bCs/>
          <w:sz w:val="24"/>
          <w:szCs w:val="24"/>
        </w:rPr>
        <w:t>, RS, 01 de Junho de 2021.</w:t>
      </w:r>
    </w:p>
    <w:p w:rsidR="00162D64" w:rsidRPr="00162D64" w:rsidRDefault="00162D64" w:rsidP="00162D64">
      <w:pPr>
        <w:spacing w:after="0" w:line="320" w:lineRule="exact"/>
        <w:rPr>
          <w:rFonts w:ascii="Arial Rounded MT Bold" w:eastAsia="Calibri" w:hAnsi="Arial Rounded MT Bold" w:cs="Arial"/>
          <w:b/>
          <w:bCs/>
          <w:sz w:val="24"/>
          <w:szCs w:val="24"/>
        </w:rPr>
      </w:pPr>
      <w:r w:rsidRPr="00162D64">
        <w:rPr>
          <w:rFonts w:ascii="Arial Rounded MT Bold" w:eastAsia="Calibri" w:hAnsi="Arial Rounded MT Bold" w:cs="Arial"/>
          <w:b/>
          <w:bCs/>
          <w:sz w:val="24"/>
          <w:szCs w:val="24"/>
        </w:rPr>
        <w:tab/>
      </w:r>
      <w:r w:rsidRPr="00162D64">
        <w:rPr>
          <w:rFonts w:ascii="Arial Rounded MT Bold" w:eastAsia="Calibri" w:hAnsi="Arial Rounded MT Bold" w:cs="Arial"/>
          <w:b/>
          <w:bCs/>
          <w:sz w:val="24"/>
          <w:szCs w:val="24"/>
        </w:rPr>
        <w:tab/>
      </w:r>
      <w:r w:rsidRPr="00162D64">
        <w:rPr>
          <w:rFonts w:ascii="Arial Rounded MT Bold" w:eastAsia="Calibri" w:hAnsi="Arial Rounded MT Bold" w:cs="Arial"/>
          <w:b/>
          <w:bCs/>
          <w:sz w:val="24"/>
          <w:szCs w:val="24"/>
        </w:rPr>
        <w:tab/>
      </w:r>
    </w:p>
    <w:p w:rsidR="00162D64" w:rsidRPr="00162D64" w:rsidRDefault="00162D64" w:rsidP="00162D64">
      <w:pPr>
        <w:spacing w:after="0" w:line="320" w:lineRule="exact"/>
        <w:rPr>
          <w:rFonts w:ascii="Arial Rounded MT Bold" w:eastAsia="Calibri" w:hAnsi="Arial Rounded MT Bold" w:cs="Arial"/>
          <w:b/>
          <w:bCs/>
          <w:sz w:val="24"/>
          <w:szCs w:val="24"/>
        </w:rPr>
      </w:pPr>
    </w:p>
    <w:p w:rsidR="00162D64" w:rsidRPr="00162D64" w:rsidRDefault="00162D64" w:rsidP="00162D64">
      <w:pPr>
        <w:spacing w:after="0" w:line="320" w:lineRule="exact"/>
        <w:jc w:val="center"/>
        <w:rPr>
          <w:rFonts w:ascii="Arial Rounded MT Bold" w:eastAsia="Calibri" w:hAnsi="Arial Rounded MT Bold" w:cs="Arial"/>
          <w:bCs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sz w:val="24"/>
          <w:szCs w:val="24"/>
        </w:rPr>
        <w:t xml:space="preserve">Sergio Joao </w:t>
      </w:r>
      <w:proofErr w:type="spellStart"/>
      <w:r w:rsidRPr="00162D64">
        <w:rPr>
          <w:rFonts w:ascii="Arial Rounded MT Bold" w:eastAsia="Calibri" w:hAnsi="Arial Rounded MT Bold" w:cs="Arial"/>
          <w:bCs/>
          <w:sz w:val="24"/>
          <w:szCs w:val="24"/>
        </w:rPr>
        <w:t>Pietrobelli</w:t>
      </w:r>
      <w:proofErr w:type="spellEnd"/>
    </w:p>
    <w:p w:rsidR="00162D64" w:rsidRPr="00162D64" w:rsidRDefault="00162D64" w:rsidP="00162D64">
      <w:pPr>
        <w:spacing w:after="0" w:line="320" w:lineRule="exact"/>
        <w:jc w:val="center"/>
        <w:rPr>
          <w:rFonts w:ascii="Arial Rounded MT Bold" w:eastAsia="Calibri" w:hAnsi="Arial Rounded MT Bold" w:cs="Arial"/>
          <w:bCs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sz w:val="24"/>
          <w:szCs w:val="24"/>
        </w:rPr>
        <w:t>SECRETARIA DE ADMINISTRAÇÃO</w:t>
      </w:r>
    </w:p>
    <w:p w:rsidR="00162D64" w:rsidRPr="00162D64" w:rsidRDefault="00162D64" w:rsidP="00162D64">
      <w:pPr>
        <w:spacing w:after="0" w:line="320" w:lineRule="exact"/>
        <w:rPr>
          <w:rFonts w:ascii="Arial Rounded MT Bold" w:eastAsia="Calibri" w:hAnsi="Arial Rounded MT Bold" w:cs="Arial"/>
          <w:bCs/>
          <w:sz w:val="24"/>
          <w:szCs w:val="24"/>
        </w:rPr>
      </w:pPr>
    </w:p>
    <w:p w:rsidR="00162D64" w:rsidRPr="00162D64" w:rsidRDefault="00162D64" w:rsidP="00162D64">
      <w:pPr>
        <w:spacing w:after="0" w:line="320" w:lineRule="exact"/>
        <w:jc w:val="center"/>
        <w:rPr>
          <w:rFonts w:ascii="Arial Rounded MT Bold" w:eastAsia="Calibri" w:hAnsi="Arial Rounded MT Bold" w:cs="Arial"/>
          <w:bCs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sz w:val="24"/>
          <w:szCs w:val="24"/>
        </w:rPr>
        <w:t>Geovani Oliveira Martinelli</w:t>
      </w:r>
    </w:p>
    <w:p w:rsidR="00162D64" w:rsidRPr="00162D64" w:rsidRDefault="00162D64" w:rsidP="00162D64">
      <w:pPr>
        <w:spacing w:after="0" w:line="320" w:lineRule="exact"/>
        <w:jc w:val="center"/>
        <w:rPr>
          <w:rFonts w:ascii="Arial Rounded MT Bold" w:eastAsia="Calibri" w:hAnsi="Arial Rounded MT Bold" w:cs="Arial"/>
          <w:b/>
          <w:bCs/>
          <w:sz w:val="24"/>
          <w:szCs w:val="24"/>
        </w:rPr>
      </w:pPr>
      <w:r w:rsidRPr="00162D64">
        <w:rPr>
          <w:rFonts w:ascii="Arial Rounded MT Bold" w:eastAsia="Calibri" w:hAnsi="Arial Rounded MT Bold" w:cs="Arial"/>
          <w:bCs/>
          <w:sz w:val="24"/>
          <w:szCs w:val="24"/>
        </w:rPr>
        <w:t>Secretária da Fazenda</w:t>
      </w:r>
    </w:p>
    <w:p w:rsidR="00162D64" w:rsidRPr="00162D64" w:rsidRDefault="00162D64" w:rsidP="00162D64">
      <w:pPr>
        <w:spacing w:after="0" w:line="320" w:lineRule="exact"/>
        <w:jc w:val="both"/>
        <w:rPr>
          <w:rFonts w:ascii="Arial Rounded MT Bold" w:eastAsia="Times New Roman" w:hAnsi="Arial Rounded MT Bold" w:cs="Times New Roman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Times New Roman"/>
          <w:sz w:val="24"/>
          <w:szCs w:val="24"/>
          <w:lang w:eastAsia="pt-BR"/>
        </w:rPr>
        <w:lastRenderedPageBreak/>
        <w:tab/>
      </w:r>
    </w:p>
    <w:p w:rsidR="00162D64" w:rsidRPr="00162D64" w:rsidRDefault="00162D64" w:rsidP="00162D64">
      <w:pPr>
        <w:spacing w:after="0" w:line="320" w:lineRule="exact"/>
        <w:jc w:val="both"/>
        <w:rPr>
          <w:rFonts w:ascii="Arial Rounded MT Bold" w:eastAsia="Times New Roman" w:hAnsi="Arial Rounded MT Bold" w:cs="Times New Roman"/>
          <w:color w:val="0000FF"/>
          <w:sz w:val="24"/>
          <w:szCs w:val="24"/>
          <w:u w:val="single"/>
          <w:lang w:eastAsia="pt-BR"/>
        </w:rPr>
      </w:pPr>
      <w:r w:rsidRPr="00162D64">
        <w:rPr>
          <w:rFonts w:ascii="Arial Rounded MT Bold" w:eastAsia="Times New Roman" w:hAnsi="Arial Rounded MT Bold" w:cs="Times New Roman"/>
          <w:sz w:val="24"/>
          <w:szCs w:val="24"/>
          <w:lang w:eastAsia="pt-BR"/>
        </w:rPr>
        <w:fldChar w:fldCharType="begin"/>
      </w:r>
      <w:r w:rsidRPr="00162D64">
        <w:rPr>
          <w:rFonts w:ascii="Arial Rounded MT Bold" w:eastAsia="Times New Roman" w:hAnsi="Arial Rounded MT Bold" w:cs="Times New Roman"/>
          <w:sz w:val="24"/>
          <w:szCs w:val="24"/>
          <w:lang w:eastAsia="pt-BR"/>
        </w:rPr>
        <w:instrText xml:space="preserve"> HYPERLINK "https://anajas.pa.gov.br/wp-content/uploads/2021/02/4-JUSTIFICATIVA-DO-PREFEITO-ASS-2.pdf" \l "page=1" \o "Página 1" </w:instrText>
      </w:r>
      <w:r w:rsidRPr="00162D64">
        <w:rPr>
          <w:rFonts w:ascii="Arial Rounded MT Bold" w:eastAsia="Times New Roman" w:hAnsi="Arial Rounded MT Bold" w:cs="Times New Roman"/>
          <w:sz w:val="24"/>
          <w:szCs w:val="24"/>
          <w:lang w:eastAsia="pt-BR"/>
        </w:rPr>
        <w:fldChar w:fldCharType="separate"/>
      </w:r>
    </w:p>
    <w:p w:rsidR="00162D64" w:rsidRPr="00162D64" w:rsidRDefault="00162D64" w:rsidP="00162D64">
      <w:pPr>
        <w:spacing w:after="0" w:line="320" w:lineRule="exact"/>
        <w:jc w:val="center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Times New Roman"/>
          <w:sz w:val="24"/>
          <w:szCs w:val="24"/>
          <w:lang w:eastAsia="pt-BR"/>
        </w:rPr>
        <w:fldChar w:fldCharType="end"/>
      </w:r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Ao Exmo. </w:t>
      </w:r>
      <w:proofErr w:type="spellStart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>Sr</w:t>
      </w:r>
      <w:proofErr w:type="spellEnd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 xml:space="preserve"> Marcos do </w:t>
      </w:r>
      <w:proofErr w:type="gramStart"/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>Nascimento Santos</w:t>
      </w:r>
      <w:proofErr w:type="gramEnd"/>
    </w:p>
    <w:p w:rsidR="00162D64" w:rsidRPr="00162D64" w:rsidRDefault="00162D64" w:rsidP="00162D64">
      <w:pPr>
        <w:spacing w:after="0" w:line="320" w:lineRule="exact"/>
        <w:jc w:val="center"/>
        <w:rPr>
          <w:rFonts w:ascii="Arial Rounded MT Bold" w:eastAsia="Times New Roman" w:hAnsi="Arial Rounded MT Bold" w:cs="Arial"/>
          <w:sz w:val="24"/>
          <w:szCs w:val="24"/>
          <w:lang w:eastAsia="pt-BR"/>
        </w:rPr>
      </w:pPr>
      <w:r w:rsidRPr="00162D64">
        <w:rPr>
          <w:rFonts w:ascii="Arial Rounded MT Bold" w:eastAsia="Times New Roman" w:hAnsi="Arial Rounded MT Bold" w:cs="Arial"/>
          <w:sz w:val="24"/>
          <w:szCs w:val="24"/>
          <w:lang w:eastAsia="pt-BR"/>
        </w:rPr>
        <w:t>PREFEITO MUNICIPAL.</w:t>
      </w:r>
    </w:p>
    <w:p w:rsidR="005B74AF" w:rsidRDefault="005B74AF"/>
    <w:sectPr w:rsidR="005B74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D64"/>
    <w:rsid w:val="00162D64"/>
    <w:rsid w:val="001A2B0F"/>
    <w:rsid w:val="005B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2021-06-01T19:24:00Z</dcterms:created>
  <dcterms:modified xsi:type="dcterms:W3CDTF">2021-06-01T19:26:00Z</dcterms:modified>
</cp:coreProperties>
</file>