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Documento de Formalização da Demanda (DFD)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do serviço público de fornecimento de energia elétrica.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Unidade Demandante</w:t>
      </w:r>
    </w:p>
    <w:p w:rsidR="009A0E35" w:rsidRPr="009A0E35" w:rsidRDefault="009A0E35" w:rsidP="009A0E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Órgão/Entidade: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de Sagrada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</w:p>
    <w:p w:rsidR="009A0E35" w:rsidRPr="009A0E35" w:rsidRDefault="009A0E35" w:rsidP="009A0E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Requisitante: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Administração</w:t>
      </w:r>
    </w:p>
    <w:p w:rsidR="009A0E35" w:rsidRPr="009A0E35" w:rsidRDefault="009A0E35" w:rsidP="009A0E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Demanda: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Vilmar Antônio de Quadros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Objeto da Contratação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do serviço público de </w:t>
      </w:r>
      <w:r w:rsidRPr="009A0E3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fornecimento de energia elétrica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atender às necessidades da unidade consumidora localizada nos setores do Município vinculada a este órgão público.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da Necessidade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fornecimento de energia elétrica é </w:t>
      </w:r>
      <w:r w:rsidRPr="009A0E3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essencial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indispensável ao funcionamento contínuo das atividades administrativas e dos serviços públicos prestados à comunidade.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Trata-se de </w:t>
      </w:r>
      <w:r w:rsidRPr="009A0E3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 público essencial e de prestação obrigatória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legislação setorial e regulamentos da Agência Nacional de Energia Elétrica – ANEEL, não havendo alternativas de mercado além da concessionária local.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Fundamentação Legal</w:t>
      </w:r>
    </w:p>
    <w:p w:rsidR="009A0E35" w:rsidRPr="009A0E35" w:rsidRDefault="009A0E35" w:rsidP="009A0E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nº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14.133/2021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Nova Lei de Licitações e Contratos Administrativos.</w:t>
      </w:r>
    </w:p>
    <w:p w:rsidR="009A0E35" w:rsidRPr="009A0E35" w:rsidRDefault="009A0E35" w:rsidP="009A0E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nº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8.987/1995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Regime de concessão e permissão da prestação de serviços públicos.</w:t>
      </w:r>
    </w:p>
    <w:p w:rsidR="009A0E35" w:rsidRPr="009A0E35" w:rsidRDefault="009A0E35" w:rsidP="009A0E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Resoluções da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ANEEL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as Condições Gerais de Fornecimento de Energia Elétrica.</w:t>
      </w:r>
    </w:p>
    <w:p w:rsidR="009A0E35" w:rsidRPr="009A0E35" w:rsidRDefault="009A0E35" w:rsidP="009A0E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Constituição Federal, art. 175 – concessão e permissão de serviços públicos.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Caracterização da Demanda</w:t>
      </w:r>
    </w:p>
    <w:p w:rsidR="009A0E35" w:rsidRPr="009A0E35" w:rsidRDefault="009A0E35" w:rsidP="009A0E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 da prestação do serviço:</w:t>
      </w:r>
      <w:r w:rsidR="001A56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Órgão Publico</w:t>
      </w:r>
    </w:p>
    <w:p w:rsidR="009A0E35" w:rsidRPr="009A0E35" w:rsidRDefault="009A0E35" w:rsidP="009A0E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Concessionária responsável:</w:t>
      </w:r>
      <w:r w:rsidR="001A566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A5665">
        <w:rPr>
          <w:rFonts w:ascii="Times New Roman" w:eastAsia="Times New Roman" w:hAnsi="Times New Roman" w:cs="Times New Roman"/>
          <w:sz w:val="24"/>
          <w:szCs w:val="24"/>
          <w:lang w:eastAsia="pt-BR"/>
        </w:rPr>
        <w:t>RGE</w:t>
      </w:r>
    </w:p>
    <w:p w:rsidR="009A0E35" w:rsidRPr="009A0E35" w:rsidRDefault="009A0E35" w:rsidP="009A0E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de consumo mensal: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A0E35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>[kWh médios/mês]</w:t>
      </w:r>
    </w:p>
    <w:p w:rsidR="009A0E35" w:rsidRPr="009A0E35" w:rsidRDefault="009A0E35" w:rsidP="009A0E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de valor mensal: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 w:rsidR="006852E8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>22.001,29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Inexigibilidade de Licitação</w:t>
      </w:r>
    </w:p>
    <w:p w:rsidR="009A0E35" w:rsidRPr="009A0E35" w:rsidRDefault="009A0E35" w:rsidP="007A4B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enquadra-se na </w:t>
      </w:r>
      <w:r w:rsidRPr="007A4B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hipótese de 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74, inciso I, da Lei nº 14.133/2021, tendo em vista tratar-se de serviço público prestado em regime de monopólio pela concessionária local, não sendo possível a competição.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Responsáveis pela Demanda</w:t>
      </w:r>
    </w:p>
    <w:p w:rsidR="009A0E35" w:rsidRPr="009A0E35" w:rsidRDefault="009A0E35" w:rsidP="009A0E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Servidor Demandante: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</w:t>
      </w:r>
    </w:p>
    <w:p w:rsidR="009A0E35" w:rsidRPr="009A0E35" w:rsidRDefault="009A0E35" w:rsidP="009A0E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Chefia Imediata: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</w:t>
      </w:r>
    </w:p>
    <w:p w:rsidR="009A0E35" w:rsidRPr="009A0E35" w:rsidRDefault="009A0E35" w:rsidP="009A0E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Gestor da Unidade: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E35" w:rsidRDefault="009A0E35">
      <w:pPr>
        <w:rPr>
          <w:rFonts w:ascii="Segoe UI Symbol" w:eastAsia="Times New Roman" w:hAnsi="Segoe UI Symbol" w:cs="Segoe UI Symbol"/>
          <w:b/>
          <w:bCs/>
          <w:kern w:val="36"/>
          <w:sz w:val="24"/>
          <w:szCs w:val="24"/>
          <w:lang w:eastAsia="pt-BR"/>
        </w:rPr>
      </w:pPr>
      <w:r>
        <w:rPr>
          <w:rFonts w:ascii="Segoe UI Symbol" w:eastAsia="Times New Roman" w:hAnsi="Segoe UI Symbol" w:cs="Segoe UI Symbol"/>
          <w:b/>
          <w:bCs/>
          <w:kern w:val="36"/>
          <w:sz w:val="24"/>
          <w:szCs w:val="24"/>
          <w:lang w:eastAsia="pt-BR"/>
        </w:rPr>
        <w:br w:type="page"/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SOLICITAÇÃO DE INEXIGIBILIDADE DE LICITAÇÃO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À Comissão Permanente de Licitação / Setor de Compras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7A4BF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 w:rsidR="007A4BF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 w:rsidR="007A4BF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Eu, </w:t>
      </w:r>
      <w:r w:rsidR="007A4BFF" w:rsidRPr="007A4B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Vilmar Antônio de Quadros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Secretário Municipal de Administração de </w:t>
      </w:r>
      <w:r w:rsidR="007A4BFF" w:rsidRPr="007A4B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Sagrada </w:t>
      </w:r>
      <w:r w:rsidR="003873BA" w:rsidRPr="007A4B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Família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uso de minhas atribuições legais, venho por meio deste solicitar a instauração de processo administrativo para a contratação direta, mediante </w:t>
      </w:r>
      <w:r w:rsidRPr="007A4BF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referente ao objeto abaixo descrito: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9A0E35" w:rsidRPr="009A0E35" w:rsidRDefault="009A0E35" w:rsidP="003873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serviço público de </w:t>
      </w:r>
      <w:r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fornecimento de energia elétrica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ser prestado pela concessionária </w:t>
      </w:r>
      <w:r w:rsidR="003873BA"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RGE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destinado ao atendimento das dependências do órgão público municipa</w:t>
      </w:r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>l, conforme unidade consumidora.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 Legal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solicitação encontra amparo no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74, inciso I, da Lei Federal nº 14.133/2021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dispõe:</w:t>
      </w:r>
    </w:p>
    <w:p w:rsidR="009A0E35" w:rsidRPr="009A0E35" w:rsidRDefault="009A0E35" w:rsidP="009A0E3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“É inexigível a licitação quando inviável a competição, em especial: I – para aquisição de materiais, equipamentos ou gêneros que só possam ser fornecidos por produtor, empresa ou representante comercial </w:t>
      </w:r>
      <w:r w:rsidR="003873BA" w:rsidRPr="009A0E35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exclusivo. ”</w:t>
      </w:r>
    </w:p>
    <w:p w:rsidR="009A0E35" w:rsidRPr="009A0E35" w:rsidRDefault="009A0E35" w:rsidP="003873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fornecimento de energia elétrica é </w:t>
      </w:r>
      <w:r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 público essencial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prestado em </w:t>
      </w:r>
      <w:r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regime de monopólio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concessionária local, regulada pela </w:t>
      </w:r>
      <w:r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Agência Nacional de Energia Elétrica – ANEEL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não há possibilidade de competição no mercado.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</w:t>
      </w:r>
    </w:p>
    <w:p w:rsidR="009A0E35" w:rsidRPr="009A0E35" w:rsidRDefault="009A0E35" w:rsidP="003873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é imprescindível para garantir a continuidade do funcionamento das atividades administrativas e dos serviços públicos prestados pela Prefeitura Municipal, sendo a energia elétrica insumo básico e indispensável.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Providências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Solicito, portanto, a abertura do processo de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a elaboração dos documentos instrutórios necessários, em especial:</w:t>
      </w:r>
    </w:p>
    <w:p w:rsidR="009A0E35" w:rsidRPr="009A0E35" w:rsidRDefault="009A0E35" w:rsidP="009A0E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 de Formalização da Demanda (DFD);</w:t>
      </w:r>
    </w:p>
    <w:p w:rsidR="009A0E35" w:rsidRPr="009A0E35" w:rsidRDefault="009A0E35" w:rsidP="009A0E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 Técnico Preliminar (ETP);</w:t>
      </w:r>
    </w:p>
    <w:p w:rsidR="009A0E35" w:rsidRPr="009A0E35" w:rsidRDefault="009A0E35" w:rsidP="009A0E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Termo de Referência;</w:t>
      </w:r>
    </w:p>
    <w:p w:rsidR="009A0E35" w:rsidRPr="009A0E35" w:rsidRDefault="009A0E35" w:rsidP="009A0E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Minuta de Contrato ou Termo de Adesão;</w:t>
      </w:r>
    </w:p>
    <w:p w:rsidR="009A0E35" w:rsidRPr="009A0E35" w:rsidRDefault="009A0E35" w:rsidP="009A0E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Parecer Jurídico;</w:t>
      </w:r>
    </w:p>
    <w:p w:rsidR="009A0E35" w:rsidRPr="009A0E35" w:rsidRDefault="009A0E35" w:rsidP="009A0E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Publicação no Portal da Transparência.</w:t>
      </w:r>
    </w:p>
    <w:p w:rsidR="009A0E35" w:rsidRPr="009A0E35" w:rsidRDefault="003873BA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01 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9A0E35" w:rsidRPr="009A0E35" w:rsidRDefault="003873BA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_______________________________</w:t>
      </w:r>
    </w:p>
    <w:p w:rsidR="009A0E35" w:rsidRPr="009A0E35" w:rsidRDefault="003873BA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Vilmar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Antonio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Quadros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 Municipal de Administração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E35" w:rsidRDefault="009A0E35">
      <w:pPr>
        <w:rPr>
          <w:rFonts w:ascii="Segoe UI Symbol" w:eastAsia="Times New Roman" w:hAnsi="Segoe UI Symbol" w:cs="Segoe UI Symbol"/>
          <w:b/>
          <w:bCs/>
          <w:kern w:val="36"/>
          <w:sz w:val="24"/>
          <w:szCs w:val="24"/>
          <w:lang w:eastAsia="pt-BR"/>
        </w:rPr>
      </w:pPr>
      <w:r>
        <w:rPr>
          <w:rFonts w:ascii="Segoe UI Symbol" w:eastAsia="Times New Roman" w:hAnsi="Segoe UI Symbol" w:cs="Segoe UI Symbol"/>
          <w:b/>
          <w:bCs/>
          <w:kern w:val="36"/>
          <w:sz w:val="24"/>
          <w:szCs w:val="24"/>
          <w:lang w:eastAsia="pt-BR"/>
        </w:rPr>
        <w:br w:type="page"/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 xml:space="preserve"> JUSTIFICATIVA DE INEXIGIBILIDADE DE LICITAÇÃO</w:t>
      </w:r>
    </w:p>
    <w:p w:rsidR="009A0E35" w:rsidRPr="009A0E35" w:rsidRDefault="009A0E35" w:rsidP="003873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Interessado: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</w:t>
      </w:r>
      <w:r w:rsid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 w:rsid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fornecimento de energia elétrica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9A0E35" w:rsidRPr="009A0E35" w:rsidRDefault="009A0E35" w:rsidP="003873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direta, por inexigibilidade de licitação, da empresa </w:t>
      </w:r>
      <w:r w:rsidR="003873BA"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RGE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concessionária responsável pelo </w:t>
      </w:r>
      <w:r w:rsidRPr="003873B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fornecimento de energia elétrica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área territorial do Município de </w:t>
      </w:r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destinada ao ate</w:t>
      </w:r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ndimento da unidade consumidora,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localizada em </w:t>
      </w:r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 de </w:t>
      </w:r>
      <w:proofErr w:type="gramStart"/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proofErr w:type="gramEnd"/>
      <w:r w:rsidR="003873BA" w:rsidRPr="003873BA">
        <w:rPr>
          <w:rFonts w:ascii="Times New Roman" w:eastAsia="Times New Roman" w:hAnsi="Times New Roman" w:cs="Times New Roman"/>
          <w:sz w:val="24"/>
          <w:szCs w:val="24"/>
          <w:lang w:eastAsia="pt-BR"/>
        </w:rPr>
        <w:t>, Centro de Sagrada Família.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 Legal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encontra amparo no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74, inciso I, da Lei Federal nº 14.133/2021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dispõe:</w:t>
      </w:r>
    </w:p>
    <w:p w:rsidR="009A0E35" w:rsidRPr="009A0E35" w:rsidRDefault="009A0E35" w:rsidP="009A0E3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“É inexigível a licitação quando inviável a competição, em especial: I – para aquisição de materiais, equipamentos ou gêneros que só possam ser fornecidos por produtor, empresa ou representante comercial </w:t>
      </w:r>
      <w:proofErr w:type="gramStart"/>
      <w:r w:rsidRPr="009A0E35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exclusivo.”</w:t>
      </w:r>
      <w:proofErr w:type="gramEnd"/>
    </w:p>
    <w:p w:rsidR="009A0E35" w:rsidRPr="009A0E35" w:rsidRDefault="009A0E35" w:rsidP="003873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caso em questão, o serviço de fornecimento de energia elétrica é prestado </w:t>
      </w:r>
      <w:r w:rsidRPr="001D53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em regime de monopólio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sob a regulação da </w:t>
      </w:r>
      <w:r w:rsidRPr="001D53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Agência Nacional de Energia Elétrica – ANEEL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inexistindo possibilidade de competição, uma vez que apenas a concessionária local possui a outorga de serviço público para fornecimento de energia neste município.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da Necessidade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fornecimento de energia elétrica é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essencial e indispensável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manutenção das atividades da Administração Pública, garantindo o pleno funcionamento das repartições públicas, escolas, unidades de saúde e demais serviços prestados à população.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interrupção desse serviço comprometeria o interesse público, razão pela qual a contratação se revela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necessária, urgente e inadiável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Conclusão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considerando:</w:t>
      </w:r>
    </w:p>
    <w:p w:rsidR="009A0E35" w:rsidRPr="009A0E35" w:rsidRDefault="009A0E35" w:rsidP="009A0E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natureza de serviço público essencial;</w:t>
      </w:r>
    </w:p>
    <w:p w:rsidR="009A0E35" w:rsidRPr="009A0E35" w:rsidRDefault="009A0E35" w:rsidP="009A0E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prestação em regime de exclusividade pela concessionária local;</w:t>
      </w:r>
    </w:p>
    <w:p w:rsidR="009A0E35" w:rsidRPr="009A0E35" w:rsidRDefault="009A0E35" w:rsidP="009A0E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inviabilidade de competição;</w:t>
      </w:r>
    </w:p>
    <w:p w:rsidR="009A0E35" w:rsidRPr="009A0E35" w:rsidRDefault="009A0E35" w:rsidP="009A0E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proofErr w:type="gram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assegurar a continuidade das atividades administrativas e dos serviços públicos,</w:t>
      </w:r>
    </w:p>
    <w:p w:rsidR="009A0E35" w:rsidRDefault="009A0E35" w:rsidP="003873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ratifico</w:t>
      </w:r>
      <w:proofErr w:type="gramEnd"/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 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determinando a contratação direta da empresa </w:t>
      </w:r>
      <w:r w:rsidR="001D53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RGE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concessionária de energia elétrica atuante neste Município, nos termos do art. 74, inciso I, da Lei nº 14.133/2021.</w:t>
      </w:r>
    </w:p>
    <w:p w:rsidR="003873BA" w:rsidRPr="009A0E35" w:rsidRDefault="003873BA" w:rsidP="003873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E35" w:rsidRPr="009A0E35" w:rsidRDefault="003873BA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01 de novembro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0E35" w:rsidRPr="009A0E35" w:rsidRDefault="003873BA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9A0E35" w:rsidRDefault="009A0E35">
      <w:pPr>
        <w:rPr>
          <w:rFonts w:ascii="Segoe UI Symbol" w:eastAsia="Times New Roman" w:hAnsi="Segoe UI Symbol" w:cs="Segoe UI Symbol"/>
          <w:sz w:val="24"/>
          <w:szCs w:val="24"/>
          <w:lang w:eastAsia="pt-BR"/>
        </w:rPr>
      </w:pPr>
      <w:r>
        <w:rPr>
          <w:rFonts w:ascii="Segoe UI Symbol" w:eastAsia="Times New Roman" w:hAnsi="Segoe UI Symbol" w:cs="Segoe UI Symbol"/>
          <w:sz w:val="24"/>
          <w:szCs w:val="24"/>
          <w:lang w:eastAsia="pt-BR"/>
        </w:rPr>
        <w:br w:type="page"/>
      </w:r>
    </w:p>
    <w:p w:rsidR="001D53FC" w:rsidRDefault="001D53FC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AUTORIZAÇÃO DE INEXIGIBILIDADE DE LICITAÇÃO</w:t>
      </w:r>
    </w:p>
    <w:p w:rsidR="009A0E35" w:rsidRPr="009A0E35" w:rsidRDefault="009A0E35" w:rsidP="001D53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Interessado: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</w:t>
      </w:r>
      <w:r w:rsidR="001D53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 w:rsidR="001D53FC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fornecimento de energia elétrica</w:t>
      </w:r>
    </w:p>
    <w:p w:rsidR="009A0E35" w:rsidRPr="009A0E35" w:rsidRDefault="009A0E35" w:rsidP="001D53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fundamento no disposto no </w:t>
      </w:r>
      <w:r w:rsidRPr="001D53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artigo 74, inciso I, da Lei Federal nº 14.133/2021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considerando a </w:t>
      </w:r>
      <w:r w:rsidRPr="001D53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Justificativa de 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apresentada, </w:t>
      </w:r>
      <w:r w:rsidRPr="001D53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direta da empresa </w:t>
      </w:r>
      <w:r w:rsidR="001D53FC" w:rsidRPr="001D53F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RGE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concessionária responsável pelo fornecimento de energia no Município de </w:t>
      </w:r>
      <w:r w:rsidR="001D53FC" w:rsidRPr="001D53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referente à unidade consumidora, localizada em </w:t>
      </w:r>
      <w:r w:rsidR="001D53FC" w:rsidRPr="001D53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 de </w:t>
      </w:r>
      <w:proofErr w:type="gramStart"/>
      <w:r w:rsidR="001D53FC" w:rsidRPr="001D53FC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proofErr w:type="gramEnd"/>
      <w:r w:rsidR="001D53FC" w:rsidRPr="001D53FC">
        <w:rPr>
          <w:rFonts w:ascii="Times New Roman" w:eastAsia="Times New Roman" w:hAnsi="Times New Roman" w:cs="Times New Roman"/>
          <w:sz w:val="24"/>
          <w:szCs w:val="24"/>
          <w:lang w:eastAsia="pt-BR"/>
        </w:rPr>
        <w:t>, 99, centro de Sagrada Família.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Determino à Secretaria Municipal de Administração que adote as providências necessárias para a formalização contratual, observando-se a legislação vigente, em especial a Lei nº 14.133/2021 e as normas da Agência Nacional de Energia Elétrica – ANEEL.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9A0E35" w:rsidRPr="009A0E35" w:rsidRDefault="001D53FC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9A0E35" w:rsidRPr="009A0E35" w:rsidRDefault="001D53FC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9A0E35" w:rsidRDefault="009A0E35">
      <w:pPr>
        <w:rPr>
          <w:rFonts w:ascii="Segoe UI Symbol" w:eastAsia="Times New Roman" w:hAnsi="Segoe UI Symbol" w:cs="Segoe UI Symbol"/>
          <w:sz w:val="24"/>
          <w:szCs w:val="24"/>
          <w:lang w:eastAsia="pt-BR"/>
        </w:rPr>
      </w:pPr>
      <w:r>
        <w:rPr>
          <w:rFonts w:ascii="Segoe UI Symbol" w:eastAsia="Times New Roman" w:hAnsi="Segoe UI Symbol" w:cs="Segoe UI Symbol"/>
          <w:sz w:val="24"/>
          <w:szCs w:val="24"/>
          <w:lang w:eastAsia="pt-BR"/>
        </w:rPr>
        <w:br w:type="page"/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30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bookmarkStart w:id="0" w:name="_GoBack"/>
      <w:r w:rsidRPr="009A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PUBLICAÇÃO DE INEXIGIBILIDADE DE LICITAÇÃO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6852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127/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INEXIGIBILIDADE DE LICITAÇÃO Nº </w:t>
      </w:r>
      <w:r w:rsidR="006852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06/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</w:p>
    <w:p w:rsidR="002A6AA8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="002A6AA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 w:rsidR="002A6AA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 w:rsidR="002A6AA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meio da Prefeitura Municipal, torna público que, em conformidade com o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74, inciso I, da Lei Federal nº 14.133/2021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foi reconhecida e autorizada a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contratação da empresa </w:t>
      </w:r>
      <w:r w:rsidR="001D53F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RGE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concessionária responsável pelo fornecimento de energia elétrica em regime de monopólio no Município de </w:t>
      </w:r>
      <w:r w:rsidR="002A6A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r w:rsidR="002A6AA8">
        <w:rPr>
          <w:rFonts w:ascii="Times New Roman" w:eastAsia="Times New Roman" w:hAnsi="Times New Roman" w:cs="Times New Roman"/>
          <w:sz w:val="24"/>
          <w:szCs w:val="24"/>
          <w:lang w:eastAsia="pt-BR"/>
        </w:rPr>
        <w:t>Família</w:t>
      </w:r>
      <w:r w:rsidR="002A6AA8">
        <w:rPr>
          <w:rFonts w:ascii="Times New Roman" w:eastAsia="Times New Roman" w:hAnsi="Times New Roman" w:cs="Times New Roman"/>
          <w:sz w:val="24"/>
          <w:szCs w:val="24"/>
          <w:lang w:eastAsia="pt-BR"/>
        </w:rPr>
        <w:t>/RS</w:t>
      </w:r>
      <w:r w:rsidR="002A6AA8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ao atendimento da unidade consumidora situada em </w:t>
      </w:r>
      <w:r w:rsidR="002A6A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 de </w:t>
      </w:r>
      <w:proofErr w:type="gramStart"/>
      <w:r w:rsidR="002A6AA8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proofErr w:type="gramEnd"/>
      <w:r w:rsidR="002A6AA8">
        <w:rPr>
          <w:rFonts w:ascii="Times New Roman" w:eastAsia="Times New Roman" w:hAnsi="Times New Roman" w:cs="Times New Roman"/>
          <w:sz w:val="24"/>
          <w:szCs w:val="24"/>
          <w:lang w:eastAsia="pt-BR"/>
        </w:rPr>
        <w:t>, 99.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Fornecimento de energia elétrica para atender às necessidades desta Administração Pública.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Fundamentação Legal: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74, inciso I, da Lei nº 14.133/2021.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16EF1" w:rsidRPr="00A16EF1">
        <w:rPr>
          <w:rFonts w:ascii="Times New Roman" w:eastAsia="Times New Roman" w:hAnsi="Times New Roman" w:cs="Times New Roman"/>
          <w:sz w:val="24"/>
          <w:szCs w:val="24"/>
          <w:lang w:eastAsia="pt-BR"/>
        </w:rPr>
        <w:t>RGE SUL DISTRIBUIDORA DE ENERGIA SA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16EF1" w:rsidRPr="00A16EF1">
        <w:rPr>
          <w:rFonts w:ascii="Times New Roman" w:eastAsia="Times New Roman" w:hAnsi="Times New Roman" w:cs="Times New Roman"/>
          <w:sz w:val="24"/>
          <w:szCs w:val="24"/>
          <w:lang w:eastAsia="pt-BR"/>
        </w:rPr>
        <w:t>02.016.440/0001-62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9A0E35" w:rsidRPr="009A0E35" w:rsidRDefault="00A16EF1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01 de outubro 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2025.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9A0E35" w:rsidRPr="009A0E35" w:rsidRDefault="00A16EF1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bookmarkEnd w:id="0"/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D53FC" w:rsidRDefault="001D53FC">
      <w:pPr>
        <w:rPr>
          <w:rFonts w:ascii="Segoe UI Symbol" w:eastAsia="Times New Roman" w:hAnsi="Segoe UI Symbol" w:cs="Segoe UI Symbol"/>
          <w:b/>
          <w:bCs/>
          <w:kern w:val="36"/>
          <w:sz w:val="24"/>
          <w:szCs w:val="24"/>
          <w:lang w:eastAsia="pt-BR"/>
        </w:rPr>
      </w:pPr>
      <w:r>
        <w:rPr>
          <w:rFonts w:ascii="Segoe UI Symbol" w:eastAsia="Times New Roman" w:hAnsi="Segoe UI Symbol" w:cs="Segoe UI Symbol"/>
          <w:b/>
          <w:bCs/>
          <w:kern w:val="36"/>
          <w:sz w:val="24"/>
          <w:szCs w:val="24"/>
          <w:lang w:eastAsia="pt-BR"/>
        </w:rPr>
        <w:br w:type="page"/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PARECER DA COMISSÃO DE LICITAÇÃO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____/2025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fornecimento de energia elétrica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Tipo: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Inexigibilidade de Licitação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Relatório</w:t>
      </w:r>
    </w:p>
    <w:p w:rsidR="009A0E35" w:rsidRPr="009A0E35" w:rsidRDefault="009A0E35" w:rsidP="00F013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Comissão designada para análise do processo recebeu o </w:t>
      </w:r>
      <w:r w:rsidRPr="00F013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Documento de Formalização da Demanda (DFD)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</w:t>
      </w:r>
      <w:r w:rsidRPr="00F013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Solicitação do Secretário de Administração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</w:t>
      </w:r>
      <w:r w:rsidRPr="00F013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Justificativa de Inexigibilidade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elaborada pelo Prefeito, referente à contratação da concessionária </w:t>
      </w:r>
      <w:r w:rsidRPr="00F013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[nome da empresa]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responsável pelo fornecimento de energia elétrica no Município de </w:t>
      </w:r>
      <w:r w:rsidR="00A16EF1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 w:rsidR="00A16EF1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="00A16EF1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>/RS</w:t>
      </w:r>
    </w:p>
    <w:p w:rsidR="009A0E35" w:rsidRPr="009A0E35" w:rsidRDefault="009A0E35" w:rsidP="00F013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da contratação é o fornecimento de energia</w:t>
      </w:r>
      <w:r w:rsidR="00F013F8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elétrica à unidade consumidora,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localizada em </w:t>
      </w:r>
      <w:r w:rsidR="00F013F8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 de </w:t>
      </w:r>
      <w:proofErr w:type="gramStart"/>
      <w:r w:rsidR="00F013F8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proofErr w:type="gramEnd"/>
      <w:r w:rsidR="00F013F8" w:rsidRPr="00F013F8">
        <w:rPr>
          <w:rFonts w:ascii="Times New Roman" w:eastAsia="Times New Roman" w:hAnsi="Times New Roman" w:cs="Times New Roman"/>
          <w:sz w:val="24"/>
          <w:szCs w:val="24"/>
          <w:lang w:eastAsia="pt-BR"/>
        </w:rPr>
        <w:t>,99, Centro,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sendo serviço essencial e prestado em regime de </w:t>
      </w:r>
      <w:r w:rsidRPr="00F013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monopólio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concessionária local, sob regulação da </w:t>
      </w:r>
      <w:r w:rsidRPr="00F013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ANEEL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</w:t>
      </w:r>
    </w:p>
    <w:p w:rsidR="009A0E35" w:rsidRPr="009A0E35" w:rsidRDefault="009A0E35" w:rsidP="009A0E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74, inciso I, da Lei nº 14.133/2021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dispõe sobre a inexigibilidade de licitação em casos de inviabilidade de competição;</w:t>
      </w:r>
    </w:p>
    <w:p w:rsidR="009A0E35" w:rsidRPr="009A0E35" w:rsidRDefault="009A0E35" w:rsidP="009A0E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Condições Gerais de Fornecimento de Energia Elétrica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normas da ANEEL;</w:t>
      </w:r>
    </w:p>
    <w:p w:rsidR="009A0E35" w:rsidRPr="009A0E35" w:rsidRDefault="009A0E35" w:rsidP="009A0E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assegurar a continuidade dos serviços públicos essenciais.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Análise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exame da documentação apresentada, a Comissão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verificou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que:</w:t>
      </w:r>
    </w:p>
    <w:p w:rsidR="009A0E35" w:rsidRPr="009A0E35" w:rsidRDefault="009A0E35" w:rsidP="009A0E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fornecimento de energia elétrica é essencial para o funcionamento das atividades administrativas;</w:t>
      </w:r>
    </w:p>
    <w:p w:rsidR="009A0E35" w:rsidRPr="009A0E35" w:rsidRDefault="009A0E35" w:rsidP="009A0E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há alternativa de fornecimento fora da concessionária local, configurando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monopólio natural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9A0E35" w:rsidRPr="009A0E35" w:rsidRDefault="009A0E35" w:rsidP="009A0E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direta é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legal, necessária e adequada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, atendendo aos requisitos da Lei nº 14.133/2021;</w:t>
      </w:r>
    </w:p>
    <w:p w:rsidR="009A0E35" w:rsidRPr="009A0E35" w:rsidRDefault="009A0E35" w:rsidP="009A0E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Todos os documentos obrigatórios para instrução do processo foram apresentados.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Conclusão</w: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a Comissão de Licitação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emite parecer favorável à inexigibilidade de licitação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recomendando a contratação direta da empresa </w:t>
      </w:r>
      <w:r w:rsidR="00C13CF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RGE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nos termos do art. 74, inciso I, da 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Lei nº 14.133/2021, e orienta a </w:t>
      </w: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formalização do contrato ou termo de adesão</w:t>
      </w: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regularização do fornecimento de energia elétrica.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8" style="width:0;height:1.5pt" o:hralign="center" o:hrstd="t" o:hr="t" fillcolor="#a0a0a0" stroked="f"/>
        </w:pict>
      </w:r>
    </w:p>
    <w:p w:rsidR="009A0E35" w:rsidRPr="009A0E35" w:rsidRDefault="00874C4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01 de outubro de 2025</w:t>
      </w:r>
      <w:r w:rsidR="009A0E35"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9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Presidente da Comissão de Licitação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0" style="width:0;height:1.5pt" o:hralign="center" o:hrstd="t" o:hr="t" fillcolor="#a0a0a0" stroked="f"/>
        </w:pict>
      </w:r>
    </w:p>
    <w:p w:rsidR="009A0E35" w:rsidRPr="009A0E35" w:rsidRDefault="009A0E35" w:rsidP="009A0E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Membros da Comissão</w:t>
      </w:r>
    </w:p>
    <w:p w:rsidR="009A0E35" w:rsidRPr="009A0E35" w:rsidRDefault="009A0E35" w:rsidP="009A0E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A0E3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1" style="width:0;height:1.5pt" o:hralign="center" o:hrstd="t" o:hr="t" fillcolor="#a0a0a0" stroked="f"/>
        </w:pict>
      </w:r>
    </w:p>
    <w:p w:rsidR="007F5149" w:rsidRPr="009A0E35" w:rsidRDefault="007F5149" w:rsidP="009A0E35">
      <w:pPr>
        <w:rPr>
          <w:rFonts w:ascii="Times New Roman" w:hAnsi="Times New Roman" w:cs="Times New Roman"/>
          <w:sz w:val="24"/>
          <w:szCs w:val="24"/>
        </w:rPr>
      </w:pPr>
    </w:p>
    <w:sectPr w:rsidR="007F5149" w:rsidRPr="009A0E35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85529"/>
    <w:multiLevelType w:val="multilevel"/>
    <w:tmpl w:val="8E9C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E57C3"/>
    <w:multiLevelType w:val="multilevel"/>
    <w:tmpl w:val="385C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200F4"/>
    <w:multiLevelType w:val="multilevel"/>
    <w:tmpl w:val="9DD8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A068B"/>
    <w:multiLevelType w:val="multilevel"/>
    <w:tmpl w:val="8410F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B613C7"/>
    <w:multiLevelType w:val="multilevel"/>
    <w:tmpl w:val="E7B21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1C1446"/>
    <w:multiLevelType w:val="multilevel"/>
    <w:tmpl w:val="F3604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44375C"/>
    <w:multiLevelType w:val="multilevel"/>
    <w:tmpl w:val="1AF46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134AB2"/>
    <w:multiLevelType w:val="multilevel"/>
    <w:tmpl w:val="B1C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41EA4"/>
    <w:multiLevelType w:val="multilevel"/>
    <w:tmpl w:val="47F86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35"/>
    <w:rsid w:val="001A5665"/>
    <w:rsid w:val="001D53FC"/>
    <w:rsid w:val="002A6AA8"/>
    <w:rsid w:val="003873BA"/>
    <w:rsid w:val="006852E8"/>
    <w:rsid w:val="007A4BFF"/>
    <w:rsid w:val="007F5149"/>
    <w:rsid w:val="00874C45"/>
    <w:rsid w:val="009A0E35"/>
    <w:rsid w:val="00A16EF1"/>
    <w:rsid w:val="00B75789"/>
    <w:rsid w:val="00C13CF5"/>
    <w:rsid w:val="00F013F8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9EDB9-6999-4DEC-9690-9F637E30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A0E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A0E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9A0E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9A0E3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9A0E3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0E3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A0E3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A0E3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9A0E3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9A0E35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0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A0E35"/>
    <w:rPr>
      <w:b/>
      <w:bCs/>
    </w:rPr>
  </w:style>
  <w:style w:type="character" w:styleId="nfase">
    <w:name w:val="Emphasis"/>
    <w:basedOn w:val="Fontepargpadro"/>
    <w:uiPriority w:val="20"/>
    <w:qFormat/>
    <w:rsid w:val="009A0E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5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11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1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9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4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2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762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44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0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2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8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0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06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0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80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5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93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29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50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0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46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8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8164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9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84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0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8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5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49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1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825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15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22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42295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59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41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5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57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22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89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4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50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16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260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7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2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40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63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45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12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22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1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41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2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1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2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70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63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7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42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52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4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10</Pages>
  <Words>1526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2025-10-01T13:52:00Z</dcterms:created>
  <dcterms:modified xsi:type="dcterms:W3CDTF">2025-10-02T16:10:00Z</dcterms:modified>
</cp:coreProperties>
</file>