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1C5" w:rsidRDefault="00A251C5" w:rsidP="0038624D">
      <w:pPr>
        <w:widowControl w:val="0"/>
        <w:autoSpaceDE w:val="0"/>
        <w:autoSpaceDN w:val="0"/>
        <w:adjustRightInd w:val="0"/>
        <w:ind w:left="3686"/>
        <w:rPr>
          <w:rFonts w:ascii="Times New Roman" w:hAnsi="Times New Roman" w:cs="Times New Roman"/>
          <w:b/>
          <w:color w:val="000000"/>
        </w:rPr>
      </w:pPr>
    </w:p>
    <w:p w:rsidR="006C036F" w:rsidRPr="00A251C5" w:rsidRDefault="006C036F" w:rsidP="0038624D">
      <w:pPr>
        <w:widowControl w:val="0"/>
        <w:autoSpaceDE w:val="0"/>
        <w:autoSpaceDN w:val="0"/>
        <w:adjustRightInd w:val="0"/>
        <w:ind w:left="3686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3713AA">
        <w:rPr>
          <w:rFonts w:ascii="Times New Roman" w:hAnsi="Times New Roman" w:cs="Times New Roman"/>
          <w:b/>
          <w:color w:val="000000"/>
        </w:rPr>
        <w:t xml:space="preserve">TERMO DE APOSTILAMENTO Nº 001 AO </w:t>
      </w:r>
      <w:r w:rsidRPr="00A251C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CONTRATO Nº </w:t>
      </w:r>
      <w:r w:rsidR="0013715A" w:rsidRPr="00A251C5">
        <w:rPr>
          <w:rFonts w:ascii="Times New Roman" w:hAnsi="Times New Roman" w:cs="Times New Roman"/>
          <w:b/>
          <w:color w:val="000000"/>
          <w:sz w:val="24"/>
          <w:szCs w:val="24"/>
        </w:rPr>
        <w:t>04</w:t>
      </w:r>
      <w:r w:rsidR="0037668C" w:rsidRPr="00A251C5">
        <w:rPr>
          <w:rFonts w:ascii="Times New Roman" w:hAnsi="Times New Roman" w:cs="Times New Roman"/>
          <w:b/>
          <w:color w:val="000000"/>
          <w:sz w:val="24"/>
          <w:szCs w:val="24"/>
        </w:rPr>
        <w:t>9</w:t>
      </w:r>
      <w:r w:rsidRPr="00A251C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, FIRMADO EM </w:t>
      </w:r>
      <w:r w:rsidR="0037668C" w:rsidRPr="00A251C5">
        <w:rPr>
          <w:rFonts w:ascii="Times New Roman" w:hAnsi="Times New Roman" w:cs="Times New Roman"/>
          <w:b/>
          <w:color w:val="000000"/>
          <w:sz w:val="24"/>
          <w:szCs w:val="24"/>
        </w:rPr>
        <w:t>01 DE JUNHO DE 2021</w:t>
      </w:r>
      <w:r w:rsidRPr="00A251C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, ENTRE O MUNICÍPIO DE SALDANHA MARINHO </w:t>
      </w:r>
      <w:r w:rsidR="0038624D" w:rsidRPr="00A251C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E </w:t>
      </w:r>
      <w:r w:rsidR="0037668C" w:rsidRPr="00A251C5">
        <w:rPr>
          <w:rFonts w:ascii="Times New Roman" w:hAnsi="Times New Roman" w:cs="Times New Roman"/>
          <w:b/>
          <w:color w:val="000000"/>
          <w:sz w:val="24"/>
          <w:szCs w:val="24"/>
          <w:lang w:val="pt-PT"/>
        </w:rPr>
        <w:t>RECICLE – COMÉRCIO DE MATERIAS DE CONSTRUÇÃO LTDA</w:t>
      </w:r>
      <w:r w:rsidR="0038624D" w:rsidRPr="00A251C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</w:t>
      </w:r>
      <w:r w:rsidRPr="00A251C5">
        <w:rPr>
          <w:rFonts w:ascii="Times New Roman" w:hAnsi="Times New Roman" w:cs="Times New Roman"/>
          <w:b/>
          <w:color w:val="000000"/>
          <w:sz w:val="24"/>
          <w:szCs w:val="24"/>
          <w:lang w:val="pt-PT"/>
        </w:rPr>
        <w:t xml:space="preserve"> </w:t>
      </w:r>
    </w:p>
    <w:p w:rsidR="006C036F" w:rsidRPr="00A251C5" w:rsidRDefault="006C036F" w:rsidP="006C036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B91CE8" w:rsidRPr="00A251C5" w:rsidRDefault="00B91CE8" w:rsidP="0013715A">
      <w:pPr>
        <w:widowControl w:val="0"/>
        <w:autoSpaceDE w:val="0"/>
        <w:autoSpaceDN w:val="0"/>
        <w:adjustRightInd w:val="0"/>
        <w:ind w:firstLine="708"/>
        <w:rPr>
          <w:rFonts w:ascii="Times New Roman" w:hAnsi="Times New Roman" w:cs="Times New Roman"/>
          <w:sz w:val="24"/>
          <w:szCs w:val="24"/>
        </w:rPr>
      </w:pPr>
    </w:p>
    <w:p w:rsidR="006C036F" w:rsidRPr="00A251C5" w:rsidRDefault="006C036F" w:rsidP="0013715A">
      <w:pPr>
        <w:widowControl w:val="0"/>
        <w:autoSpaceDE w:val="0"/>
        <w:autoSpaceDN w:val="0"/>
        <w:adjustRightInd w:val="0"/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A251C5">
        <w:rPr>
          <w:rFonts w:ascii="Times New Roman" w:hAnsi="Times New Roman" w:cs="Times New Roman"/>
          <w:sz w:val="24"/>
          <w:szCs w:val="24"/>
        </w:rPr>
        <w:t xml:space="preserve">Pelo presente instrumento o </w:t>
      </w:r>
      <w:r w:rsidRPr="00A251C5">
        <w:rPr>
          <w:rFonts w:ascii="Times New Roman" w:hAnsi="Times New Roman" w:cs="Times New Roman"/>
          <w:b/>
          <w:sz w:val="24"/>
          <w:szCs w:val="24"/>
        </w:rPr>
        <w:t>MUNICÍPIO DE SALDANHA MARINHO - RS</w:t>
      </w:r>
      <w:r w:rsidRPr="00A251C5">
        <w:rPr>
          <w:rFonts w:ascii="Times New Roman" w:hAnsi="Times New Roman" w:cs="Times New Roman"/>
          <w:sz w:val="24"/>
          <w:szCs w:val="24"/>
        </w:rPr>
        <w:t>, pessoa jurídica de direito público interno, inscrito no CNPJ sob nº</w:t>
      </w:r>
      <w:r w:rsidR="00B91CE8" w:rsidRPr="00A251C5">
        <w:rPr>
          <w:rFonts w:ascii="Times New Roman" w:hAnsi="Times New Roman" w:cs="Times New Roman"/>
          <w:sz w:val="24"/>
          <w:szCs w:val="24"/>
        </w:rPr>
        <w:t xml:space="preserve"> </w:t>
      </w:r>
      <w:r w:rsidRPr="00A251C5">
        <w:rPr>
          <w:rFonts w:ascii="Times New Roman" w:hAnsi="Times New Roman" w:cs="Times New Roman"/>
          <w:sz w:val="24"/>
          <w:szCs w:val="24"/>
        </w:rPr>
        <w:t>92.399.153/0001-71, com sede na Avenida Silva Tavares nº</w:t>
      </w:r>
      <w:r w:rsidR="0038624D" w:rsidRPr="00A251C5">
        <w:rPr>
          <w:rFonts w:ascii="Times New Roman" w:hAnsi="Times New Roman" w:cs="Times New Roman"/>
          <w:sz w:val="24"/>
          <w:szCs w:val="24"/>
        </w:rPr>
        <w:t xml:space="preserve"> </w:t>
      </w:r>
      <w:r w:rsidRPr="00A251C5">
        <w:rPr>
          <w:rFonts w:ascii="Times New Roman" w:hAnsi="Times New Roman" w:cs="Times New Roman"/>
          <w:sz w:val="24"/>
          <w:szCs w:val="24"/>
        </w:rPr>
        <w:t xml:space="preserve">1127, neste ato representado por seu Prefeito Municipal, </w:t>
      </w:r>
      <w:r w:rsidRPr="00A251C5">
        <w:rPr>
          <w:rFonts w:ascii="Times New Roman" w:hAnsi="Times New Roman" w:cs="Times New Roman"/>
          <w:b/>
          <w:sz w:val="24"/>
          <w:szCs w:val="24"/>
        </w:rPr>
        <w:t>Adão Julcemar Altmeyer,</w:t>
      </w:r>
      <w:r w:rsidRPr="00A251C5">
        <w:rPr>
          <w:rFonts w:ascii="Times New Roman" w:hAnsi="Times New Roman" w:cs="Times New Roman"/>
          <w:sz w:val="24"/>
          <w:szCs w:val="24"/>
        </w:rPr>
        <w:t xml:space="preserve">  brasileiro, casado, inscrito no CPF sob o nº 398.970.100-25 e portador da Cédula de Identidade RG nº 1029065867 SSP/ PC RS, residente e domiciliado na Rua Cornélio Limberger, nº 613, nessa, denominada CONTRATANTE</w:t>
      </w:r>
      <w:r w:rsidRPr="00A251C5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A251C5">
        <w:rPr>
          <w:rFonts w:ascii="Times New Roman" w:hAnsi="Times New Roman" w:cs="Times New Roman"/>
          <w:color w:val="000000"/>
          <w:sz w:val="24"/>
          <w:szCs w:val="24"/>
        </w:rPr>
        <w:t xml:space="preserve">resolve modificar unilateralmente o Contrato nº </w:t>
      </w:r>
      <w:r w:rsidR="0013715A" w:rsidRPr="00A251C5">
        <w:rPr>
          <w:rFonts w:ascii="Times New Roman" w:hAnsi="Times New Roman" w:cs="Times New Roman"/>
          <w:color w:val="000000"/>
          <w:sz w:val="24"/>
          <w:szCs w:val="24"/>
        </w:rPr>
        <w:t>04</w:t>
      </w:r>
      <w:r w:rsidR="0037668C" w:rsidRPr="00A251C5"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Pr="00A251C5">
        <w:rPr>
          <w:rFonts w:ascii="Times New Roman" w:hAnsi="Times New Roman" w:cs="Times New Roman"/>
          <w:color w:val="000000"/>
          <w:sz w:val="24"/>
          <w:szCs w:val="24"/>
        </w:rPr>
        <w:t xml:space="preserve">, firmado em </w:t>
      </w:r>
      <w:r w:rsidR="0037668C" w:rsidRPr="00A251C5">
        <w:rPr>
          <w:rFonts w:ascii="Times New Roman" w:hAnsi="Times New Roman" w:cs="Times New Roman"/>
          <w:color w:val="000000"/>
          <w:sz w:val="24"/>
          <w:szCs w:val="24"/>
        </w:rPr>
        <w:t>01 de junho de 2021</w:t>
      </w:r>
      <w:r w:rsidRPr="00A251C5">
        <w:rPr>
          <w:rFonts w:ascii="Times New Roman" w:hAnsi="Times New Roman" w:cs="Times New Roman"/>
          <w:color w:val="000000"/>
          <w:sz w:val="24"/>
          <w:szCs w:val="24"/>
        </w:rPr>
        <w:t xml:space="preserve">, conforme </w:t>
      </w:r>
      <w:r w:rsidR="006B36AF" w:rsidRPr="00A251C5">
        <w:rPr>
          <w:rFonts w:ascii="Times New Roman" w:hAnsi="Times New Roman" w:cs="Times New Roman"/>
          <w:sz w:val="24"/>
          <w:szCs w:val="24"/>
        </w:rPr>
        <w:t>processo licitatório nº 016/2021, Pregão Presencial nº 004/2021</w:t>
      </w:r>
      <w:r w:rsidR="0013715A" w:rsidRPr="00A251C5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A251C5">
        <w:rPr>
          <w:rFonts w:ascii="Times New Roman" w:hAnsi="Times New Roman" w:cs="Times New Roman"/>
          <w:color w:val="000000"/>
          <w:sz w:val="24"/>
          <w:szCs w:val="24"/>
        </w:rPr>
        <w:t xml:space="preserve"> com inteira sujeição à Lei Federal n. 8.666/93 e alterações, com as alterações introduzidas posteriormente e pelas cláusulas e condições seguintes:</w:t>
      </w:r>
    </w:p>
    <w:p w:rsidR="006C036F" w:rsidRPr="00A251C5" w:rsidRDefault="006C036F" w:rsidP="006C036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p w:rsidR="006C036F" w:rsidRPr="00A251C5" w:rsidRDefault="006C036F" w:rsidP="00A251C5">
      <w:pPr>
        <w:pStyle w:val="Ttulo1"/>
        <w:spacing w:before="120" w:after="0"/>
        <w:ind w:right="-1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A251C5">
        <w:rPr>
          <w:rFonts w:ascii="Times New Roman" w:hAnsi="Times New Roman" w:cs="Times New Roman"/>
          <w:sz w:val="24"/>
          <w:szCs w:val="24"/>
        </w:rPr>
        <w:t>CLÁUSULA PRIMEIRA - DO OBJETO</w:t>
      </w:r>
    </w:p>
    <w:p w:rsidR="006B36AF" w:rsidRPr="00A251C5" w:rsidRDefault="00F56820" w:rsidP="00A251C5">
      <w:pPr>
        <w:spacing w:before="120"/>
        <w:ind w:right="424" w:firstLine="708"/>
        <w:rPr>
          <w:rFonts w:ascii="Times New Roman" w:hAnsi="Times New Roman" w:cs="Times New Roman"/>
          <w:sz w:val="24"/>
          <w:szCs w:val="24"/>
        </w:rPr>
      </w:pPr>
      <w:r w:rsidRPr="00A251C5">
        <w:rPr>
          <w:rFonts w:ascii="Times New Roman" w:hAnsi="Times New Roman" w:cs="Times New Roman"/>
          <w:sz w:val="24"/>
          <w:szCs w:val="24"/>
        </w:rPr>
        <w:t xml:space="preserve">O presente Instrumento contratual tem como objetivo a modificação unilateral do contrato registrado e publicado através do nº 049, de 01 de junho de </w:t>
      </w:r>
      <w:r w:rsidR="0037668C" w:rsidRPr="00A251C5">
        <w:rPr>
          <w:rFonts w:ascii="Times New Roman" w:hAnsi="Times New Roman" w:cs="Times New Roman"/>
          <w:sz w:val="24"/>
          <w:szCs w:val="24"/>
        </w:rPr>
        <w:t>2021</w:t>
      </w:r>
      <w:r w:rsidRPr="00A251C5">
        <w:rPr>
          <w:rFonts w:ascii="Times New Roman" w:hAnsi="Times New Roman" w:cs="Times New Roman"/>
          <w:sz w:val="24"/>
          <w:szCs w:val="24"/>
        </w:rPr>
        <w:t xml:space="preserve">, por parte da Administração, visando atualizar o valor total da contratação de acordo com o termo aditivo datado de </w:t>
      </w:r>
      <w:r w:rsidR="0037668C" w:rsidRPr="00A251C5">
        <w:rPr>
          <w:rFonts w:ascii="Times New Roman" w:hAnsi="Times New Roman" w:cs="Times New Roman"/>
          <w:sz w:val="24"/>
          <w:szCs w:val="24"/>
        </w:rPr>
        <w:t>02 de setembro de 2022</w:t>
      </w:r>
      <w:r w:rsidR="006B36AF" w:rsidRPr="00A251C5">
        <w:rPr>
          <w:rFonts w:ascii="Times New Roman" w:hAnsi="Times New Roman" w:cs="Times New Roman"/>
          <w:sz w:val="24"/>
          <w:szCs w:val="24"/>
        </w:rPr>
        <w:t>, o qual estipulou o valor a ser pago pela Administração no montante de R$ 23.834,44 (vinte e três mil e oitocentos e trinta e quatro reais e quarenta e quatro centavos).</w:t>
      </w:r>
    </w:p>
    <w:p w:rsidR="00F56820" w:rsidRPr="00A251C5" w:rsidRDefault="006B36AF" w:rsidP="00F56820">
      <w:pPr>
        <w:spacing w:before="120"/>
        <w:ind w:right="424" w:firstLine="708"/>
        <w:rPr>
          <w:rFonts w:ascii="Times New Roman" w:hAnsi="Times New Roman" w:cs="Times New Roman"/>
          <w:sz w:val="24"/>
          <w:szCs w:val="24"/>
        </w:rPr>
      </w:pPr>
      <w:r w:rsidRPr="00A251C5">
        <w:rPr>
          <w:rFonts w:ascii="Times New Roman" w:hAnsi="Times New Roman" w:cs="Times New Roman"/>
          <w:sz w:val="24"/>
          <w:szCs w:val="24"/>
        </w:rPr>
        <w:t xml:space="preserve"> Ainda, no aditivo datado de 31 de maio de 2022, a</w:t>
      </w:r>
      <w:r w:rsidR="00F56820" w:rsidRPr="00A251C5">
        <w:rPr>
          <w:rFonts w:ascii="Times New Roman" w:hAnsi="Times New Roman" w:cs="Times New Roman"/>
          <w:sz w:val="24"/>
          <w:szCs w:val="24"/>
        </w:rPr>
        <w:t xml:space="preserve">s partes prorrogaram a vigência da presente contratação até a data de </w:t>
      </w:r>
      <w:r w:rsidRPr="00A251C5">
        <w:rPr>
          <w:rFonts w:ascii="Times New Roman" w:hAnsi="Times New Roman" w:cs="Times New Roman"/>
          <w:sz w:val="24"/>
          <w:szCs w:val="24"/>
        </w:rPr>
        <w:t>02 de junho de 2023</w:t>
      </w:r>
      <w:r w:rsidR="00A251C5" w:rsidRPr="00A251C5">
        <w:rPr>
          <w:rFonts w:ascii="Times New Roman" w:hAnsi="Times New Roman" w:cs="Times New Roman"/>
          <w:sz w:val="24"/>
          <w:szCs w:val="24"/>
        </w:rPr>
        <w:t>.</w:t>
      </w:r>
    </w:p>
    <w:p w:rsidR="00F56820" w:rsidRPr="00A251C5" w:rsidRDefault="00F56820" w:rsidP="00F56820">
      <w:pPr>
        <w:spacing w:before="120"/>
        <w:ind w:right="424" w:firstLine="708"/>
        <w:rPr>
          <w:rFonts w:ascii="Times New Roman" w:hAnsi="Times New Roman" w:cs="Times New Roman"/>
          <w:sz w:val="24"/>
          <w:szCs w:val="24"/>
        </w:rPr>
      </w:pPr>
      <w:r w:rsidRPr="00A251C5">
        <w:rPr>
          <w:rFonts w:ascii="Times New Roman" w:hAnsi="Times New Roman" w:cs="Times New Roman"/>
          <w:sz w:val="24"/>
          <w:szCs w:val="24"/>
        </w:rPr>
        <w:t xml:space="preserve">Assim sendo, tendo por base a data de hoje, </w:t>
      </w:r>
      <w:r w:rsidR="00D34410" w:rsidRPr="00A251C5">
        <w:rPr>
          <w:rFonts w:ascii="Times New Roman" w:hAnsi="Times New Roman" w:cs="Times New Roman"/>
          <w:sz w:val="24"/>
          <w:szCs w:val="24"/>
        </w:rPr>
        <w:t xml:space="preserve">considerando o valor remanescente de R$ 5.241,74 (cinco duzentos e quarenta e um reais e setenta e quatro centavos), bem como o valor de R$ 23.834,44 (vinte e três mil e oitocentos e trinta e quatro reais e quarenta e quatro centavos), </w:t>
      </w:r>
      <w:r w:rsidRPr="00A251C5">
        <w:rPr>
          <w:rFonts w:ascii="Times New Roman" w:hAnsi="Times New Roman" w:cs="Times New Roman"/>
          <w:sz w:val="24"/>
          <w:szCs w:val="24"/>
        </w:rPr>
        <w:t xml:space="preserve">o valor </w:t>
      </w:r>
      <w:r w:rsidR="00D34410" w:rsidRPr="00A251C5">
        <w:rPr>
          <w:rFonts w:ascii="Times New Roman" w:hAnsi="Times New Roman" w:cs="Times New Roman"/>
          <w:sz w:val="24"/>
          <w:szCs w:val="24"/>
        </w:rPr>
        <w:t xml:space="preserve">total </w:t>
      </w:r>
      <w:r w:rsidRPr="00A251C5">
        <w:rPr>
          <w:rFonts w:ascii="Times New Roman" w:hAnsi="Times New Roman" w:cs="Times New Roman"/>
          <w:sz w:val="24"/>
          <w:szCs w:val="24"/>
        </w:rPr>
        <w:t xml:space="preserve">remanescente da contratação em apreço é de R$ </w:t>
      </w:r>
      <w:r w:rsidR="00A251C5" w:rsidRPr="00A251C5">
        <w:rPr>
          <w:rFonts w:ascii="Times New Roman" w:hAnsi="Times New Roman" w:cs="Times New Roman"/>
          <w:sz w:val="24"/>
          <w:szCs w:val="24"/>
        </w:rPr>
        <w:t xml:space="preserve">29.076,18 (vinte e </w:t>
      </w:r>
      <w:r w:rsidR="00D34410" w:rsidRPr="00A251C5">
        <w:rPr>
          <w:rFonts w:ascii="Times New Roman" w:hAnsi="Times New Roman" w:cs="Times New Roman"/>
          <w:sz w:val="24"/>
          <w:szCs w:val="24"/>
        </w:rPr>
        <w:t>nove mil e setenta e seis reais e dezoito centavos).</w:t>
      </w:r>
    </w:p>
    <w:p w:rsidR="006C036F" w:rsidRPr="00A251C5" w:rsidRDefault="006C036F" w:rsidP="00B91CE8">
      <w:pPr>
        <w:spacing w:before="120"/>
        <w:ind w:right="425"/>
        <w:rPr>
          <w:rFonts w:ascii="Times New Roman" w:hAnsi="Times New Roman" w:cs="Times New Roman"/>
          <w:b/>
          <w:sz w:val="24"/>
          <w:szCs w:val="24"/>
        </w:rPr>
      </w:pPr>
      <w:r w:rsidRPr="00A251C5">
        <w:rPr>
          <w:rFonts w:ascii="Times New Roman" w:hAnsi="Times New Roman" w:cs="Times New Roman"/>
          <w:b/>
          <w:sz w:val="24"/>
          <w:szCs w:val="24"/>
        </w:rPr>
        <w:t>CLÁUSULA SEGUNDA – DA RATIFICAÇÃO</w:t>
      </w:r>
    </w:p>
    <w:p w:rsidR="006C036F" w:rsidRPr="00A251C5" w:rsidRDefault="006C036F" w:rsidP="00A251C5">
      <w:pPr>
        <w:spacing w:before="120"/>
        <w:ind w:right="425"/>
        <w:rPr>
          <w:rFonts w:ascii="Times New Roman" w:hAnsi="Times New Roman" w:cs="Times New Roman"/>
          <w:sz w:val="24"/>
          <w:szCs w:val="24"/>
        </w:rPr>
      </w:pPr>
      <w:r w:rsidRPr="00A251C5">
        <w:rPr>
          <w:rFonts w:ascii="Times New Roman" w:hAnsi="Times New Roman" w:cs="Times New Roman"/>
          <w:b/>
          <w:sz w:val="24"/>
          <w:szCs w:val="24"/>
        </w:rPr>
        <w:tab/>
      </w:r>
      <w:r w:rsidRPr="00A251C5">
        <w:rPr>
          <w:rFonts w:ascii="Times New Roman" w:hAnsi="Times New Roman" w:cs="Times New Roman"/>
          <w:sz w:val="24"/>
          <w:szCs w:val="24"/>
        </w:rPr>
        <w:t xml:space="preserve">Ratificam-se todas as demais cláusulas e condições anteriormente acordadas do </w:t>
      </w:r>
      <w:r w:rsidR="00B91CE8" w:rsidRPr="00A251C5">
        <w:rPr>
          <w:rFonts w:ascii="Times New Roman" w:hAnsi="Times New Roman" w:cs="Times New Roman"/>
          <w:sz w:val="24"/>
          <w:szCs w:val="24"/>
        </w:rPr>
        <w:t xml:space="preserve">Contrato de </w:t>
      </w:r>
      <w:r w:rsidR="0013715A" w:rsidRPr="00A251C5">
        <w:rPr>
          <w:rFonts w:ascii="Times New Roman" w:hAnsi="Times New Roman" w:cs="Times New Roman"/>
          <w:color w:val="000000"/>
          <w:sz w:val="24"/>
          <w:szCs w:val="24"/>
        </w:rPr>
        <w:t xml:space="preserve">nº </w:t>
      </w:r>
      <w:r w:rsidR="00A251C5" w:rsidRPr="00A251C5">
        <w:rPr>
          <w:rFonts w:ascii="Times New Roman" w:hAnsi="Times New Roman" w:cs="Times New Roman"/>
          <w:sz w:val="24"/>
          <w:szCs w:val="24"/>
        </w:rPr>
        <w:t>049, de 01 de junho de 2021</w:t>
      </w:r>
      <w:r w:rsidRPr="00A251C5">
        <w:rPr>
          <w:rFonts w:ascii="Times New Roman" w:hAnsi="Times New Roman" w:cs="Times New Roman"/>
          <w:sz w:val="24"/>
          <w:szCs w:val="24"/>
        </w:rPr>
        <w:t>, permanecendo válidas e inalteradas as não expressamente modificadas por este Instrumento.</w:t>
      </w:r>
    </w:p>
    <w:p w:rsidR="006C036F" w:rsidRPr="00A251C5" w:rsidRDefault="006C036F" w:rsidP="00A251C5">
      <w:pPr>
        <w:spacing w:before="120"/>
        <w:rPr>
          <w:rFonts w:ascii="Times New Roman" w:hAnsi="Times New Roman" w:cs="Times New Roman"/>
          <w:b/>
          <w:sz w:val="24"/>
          <w:szCs w:val="24"/>
        </w:rPr>
      </w:pPr>
      <w:r w:rsidRPr="00A251C5">
        <w:rPr>
          <w:rFonts w:ascii="Times New Roman" w:hAnsi="Times New Roman" w:cs="Times New Roman"/>
          <w:b/>
          <w:sz w:val="24"/>
          <w:szCs w:val="24"/>
        </w:rPr>
        <w:t>CLÁUSULA TERCEIRA – DA PUBLICAÇÃO</w:t>
      </w:r>
    </w:p>
    <w:p w:rsidR="006C036F" w:rsidRPr="00A251C5" w:rsidRDefault="006C036F" w:rsidP="00B91CE8">
      <w:pPr>
        <w:spacing w:before="120"/>
        <w:rPr>
          <w:rFonts w:ascii="Times New Roman" w:hAnsi="Times New Roman" w:cs="Times New Roman"/>
          <w:sz w:val="24"/>
          <w:szCs w:val="24"/>
        </w:rPr>
      </w:pPr>
      <w:r w:rsidRPr="00A251C5">
        <w:rPr>
          <w:rFonts w:ascii="Times New Roman" w:hAnsi="Times New Roman" w:cs="Times New Roman"/>
          <w:sz w:val="24"/>
          <w:szCs w:val="24"/>
        </w:rPr>
        <w:tab/>
        <w:t xml:space="preserve">O Município de Saldanha Marinho - RS providenciará a publicação resumida do presente Termo, que é condição indispensável para sua eficácia, até o quinto dia útil do </w:t>
      </w:r>
      <w:r w:rsidRPr="00A251C5">
        <w:rPr>
          <w:rFonts w:ascii="Times New Roman" w:hAnsi="Times New Roman" w:cs="Times New Roman"/>
          <w:sz w:val="24"/>
          <w:szCs w:val="24"/>
        </w:rPr>
        <w:lastRenderedPageBreak/>
        <w:t>mês seguinte ao de sua assinatura, consoante ao que dispõe o art. 61, Parágrafo Único, da Lei n</w:t>
      </w:r>
      <w:r w:rsidRPr="00A251C5">
        <w:rPr>
          <w:rFonts w:ascii="Times New Roman" w:hAnsi="Times New Roman" w:cs="Times New Roman"/>
          <w:sz w:val="24"/>
          <w:szCs w:val="24"/>
        </w:rPr>
        <w:sym w:font="Symbol" w:char="F0B0"/>
      </w:r>
      <w:r w:rsidRPr="00A251C5">
        <w:rPr>
          <w:rFonts w:ascii="Times New Roman" w:hAnsi="Times New Roman" w:cs="Times New Roman"/>
          <w:sz w:val="24"/>
          <w:szCs w:val="24"/>
        </w:rPr>
        <w:t xml:space="preserve"> 8.666/93, ressalvado o disposto no art. 26 desta Lei.</w:t>
      </w:r>
    </w:p>
    <w:p w:rsidR="006C036F" w:rsidRPr="00A251C5" w:rsidRDefault="006C036F" w:rsidP="006C036F">
      <w:pPr>
        <w:rPr>
          <w:rFonts w:ascii="Times New Roman" w:hAnsi="Times New Roman" w:cs="Times New Roman"/>
          <w:sz w:val="24"/>
          <w:szCs w:val="24"/>
        </w:rPr>
      </w:pPr>
      <w:r w:rsidRPr="00A251C5">
        <w:rPr>
          <w:rFonts w:ascii="Times New Roman" w:hAnsi="Times New Roman" w:cs="Times New Roman"/>
          <w:sz w:val="24"/>
          <w:szCs w:val="24"/>
        </w:rPr>
        <w:tab/>
      </w:r>
    </w:p>
    <w:p w:rsidR="006C036F" w:rsidRPr="00A251C5" w:rsidRDefault="006C036F" w:rsidP="006C036F">
      <w:pPr>
        <w:rPr>
          <w:rFonts w:ascii="Times New Roman" w:hAnsi="Times New Roman" w:cs="Times New Roman"/>
          <w:sz w:val="24"/>
          <w:szCs w:val="24"/>
        </w:rPr>
      </w:pPr>
    </w:p>
    <w:p w:rsidR="00B91CE8" w:rsidRPr="00A251C5" w:rsidRDefault="00B91CE8" w:rsidP="006C036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C036F" w:rsidRPr="00A251C5" w:rsidRDefault="003713AA" w:rsidP="006C036F">
      <w:pPr>
        <w:jc w:val="center"/>
        <w:rPr>
          <w:rFonts w:ascii="Times New Roman" w:hAnsi="Times New Roman" w:cs="Times New Roman"/>
          <w:sz w:val="24"/>
          <w:szCs w:val="24"/>
        </w:rPr>
      </w:pPr>
      <w:r w:rsidRPr="00A251C5">
        <w:rPr>
          <w:rFonts w:ascii="Times New Roman" w:hAnsi="Times New Roman" w:cs="Times New Roman"/>
          <w:sz w:val="24"/>
          <w:szCs w:val="24"/>
        </w:rPr>
        <w:t xml:space="preserve">Saldanha Marinho, RS, </w:t>
      </w:r>
      <w:r w:rsidR="00A251C5">
        <w:rPr>
          <w:rFonts w:ascii="Times New Roman" w:hAnsi="Times New Roman" w:cs="Times New Roman"/>
          <w:sz w:val="24"/>
          <w:szCs w:val="24"/>
        </w:rPr>
        <w:t>25</w:t>
      </w:r>
      <w:r w:rsidR="0013715A" w:rsidRPr="00A251C5">
        <w:rPr>
          <w:rFonts w:ascii="Times New Roman" w:hAnsi="Times New Roman" w:cs="Times New Roman"/>
          <w:sz w:val="24"/>
          <w:szCs w:val="24"/>
        </w:rPr>
        <w:t xml:space="preserve"> de abril de 2023.</w:t>
      </w:r>
      <w:r w:rsidR="0038624D" w:rsidRPr="00A251C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C036F" w:rsidRPr="00A251C5" w:rsidRDefault="006C036F" w:rsidP="006C036F">
      <w:pPr>
        <w:rPr>
          <w:rFonts w:ascii="Times New Roman" w:hAnsi="Times New Roman" w:cs="Times New Roman"/>
          <w:sz w:val="24"/>
          <w:szCs w:val="24"/>
        </w:rPr>
      </w:pPr>
    </w:p>
    <w:p w:rsidR="00B91CE8" w:rsidRPr="00A251C5" w:rsidRDefault="00B91CE8" w:rsidP="006C036F">
      <w:pPr>
        <w:rPr>
          <w:rFonts w:ascii="Times New Roman" w:hAnsi="Times New Roman" w:cs="Times New Roman"/>
          <w:sz w:val="24"/>
          <w:szCs w:val="24"/>
        </w:rPr>
      </w:pPr>
    </w:p>
    <w:p w:rsidR="003713AA" w:rsidRPr="00A251C5" w:rsidRDefault="003713AA" w:rsidP="003713AA">
      <w:pPr>
        <w:jc w:val="center"/>
        <w:rPr>
          <w:rFonts w:ascii="Times New Roman" w:hAnsi="Times New Roman" w:cs="Times New Roman"/>
          <w:sz w:val="24"/>
          <w:szCs w:val="24"/>
        </w:rPr>
      </w:pPr>
      <w:r w:rsidRPr="00A251C5">
        <w:rPr>
          <w:rFonts w:ascii="Times New Roman" w:hAnsi="Times New Roman" w:cs="Times New Roman"/>
          <w:sz w:val="24"/>
          <w:szCs w:val="24"/>
        </w:rPr>
        <w:t>Adão Julcemar Altmeyer</w:t>
      </w:r>
    </w:p>
    <w:p w:rsidR="006C036F" w:rsidRPr="00A251C5" w:rsidRDefault="006C036F" w:rsidP="006C036F">
      <w:pPr>
        <w:jc w:val="center"/>
        <w:rPr>
          <w:rFonts w:ascii="Times New Roman" w:hAnsi="Times New Roman" w:cs="Times New Roman"/>
          <w:sz w:val="24"/>
          <w:szCs w:val="24"/>
        </w:rPr>
      </w:pPr>
      <w:r w:rsidRPr="00A251C5">
        <w:rPr>
          <w:rFonts w:ascii="Times New Roman" w:hAnsi="Times New Roman" w:cs="Times New Roman"/>
          <w:sz w:val="24"/>
          <w:szCs w:val="24"/>
        </w:rPr>
        <w:t>Prefeito Municipal</w:t>
      </w:r>
    </w:p>
    <w:p w:rsidR="006C036F" w:rsidRPr="00A251C5" w:rsidRDefault="006C036F" w:rsidP="006C036F">
      <w:pPr>
        <w:rPr>
          <w:rFonts w:ascii="Times New Roman" w:hAnsi="Times New Roman" w:cs="Times New Roman"/>
          <w:sz w:val="24"/>
          <w:szCs w:val="24"/>
        </w:rPr>
      </w:pPr>
    </w:p>
    <w:p w:rsidR="000B44DC" w:rsidRPr="00A251C5" w:rsidRDefault="000B44DC">
      <w:pPr>
        <w:rPr>
          <w:sz w:val="24"/>
          <w:szCs w:val="24"/>
        </w:rPr>
      </w:pPr>
    </w:p>
    <w:sectPr w:rsidR="000B44DC" w:rsidRPr="00A251C5" w:rsidSect="000B44DC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14A3" w:rsidRDefault="001F14A3" w:rsidP="00780270">
      <w:r>
        <w:separator/>
      </w:r>
    </w:p>
  </w:endnote>
  <w:endnote w:type="continuationSeparator" w:id="1">
    <w:p w:rsidR="001F14A3" w:rsidRDefault="001F14A3" w:rsidP="007802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0270" w:rsidRDefault="00780270">
    <w:pPr>
      <w:pStyle w:val="Rodap"/>
    </w:pPr>
    <w:r w:rsidRPr="00780270">
      <w:rPr>
        <w:noProof/>
      </w:rPr>
      <w:drawing>
        <wp:inline distT="114300" distB="114300" distL="114300" distR="114300">
          <wp:extent cx="5400040" cy="897463"/>
          <wp:effectExtent l="0" t="0" r="0" b="0"/>
          <wp:docPr id="5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89746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14A3" w:rsidRDefault="001F14A3" w:rsidP="00780270">
      <w:r>
        <w:separator/>
      </w:r>
    </w:p>
  </w:footnote>
  <w:footnote w:type="continuationSeparator" w:id="1">
    <w:p w:rsidR="001F14A3" w:rsidRDefault="001F14A3" w:rsidP="007802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0270" w:rsidRDefault="00780270">
    <w:pPr>
      <w:pStyle w:val="Cabealho"/>
    </w:pPr>
    <w:r w:rsidRPr="00780270">
      <w:rPr>
        <w:noProof/>
      </w:rPr>
      <w:drawing>
        <wp:inline distT="114300" distB="114300" distL="114300" distR="114300">
          <wp:extent cx="5400040" cy="897463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89746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0C7669"/>
    <w:multiLevelType w:val="hybridMultilevel"/>
    <w:tmpl w:val="B79C8EF6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1B93BFE"/>
    <w:multiLevelType w:val="multilevel"/>
    <w:tmpl w:val="7110CDE6"/>
    <w:lvl w:ilvl="0">
      <w:start w:val="1"/>
      <w:numFmt w:val="decimal"/>
      <w:lvlText w:val="%1."/>
      <w:lvlJc w:val="left"/>
      <w:pPr>
        <w:ind w:left="927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997" w:hanging="720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b/>
      </w:rPr>
    </w:lvl>
  </w:abstractNum>
  <w:abstractNum w:abstractNumId="2">
    <w:nsid w:val="678B02E0"/>
    <w:multiLevelType w:val="hybridMultilevel"/>
    <w:tmpl w:val="D4F0B7F0"/>
    <w:lvl w:ilvl="0" w:tplc="98FEBC80">
      <w:start w:val="1"/>
      <w:numFmt w:val="lowerLetter"/>
      <w:lvlText w:val="%1)"/>
      <w:lvlJc w:val="left"/>
      <w:pPr>
        <w:ind w:left="720" w:hanging="360"/>
      </w:pPr>
      <w:rPr>
        <w:b w:val="0"/>
        <w:color w:val="000000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efaultTabStop w:val="708"/>
  <w:hyphenationZone w:val="425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780270"/>
    <w:rsid w:val="000B44DC"/>
    <w:rsid w:val="000D21CF"/>
    <w:rsid w:val="0013715A"/>
    <w:rsid w:val="001F14A3"/>
    <w:rsid w:val="002E59BC"/>
    <w:rsid w:val="003713AA"/>
    <w:rsid w:val="0037668C"/>
    <w:rsid w:val="0038624D"/>
    <w:rsid w:val="00482843"/>
    <w:rsid w:val="00517094"/>
    <w:rsid w:val="006B36AF"/>
    <w:rsid w:val="006C036F"/>
    <w:rsid w:val="00780270"/>
    <w:rsid w:val="0087735A"/>
    <w:rsid w:val="00A251C5"/>
    <w:rsid w:val="00AF3E6B"/>
    <w:rsid w:val="00B8541A"/>
    <w:rsid w:val="00B91CE8"/>
    <w:rsid w:val="00C043AB"/>
    <w:rsid w:val="00C567A2"/>
    <w:rsid w:val="00D34410"/>
    <w:rsid w:val="00DB4E20"/>
    <w:rsid w:val="00E93B99"/>
    <w:rsid w:val="00F539FD"/>
    <w:rsid w:val="00F56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0270"/>
    <w:pPr>
      <w:spacing w:after="0" w:line="240" w:lineRule="auto"/>
      <w:jc w:val="both"/>
    </w:pPr>
    <w:rPr>
      <w:rFonts w:eastAsiaTheme="minorEastAsia"/>
      <w:lang w:eastAsia="pt-BR"/>
    </w:rPr>
  </w:style>
  <w:style w:type="paragraph" w:styleId="Ttulo1">
    <w:name w:val="heading 1"/>
    <w:basedOn w:val="Normal"/>
    <w:next w:val="Normal"/>
    <w:link w:val="Ttulo1Char"/>
    <w:qFormat/>
    <w:rsid w:val="006C036F"/>
    <w:pPr>
      <w:keepNext/>
      <w:spacing w:before="240" w:after="60"/>
      <w:jc w:val="left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ubttulo">
    <w:name w:val="Subtitle"/>
    <w:basedOn w:val="Normal"/>
    <w:link w:val="SubttuloChar"/>
    <w:qFormat/>
    <w:rsid w:val="00780270"/>
    <w:rPr>
      <w:rFonts w:ascii="Arial" w:eastAsia="Times New Roman" w:hAnsi="Arial" w:cs="Times New Roman"/>
      <w:b/>
      <w:bCs/>
      <w:sz w:val="28"/>
      <w:szCs w:val="20"/>
    </w:rPr>
  </w:style>
  <w:style w:type="character" w:customStyle="1" w:styleId="SubttuloChar">
    <w:name w:val="Subtítulo Char"/>
    <w:basedOn w:val="Fontepargpadro"/>
    <w:link w:val="Subttulo"/>
    <w:rsid w:val="00780270"/>
    <w:rPr>
      <w:rFonts w:ascii="Arial" w:eastAsia="Times New Roman" w:hAnsi="Arial" w:cs="Times New Roman"/>
      <w:b/>
      <w:bCs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unhideWhenUsed/>
    <w:rsid w:val="00780270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780270"/>
    <w:rPr>
      <w:rFonts w:eastAsiaTheme="minorEastAsia"/>
      <w:lang w:eastAsia="pt-BR"/>
    </w:rPr>
  </w:style>
  <w:style w:type="paragraph" w:styleId="PargrafodaLista">
    <w:name w:val="List Paragraph"/>
    <w:basedOn w:val="Normal"/>
    <w:uiPriority w:val="34"/>
    <w:qFormat/>
    <w:rsid w:val="0078027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semiHidden/>
    <w:unhideWhenUsed/>
    <w:rsid w:val="0078027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780270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78027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780270"/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8027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0270"/>
    <w:rPr>
      <w:rFonts w:ascii="Tahoma" w:eastAsiaTheme="minorEastAsia" w:hAnsi="Tahoma" w:cs="Tahoma"/>
      <w:sz w:val="16"/>
      <w:szCs w:val="16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B8541A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B8541A"/>
    <w:rPr>
      <w:rFonts w:eastAsiaTheme="minorEastAsia"/>
      <w:sz w:val="16"/>
      <w:szCs w:val="16"/>
      <w:lang w:eastAsia="pt-BR"/>
    </w:rPr>
  </w:style>
  <w:style w:type="character" w:customStyle="1" w:styleId="Ttulo1Char">
    <w:name w:val="Título 1 Char"/>
    <w:basedOn w:val="Fontepargpadro"/>
    <w:link w:val="Ttulo1"/>
    <w:rsid w:val="006C036F"/>
    <w:rPr>
      <w:rFonts w:ascii="Arial" w:eastAsia="Times New Roman" w:hAnsi="Arial" w:cs="Arial"/>
      <w:b/>
      <w:bCs/>
      <w:kern w:val="32"/>
      <w:sz w:val="32"/>
      <w:szCs w:val="32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423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Juridico</cp:lastModifiedBy>
  <cp:revision>2</cp:revision>
  <cp:lastPrinted>2023-04-27T14:43:00Z</cp:lastPrinted>
  <dcterms:created xsi:type="dcterms:W3CDTF">2023-04-27T14:43:00Z</dcterms:created>
  <dcterms:modified xsi:type="dcterms:W3CDTF">2023-04-27T14:43:00Z</dcterms:modified>
</cp:coreProperties>
</file>