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C0" w:rsidRDefault="00FD4BC0" w:rsidP="00FD4BC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ADITIVO DE ALTERAÇÃ</w:t>
      </w:r>
      <w:r w:rsidR="00315934">
        <w:rPr>
          <w:rFonts w:ascii="Times New Roman" w:hAnsi="Times New Roman" w:cs="Times New Roman"/>
          <w:b/>
          <w:sz w:val="24"/>
          <w:szCs w:val="24"/>
        </w:rPr>
        <w:t>O PARCIAL DO CONTRATO SOB Nº 060</w:t>
      </w:r>
      <w:r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 w:rsidR="00315934">
        <w:rPr>
          <w:rFonts w:ascii="Times New Roman" w:hAnsi="Times New Roman" w:cs="Times New Roman"/>
          <w:b/>
          <w:sz w:val="24"/>
          <w:szCs w:val="24"/>
        </w:rPr>
        <w:t>24 DE MAIO DE 2023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FD4BC0" w:rsidRDefault="00FD4BC0" w:rsidP="00FD4BC0">
      <w:pPr>
        <w:ind w:firstLine="708"/>
        <w:rPr>
          <w:rFonts w:ascii="Times New Roman" w:hAnsi="Times New Roman" w:cs="Times New Roman"/>
          <w:color w:val="000000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Pelo presente instrumento, o</w:t>
      </w:r>
      <w:r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>
        <w:rPr>
          <w:rFonts w:ascii="Times New Roman" w:hAnsi="Times New Roman" w:cs="Times New Roman"/>
          <w:b/>
          <w:sz w:val="24"/>
          <w:szCs w:val="24"/>
        </w:rPr>
        <w:t>Adão Julcemar Altmeyer,</w:t>
      </w:r>
      <w:r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nessa, denominada CONTRATANTE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 e a Empresa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TRAÇADO CONSTRUÇÕES E SERVIÇOS LTDA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inscrita no CNPJ sob o nº 000.472.805/0001-38, com sede junto à Rua Alferes Magalhães, no Município de São Paula, SP,  neste ato representada  pelo Sr.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Everton Andreetta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 xml:space="preserve">, brasileiro, portador do RG nº 9045332311, inscrita no CPF sob o nº 623.044.450-04, residente e domiciliada junto à Rua Ulderico Franklin da Silva, nº 195,  Bairro José Bonifácio, no Município de Erechim, RS, e pelo Sr.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Rodrigo Andreetta</w:t>
      </w:r>
      <w:r>
        <w:rPr>
          <w:rFonts w:ascii="Times New Roman" w:hAnsi="Times New Roman" w:cs="Times New Roman"/>
          <w:color w:val="000000"/>
          <w:sz w:val="24"/>
          <w:szCs w:val="24"/>
          <w:lang w:val="pt-PT"/>
        </w:rPr>
        <w:t>, portador do RG nº 3062563717, inscrito no CPF sob o nº 681.718.620-04, residente e domiciliado junto à Rua Victório Pagliosa, nº 81. Bairro Ipiranga, denominada CONTRATADA, firmam o presente, que reger-se-á pelas seguintes cláusulas e condições: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FD4BC0" w:rsidRDefault="00FD4BC0" w:rsidP="00FD4BC0">
      <w:pPr>
        <w:pStyle w:val="SemEspaamento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FD4BC0" w:rsidRPr="00CD7DAE" w:rsidRDefault="00FD4BC0" w:rsidP="00315934">
      <w:pPr>
        <w:ind w:firstLine="212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partes acima nominadas, em 24 de maio de 2023, firmaram contrato sob o nº 060/2023, que tem por objeto 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</w:rPr>
        <w:t>“Pavimentação Asfáltica em várias ruas do Município</w:t>
      </w:r>
      <w:r w:rsidRPr="00CD7DAE">
        <w:rPr>
          <w:rFonts w:ascii="Times New Roman" w:hAnsi="Times New Roman"/>
          <w:b/>
          <w:color w:val="000000"/>
          <w:sz w:val="24"/>
          <w:szCs w:val="24"/>
        </w:rPr>
        <w:t>”</w:t>
      </w:r>
      <w:r w:rsidRPr="00CD7DAE">
        <w:rPr>
          <w:rFonts w:ascii="Times New Roman" w:hAnsi="Times New Roman"/>
          <w:color w:val="000000"/>
          <w:sz w:val="24"/>
          <w:szCs w:val="24"/>
        </w:rPr>
        <w:t>, 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</w:t>
      </w:r>
      <w:r>
        <w:rPr>
          <w:rFonts w:ascii="Times New Roman" w:hAnsi="Times New Roman"/>
          <w:color w:val="000000"/>
          <w:sz w:val="24"/>
          <w:szCs w:val="24"/>
        </w:rPr>
        <w:t xml:space="preserve"> (conforme Convênio Administrativo entre o Estado do Rio Grande do Sul, por intermédio da Secretaria de Desenvolvimento Urbano e Metropolitano e o Município de Saldanha Marinho, RS, Processo nº 21/2600-0000292-6), </w:t>
      </w:r>
      <w:r w:rsidRPr="00CD7DAE">
        <w:rPr>
          <w:rFonts w:ascii="Times New Roman" w:hAnsi="Times New Roman"/>
          <w:color w:val="000000"/>
          <w:sz w:val="24"/>
          <w:szCs w:val="24"/>
        </w:rPr>
        <w:t>com fornecimento de materiais, em quantidades, unidades e especificações descritas no Memorial Descritivo, Cronograma Físico-Financeiro e Mapas Técnicos, compreendendo todos os recursos, materiais, humanos e financeiros necessários que precedam, acompanhem e/ou concluam o objeto do presente edital</w:t>
      </w:r>
      <w:r>
        <w:rPr>
          <w:rFonts w:ascii="Times New Roman" w:hAnsi="Times New Roman"/>
          <w:color w:val="000000"/>
          <w:sz w:val="24"/>
          <w:szCs w:val="24"/>
        </w:rPr>
        <w:t>, conforme descrição do Termo de Referência e documentos em anexo ao presente</w:t>
      </w:r>
      <w:r w:rsidR="00315934">
        <w:rPr>
          <w:rFonts w:ascii="Times New Roman" w:hAnsi="Times New Roman"/>
          <w:color w:val="000000"/>
          <w:sz w:val="24"/>
          <w:szCs w:val="24"/>
        </w:rPr>
        <w:t>”.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315934" w:rsidRPr="0069225E" w:rsidRDefault="00315934" w:rsidP="00315934">
      <w:pPr>
        <w:autoSpaceDE w:val="0"/>
        <w:autoSpaceDN w:val="0"/>
        <w:adjustRightInd w:val="0"/>
        <w:ind w:firstLine="212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 </w:t>
      </w:r>
      <w:r w:rsidRPr="002A30CB">
        <w:rPr>
          <w:rFonts w:ascii="Times New Roman" w:hAnsi="Times New Roman"/>
          <w:color w:val="000000"/>
          <w:sz w:val="24"/>
          <w:szCs w:val="24"/>
        </w:rPr>
        <w:t xml:space="preserve">preço para o presente ajuste é o valor global de </w:t>
      </w:r>
      <w:r w:rsidRPr="002A30CB">
        <w:rPr>
          <w:rFonts w:ascii="Times New Roman" w:hAnsi="Times New Roman"/>
          <w:b/>
          <w:bCs/>
          <w:color w:val="000000"/>
          <w:sz w:val="24"/>
          <w:szCs w:val="24"/>
        </w:rPr>
        <w:t xml:space="preserve">R$ </w:t>
      </w:r>
      <w:r>
        <w:rPr>
          <w:rFonts w:ascii="Times New Roman" w:hAnsi="Times New Roman"/>
          <w:b/>
          <w:bCs/>
          <w:sz w:val="24"/>
          <w:szCs w:val="24"/>
        </w:rPr>
        <w:t>1.316.393,35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(um milhão, trezentos e dezesseis mil, trezentos e noventa e </w:t>
      </w:r>
      <w:r>
        <w:rPr>
          <w:rFonts w:ascii="Times New Roman" w:hAnsi="Times New Roman"/>
          <w:b/>
          <w:bCs/>
          <w:sz w:val="24"/>
          <w:szCs w:val="24"/>
        </w:rPr>
        <w:t>três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reais </w:t>
      </w:r>
      <w:r w:rsidRPr="002A30CB">
        <w:rPr>
          <w:rFonts w:ascii="Times New Roman" w:hAnsi="Times New Roman"/>
          <w:b/>
          <w:bCs/>
          <w:sz w:val="24"/>
          <w:szCs w:val="24"/>
        </w:rPr>
        <w:lastRenderedPageBreak/>
        <w:t xml:space="preserve">e </w:t>
      </w:r>
      <w:r>
        <w:rPr>
          <w:rFonts w:ascii="Times New Roman" w:hAnsi="Times New Roman"/>
          <w:b/>
          <w:bCs/>
          <w:sz w:val="24"/>
          <w:szCs w:val="24"/>
        </w:rPr>
        <w:t>trinta e cinco</w:t>
      </w:r>
      <w:r w:rsidRPr="002A30CB">
        <w:rPr>
          <w:rFonts w:ascii="Times New Roman" w:hAnsi="Times New Roman"/>
          <w:b/>
          <w:bCs/>
          <w:sz w:val="24"/>
          <w:szCs w:val="24"/>
        </w:rPr>
        <w:t xml:space="preserve"> centavos)</w:t>
      </w:r>
      <w:r w:rsidRPr="002A30CB">
        <w:rPr>
          <w:rFonts w:ascii="Times New Roman" w:hAnsi="Times New Roman"/>
          <w:sz w:val="24"/>
          <w:szCs w:val="24"/>
        </w:rPr>
        <w:t>,</w:t>
      </w:r>
      <w:r>
        <w:t xml:space="preserve"> </w:t>
      </w:r>
      <w:r w:rsidRPr="0069225E">
        <w:rPr>
          <w:rFonts w:ascii="Times New Roman" w:hAnsi="Times New Roman"/>
          <w:color w:val="000000"/>
          <w:sz w:val="24"/>
          <w:szCs w:val="24"/>
        </w:rPr>
        <w:t>constante da proposta vencedora da licitação, aceito pela CONTRATADA, entendido este como preço justo e suficiente para a total execução do presente objeto, incluindo todas as despesas até a completa execução dos serviços.</w:t>
      </w:r>
    </w:p>
    <w:p w:rsidR="00FD4BC0" w:rsidRDefault="00FD4BC0" w:rsidP="00FD4BC0">
      <w:pPr>
        <w:spacing w:after="120"/>
        <w:ind w:firstLine="141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termo aditivo tem por objeto alterar o prazo de vigência contratual, nos termos da solicitação encaminhada pela Secretaria de Obras, Trânsito e Habitação.</w:t>
      </w:r>
    </w:p>
    <w:p w:rsidR="00FD4BC0" w:rsidRDefault="00FD4BC0" w:rsidP="00FD4BC0">
      <w:pPr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Assim, fica prorrogado o respectivo instrumento contratual pelo período de </w:t>
      </w:r>
      <w:r>
        <w:rPr>
          <w:rFonts w:ascii="Times New Roman" w:hAnsi="Times New Roman" w:cs="Times New Roman"/>
          <w:b/>
          <w:sz w:val="24"/>
          <w:szCs w:val="24"/>
        </w:rPr>
        <w:t>120 (cento e vinte) dias</w:t>
      </w:r>
      <w:r>
        <w:rPr>
          <w:rFonts w:ascii="Times New Roman" w:hAnsi="Times New Roman" w:cs="Times New Roman"/>
          <w:sz w:val="24"/>
          <w:szCs w:val="24"/>
        </w:rPr>
        <w:t>, a contar da data da assinatura do presente instrumento.</w:t>
      </w:r>
    </w:p>
    <w:p w:rsidR="00FD4BC0" w:rsidRDefault="00FD4BC0" w:rsidP="00FD4BC0">
      <w:pPr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FD4BC0" w:rsidRDefault="00FD4BC0" w:rsidP="00FD4BC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As demais estipulações do instrumento originário, aqui não alteradas, permanecem em vigor.</w:t>
      </w:r>
    </w:p>
    <w:p w:rsidR="00FD4BC0" w:rsidRDefault="00FD4BC0" w:rsidP="00FD4BC0">
      <w:pPr>
        <w:rPr>
          <w:rFonts w:ascii="Times New Roman" w:hAnsi="Times New Roman" w:cs="Times New Roman"/>
          <w:b/>
          <w:sz w:val="24"/>
          <w:szCs w:val="24"/>
        </w:rPr>
      </w:pPr>
    </w:p>
    <w:p w:rsidR="00FD4BC0" w:rsidRDefault="00FD4BC0" w:rsidP="00FD4B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FD4BC0" w:rsidRDefault="00FD4BC0" w:rsidP="00FD4BC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aditivo anterior, para que formem um único instrumento, e juntos produzam seus legais e jurídicos efeitos. Declaram os contratantes que nada mais tem a exigir um do outro, até a presente data. Resta, entretanto, ser cumprido o que é ora estabelecido.  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Saldanha Marinho - RS, </w:t>
      </w:r>
      <w:r w:rsidR="00315934">
        <w:rPr>
          <w:rFonts w:ascii="Times New Roman" w:hAnsi="Times New Roman" w:cs="Times New Roman"/>
          <w:sz w:val="24"/>
          <w:szCs w:val="24"/>
        </w:rPr>
        <w:t>23 de agosto de 2023</w:t>
      </w: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Município de Saldanha Marinho                     </w:t>
      </w:r>
      <w:r w:rsidR="00DA1C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Traçado Construções e Serviços Ltda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Contratante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Contratada </w:t>
      </w: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FD4BC0" w:rsidRDefault="00FD4BC0" w:rsidP="00FD4B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 w:rsidR="00FD4BC0" w:rsidRDefault="00FD4BC0" w:rsidP="00FD4BC0"/>
    <w:p w:rsidR="00FD4BC0" w:rsidRDefault="00FD4BC0" w:rsidP="00FD4BC0"/>
    <w:p w:rsidR="00FD4BC0" w:rsidRDefault="00FD4BC0" w:rsidP="00FD4BC0"/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C62" w:rsidRDefault="00746C62" w:rsidP="00FD4BC0">
      <w:r>
        <w:separator/>
      </w:r>
    </w:p>
  </w:endnote>
  <w:endnote w:type="continuationSeparator" w:id="1">
    <w:p w:rsidR="00746C62" w:rsidRDefault="00746C62" w:rsidP="00FD4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BC0" w:rsidRDefault="00FD4BC0">
    <w:pPr>
      <w:pStyle w:val="Rodap"/>
    </w:pPr>
    <w:r w:rsidRPr="00FD4BC0">
      <w:drawing>
        <wp:inline distT="0" distB="0" distL="0" distR="0">
          <wp:extent cx="5400040" cy="897255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2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C62" w:rsidRDefault="00746C62" w:rsidP="00FD4BC0">
      <w:r>
        <w:separator/>
      </w:r>
    </w:p>
  </w:footnote>
  <w:footnote w:type="continuationSeparator" w:id="1">
    <w:p w:rsidR="00746C62" w:rsidRDefault="00746C62" w:rsidP="00FD4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BC0" w:rsidRDefault="00FD4BC0">
    <w:pPr>
      <w:pStyle w:val="Cabealho"/>
    </w:pPr>
    <w:r w:rsidRPr="00FD4BC0">
      <w:drawing>
        <wp:inline distT="0" distB="0" distL="0" distR="0">
          <wp:extent cx="5400040" cy="1052776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BC0"/>
    <w:rsid w:val="000B44DC"/>
    <w:rsid w:val="00315934"/>
    <w:rsid w:val="00657E9F"/>
    <w:rsid w:val="00746C62"/>
    <w:rsid w:val="00DA1CEF"/>
    <w:rsid w:val="00FD4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4BC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D4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D4BC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D4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D4BC0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4B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BC0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0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641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2023-10-26T15:30:00Z</dcterms:created>
  <dcterms:modified xsi:type="dcterms:W3CDTF">2023-10-26T15:44:00Z</dcterms:modified>
</cp:coreProperties>
</file>