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585" w:rsidRPr="007C427F" w:rsidRDefault="00485585" w:rsidP="00485585">
      <w:pPr>
        <w:pStyle w:val="SemEspaamento"/>
        <w:rPr>
          <w:rFonts w:ascii="Times New Roman" w:hAnsi="Times New Roman" w:cs="Times New Roman"/>
          <w:b/>
        </w:rPr>
      </w:pPr>
      <w:r w:rsidRPr="007C427F">
        <w:rPr>
          <w:rFonts w:ascii="Times New Roman" w:hAnsi="Times New Roman" w:cs="Times New Roman"/>
          <w:b/>
        </w:rPr>
        <w:t>ADITIVO DE ALTERAÇ</w:t>
      </w:r>
      <w:r w:rsidR="00500BF0">
        <w:rPr>
          <w:rFonts w:ascii="Times New Roman" w:hAnsi="Times New Roman" w:cs="Times New Roman"/>
          <w:b/>
        </w:rPr>
        <w:t>ÃO PARCIAL DO CONTRATO SOB Nº 04</w:t>
      </w:r>
      <w:r w:rsidRPr="007C427F">
        <w:rPr>
          <w:rFonts w:ascii="Times New Roman" w:hAnsi="Times New Roman" w:cs="Times New Roman"/>
          <w:b/>
        </w:rPr>
        <w:t xml:space="preserve">6, FIRMADO EM </w:t>
      </w:r>
      <w:r w:rsidR="00500BF0">
        <w:rPr>
          <w:rFonts w:ascii="Times New Roman" w:hAnsi="Times New Roman" w:cs="Times New Roman"/>
          <w:b/>
        </w:rPr>
        <w:t xml:space="preserve"> 03 DE ABRIL DE 2023</w:t>
      </w:r>
    </w:p>
    <w:p w:rsidR="00485585" w:rsidRPr="007C427F" w:rsidRDefault="00485585" w:rsidP="00485585">
      <w:pPr>
        <w:pStyle w:val="SemEspaamento"/>
        <w:rPr>
          <w:rFonts w:ascii="Times New Roman" w:hAnsi="Times New Roman" w:cs="Times New Roman"/>
          <w:bCs/>
        </w:rPr>
      </w:pPr>
    </w:p>
    <w:p w:rsidR="00485585" w:rsidRPr="007C427F" w:rsidRDefault="00485585" w:rsidP="00485585">
      <w:pPr>
        <w:rPr>
          <w:rFonts w:ascii="Times New Roman" w:hAnsi="Times New Roman" w:cs="Times New Roman"/>
        </w:rPr>
      </w:pPr>
      <w:r w:rsidRPr="007C427F">
        <w:rPr>
          <w:rFonts w:ascii="Times New Roman" w:hAnsi="Times New Roman" w:cs="Times New Roman"/>
          <w:bCs/>
        </w:rPr>
        <w:t xml:space="preserve"> </w:t>
      </w:r>
      <w:r w:rsidRPr="007C427F">
        <w:rPr>
          <w:rFonts w:ascii="Times New Roman" w:hAnsi="Times New Roman" w:cs="Times New Roman"/>
          <w:bCs/>
        </w:rPr>
        <w:tab/>
      </w:r>
      <w:r w:rsidRPr="007C427F">
        <w:rPr>
          <w:rFonts w:ascii="Times New Roman" w:hAnsi="Times New Roman" w:cs="Times New Roman"/>
          <w:bCs/>
        </w:rPr>
        <w:tab/>
      </w:r>
      <w:r w:rsidRPr="007C427F">
        <w:rPr>
          <w:rFonts w:ascii="Times New Roman" w:hAnsi="Times New Roman" w:cs="Times New Roman"/>
          <w:bCs/>
        </w:rPr>
        <w:tab/>
        <w:t xml:space="preserve">Que fazem entre si, de um lado, </w:t>
      </w:r>
      <w:r w:rsidRPr="007C427F">
        <w:rPr>
          <w:rFonts w:ascii="Times New Roman" w:hAnsi="Times New Roman" w:cs="Times New Roman"/>
          <w:b/>
          <w:bCs/>
        </w:rPr>
        <w:t xml:space="preserve">O </w:t>
      </w:r>
      <w:r w:rsidRPr="007C427F">
        <w:rPr>
          <w:rFonts w:ascii="Times New Roman" w:hAnsi="Times New Roman" w:cs="Times New Roman"/>
          <w:b/>
        </w:rPr>
        <w:t>MUNICÍPIO DE SALDANHA MARINHO - RS</w:t>
      </w:r>
      <w:r w:rsidRPr="007C427F">
        <w:rPr>
          <w:rFonts w:ascii="Times New Roman" w:hAnsi="Times New Roman" w:cs="Times New Roman"/>
        </w:rPr>
        <w:t xml:space="preserve">, com sede na Avenida Silva Tavares, nº1127, nessa, inscrito no CNPJ sob nº92.399.153/0001-71, representado pelo </w:t>
      </w:r>
      <w:r w:rsidRPr="007C427F">
        <w:rPr>
          <w:rFonts w:ascii="Times New Roman" w:hAnsi="Times New Roman" w:cs="Times New Roman"/>
          <w:bCs/>
        </w:rPr>
        <w:t>seu</w:t>
      </w:r>
      <w:r w:rsidR="00500BF0" w:rsidRPr="00500BF0">
        <w:rPr>
          <w:bCs/>
          <w:sz w:val="24"/>
          <w:szCs w:val="24"/>
        </w:rPr>
        <w:t xml:space="preserve"> </w:t>
      </w:r>
      <w:r w:rsidR="00500BF0">
        <w:rPr>
          <w:bCs/>
          <w:sz w:val="24"/>
          <w:szCs w:val="24"/>
        </w:rPr>
        <w:t xml:space="preserve">Prefeito Municipal, </w:t>
      </w:r>
      <w:r w:rsidR="00500BF0">
        <w:rPr>
          <w:b/>
          <w:sz w:val="24"/>
          <w:szCs w:val="24"/>
        </w:rPr>
        <w:t>Adão Julcemar Altmeyer,</w:t>
      </w:r>
      <w:r w:rsidR="00500BF0"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Limberger, nº 613, nessa, denominado CONTRATANTE </w:t>
      </w:r>
      <w:r w:rsidRPr="007C427F">
        <w:rPr>
          <w:rFonts w:ascii="Times New Roman" w:hAnsi="Times New Roman" w:cs="Times New Roman"/>
        </w:rPr>
        <w:t>, e a empresa</w:t>
      </w:r>
      <w:r w:rsidRPr="007C427F">
        <w:rPr>
          <w:rStyle w:val="FontStyle15"/>
          <w:b/>
          <w:lang w:val="pt-PT" w:eastAsia="pt-PT"/>
        </w:rPr>
        <w:t xml:space="preserve"> SIMAE – SISTEMA DE MONITORAMENTO E APOIO EDUCACIONAL LTDA - ME</w:t>
      </w:r>
      <w:r w:rsidRPr="007C427F">
        <w:rPr>
          <w:rStyle w:val="FontStyle15"/>
          <w:lang w:val="pt-PT" w:eastAsia="pt-PT"/>
        </w:rPr>
        <w:t xml:space="preserve">, incrita no CNPJ nº 26.796.200/0001-96,  com sede na Rua Rui Barbosa, nº 1082, Bairro Martini, na cidade de Não-Me-Toque, representada por </w:t>
      </w:r>
      <w:r w:rsidRPr="007C427F">
        <w:rPr>
          <w:rStyle w:val="FontStyle15"/>
          <w:b/>
          <w:lang w:val="pt-PT" w:eastAsia="pt-PT"/>
        </w:rPr>
        <w:t xml:space="preserve">  Darci Bueno da Silva</w:t>
      </w:r>
      <w:r w:rsidRPr="007C427F">
        <w:rPr>
          <w:rStyle w:val="FontStyle15"/>
          <w:lang w:val="pt-PT" w:eastAsia="pt-PT"/>
        </w:rPr>
        <w:t xml:space="preserve">, inscrito no CPF sob o nº 495.935.950-15,  denominada CONTRATADA, </w:t>
      </w:r>
      <w:r w:rsidRPr="007C427F">
        <w:rPr>
          <w:rFonts w:ascii="Times New Roman" w:hAnsi="Times New Roman" w:cs="Times New Roman"/>
        </w:rPr>
        <w:t xml:space="preserve">os quais </w:t>
      </w:r>
      <w:r w:rsidRPr="007C427F">
        <w:rPr>
          <w:rFonts w:ascii="Times New Roman" w:hAnsi="Times New Roman" w:cs="Times New Roman"/>
          <w:bCs/>
        </w:rPr>
        <w:t>ajustam o que segue:</w:t>
      </w:r>
    </w:p>
    <w:p w:rsidR="00485585" w:rsidRPr="007C427F" w:rsidRDefault="00485585" w:rsidP="00485585">
      <w:pPr>
        <w:pStyle w:val="SemEspaamento"/>
        <w:rPr>
          <w:rFonts w:ascii="Times New Roman" w:hAnsi="Times New Roman" w:cs="Times New Roman"/>
          <w:bCs/>
        </w:rPr>
      </w:pPr>
    </w:p>
    <w:p w:rsidR="00485585" w:rsidRPr="007C427F" w:rsidRDefault="00485585" w:rsidP="00485585">
      <w:pPr>
        <w:pStyle w:val="SemEspaamento"/>
        <w:jc w:val="center"/>
        <w:rPr>
          <w:rFonts w:ascii="Times New Roman" w:hAnsi="Times New Roman" w:cs="Times New Roman"/>
          <w:b/>
        </w:rPr>
      </w:pPr>
      <w:r w:rsidRPr="007C427F">
        <w:rPr>
          <w:rFonts w:ascii="Times New Roman" w:hAnsi="Times New Roman" w:cs="Times New Roman"/>
          <w:b/>
        </w:rPr>
        <w:t>CLÁUSULA PRIMEIRA:</w:t>
      </w:r>
    </w:p>
    <w:p w:rsidR="00485585" w:rsidRPr="007C427F" w:rsidRDefault="00485585" w:rsidP="00485585">
      <w:pPr>
        <w:rPr>
          <w:rFonts w:ascii="Times New Roman" w:hAnsi="Times New Roman" w:cs="Times New Roman"/>
        </w:rPr>
      </w:pPr>
      <w:r w:rsidRPr="007C427F">
        <w:rPr>
          <w:rFonts w:ascii="Times New Roman" w:hAnsi="Times New Roman" w:cs="Times New Roman"/>
        </w:rPr>
        <w:t xml:space="preserve"> </w:t>
      </w:r>
      <w:r w:rsidRPr="007C427F">
        <w:rPr>
          <w:rFonts w:ascii="Times New Roman" w:hAnsi="Times New Roman" w:cs="Times New Roman"/>
        </w:rPr>
        <w:tab/>
      </w:r>
      <w:r w:rsidRPr="007C427F">
        <w:rPr>
          <w:rFonts w:ascii="Times New Roman" w:hAnsi="Times New Roman" w:cs="Times New Roman"/>
        </w:rPr>
        <w:tab/>
        <w:t>As partes acima nominadas, em</w:t>
      </w:r>
      <w:r w:rsidR="00500BF0">
        <w:rPr>
          <w:rFonts w:ascii="Times New Roman" w:hAnsi="Times New Roman" w:cs="Times New Roman"/>
        </w:rPr>
        <w:t xml:space="preserve"> 03 de abril de 2024</w:t>
      </w:r>
      <w:r w:rsidRPr="007C427F">
        <w:rPr>
          <w:rFonts w:ascii="Times New Roman" w:hAnsi="Times New Roman" w:cs="Times New Roman"/>
        </w:rPr>
        <w:t>, firmaram CONTRATO, sob o</w:t>
      </w:r>
      <w:r w:rsidR="00500BF0">
        <w:rPr>
          <w:rFonts w:ascii="Times New Roman" w:hAnsi="Times New Roman" w:cs="Times New Roman"/>
        </w:rPr>
        <w:t xml:space="preserve"> nº 046, em que</w:t>
      </w:r>
      <w:r w:rsidRPr="007C427F">
        <w:rPr>
          <w:rFonts w:ascii="Times New Roman" w:hAnsi="Times New Roman" w:cs="Times New Roman"/>
        </w:rPr>
        <w:t xml:space="preserve"> a CONTRATADA se obrigou a realizar a prestação de serviços de consultoria, nos termos estabelecidos no Processo de Inexigibil</w:t>
      </w:r>
      <w:r w:rsidR="00500BF0">
        <w:rPr>
          <w:rFonts w:ascii="Times New Roman" w:hAnsi="Times New Roman" w:cs="Times New Roman"/>
        </w:rPr>
        <w:t>idade de Licitação, sob o nº 003/2023.</w:t>
      </w:r>
    </w:p>
    <w:p w:rsidR="00485585" w:rsidRPr="007C427F" w:rsidRDefault="00485585" w:rsidP="00485585">
      <w:pPr>
        <w:pStyle w:val="SemEspaamento"/>
        <w:rPr>
          <w:rFonts w:ascii="Times New Roman" w:hAnsi="Times New Roman" w:cs="Times New Roman"/>
        </w:rPr>
      </w:pPr>
    </w:p>
    <w:p w:rsidR="00485585" w:rsidRPr="007C427F" w:rsidRDefault="00485585" w:rsidP="00485585">
      <w:pPr>
        <w:jc w:val="center"/>
        <w:rPr>
          <w:rFonts w:ascii="Times New Roman" w:hAnsi="Times New Roman" w:cs="Times New Roman"/>
          <w:b/>
        </w:rPr>
      </w:pPr>
      <w:r w:rsidRPr="007C427F">
        <w:rPr>
          <w:rFonts w:ascii="Times New Roman" w:hAnsi="Times New Roman" w:cs="Times New Roman"/>
          <w:b/>
        </w:rPr>
        <w:t>CLÁUSULA SEGUNDA:</w:t>
      </w:r>
    </w:p>
    <w:p w:rsidR="00485585" w:rsidRPr="007C427F" w:rsidRDefault="00485585" w:rsidP="00485585">
      <w:pPr>
        <w:rPr>
          <w:rFonts w:ascii="Times New Roman" w:hAnsi="Times New Roman" w:cs="Times New Roman"/>
        </w:rPr>
      </w:pPr>
      <w:r w:rsidRPr="007C427F">
        <w:rPr>
          <w:rFonts w:ascii="Times New Roman" w:hAnsi="Times New Roman" w:cs="Times New Roman"/>
        </w:rPr>
        <w:tab/>
      </w:r>
      <w:r w:rsidRPr="007C427F">
        <w:rPr>
          <w:rFonts w:ascii="Times New Roman" w:hAnsi="Times New Roman" w:cs="Times New Roman"/>
        </w:rPr>
        <w:tab/>
        <w:t>Desse modo,</w:t>
      </w:r>
      <w:r w:rsidR="00500BF0">
        <w:rPr>
          <w:rFonts w:ascii="Times New Roman" w:hAnsi="Times New Roman" w:cs="Times New Roman"/>
        </w:rPr>
        <w:t xml:space="preserve"> </w:t>
      </w:r>
      <w:r w:rsidRPr="007C427F">
        <w:rPr>
          <w:rFonts w:ascii="Times New Roman" w:hAnsi="Times New Roman" w:cs="Times New Roman"/>
        </w:rPr>
        <w:t xml:space="preserve"> prorrogam a vigênci</w:t>
      </w:r>
      <w:r w:rsidR="00500BF0">
        <w:rPr>
          <w:rFonts w:ascii="Times New Roman" w:hAnsi="Times New Roman" w:cs="Times New Roman"/>
        </w:rPr>
        <w:t xml:space="preserve">a do contrato pelo período de 04 de abril de 2024 a </w:t>
      </w:r>
      <w:r w:rsidRPr="007C427F">
        <w:rPr>
          <w:rFonts w:ascii="Times New Roman" w:hAnsi="Times New Roman" w:cs="Times New Roman"/>
        </w:rPr>
        <w:t xml:space="preserve"> </w:t>
      </w:r>
      <w:r w:rsidR="00500BF0">
        <w:rPr>
          <w:rFonts w:ascii="Times New Roman" w:hAnsi="Times New Roman" w:cs="Times New Roman"/>
        </w:rPr>
        <w:t>04 de abril de 2025.</w:t>
      </w:r>
    </w:p>
    <w:p w:rsidR="00485585" w:rsidRPr="007C427F" w:rsidRDefault="00485585" w:rsidP="00485585">
      <w:pPr>
        <w:pStyle w:val="SemEspaamento"/>
        <w:rPr>
          <w:rFonts w:ascii="Times New Roman" w:hAnsi="Times New Roman" w:cs="Times New Roman"/>
        </w:rPr>
      </w:pPr>
    </w:p>
    <w:p w:rsidR="00485585" w:rsidRPr="007C427F" w:rsidRDefault="00485585" w:rsidP="00485585">
      <w:pPr>
        <w:jc w:val="center"/>
        <w:rPr>
          <w:rFonts w:ascii="Times New Roman" w:hAnsi="Times New Roman" w:cs="Times New Roman"/>
          <w:b/>
        </w:rPr>
      </w:pPr>
      <w:r w:rsidRPr="007C427F">
        <w:rPr>
          <w:rFonts w:ascii="Times New Roman" w:hAnsi="Times New Roman" w:cs="Times New Roman"/>
          <w:b/>
        </w:rPr>
        <w:t>CLÁUSULA QUARTA:</w:t>
      </w:r>
    </w:p>
    <w:p w:rsidR="00485585" w:rsidRPr="007C427F" w:rsidRDefault="00485585" w:rsidP="00485585">
      <w:pPr>
        <w:rPr>
          <w:rFonts w:ascii="Times New Roman" w:hAnsi="Times New Roman" w:cs="Times New Roman"/>
        </w:rPr>
      </w:pPr>
      <w:r w:rsidRPr="007C427F">
        <w:rPr>
          <w:rFonts w:ascii="Times New Roman" w:hAnsi="Times New Roman" w:cs="Times New Roman"/>
        </w:rPr>
        <w:tab/>
      </w:r>
      <w:r w:rsidRPr="007C427F">
        <w:rPr>
          <w:rFonts w:ascii="Times New Roman" w:hAnsi="Times New Roman" w:cs="Times New Roman"/>
        </w:rPr>
        <w:tab/>
        <w:t>As demais estipulações do instrumento originário, aqui não alteradas, permanecem em vigor.</w:t>
      </w:r>
    </w:p>
    <w:p w:rsidR="00485585" w:rsidRPr="007C427F" w:rsidRDefault="00485585" w:rsidP="00485585">
      <w:pPr>
        <w:rPr>
          <w:rFonts w:ascii="Times New Roman" w:hAnsi="Times New Roman" w:cs="Times New Roman"/>
          <w:b/>
        </w:rPr>
      </w:pPr>
    </w:p>
    <w:p w:rsidR="00485585" w:rsidRPr="007C427F" w:rsidRDefault="00485585" w:rsidP="00485585">
      <w:pPr>
        <w:jc w:val="center"/>
        <w:rPr>
          <w:rFonts w:ascii="Times New Roman" w:hAnsi="Times New Roman" w:cs="Times New Roman"/>
          <w:b/>
        </w:rPr>
      </w:pPr>
      <w:r w:rsidRPr="007C427F">
        <w:rPr>
          <w:rFonts w:ascii="Times New Roman" w:hAnsi="Times New Roman" w:cs="Times New Roman"/>
          <w:b/>
        </w:rPr>
        <w:t>CLÁUSULA QUINTA:</w:t>
      </w:r>
    </w:p>
    <w:p w:rsidR="00485585" w:rsidRPr="007C427F" w:rsidRDefault="00485585" w:rsidP="00485585">
      <w:pPr>
        <w:rPr>
          <w:rFonts w:ascii="Times New Roman" w:hAnsi="Times New Roman" w:cs="Times New Roman"/>
        </w:rPr>
      </w:pPr>
      <w:r w:rsidRPr="007C427F">
        <w:rPr>
          <w:rFonts w:ascii="Times New Roman" w:hAnsi="Times New Roman" w:cs="Times New Roman"/>
        </w:rPr>
        <w:tab/>
      </w:r>
      <w:r w:rsidRPr="007C427F">
        <w:rPr>
          <w:rFonts w:ascii="Times New Roman" w:hAnsi="Times New Roman" w:cs="Times New Roman"/>
        </w:rPr>
        <w:tab/>
        <w:t xml:space="preserve">A presente alteração é firmada pelas partes, obrigatória a si, seus herdeiros e/ou sucessores a qualquer título, e fica fazendo parte integrante do contrato originário e aditivo anterior, para que formem um único instrumento, e juntos produzam seus legais e jurídicos efeitos. Declaram os contratantes que nada mais tem a exigir um do outro, até a presente data. Resta, entretanto, ser cumprido o que é ora estabelecido.  </w:t>
      </w:r>
    </w:p>
    <w:p w:rsidR="00485585" w:rsidRPr="007C427F" w:rsidRDefault="00485585" w:rsidP="00485585">
      <w:pPr>
        <w:rPr>
          <w:rFonts w:ascii="Times New Roman" w:hAnsi="Times New Roman" w:cs="Times New Roman"/>
        </w:rPr>
      </w:pPr>
    </w:p>
    <w:p w:rsidR="00485585" w:rsidRPr="007C427F" w:rsidRDefault="00485585" w:rsidP="00485585">
      <w:pPr>
        <w:rPr>
          <w:rFonts w:ascii="Times New Roman" w:hAnsi="Times New Roman" w:cs="Times New Roman"/>
        </w:rPr>
      </w:pPr>
      <w:r w:rsidRPr="007C427F">
        <w:rPr>
          <w:rFonts w:ascii="Times New Roman" w:hAnsi="Times New Roman" w:cs="Times New Roman"/>
        </w:rPr>
        <w:tab/>
      </w:r>
      <w:r w:rsidRPr="007C427F">
        <w:rPr>
          <w:rFonts w:ascii="Times New Roman" w:hAnsi="Times New Roman" w:cs="Times New Roman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485585" w:rsidRPr="007C427F" w:rsidRDefault="00485585" w:rsidP="00485585">
      <w:pPr>
        <w:rPr>
          <w:rFonts w:ascii="Times New Roman" w:hAnsi="Times New Roman" w:cs="Times New Roman"/>
        </w:rPr>
      </w:pPr>
    </w:p>
    <w:p w:rsidR="00485585" w:rsidRPr="007C427F" w:rsidRDefault="00485585" w:rsidP="00485585">
      <w:pPr>
        <w:rPr>
          <w:rFonts w:ascii="Times New Roman" w:hAnsi="Times New Roman" w:cs="Times New Roman"/>
        </w:rPr>
      </w:pPr>
    </w:p>
    <w:p w:rsidR="00485585" w:rsidRPr="007C427F" w:rsidRDefault="00485585" w:rsidP="00485585">
      <w:pPr>
        <w:jc w:val="right"/>
        <w:rPr>
          <w:rFonts w:ascii="Times New Roman" w:hAnsi="Times New Roman" w:cs="Times New Roman"/>
        </w:rPr>
      </w:pPr>
      <w:r w:rsidRPr="007C427F">
        <w:rPr>
          <w:rFonts w:ascii="Times New Roman" w:hAnsi="Times New Roman" w:cs="Times New Roman"/>
        </w:rPr>
        <w:t xml:space="preserve">Saldanha Marinho, RS, </w:t>
      </w:r>
      <w:r w:rsidR="00500BF0">
        <w:rPr>
          <w:rFonts w:ascii="Times New Roman" w:hAnsi="Times New Roman" w:cs="Times New Roman"/>
        </w:rPr>
        <w:t xml:space="preserve"> 03 de abril de 2024</w:t>
      </w:r>
    </w:p>
    <w:p w:rsidR="00485585" w:rsidRPr="007C427F" w:rsidRDefault="00485585" w:rsidP="00485585">
      <w:pPr>
        <w:rPr>
          <w:rFonts w:ascii="Times New Roman" w:hAnsi="Times New Roman" w:cs="Times New Roman"/>
        </w:rPr>
      </w:pPr>
    </w:p>
    <w:p w:rsidR="00485585" w:rsidRPr="007C427F" w:rsidRDefault="00485585" w:rsidP="00485585">
      <w:pPr>
        <w:rPr>
          <w:rFonts w:ascii="Times New Roman" w:hAnsi="Times New Roman" w:cs="Times New Roman"/>
        </w:rPr>
      </w:pPr>
    </w:p>
    <w:p w:rsidR="00485585" w:rsidRPr="007C427F" w:rsidRDefault="00485585" w:rsidP="00485585">
      <w:pPr>
        <w:pStyle w:val="SemEspaamento"/>
        <w:rPr>
          <w:rFonts w:ascii="Times New Roman" w:hAnsi="Times New Roman" w:cs="Times New Roman"/>
        </w:rPr>
      </w:pPr>
      <w:r w:rsidRPr="007C427F">
        <w:rPr>
          <w:rFonts w:ascii="Times New Roman" w:hAnsi="Times New Roman" w:cs="Times New Roman"/>
        </w:rPr>
        <w:t xml:space="preserve">Município de Saldanha Marinho </w:t>
      </w:r>
      <w:r w:rsidRPr="007C427F">
        <w:rPr>
          <w:rFonts w:ascii="Times New Roman" w:hAnsi="Times New Roman" w:cs="Times New Roman"/>
        </w:rPr>
        <w:tab/>
        <w:t xml:space="preserve"> </w:t>
      </w:r>
    </w:p>
    <w:p w:rsidR="00485585" w:rsidRPr="007C427F" w:rsidRDefault="00485585" w:rsidP="00485585">
      <w:pPr>
        <w:pStyle w:val="SemEspaamento"/>
        <w:rPr>
          <w:rFonts w:ascii="Times New Roman" w:hAnsi="Times New Roman" w:cs="Times New Roman"/>
          <w:bCs/>
        </w:rPr>
      </w:pPr>
      <w:r w:rsidRPr="007C427F">
        <w:rPr>
          <w:rFonts w:ascii="Times New Roman" w:hAnsi="Times New Roman" w:cs="Times New Roman"/>
          <w:bCs/>
        </w:rPr>
        <w:tab/>
        <w:t xml:space="preserve">Contratante </w:t>
      </w:r>
      <w:r w:rsidRPr="007C427F">
        <w:rPr>
          <w:rFonts w:ascii="Times New Roman" w:hAnsi="Times New Roman" w:cs="Times New Roman"/>
          <w:bCs/>
        </w:rPr>
        <w:tab/>
      </w:r>
      <w:r w:rsidRPr="007C427F">
        <w:rPr>
          <w:rFonts w:ascii="Times New Roman" w:hAnsi="Times New Roman" w:cs="Times New Roman"/>
          <w:bCs/>
        </w:rPr>
        <w:tab/>
        <w:t xml:space="preserve">                                                    Contratada </w:t>
      </w:r>
    </w:p>
    <w:p w:rsidR="00485585" w:rsidRPr="007C427F" w:rsidRDefault="00485585" w:rsidP="00485585">
      <w:pPr>
        <w:rPr>
          <w:rFonts w:ascii="Times New Roman" w:hAnsi="Times New Roman"/>
        </w:rPr>
      </w:pPr>
    </w:p>
    <w:p w:rsidR="00485585" w:rsidRPr="007C427F" w:rsidRDefault="00485585" w:rsidP="00485585">
      <w:pPr>
        <w:rPr>
          <w:rFonts w:ascii="Times New Roman" w:hAnsi="Times New Roman"/>
        </w:rPr>
      </w:pPr>
    </w:p>
    <w:p w:rsidR="00485585" w:rsidRPr="007C427F" w:rsidRDefault="00485585" w:rsidP="00485585">
      <w:pPr>
        <w:jc w:val="center"/>
        <w:rPr>
          <w:rFonts w:ascii="Times New Roman" w:hAnsi="Times New Roman"/>
        </w:rPr>
      </w:pPr>
      <w:r w:rsidRPr="007C427F">
        <w:rPr>
          <w:rFonts w:ascii="Times New Roman" w:hAnsi="Times New Roman"/>
        </w:rPr>
        <w:t>Testemunhas:</w:t>
      </w:r>
    </w:p>
    <w:p w:rsidR="00485585" w:rsidRPr="007C427F" w:rsidRDefault="00485585" w:rsidP="00485585">
      <w:pPr>
        <w:jc w:val="center"/>
        <w:rPr>
          <w:rFonts w:ascii="Times New Roman" w:hAnsi="Times New Roman"/>
        </w:rPr>
      </w:pPr>
    </w:p>
    <w:p w:rsidR="000B44DC" w:rsidRDefault="000B44DC"/>
    <w:sectPr w:rsidR="000B44DC" w:rsidSect="00B865A0">
      <w:headerReference w:type="default" r:id="rId6"/>
      <w:footerReference w:type="default" r:id="rId7"/>
      <w:pgSz w:w="11906" w:h="16838" w:code="9"/>
      <w:pgMar w:top="1418" w:right="1134" w:bottom="851" w:left="1985" w:header="851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DCD" w:rsidRDefault="000B7DCD" w:rsidP="00BF643B">
      <w:r>
        <w:separator/>
      </w:r>
    </w:p>
  </w:endnote>
  <w:endnote w:type="continuationSeparator" w:id="1">
    <w:p w:rsidR="000B7DCD" w:rsidRDefault="000B7DCD" w:rsidP="00BF6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mall Font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E12" w:rsidRDefault="000B7DCD" w:rsidP="00C83E12">
    <w:pPr>
      <w:pStyle w:val="Rodap"/>
      <w:pBdr>
        <w:bottom w:val="single" w:sz="12" w:space="1" w:color="auto"/>
      </w:pBdr>
      <w:jc w:val="center"/>
      <w:rPr>
        <w:rFonts w:ascii="Times New Roman" w:hAnsi="Times New Roman" w:cs="Times New Roman"/>
        <w:sz w:val="24"/>
        <w:szCs w:val="24"/>
      </w:rPr>
    </w:pPr>
  </w:p>
  <w:p w:rsidR="00C83E12" w:rsidRPr="00C83E12" w:rsidRDefault="00485585" w:rsidP="00C83E12">
    <w:pPr>
      <w:pStyle w:val="Rodap"/>
      <w:jc w:val="center"/>
      <w:rPr>
        <w:rFonts w:ascii="Times New Roman" w:hAnsi="Times New Roman" w:cs="Times New Roman"/>
        <w:sz w:val="24"/>
        <w:szCs w:val="24"/>
      </w:rPr>
    </w:pPr>
    <w:r w:rsidRPr="00C83E12">
      <w:rPr>
        <w:rFonts w:ascii="Times New Roman" w:hAnsi="Times New Roman" w:cs="Times New Roman"/>
        <w:sz w:val="24"/>
        <w:szCs w:val="24"/>
      </w:rPr>
      <w:t xml:space="preserve">Avenida Silva Tavares nº1127. Centro. CEP 98.250-000. Fone: 55 3373 1072 </w:t>
    </w:r>
    <w:r>
      <w:rPr>
        <w:rFonts w:ascii="Times New Roman" w:hAnsi="Times New Roman" w:cs="Times New Roman"/>
        <w:sz w:val="24"/>
        <w:szCs w:val="24"/>
      </w:rPr>
      <w:t>-</w:t>
    </w:r>
    <w:r w:rsidRPr="00C83E12">
      <w:rPr>
        <w:rFonts w:ascii="Times New Roman" w:hAnsi="Times New Roman" w:cs="Times New Roman"/>
        <w:sz w:val="24"/>
        <w:szCs w:val="24"/>
      </w:rPr>
      <w:t xml:space="preserve"> 1172.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DCD" w:rsidRDefault="000B7DCD" w:rsidP="00BF643B">
      <w:r>
        <w:separator/>
      </w:r>
    </w:p>
  </w:footnote>
  <w:footnote w:type="continuationSeparator" w:id="1">
    <w:p w:rsidR="000B7DCD" w:rsidRDefault="000B7DCD" w:rsidP="00BF64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1D4" w:rsidRDefault="000B7DCD">
    <w:pPr>
      <w:pStyle w:val="Cabealho"/>
    </w:pPr>
  </w:p>
  <w:p w:rsidR="009C21D4" w:rsidRDefault="00485585" w:rsidP="009C21D4">
    <w:pPr>
      <w:pStyle w:val="Cabealho"/>
      <w:jc w:val="center"/>
      <w:rPr>
        <w:rFonts w:ascii="Times New Roman" w:hAnsi="Times New Roman"/>
      </w:rPr>
    </w:pPr>
    <w:r w:rsidRPr="007D7188">
      <w:rPr>
        <w:rFonts w:ascii="Times New Roman" w:hAnsi="Times New Roman"/>
      </w:rP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74762407" r:id="rId2"/>
      </w:object>
    </w:r>
  </w:p>
  <w:p w:rsidR="009C21D4" w:rsidRPr="00460FE2" w:rsidRDefault="00485585" w:rsidP="009C21D4">
    <w:pPr>
      <w:pStyle w:val="Cabealho"/>
      <w:jc w:val="center"/>
      <w:rPr>
        <w:rFonts w:ascii="Times New Roman" w:hAnsi="Times New Roman"/>
        <w:sz w:val="22"/>
        <w:szCs w:val="22"/>
      </w:rPr>
    </w:pPr>
    <w:r w:rsidRPr="00460FE2">
      <w:rPr>
        <w:rFonts w:ascii="Times New Roman" w:hAnsi="Times New Roman"/>
        <w:sz w:val="22"/>
        <w:szCs w:val="22"/>
      </w:rPr>
      <w:t>ESTADO DO RIO GRANDE DO SUL</w:t>
    </w:r>
  </w:p>
  <w:p w:rsidR="009C21D4" w:rsidRPr="00460FE2" w:rsidRDefault="00485585" w:rsidP="009C21D4">
    <w:pPr>
      <w:pStyle w:val="Cabealho"/>
      <w:jc w:val="center"/>
      <w:rPr>
        <w:rFonts w:ascii="Times New Roman" w:hAnsi="Times New Roman"/>
        <w:sz w:val="22"/>
        <w:szCs w:val="22"/>
      </w:rPr>
    </w:pPr>
    <w:r w:rsidRPr="00460FE2">
      <w:rPr>
        <w:rFonts w:ascii="Times New Roman" w:hAnsi="Times New Roman"/>
        <w:sz w:val="22"/>
        <w:szCs w:val="22"/>
      </w:rPr>
      <w:t>Município de Saldanha Marinho</w:t>
    </w:r>
  </w:p>
  <w:p w:rsidR="009C21D4" w:rsidRPr="00460FE2" w:rsidRDefault="000B7DCD">
    <w:pPr>
      <w:pStyle w:val="Cabealho"/>
      <w:rPr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485585"/>
    <w:rsid w:val="000B44DC"/>
    <w:rsid w:val="000B7DCD"/>
    <w:rsid w:val="00485585"/>
    <w:rsid w:val="00500BF0"/>
    <w:rsid w:val="00BF643B"/>
    <w:rsid w:val="00F60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85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5585"/>
    <w:pPr>
      <w:tabs>
        <w:tab w:val="center" w:pos="4419"/>
        <w:tab w:val="right" w:pos="8838"/>
      </w:tabs>
    </w:pPr>
    <w:rPr>
      <w:rFonts w:ascii="Small Fonts" w:eastAsia="Times New Roman" w:hAnsi="Small Fonts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485585"/>
    <w:rPr>
      <w:rFonts w:ascii="Small Fonts" w:eastAsia="Times New Roman" w:hAnsi="Small Fonts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48558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85585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485585"/>
    <w:pPr>
      <w:spacing w:after="0" w:line="240" w:lineRule="auto"/>
      <w:jc w:val="both"/>
    </w:pPr>
    <w:rPr>
      <w:rFonts w:eastAsiaTheme="minorEastAsia"/>
      <w:lang w:eastAsia="pt-BR"/>
    </w:rPr>
  </w:style>
  <w:style w:type="character" w:customStyle="1" w:styleId="FontStyle15">
    <w:name w:val="Font Style15"/>
    <w:uiPriority w:val="99"/>
    <w:rsid w:val="00485585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dcterms:created xsi:type="dcterms:W3CDTF">2024-04-16T11:47:00Z</dcterms:created>
  <dcterms:modified xsi:type="dcterms:W3CDTF">2024-04-16T11:47:00Z</dcterms:modified>
</cp:coreProperties>
</file>