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FA3BB8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124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1F7F4C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903392">
        <w:rPr>
          <w:b/>
          <w:sz w:val="24"/>
          <w:szCs w:val="24"/>
        </w:rPr>
        <w:t>FINKLER COMÉRCIO, PRODUTOS E SERVIÇOS DE TRATAMENTO DE AGUAS LTDA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903392">
        <w:rPr>
          <w:sz w:val="24"/>
          <w:szCs w:val="24"/>
        </w:rPr>
        <w:t>94.418.175/0001-67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903392">
        <w:rPr>
          <w:sz w:val="24"/>
          <w:szCs w:val="24"/>
        </w:rPr>
        <w:t>na Avenida</w:t>
      </w:r>
      <w:r w:rsidR="00711761">
        <w:rPr>
          <w:sz w:val="24"/>
          <w:szCs w:val="24"/>
        </w:rPr>
        <w:t>,</w:t>
      </w:r>
      <w:r w:rsidR="00EA34A9">
        <w:rPr>
          <w:sz w:val="24"/>
          <w:szCs w:val="24"/>
        </w:rPr>
        <w:t xml:space="preserve"> 21 de abril, nº 840, Centro na cidade de Ijuí, </w:t>
      </w:r>
      <w:r w:rsidR="00711761">
        <w:rPr>
          <w:sz w:val="24"/>
          <w:szCs w:val="24"/>
        </w:rPr>
        <w:t xml:space="preserve"> Estado do Rio Grande do Sul, </w:t>
      </w:r>
      <w:r w:rsidR="001F7F4C">
        <w:rPr>
          <w:sz w:val="24"/>
          <w:szCs w:val="24"/>
        </w:rPr>
        <w:t xml:space="preserve"> neste ato representado por </w:t>
      </w:r>
      <w:r w:rsidR="00717709">
        <w:rPr>
          <w:sz w:val="24"/>
          <w:szCs w:val="24"/>
        </w:rPr>
        <w:t>sua sócia administradora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</w:t>
      </w:r>
      <w:r w:rsidR="00EA34A9">
        <w:rPr>
          <w:sz w:val="24"/>
          <w:szCs w:val="24"/>
        </w:rPr>
        <w:t>Pedro Ademar Wildner Fikler, inscrito no CPF sob nº 432.492.64091,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</w:t>
      </w:r>
      <w:r w:rsidR="00EA34A9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1824AB">
        <w:rPr>
          <w:sz w:val="24"/>
          <w:szCs w:val="24"/>
        </w:rPr>
        <w:t>092/2022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1824AB">
        <w:rPr>
          <w:sz w:val="24"/>
          <w:szCs w:val="24"/>
        </w:rPr>
        <w:t>046/2022</w:t>
      </w:r>
      <w:r w:rsidR="00717709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Default="00796F12" w:rsidP="0039422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1824AB">
        <w:rPr>
          <w:sz w:val="24"/>
          <w:szCs w:val="24"/>
        </w:rPr>
        <w:t>para realizaçã</w:t>
      </w:r>
      <w:r w:rsidR="00717709">
        <w:rPr>
          <w:sz w:val="24"/>
          <w:szCs w:val="24"/>
        </w:rPr>
        <w:t>o</w:t>
      </w:r>
      <w:r w:rsidR="001824AB">
        <w:rPr>
          <w:sz w:val="24"/>
          <w:szCs w:val="24"/>
        </w:rPr>
        <w:t xml:space="preserve"> de manutenção do bebedouro da EMEF Birkha</w:t>
      </w:r>
      <w:r w:rsidR="0039422C">
        <w:rPr>
          <w:sz w:val="24"/>
          <w:szCs w:val="24"/>
        </w:rPr>
        <w:t>nn e Tonon</w:t>
      </w:r>
      <w:r w:rsidR="00717709">
        <w:rPr>
          <w:sz w:val="24"/>
          <w:szCs w:val="24"/>
        </w:rPr>
        <w:t>, RS.</w:t>
      </w: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71F80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39422C">
        <w:rPr>
          <w:sz w:val="24"/>
          <w:szCs w:val="24"/>
        </w:rPr>
        <w:t>500,00 (quinhentos reais).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39422C">
        <w:rPr>
          <w:sz w:val="24"/>
          <w:szCs w:val="24"/>
        </w:rPr>
        <w:t>a realização da prestação de serviço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lastRenderedPageBreak/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39422C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07 SEC. MUN. DA EDUCAÇÃO, CULTURA, DESPORTO E TURISMO</w:t>
      </w:r>
    </w:p>
    <w:p w:rsidR="0039422C" w:rsidRDefault="0039422C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07.02 SEC. MUN. DE EDUCAÇÃO – AÇÕES FINAS</w:t>
      </w:r>
    </w:p>
    <w:p w:rsidR="0039422C" w:rsidRDefault="0039422C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07.02.12.361.0041.2051 Manutenção do Ensino Fundamental MDE</w:t>
      </w:r>
    </w:p>
    <w:p w:rsidR="0039422C" w:rsidRDefault="0039422C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39422C" w:rsidRDefault="0039422C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3390.39.00.00.00.00 OUTROS SERVIÇOS DE TERCEIROS – PESSOA JURIDICA. 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39422C">
        <w:rPr>
          <w:sz w:val="24"/>
          <w:szCs w:val="24"/>
        </w:rPr>
        <w:t>na Prefeitura Municipal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8.666/93;</w:t>
      </w:r>
      <w:r w:rsidR="0039422C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Responder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</w:t>
      </w:r>
      <w:r w:rsidR="0039422C">
        <w:rPr>
          <w:sz w:val="24"/>
          <w:szCs w:val="24"/>
        </w:rPr>
        <w:t xml:space="preserve"> </w:t>
      </w:r>
      <w:r w:rsidRPr="001B6663">
        <w:rPr>
          <w:sz w:val="24"/>
          <w:szCs w:val="24"/>
        </w:rPr>
        <w:t>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39422C">
        <w:rPr>
          <w:sz w:val="24"/>
          <w:szCs w:val="24"/>
        </w:rPr>
        <w:t>046/2022</w:t>
      </w:r>
      <w:r w:rsidR="000F206C">
        <w:rPr>
          <w:sz w:val="24"/>
          <w:szCs w:val="24"/>
        </w:rPr>
        <w:t xml:space="preserve">, Processo nº </w:t>
      </w:r>
      <w:r w:rsidR="0039422C">
        <w:rPr>
          <w:sz w:val="24"/>
          <w:szCs w:val="24"/>
        </w:rPr>
        <w:t>092/2022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- RS,  </w:t>
      </w:r>
      <w:r w:rsidR="005E49FE">
        <w:rPr>
          <w:rStyle w:val="FontStyle15"/>
          <w:sz w:val="24"/>
          <w:szCs w:val="24"/>
          <w:lang w:val="pt-PT" w:eastAsia="pt-PT"/>
        </w:rPr>
        <w:t>27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0F206C" w:rsidRDefault="0039422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39422C">
        <w:rPr>
          <w:sz w:val="24"/>
          <w:szCs w:val="24"/>
        </w:rPr>
        <w:t>Finkler Comércio, Produtos E Serviços De Tratamento De Aguas Ltda</w:t>
      </w:r>
    </w:p>
    <w:p w:rsidR="0039422C" w:rsidRPr="0039422C" w:rsidRDefault="0039422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0F206C" w:rsidRPr="000F206C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812" w:rsidRDefault="00266812" w:rsidP="00C36310">
      <w:r>
        <w:separator/>
      </w:r>
    </w:p>
  </w:endnote>
  <w:endnote w:type="continuationSeparator" w:id="1">
    <w:p w:rsidR="00266812" w:rsidRDefault="00266812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812" w:rsidRDefault="00266812" w:rsidP="00C36310">
      <w:r>
        <w:separator/>
      </w:r>
    </w:p>
  </w:footnote>
  <w:footnote w:type="continuationSeparator" w:id="1">
    <w:p w:rsidR="00266812" w:rsidRDefault="00266812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824AB"/>
    <w:rsid w:val="001B6663"/>
    <w:rsid w:val="001E3019"/>
    <w:rsid w:val="001F7F4C"/>
    <w:rsid w:val="00214B98"/>
    <w:rsid w:val="00244019"/>
    <w:rsid w:val="00266812"/>
    <w:rsid w:val="00285B16"/>
    <w:rsid w:val="002D015F"/>
    <w:rsid w:val="00350E89"/>
    <w:rsid w:val="0039422C"/>
    <w:rsid w:val="003E567B"/>
    <w:rsid w:val="00453C80"/>
    <w:rsid w:val="00457E48"/>
    <w:rsid w:val="00462E18"/>
    <w:rsid w:val="004F26B8"/>
    <w:rsid w:val="00521F63"/>
    <w:rsid w:val="005257FC"/>
    <w:rsid w:val="00587327"/>
    <w:rsid w:val="005C503B"/>
    <w:rsid w:val="005C6E35"/>
    <w:rsid w:val="005D20BA"/>
    <w:rsid w:val="005E49FE"/>
    <w:rsid w:val="00711761"/>
    <w:rsid w:val="00717514"/>
    <w:rsid w:val="00717709"/>
    <w:rsid w:val="00737C90"/>
    <w:rsid w:val="00763378"/>
    <w:rsid w:val="00796F12"/>
    <w:rsid w:val="007A483D"/>
    <w:rsid w:val="007E6E29"/>
    <w:rsid w:val="00811E1B"/>
    <w:rsid w:val="00827C81"/>
    <w:rsid w:val="00830881"/>
    <w:rsid w:val="008C7793"/>
    <w:rsid w:val="00903392"/>
    <w:rsid w:val="00977333"/>
    <w:rsid w:val="009A0E5C"/>
    <w:rsid w:val="00A37222"/>
    <w:rsid w:val="00AF7382"/>
    <w:rsid w:val="00B01069"/>
    <w:rsid w:val="00C247E1"/>
    <w:rsid w:val="00C36310"/>
    <w:rsid w:val="00CC3DF3"/>
    <w:rsid w:val="00D77879"/>
    <w:rsid w:val="00E101E5"/>
    <w:rsid w:val="00E46191"/>
    <w:rsid w:val="00EA34A9"/>
    <w:rsid w:val="00ED3B94"/>
    <w:rsid w:val="00F71F80"/>
    <w:rsid w:val="00F81195"/>
    <w:rsid w:val="00FA3BB8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1033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2022-11-08T14:34:00Z</cp:lastPrinted>
  <dcterms:created xsi:type="dcterms:W3CDTF">2022-11-08T14:35:00Z</dcterms:created>
  <dcterms:modified xsi:type="dcterms:W3CDTF">2022-11-08T14:35:00Z</dcterms:modified>
</cp:coreProperties>
</file>