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2BAB" w:rsidRPr="00C847C0" w:rsidRDefault="00712BAB" w:rsidP="00712BAB">
      <w:pPr>
        <w:jc w:val="center"/>
        <w:rPr>
          <w:rFonts w:ascii="Times New Roman" w:hAnsi="Times New Roman" w:cs="Times New Roman"/>
          <w:sz w:val="24"/>
          <w:szCs w:val="24"/>
        </w:rPr>
      </w:pPr>
      <w:bookmarkStart w:id="0" w:name="_GoBack"/>
      <w:r w:rsidRPr="00C847C0">
        <w:rPr>
          <w:rFonts w:ascii="Times New Roman" w:hAnsi="Times New Roman" w:cs="Times New Roman"/>
          <w:sz w:val="24"/>
          <w:szCs w:val="24"/>
        </w:rPr>
        <w:t>EDITAL DE LICITAÇÃO</w:t>
      </w:r>
    </w:p>
    <w:p w:rsidR="00712BAB" w:rsidRPr="00C847C0" w:rsidRDefault="00712BAB" w:rsidP="00712BAB">
      <w:pPr>
        <w:jc w:val="center"/>
        <w:rPr>
          <w:rFonts w:ascii="Times New Roman" w:hAnsi="Times New Roman" w:cs="Times New Roman"/>
          <w:sz w:val="24"/>
          <w:szCs w:val="24"/>
        </w:rPr>
      </w:pPr>
      <w:r w:rsidRPr="00C847C0">
        <w:rPr>
          <w:rFonts w:ascii="Times New Roman" w:hAnsi="Times New Roman" w:cs="Times New Roman"/>
          <w:sz w:val="24"/>
          <w:szCs w:val="24"/>
        </w:rPr>
        <w:t xml:space="preserve">PROCESSO </w:t>
      </w:r>
      <w:r>
        <w:rPr>
          <w:rFonts w:ascii="Times New Roman" w:hAnsi="Times New Roman" w:cs="Times New Roman"/>
          <w:sz w:val="24"/>
          <w:szCs w:val="24"/>
        </w:rPr>
        <w:t>nº 078/2023</w:t>
      </w:r>
    </w:p>
    <w:p w:rsidR="00712BAB" w:rsidRPr="00C847C0" w:rsidRDefault="00712BAB" w:rsidP="00712BAB">
      <w:pPr>
        <w:jc w:val="center"/>
        <w:rPr>
          <w:rFonts w:ascii="Times New Roman" w:hAnsi="Times New Roman" w:cs="Times New Roman"/>
          <w:sz w:val="24"/>
          <w:szCs w:val="24"/>
        </w:rPr>
      </w:pPr>
      <w:r>
        <w:rPr>
          <w:rFonts w:ascii="Times New Roman" w:hAnsi="Times New Roman" w:cs="Times New Roman"/>
          <w:sz w:val="24"/>
          <w:szCs w:val="24"/>
        </w:rPr>
        <w:t>CONCORRÊNCIA nº 005/2023</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r>
      <w:r w:rsidRPr="00C847C0">
        <w:rPr>
          <w:rFonts w:ascii="Times New Roman" w:hAnsi="Times New Roman" w:cs="Times New Roman"/>
          <w:sz w:val="24"/>
          <w:szCs w:val="24"/>
        </w:rPr>
        <w:tab/>
        <w:t>O Município de Saldanha Marinho, em conformidade com a L</w:t>
      </w:r>
      <w:r>
        <w:rPr>
          <w:rFonts w:ascii="Times New Roman" w:hAnsi="Times New Roman" w:cs="Times New Roman"/>
          <w:sz w:val="24"/>
          <w:szCs w:val="24"/>
        </w:rPr>
        <w:t>ei n° 8.666 de 21 de Junho de 1</w:t>
      </w:r>
      <w:r w:rsidRPr="00C847C0">
        <w:rPr>
          <w:rFonts w:ascii="Times New Roman" w:hAnsi="Times New Roman" w:cs="Times New Roman"/>
          <w:sz w:val="24"/>
          <w:szCs w:val="24"/>
        </w:rPr>
        <w:t>993, e atualizações posteriores, torna público, para o conhecimento dos interessados, que no dia</w:t>
      </w:r>
      <w:proofErr w:type="gramStart"/>
      <w:r>
        <w:rPr>
          <w:rFonts w:ascii="Times New Roman" w:hAnsi="Times New Roman" w:cs="Times New Roman"/>
          <w:sz w:val="24"/>
          <w:szCs w:val="24"/>
        </w:rPr>
        <w:t xml:space="preserve"> </w:t>
      </w:r>
      <w:r>
        <w:rPr>
          <w:rFonts w:ascii="Times New Roman" w:hAnsi="Times New Roman" w:cs="Times New Roman"/>
          <w:b/>
          <w:sz w:val="24"/>
          <w:szCs w:val="24"/>
        </w:rPr>
        <w:t xml:space="preserve"> </w:t>
      </w:r>
      <w:proofErr w:type="gramEnd"/>
      <w:r>
        <w:rPr>
          <w:rFonts w:ascii="Times New Roman" w:hAnsi="Times New Roman" w:cs="Times New Roman"/>
          <w:b/>
          <w:sz w:val="24"/>
          <w:szCs w:val="24"/>
        </w:rPr>
        <w:t>18 de dezembro</w:t>
      </w:r>
      <w:r w:rsidRPr="00003B44">
        <w:rPr>
          <w:rFonts w:ascii="Times New Roman" w:hAnsi="Times New Roman" w:cs="Times New Roman"/>
          <w:b/>
          <w:sz w:val="24"/>
          <w:szCs w:val="24"/>
        </w:rPr>
        <w:t xml:space="preserve">, às </w:t>
      </w:r>
      <w:r>
        <w:rPr>
          <w:rFonts w:ascii="Times New Roman" w:hAnsi="Times New Roman" w:cs="Times New Roman"/>
          <w:b/>
          <w:sz w:val="24"/>
          <w:szCs w:val="24"/>
        </w:rPr>
        <w:t>09h00min</w:t>
      </w:r>
      <w:r w:rsidRPr="00C847C0">
        <w:rPr>
          <w:rFonts w:ascii="Times New Roman" w:hAnsi="Times New Roman" w:cs="Times New Roman"/>
          <w:sz w:val="24"/>
          <w:szCs w:val="24"/>
        </w:rPr>
        <w:t xml:space="preserve"> na Sede da Administração Municipal, sito à Avenida Silva Tavares 1127, se reunirá a Comissão de Licitação com a finalid</w:t>
      </w:r>
      <w:r>
        <w:rPr>
          <w:rFonts w:ascii="Times New Roman" w:hAnsi="Times New Roman" w:cs="Times New Roman"/>
          <w:sz w:val="24"/>
          <w:szCs w:val="24"/>
        </w:rPr>
        <w:t>ade de analisar propostas para concessão da exploração comercial da copa e cozinha</w:t>
      </w:r>
      <w:r w:rsidRPr="00C847C0">
        <w:rPr>
          <w:rFonts w:ascii="Times New Roman" w:hAnsi="Times New Roman" w:cs="Times New Roman"/>
          <w:sz w:val="24"/>
          <w:szCs w:val="24"/>
        </w:rPr>
        <w:t xml:space="preserve">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1.</w:t>
      </w:r>
      <w:r w:rsidRPr="00C847C0">
        <w:rPr>
          <w:rFonts w:ascii="Times New Roman" w:hAnsi="Times New Roman" w:cs="Times New Roman"/>
          <w:sz w:val="24"/>
          <w:szCs w:val="24"/>
        </w:rPr>
        <w:tab/>
        <w:t>DO OBJETO: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Pr>
          <w:rFonts w:ascii="Times New Roman" w:hAnsi="Times New Roman" w:cs="Times New Roman"/>
          <w:sz w:val="24"/>
          <w:szCs w:val="24"/>
        </w:rPr>
        <w:t xml:space="preserve">O objeto da presente licitação visa analisar a </w:t>
      </w:r>
      <w:r w:rsidRPr="00C847C0">
        <w:rPr>
          <w:rFonts w:ascii="Times New Roman" w:hAnsi="Times New Roman" w:cs="Times New Roman"/>
          <w:sz w:val="24"/>
          <w:szCs w:val="24"/>
        </w:rPr>
        <w:t xml:space="preserve">melhor proposta </w:t>
      </w:r>
      <w:r>
        <w:rPr>
          <w:rFonts w:ascii="Times New Roman" w:hAnsi="Times New Roman" w:cs="Times New Roman"/>
          <w:sz w:val="24"/>
          <w:szCs w:val="24"/>
        </w:rPr>
        <w:t xml:space="preserve">para a concessão da exploração comercial da copa e cozinha do Ginásio </w:t>
      </w:r>
      <w:r w:rsidRPr="00C847C0">
        <w:rPr>
          <w:rFonts w:ascii="Times New Roman" w:hAnsi="Times New Roman" w:cs="Times New Roman"/>
          <w:sz w:val="24"/>
          <w:szCs w:val="24"/>
        </w:rPr>
        <w:t xml:space="preserve">Municipal </w:t>
      </w:r>
      <w:r>
        <w:rPr>
          <w:rFonts w:ascii="Times New Roman" w:hAnsi="Times New Roman" w:cs="Times New Roman"/>
          <w:sz w:val="24"/>
          <w:szCs w:val="24"/>
        </w:rPr>
        <w:t xml:space="preserve">de Esportes </w:t>
      </w:r>
      <w:r w:rsidRPr="00C847C0">
        <w:rPr>
          <w:rFonts w:ascii="Times New Roman" w:hAnsi="Times New Roman" w:cs="Times New Roman"/>
          <w:sz w:val="24"/>
          <w:szCs w:val="24"/>
        </w:rPr>
        <w:t xml:space="preserve">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localizado na Rua </w:t>
      </w:r>
      <w:proofErr w:type="spellStart"/>
      <w:r w:rsidRPr="00C847C0">
        <w:rPr>
          <w:rFonts w:ascii="Times New Roman" w:hAnsi="Times New Roman" w:cs="Times New Roman"/>
          <w:sz w:val="24"/>
          <w:szCs w:val="24"/>
        </w:rPr>
        <w:t>Gomercindo</w:t>
      </w:r>
      <w:proofErr w:type="spellEnd"/>
      <w:r w:rsidRPr="00C847C0">
        <w:rPr>
          <w:rFonts w:ascii="Times New Roman" w:hAnsi="Times New Roman" w:cs="Times New Roman"/>
          <w:sz w:val="24"/>
          <w:szCs w:val="24"/>
        </w:rPr>
        <w:t xml:space="preserve"> Saraiva, nº 535, na Cidade de Saldanha </w:t>
      </w:r>
      <w:proofErr w:type="gramStart"/>
      <w:r w:rsidRPr="00C847C0">
        <w:rPr>
          <w:rFonts w:ascii="Times New Roman" w:hAnsi="Times New Roman" w:cs="Times New Roman"/>
          <w:sz w:val="24"/>
          <w:szCs w:val="24"/>
        </w:rPr>
        <w:t>Marinho -RS</w:t>
      </w:r>
      <w:proofErr w:type="gramEnd"/>
      <w:r w:rsidRPr="00C847C0">
        <w:rPr>
          <w:rFonts w:ascii="Times New Roman" w:hAnsi="Times New Roman" w:cs="Times New Roman"/>
          <w:sz w:val="24"/>
          <w:szCs w:val="24"/>
        </w:rPr>
        <w:t xml:space="preserve">, conforme Termo de Referência, </w:t>
      </w:r>
      <w:r>
        <w:rPr>
          <w:rFonts w:ascii="Times New Roman" w:hAnsi="Times New Roman" w:cs="Times New Roman"/>
          <w:sz w:val="24"/>
          <w:szCs w:val="24"/>
        </w:rPr>
        <w:t xml:space="preserve">composto dos bens listados em anexo ao Edital. </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1.1. Informações Complementares.</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A concessão será pela melhor proposta financeira e abrange somente a copa do ginásio (comida, bebida, etc.);</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 xml:space="preserve">O aluguel da quadra e outros continuarão a cargo do Município; </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A concessão deverá ser exercida de forma pessoal pelo vencedor ou pessoa por este indicada e sob sua responsabilidade, se pessoa física. Em caso de pessoa jurídica, pelos proprietários, por prepostos ou empregados. Estes últimos dois deverão ser objeto de aprovação pela Administração Municipal, pena de rescisão contratual;</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O horário obrigatório de funcionamento da concessão será das 18horas às 23horas, de segunda a sexta-feira, com exceção de feriado ou dia santo;</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Ocorrendo necessidade de utilização em horário diverso, deverá ser previamente solicitado Administração Municipal;</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Ficará a cargo da Secretaria Municipal da Educação, Cultura e Desporto, ou a quem esta indicar, a responsabilidade pela organização de suas atividades, em horário diverso, bem como pela limpeza do ginásio, devolvendo ao Concedido nas mesmas condições que recebeu; e,</w:t>
      </w:r>
    </w:p>
    <w:p w:rsidR="00712BAB" w:rsidRPr="00C847C0" w:rsidRDefault="00712BAB" w:rsidP="00712BAB">
      <w:pPr>
        <w:pStyle w:val="PargrafodaLista"/>
        <w:numPr>
          <w:ilvl w:val="0"/>
          <w:numId w:val="2"/>
        </w:numPr>
        <w:rPr>
          <w:rFonts w:ascii="Times New Roman" w:hAnsi="Times New Roman" w:cs="Times New Roman"/>
          <w:sz w:val="24"/>
          <w:szCs w:val="24"/>
        </w:rPr>
      </w:pPr>
      <w:r w:rsidRPr="00C847C0">
        <w:rPr>
          <w:rFonts w:ascii="Times New Roman" w:hAnsi="Times New Roman" w:cs="Times New Roman"/>
          <w:sz w:val="24"/>
          <w:szCs w:val="24"/>
        </w:rPr>
        <w:t xml:space="preserve">A manutenção do ginásio ficará a cargo do Concessor, com o fornecimento de material necessário e equipe de limpeza, no horário de expediente da administração municipal.  </w:t>
      </w:r>
    </w:p>
    <w:p w:rsidR="00712BAB" w:rsidRPr="00C847C0" w:rsidRDefault="00712BAB" w:rsidP="00712BAB">
      <w:pPr>
        <w:pStyle w:val="PargrafodaLista"/>
        <w:ind w:hanging="720"/>
        <w:rPr>
          <w:rFonts w:ascii="Times New Roman" w:hAnsi="Times New Roman" w:cs="Times New Roman"/>
          <w:sz w:val="24"/>
          <w:szCs w:val="24"/>
        </w:rPr>
      </w:pPr>
      <w:r w:rsidRPr="00C847C0">
        <w:rPr>
          <w:rFonts w:ascii="Times New Roman" w:hAnsi="Times New Roman" w:cs="Times New Roman"/>
          <w:sz w:val="24"/>
          <w:szCs w:val="24"/>
        </w:rPr>
        <w:t>1.2. Prazo de validade da proposta.</w:t>
      </w:r>
    </w:p>
    <w:p w:rsidR="00712BAB" w:rsidRPr="00C847C0" w:rsidRDefault="00712BAB" w:rsidP="00712BAB">
      <w:pPr>
        <w:pStyle w:val="PargrafodaLista"/>
        <w:ind w:left="786"/>
        <w:rPr>
          <w:rFonts w:ascii="Times New Roman" w:hAnsi="Times New Roman" w:cs="Times New Roman"/>
          <w:sz w:val="24"/>
          <w:szCs w:val="24"/>
        </w:rPr>
      </w:pPr>
      <w:r w:rsidRPr="00C847C0">
        <w:rPr>
          <w:rFonts w:ascii="Times New Roman" w:hAnsi="Times New Roman" w:cs="Times New Roman"/>
          <w:sz w:val="24"/>
          <w:szCs w:val="24"/>
        </w:rPr>
        <w:t>Não inferior a (30) trinta dias. Em caso de omissão do prazo de validade, considerar-se-á como de (30) trinta dias.</w:t>
      </w:r>
    </w:p>
    <w:p w:rsidR="00712BAB" w:rsidRPr="00C847C0" w:rsidRDefault="00712BAB" w:rsidP="00712BAB">
      <w:pPr>
        <w:pStyle w:val="PargrafodaLista"/>
        <w:ind w:left="786" w:hanging="786"/>
        <w:rPr>
          <w:rFonts w:ascii="Times New Roman" w:hAnsi="Times New Roman" w:cs="Times New Roman"/>
          <w:sz w:val="24"/>
          <w:szCs w:val="24"/>
        </w:rPr>
      </w:pPr>
      <w:r w:rsidRPr="00C847C0">
        <w:rPr>
          <w:rFonts w:ascii="Times New Roman" w:hAnsi="Times New Roman" w:cs="Times New Roman"/>
          <w:sz w:val="24"/>
          <w:szCs w:val="24"/>
        </w:rPr>
        <w:t>1.3. Atribuições do Concedido</w:t>
      </w:r>
    </w:p>
    <w:p w:rsidR="00712BAB" w:rsidRPr="00C847C0" w:rsidRDefault="00712BAB" w:rsidP="00712BAB">
      <w:pPr>
        <w:pStyle w:val="PargrafodaLista"/>
        <w:numPr>
          <w:ilvl w:val="0"/>
          <w:numId w:val="3"/>
        </w:numPr>
        <w:rPr>
          <w:rFonts w:ascii="Times New Roman" w:hAnsi="Times New Roman" w:cs="Times New Roman"/>
          <w:sz w:val="24"/>
          <w:szCs w:val="24"/>
        </w:rPr>
      </w:pPr>
      <w:r w:rsidRPr="00C847C0">
        <w:rPr>
          <w:rFonts w:ascii="Times New Roman" w:hAnsi="Times New Roman" w:cs="Times New Roman"/>
          <w:sz w:val="24"/>
          <w:szCs w:val="24"/>
        </w:rPr>
        <w:t xml:space="preserve">Manter limpos todas as dependências do ginásio, no horário de funcionamento da </w:t>
      </w:r>
      <w:proofErr w:type="spellStart"/>
      <w:r w:rsidRPr="00C847C0">
        <w:rPr>
          <w:rFonts w:ascii="Times New Roman" w:hAnsi="Times New Roman" w:cs="Times New Roman"/>
          <w:sz w:val="24"/>
          <w:szCs w:val="24"/>
        </w:rPr>
        <w:t>cedência</w:t>
      </w:r>
      <w:proofErr w:type="spellEnd"/>
      <w:r w:rsidRPr="00C847C0">
        <w:rPr>
          <w:rFonts w:ascii="Times New Roman" w:hAnsi="Times New Roman" w:cs="Times New Roman"/>
          <w:sz w:val="24"/>
          <w:szCs w:val="24"/>
        </w:rPr>
        <w:t>, das 18h às 23h;</w:t>
      </w:r>
    </w:p>
    <w:p w:rsidR="00712BAB" w:rsidRPr="00C847C0" w:rsidRDefault="00712BAB" w:rsidP="00712BAB">
      <w:pPr>
        <w:pStyle w:val="PargrafodaLista"/>
        <w:numPr>
          <w:ilvl w:val="0"/>
          <w:numId w:val="3"/>
        </w:numPr>
        <w:rPr>
          <w:rFonts w:ascii="Times New Roman" w:hAnsi="Times New Roman" w:cs="Times New Roman"/>
          <w:sz w:val="24"/>
          <w:szCs w:val="24"/>
        </w:rPr>
      </w:pPr>
      <w:r w:rsidRPr="00C847C0">
        <w:rPr>
          <w:rFonts w:ascii="Times New Roman" w:hAnsi="Times New Roman" w:cs="Times New Roman"/>
          <w:sz w:val="24"/>
          <w:szCs w:val="24"/>
        </w:rPr>
        <w:t>Zelar pela conservação do prédio;</w:t>
      </w:r>
    </w:p>
    <w:p w:rsidR="00712BAB" w:rsidRPr="00C847C0" w:rsidRDefault="00712BAB" w:rsidP="00712BAB">
      <w:pPr>
        <w:pStyle w:val="PargrafodaLista"/>
        <w:numPr>
          <w:ilvl w:val="0"/>
          <w:numId w:val="3"/>
        </w:numPr>
        <w:rPr>
          <w:rFonts w:ascii="Times New Roman" w:hAnsi="Times New Roman" w:cs="Times New Roman"/>
          <w:sz w:val="24"/>
          <w:szCs w:val="24"/>
        </w:rPr>
      </w:pPr>
      <w:r w:rsidRPr="00C847C0">
        <w:rPr>
          <w:rFonts w:ascii="Times New Roman" w:hAnsi="Times New Roman" w:cs="Times New Roman"/>
          <w:sz w:val="24"/>
          <w:szCs w:val="24"/>
        </w:rPr>
        <w:lastRenderedPageBreak/>
        <w:t>Até o 5º dia útil do mês subsequente para fazer o pagamento do valor pactuado no contrato derivado desta licitação;</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2. </w:t>
      </w:r>
      <w:r w:rsidRPr="00C847C0">
        <w:rPr>
          <w:rFonts w:ascii="Times New Roman" w:hAnsi="Times New Roman" w:cs="Times New Roman"/>
          <w:sz w:val="24"/>
          <w:szCs w:val="24"/>
        </w:rPr>
        <w:tab/>
        <w:t>DO RECEBIMENTO DAS PROPOSTAS.</w:t>
      </w:r>
    </w:p>
    <w:p w:rsidR="00712BAB" w:rsidRPr="00C847C0" w:rsidRDefault="00712BAB" w:rsidP="00712BAB">
      <w:pPr>
        <w:rPr>
          <w:rFonts w:ascii="Times New Roman" w:hAnsi="Times New Roman" w:cs="Times New Roman"/>
          <w:sz w:val="24"/>
          <w:szCs w:val="24"/>
        </w:rPr>
      </w:pPr>
      <w:proofErr w:type="gramStart"/>
      <w:r w:rsidRPr="00C847C0">
        <w:rPr>
          <w:rFonts w:ascii="Times New Roman" w:hAnsi="Times New Roman" w:cs="Times New Roman"/>
          <w:sz w:val="24"/>
          <w:szCs w:val="24"/>
        </w:rPr>
        <w:t>2.1-</w:t>
      </w:r>
      <w:r w:rsidRPr="00C847C0">
        <w:rPr>
          <w:rFonts w:ascii="Times New Roman" w:hAnsi="Times New Roman" w:cs="Times New Roman"/>
          <w:sz w:val="24"/>
          <w:szCs w:val="24"/>
        </w:rPr>
        <w:tab/>
        <w:t>As propostas serão recebidas pela Comissão de Licitação no dia, hora e local mencionados no preâmbulo, sendo no envelope n° 1 em uma via de acordo com o item 3.2, e no envelope n° 2 em uma via datilografada, assinada em sua última folha e rubricadas nas demais pelos proponentes ou seus procuradores constituídos, sem entre linhas, emendas ou rasuras, sendo a entrega em dois envelopes distintos, fechados contendo, na sua parte externa frontal a seguinte inscrição:</w:t>
      </w:r>
      <w:proofErr w:type="gramEnd"/>
    </w:p>
    <w:p w:rsidR="00712BAB" w:rsidRPr="00C847C0" w:rsidRDefault="00712BAB" w:rsidP="00712BAB">
      <w:pPr>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sz w:val="24"/>
          <w:szCs w:val="24"/>
        </w:rPr>
        <w:t xml:space="preserve">I - Envelope nº 01 - HABILITAÇÃO </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À Prefeitura Municipal de Saldanha Marinho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Concorrência nº</w:t>
      </w:r>
      <w:r>
        <w:rPr>
          <w:rFonts w:ascii="Times New Roman" w:hAnsi="Times New Roman" w:cs="Times New Roman"/>
          <w:sz w:val="24"/>
          <w:szCs w:val="24"/>
        </w:rPr>
        <w:t>005/2023</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Nome completo da licitante</w:t>
      </w:r>
    </w:p>
    <w:p w:rsidR="00712BAB" w:rsidRPr="00C847C0" w:rsidRDefault="00712BAB" w:rsidP="00712BAB">
      <w:pPr>
        <w:rPr>
          <w:rFonts w:ascii="Times New Roman" w:hAnsi="Times New Roman" w:cs="Times New Roman"/>
          <w:sz w:val="24"/>
          <w:szCs w:val="24"/>
        </w:rPr>
      </w:pPr>
      <w:r>
        <w:rPr>
          <w:rFonts w:ascii="Times New Roman" w:hAnsi="Times New Roman" w:cs="Times New Roman"/>
          <w:sz w:val="24"/>
          <w:szCs w:val="24"/>
        </w:rPr>
        <w:tab/>
        <w:t>- Abertura dia 18 de dezembro de 2023 às 09h00min</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xml:space="preserve">II -Envelope nº02 - PROPOSTA            </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À Prefeitura Municipal de Saldanha Marinho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Concorrência n°</w:t>
      </w:r>
      <w:r>
        <w:rPr>
          <w:rFonts w:ascii="Times New Roman" w:hAnsi="Times New Roman" w:cs="Times New Roman"/>
          <w:sz w:val="24"/>
          <w:szCs w:val="24"/>
        </w:rPr>
        <w:t xml:space="preserve"> 003/2023</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Nome completo da licitante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t>- Abertura dia</w:t>
      </w:r>
      <w:r>
        <w:rPr>
          <w:rFonts w:ascii="Times New Roman" w:hAnsi="Times New Roman" w:cs="Times New Roman"/>
          <w:sz w:val="24"/>
          <w:szCs w:val="24"/>
        </w:rPr>
        <w:t xml:space="preserve"> 18 de dezembro de 2023, às 09h00min</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w:t>
      </w:r>
      <w:r w:rsidRPr="00C847C0">
        <w:rPr>
          <w:rFonts w:ascii="Times New Roman" w:hAnsi="Times New Roman" w:cs="Times New Roman"/>
          <w:sz w:val="24"/>
          <w:szCs w:val="24"/>
        </w:rPr>
        <w:tab/>
        <w:t>DA HABILITAÇÃO: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3.1</w:t>
      </w:r>
      <w:r w:rsidRPr="00C847C0">
        <w:rPr>
          <w:rFonts w:ascii="Times New Roman" w:hAnsi="Times New Roman" w:cs="Times New Roman"/>
          <w:sz w:val="24"/>
          <w:szCs w:val="24"/>
        </w:rPr>
        <w:tab/>
        <w:t>Pessoa Física:</w:t>
      </w:r>
    </w:p>
    <w:p w:rsidR="00712BAB" w:rsidRPr="00C847C0" w:rsidRDefault="00712BAB" w:rsidP="00712BAB">
      <w:pPr>
        <w:pStyle w:val="PargrafodaLista"/>
        <w:numPr>
          <w:ilvl w:val="0"/>
          <w:numId w:val="4"/>
        </w:numPr>
        <w:rPr>
          <w:rFonts w:ascii="Times New Roman" w:hAnsi="Times New Roman" w:cs="Times New Roman"/>
          <w:sz w:val="24"/>
          <w:szCs w:val="24"/>
        </w:rPr>
      </w:pPr>
      <w:r w:rsidRPr="00C847C0">
        <w:rPr>
          <w:rFonts w:ascii="Times New Roman" w:hAnsi="Times New Roman" w:cs="Times New Roman"/>
          <w:sz w:val="24"/>
          <w:szCs w:val="24"/>
        </w:rPr>
        <w:t>Carteira de identidade;</w:t>
      </w:r>
    </w:p>
    <w:p w:rsidR="00712BAB" w:rsidRPr="00C847C0" w:rsidRDefault="00712BAB" w:rsidP="00712BAB">
      <w:pPr>
        <w:pStyle w:val="PargrafodaLista"/>
        <w:numPr>
          <w:ilvl w:val="0"/>
          <w:numId w:val="4"/>
        </w:numPr>
        <w:rPr>
          <w:rFonts w:ascii="Times New Roman" w:hAnsi="Times New Roman" w:cs="Times New Roman"/>
          <w:sz w:val="24"/>
          <w:szCs w:val="24"/>
        </w:rPr>
      </w:pPr>
      <w:r w:rsidRPr="00C847C0">
        <w:rPr>
          <w:rFonts w:ascii="Times New Roman" w:hAnsi="Times New Roman" w:cs="Times New Roman"/>
          <w:sz w:val="24"/>
          <w:szCs w:val="24"/>
        </w:rPr>
        <w:t>Cadastro de Pessoa Física - (CPF);</w:t>
      </w:r>
    </w:p>
    <w:p w:rsidR="00712BAB" w:rsidRPr="00C847C0" w:rsidRDefault="00712BAB" w:rsidP="00712BAB">
      <w:pPr>
        <w:pStyle w:val="PargrafodaLista"/>
        <w:numPr>
          <w:ilvl w:val="0"/>
          <w:numId w:val="4"/>
        </w:numPr>
        <w:rPr>
          <w:rFonts w:ascii="Times New Roman" w:hAnsi="Times New Roman" w:cs="Times New Roman"/>
          <w:sz w:val="24"/>
          <w:szCs w:val="24"/>
        </w:rPr>
      </w:pPr>
      <w:r w:rsidRPr="00C847C0">
        <w:rPr>
          <w:rFonts w:ascii="Times New Roman" w:hAnsi="Times New Roman" w:cs="Times New Roman"/>
          <w:sz w:val="24"/>
          <w:szCs w:val="24"/>
        </w:rPr>
        <w:t>Prova de regularidade para com a Fazenda Municipal, Estadual e Federal;</w:t>
      </w:r>
    </w:p>
    <w:p w:rsidR="00712BAB" w:rsidRPr="00C847C0" w:rsidRDefault="00712BAB" w:rsidP="00712BAB">
      <w:pPr>
        <w:pStyle w:val="PargrafodaLista"/>
        <w:numPr>
          <w:ilvl w:val="0"/>
          <w:numId w:val="4"/>
        </w:numPr>
        <w:rPr>
          <w:rFonts w:ascii="Times New Roman" w:hAnsi="Times New Roman" w:cs="Times New Roman"/>
          <w:sz w:val="24"/>
          <w:szCs w:val="24"/>
        </w:rPr>
      </w:pPr>
      <w:r w:rsidRPr="00C847C0">
        <w:rPr>
          <w:rFonts w:ascii="Times New Roman" w:hAnsi="Times New Roman" w:cs="Times New Roman"/>
          <w:sz w:val="24"/>
          <w:szCs w:val="24"/>
        </w:rPr>
        <w:t>Comprovante de residência.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w:t>
      </w:r>
      <w:r w:rsidRPr="00C847C0">
        <w:rPr>
          <w:rFonts w:ascii="Times New Roman" w:hAnsi="Times New Roman" w:cs="Times New Roman"/>
          <w:sz w:val="24"/>
          <w:szCs w:val="24"/>
        </w:rPr>
        <w:tab/>
        <w:t>Pessoa Jurídica: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3.2.1.  A documentação relativa à habilitação jurídica consiste em:</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3.2.1.1. Registro comercial, estatuto ou contrato social, com as respectivas alterações, no caso de empresário individual;</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3.2.1.2. Ato constitutivo, estatuto ou contrato social em vigor e alterações subsequentes, devidamente registrados, em se tratando de sociedade comercial, e no caso de sociedade por ações, a ata registrada da </w:t>
      </w:r>
      <w:proofErr w:type="spellStart"/>
      <w:r w:rsidRPr="00C847C0">
        <w:rPr>
          <w:rFonts w:ascii="Times New Roman" w:hAnsi="Times New Roman" w:cs="Times New Roman"/>
          <w:sz w:val="24"/>
          <w:szCs w:val="24"/>
        </w:rPr>
        <w:t>assembleia</w:t>
      </w:r>
      <w:proofErr w:type="spellEnd"/>
      <w:r w:rsidRPr="00C847C0">
        <w:rPr>
          <w:rFonts w:ascii="Times New Roman" w:hAnsi="Times New Roman" w:cs="Times New Roman"/>
          <w:sz w:val="24"/>
          <w:szCs w:val="24"/>
        </w:rPr>
        <w:t xml:space="preserve"> de eleição da diretoria;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3.2.1.3. Inscrição do ato constitutivo, no caso de sociedades civis, acompanhada da prova de diretoria em exercício;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3.2.1.4. Decreto de autorização, em se tratando de empresa ou sociedade estrangeira em funcionamento no país, e ato de registro ou autorização para funcionamento expedido pelo órgão competente, quando a atividade assim o exigir.</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3.2.2. A documentação relativa à qualificação econômico-financeira seguinte: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lastRenderedPageBreak/>
        <w:t>3.2.2.1. Certidão negativa de pedido de falência, concordata ou recuperação judicial, expedida pelo distribuidor da sede da pessoa jurídica, em data não anterior a 30 (trinta) dias da sessão pública de pregão, se outro prazo não constar do documento.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 A documentação relativa à regularidade fiscal é a seguinte: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3.2.3.1. Prova de inscrição no Cadastro Nacional de Pessoa Jurídica - CNPJ;</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3.2.3.2. Cópia de inscrição no cadastro de contribuintes da sede da licitante, pertinente ao seu ramo de atividade e compatível com o objeto licitado;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3.2.3.3. Prova de Regularidade para com as Fazendas Federal, Estadual e Municipal da sede da licitante;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3.2.3.4. Prova de Regularidade para com o Sistema de Seguridade Social - CND/INSS;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3.2.3.5. Prova de Regularidade de Situação para com o Fundo de Garantia de Tempo de Serviços (FGTS).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3.2.3.6. Prova de inexistência de débitos inadimpl</w:t>
      </w:r>
      <w:r>
        <w:rPr>
          <w:rFonts w:ascii="Times New Roman" w:hAnsi="Times New Roman" w:cs="Times New Roman"/>
          <w:sz w:val="24"/>
          <w:szCs w:val="24"/>
        </w:rPr>
        <w:t xml:space="preserve">idos </w:t>
      </w:r>
      <w:proofErr w:type="gramStart"/>
      <w:r>
        <w:rPr>
          <w:rFonts w:ascii="Times New Roman" w:hAnsi="Times New Roman" w:cs="Times New Roman"/>
          <w:sz w:val="24"/>
          <w:szCs w:val="24"/>
        </w:rPr>
        <w:t>perante à</w:t>
      </w:r>
      <w:proofErr w:type="gramEnd"/>
      <w:r w:rsidRPr="00C847C0">
        <w:rPr>
          <w:rFonts w:ascii="Times New Roman" w:hAnsi="Times New Roman" w:cs="Times New Roman"/>
          <w:sz w:val="24"/>
          <w:szCs w:val="24"/>
        </w:rPr>
        <w:t xml:space="preserve"> Justiça do Trabalho, mediante a apresentação de certidão negativa, nos termos do Título VII - A da Consolidação das Leis do Trabalho, aprovada pelo Decreto-Lei no 5.452, de 1 º  de maio de 1943.</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3.3.  Serão aceitas certidões positivas com efeitos de negativa.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3.4. Os documentos acima relacionados poderão ser apresentados em original, por cópia autenticada por tabelião ou funcionário do Município ou órgão da imprensa oficial.</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4.</w:t>
      </w:r>
      <w:r w:rsidRPr="00C847C0">
        <w:rPr>
          <w:rFonts w:ascii="Times New Roman" w:hAnsi="Times New Roman" w:cs="Times New Roman"/>
          <w:sz w:val="24"/>
          <w:szCs w:val="24"/>
        </w:rPr>
        <w:tab/>
        <w:t>DA PROPOSTA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4.1</w:t>
      </w:r>
      <w:r w:rsidRPr="00C847C0">
        <w:rPr>
          <w:rFonts w:ascii="Times New Roman" w:hAnsi="Times New Roman" w:cs="Times New Roman"/>
          <w:sz w:val="24"/>
          <w:szCs w:val="24"/>
        </w:rPr>
        <w:tab/>
        <w:t>O ENVELOPE N° 2 DEVERÁ CONTER:</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4.1.1.</w:t>
      </w:r>
      <w:r w:rsidRPr="00C847C0">
        <w:rPr>
          <w:rFonts w:ascii="Times New Roman" w:hAnsi="Times New Roman" w:cs="Times New Roman"/>
          <w:sz w:val="24"/>
          <w:szCs w:val="24"/>
        </w:rPr>
        <w:tab/>
        <w:t>Declaração de validade da proposta não inferior a 30 dias;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4.1.2. Proposta financeira contendo o valor mensal a ser pago como aluguel, bem como a forma de reajuste do aluguel, que deverá ser anualmente com base na variação do </w:t>
      </w:r>
      <w:r>
        <w:rPr>
          <w:rFonts w:ascii="Times New Roman" w:hAnsi="Times New Roman" w:cs="Times New Roman"/>
          <w:sz w:val="24"/>
          <w:szCs w:val="24"/>
        </w:rPr>
        <w:t>IPCA-E.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4.1.3. O valor m</w:t>
      </w:r>
      <w:r>
        <w:rPr>
          <w:rFonts w:ascii="Times New Roman" w:hAnsi="Times New Roman" w:cs="Times New Roman"/>
          <w:sz w:val="24"/>
          <w:szCs w:val="24"/>
        </w:rPr>
        <w:t>ínimo para a concessão será de 200,00 (duzentos</w:t>
      </w:r>
      <w:r w:rsidRPr="00C847C0">
        <w:rPr>
          <w:rFonts w:ascii="Times New Roman" w:hAnsi="Times New Roman" w:cs="Times New Roman"/>
          <w:sz w:val="24"/>
          <w:szCs w:val="24"/>
        </w:rPr>
        <w:t xml:space="preserve"> reais) mensais.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4.1.4. Declaração expressa que assumirá todas as responsabilidades pela conservação do imóvel </w:t>
      </w:r>
      <w:proofErr w:type="gramStart"/>
      <w:r w:rsidRPr="00C847C0">
        <w:rPr>
          <w:rFonts w:ascii="Times New Roman" w:hAnsi="Times New Roman" w:cs="Times New Roman"/>
          <w:sz w:val="24"/>
          <w:szCs w:val="24"/>
        </w:rPr>
        <w:t>concedido,</w:t>
      </w:r>
      <w:proofErr w:type="gramEnd"/>
      <w:r w:rsidRPr="00C847C0">
        <w:rPr>
          <w:rFonts w:ascii="Times New Roman" w:hAnsi="Times New Roman" w:cs="Times New Roman"/>
          <w:sz w:val="24"/>
          <w:szCs w:val="24"/>
        </w:rPr>
        <w:t xml:space="preserve">devolvendo-o nas mesmas condições que recebeu.  </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w:t>
      </w:r>
      <w:r w:rsidRPr="00C847C0">
        <w:rPr>
          <w:rFonts w:ascii="Times New Roman" w:hAnsi="Times New Roman" w:cs="Times New Roman"/>
          <w:sz w:val="24"/>
          <w:szCs w:val="24"/>
        </w:rPr>
        <w:tab/>
        <w:t>DO JULGAMENTO.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5.1. As propostas apresentadas de acordo com as especificações do edital serão classificadas pela ordem crescente dos preços e será considerado vencedor o licitante que apresentar proposta, com maior valor mensal a ser pago pela concessão.</w:t>
      </w:r>
    </w:p>
    <w:p w:rsidR="00712BAB" w:rsidRPr="00C847C0" w:rsidRDefault="00712BAB" w:rsidP="00712BAB">
      <w:pPr>
        <w:rPr>
          <w:rFonts w:ascii="Times New Roman" w:hAnsi="Times New Roman" w:cs="Times New Roman"/>
          <w:b/>
          <w:sz w:val="24"/>
          <w:szCs w:val="24"/>
          <w:u w:val="single"/>
        </w:rPr>
      </w:pPr>
      <w:r w:rsidRPr="00C847C0">
        <w:rPr>
          <w:rFonts w:ascii="Times New Roman" w:hAnsi="Times New Roman" w:cs="Times New Roman"/>
          <w:b/>
          <w:sz w:val="24"/>
          <w:szCs w:val="24"/>
          <w:u w:val="single"/>
        </w:rPr>
        <w:t>OBS: Não serão consideradas propostas com v</w:t>
      </w:r>
      <w:r>
        <w:rPr>
          <w:rFonts w:ascii="Times New Roman" w:hAnsi="Times New Roman" w:cs="Times New Roman"/>
          <w:b/>
          <w:sz w:val="24"/>
          <w:szCs w:val="24"/>
          <w:u w:val="single"/>
        </w:rPr>
        <w:t>alores mensais inferiores a R$ 200,00 (duzentos</w:t>
      </w:r>
      <w:r w:rsidRPr="00C847C0">
        <w:rPr>
          <w:rFonts w:ascii="Times New Roman" w:hAnsi="Times New Roman" w:cs="Times New Roman"/>
          <w:b/>
          <w:sz w:val="24"/>
          <w:szCs w:val="24"/>
          <w:u w:val="single"/>
        </w:rPr>
        <w:t xml:space="preserve"> reais)</w:t>
      </w:r>
    </w:p>
    <w:p w:rsidR="00712BAB" w:rsidRPr="00C847C0" w:rsidRDefault="00712BAB" w:rsidP="00712BAB">
      <w:pPr>
        <w:numPr>
          <w:ilvl w:val="0"/>
          <w:numId w:val="1"/>
        </w:numPr>
        <w:rPr>
          <w:rFonts w:ascii="Times New Roman" w:hAnsi="Times New Roman" w:cs="Times New Roman"/>
          <w:sz w:val="24"/>
          <w:szCs w:val="24"/>
        </w:rPr>
      </w:pPr>
      <w:r w:rsidRPr="00C847C0">
        <w:rPr>
          <w:rFonts w:ascii="Times New Roman" w:hAnsi="Times New Roman" w:cs="Times New Roman"/>
          <w:sz w:val="24"/>
          <w:szCs w:val="24"/>
        </w:rPr>
        <w:t>Abertura dos envelopes "HABILITAÇÃO" e sua apreciação;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w:t>
      </w:r>
      <w:r w:rsidRPr="00C847C0">
        <w:rPr>
          <w:rFonts w:ascii="Times New Roman" w:hAnsi="Times New Roman" w:cs="Times New Roman"/>
          <w:sz w:val="24"/>
          <w:szCs w:val="24"/>
        </w:rPr>
        <w:tab/>
        <w:t>Devolução dos envelopes "propostas", fechados, aos concorrentes inabilitados, desde que não tenha havido recurso ou após sua denegação;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III-</w:t>
      </w:r>
      <w:r w:rsidRPr="00C847C0">
        <w:rPr>
          <w:rFonts w:ascii="Times New Roman" w:hAnsi="Times New Roman" w:cs="Times New Roman"/>
          <w:sz w:val="24"/>
          <w:szCs w:val="24"/>
        </w:rPr>
        <w:tab/>
        <w:t>Abertura dos envelopes "propostas” dos concorrentes habilitados, desde que transcorrido o prazo sem interposição de recurso, ou tenha havido desistência expressa, ou após o julgamento dos recursos interpostos;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IV-</w:t>
      </w:r>
      <w:r w:rsidRPr="00C847C0">
        <w:rPr>
          <w:rFonts w:ascii="Times New Roman" w:hAnsi="Times New Roman" w:cs="Times New Roman"/>
          <w:sz w:val="24"/>
          <w:szCs w:val="24"/>
        </w:rPr>
        <w:tab/>
        <w:t>Classificação de propostas;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V-</w:t>
      </w:r>
      <w:r w:rsidRPr="00C847C0">
        <w:rPr>
          <w:rFonts w:ascii="Times New Roman" w:hAnsi="Times New Roman" w:cs="Times New Roman"/>
          <w:sz w:val="24"/>
          <w:szCs w:val="24"/>
        </w:rPr>
        <w:tab/>
        <w:t>Deliberação pela autoridade competente.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5.2.</w:t>
      </w:r>
      <w:r w:rsidRPr="00C847C0">
        <w:rPr>
          <w:rFonts w:ascii="Times New Roman" w:hAnsi="Times New Roman" w:cs="Times New Roman"/>
          <w:sz w:val="24"/>
          <w:szCs w:val="24"/>
        </w:rPr>
        <w:tab/>
        <w:t>Para efeito de julgamento, esta licitação e do tipo Maior Preço.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lastRenderedPageBreak/>
        <w:t>5.3.</w:t>
      </w:r>
      <w:r w:rsidRPr="00C847C0">
        <w:rPr>
          <w:rFonts w:ascii="Times New Roman" w:hAnsi="Times New Roman" w:cs="Times New Roman"/>
          <w:sz w:val="24"/>
          <w:szCs w:val="24"/>
        </w:rPr>
        <w:tab/>
        <w:t>Esta Licitação será processada e julgada com observância do previsto na Lei n° 8.666/93 e atualizações posteriores.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5.4.</w:t>
      </w:r>
      <w:r w:rsidRPr="00C847C0">
        <w:rPr>
          <w:rFonts w:ascii="Times New Roman" w:hAnsi="Times New Roman" w:cs="Times New Roman"/>
          <w:sz w:val="24"/>
          <w:szCs w:val="24"/>
        </w:rPr>
        <w:tab/>
        <w:t>Em caso de empate entre duas ou mais propostas será marcada em ata, nova data não superior a 07 (sete) dias para a realização do sorteio.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5.5.</w:t>
      </w:r>
      <w:r w:rsidRPr="00C847C0">
        <w:rPr>
          <w:rFonts w:ascii="Times New Roman" w:hAnsi="Times New Roman" w:cs="Times New Roman"/>
          <w:sz w:val="24"/>
          <w:szCs w:val="24"/>
        </w:rPr>
        <w:tab/>
        <w:t>O Concessor reserva o direito de aceitar ou recusar a proposta, sempre através de ato justificado.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5.6.  As empresas que querem se beneficiar da Lei Complementar nº 123/2006, deverão apresentar a Declaração da Junta Comercial ou Simples Nacional, para comprovar a condição de Micro empresa (ME) e Empresa de Pequeno Porte (EPP).</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w:t>
      </w:r>
      <w:r w:rsidRPr="00C847C0">
        <w:rPr>
          <w:rFonts w:ascii="Times New Roman" w:hAnsi="Times New Roman" w:cs="Times New Roman"/>
          <w:sz w:val="24"/>
          <w:szCs w:val="24"/>
        </w:rPr>
        <w:tab/>
        <w:t>DOS RECURSOS.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6.1. Em todas as fases da presente licitação, serão observadas as normas previstas nos incisos, alíneas e parágrafos na Lei n° 8.666/93 e atualizações posteriores.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6.2. DAS GARANTIAS: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6.2.1. Para garantir o cumprimento das obrigações contratuais, o Concedido deverá depositar na tesouraria do Município de Saldanha Marinho, antes da assinatura do Contrato e tão logo tenha sido </w:t>
      </w:r>
      <w:proofErr w:type="gramStart"/>
      <w:r w:rsidRPr="00C847C0">
        <w:rPr>
          <w:rFonts w:ascii="Times New Roman" w:hAnsi="Times New Roman" w:cs="Times New Roman"/>
          <w:sz w:val="24"/>
          <w:szCs w:val="24"/>
        </w:rPr>
        <w:t>notificado, uma importância equivalente a uma mensalidade oferecida</w:t>
      </w:r>
      <w:proofErr w:type="gramEnd"/>
      <w:r w:rsidRPr="00C847C0">
        <w:rPr>
          <w:rFonts w:ascii="Times New Roman" w:hAnsi="Times New Roman" w:cs="Times New Roman"/>
          <w:sz w:val="24"/>
          <w:szCs w:val="24"/>
        </w:rPr>
        <w:t>.</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6.3. DOS PRAZOS: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6.3.1. No prazo de 05 (cinco) dias o Município notificará o licitante vencedor para contratar o objeto desta licitação.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6.4. OUTRAS DISPOSIÇÕES:</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Não serão consideradas as propostas que deixarem de atender qualquer das condições do presente edital;</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Em nenhuma das hipóteses será concedido prazo para a apresentação da documentação e propostas exigidas no edital e não apresentadas na reunião de recebimento;</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Não serão admitidas, por qualquer motivo, modificações ou substituições das propostas ou quaisquer documentos;</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Só terão direito a usar a palavra, rubricar as propostas, apresentar reclamações ou recursos, assinar atas e os contratos, os licitantes ou seus representantes credenciados e os membros da Comissão Julgadora;</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Uma vez iniciada a ab</w:t>
      </w:r>
      <w:r>
        <w:rPr>
          <w:rFonts w:ascii="Times New Roman" w:hAnsi="Times New Roman" w:cs="Times New Roman"/>
          <w:sz w:val="24"/>
          <w:szCs w:val="24"/>
        </w:rPr>
        <w:t>ertura dos envelopes relativos à</w:t>
      </w:r>
      <w:r w:rsidRPr="00C847C0">
        <w:rPr>
          <w:rFonts w:ascii="Times New Roman" w:hAnsi="Times New Roman" w:cs="Times New Roman"/>
          <w:sz w:val="24"/>
          <w:szCs w:val="24"/>
        </w:rPr>
        <w:t xml:space="preserve"> documentação, não serão admitidos à licitação, os participantes retardatários;</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Os preços já deverão estar onerados dos impostos e deduzidos de eventuais descontos e vantagens;</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O contrato, derivado desta Licitação de acordo com a Lei Municipal nº1938/2017, regulamentada pelo Decreto 39/2017, poderá ser renovado consecutivamente, por vantagens da Administração, de acordo com a Lei nº 8.666/93 e suas alterações.</w:t>
      </w:r>
    </w:p>
    <w:p w:rsidR="00712BAB" w:rsidRPr="00C847C0" w:rsidRDefault="00712BAB" w:rsidP="00712BAB">
      <w:pPr>
        <w:pStyle w:val="PargrafodaLista"/>
        <w:numPr>
          <w:ilvl w:val="0"/>
          <w:numId w:val="5"/>
        </w:numPr>
        <w:rPr>
          <w:rFonts w:ascii="Times New Roman" w:hAnsi="Times New Roman" w:cs="Times New Roman"/>
          <w:sz w:val="24"/>
          <w:szCs w:val="24"/>
        </w:rPr>
      </w:pPr>
      <w:r w:rsidRPr="00C847C0">
        <w:rPr>
          <w:rFonts w:ascii="Times New Roman" w:hAnsi="Times New Roman" w:cs="Times New Roman"/>
          <w:sz w:val="24"/>
          <w:szCs w:val="24"/>
        </w:rPr>
        <w:t>A Administração reserva-se o direito de ocupar as dependências do ginásio de esportes para realizar eventos e programações patrocinadas pela Administração sem ônus.</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7.</w:t>
      </w:r>
      <w:r w:rsidRPr="00C847C0">
        <w:rPr>
          <w:rFonts w:ascii="Times New Roman" w:hAnsi="Times New Roman" w:cs="Times New Roman"/>
          <w:sz w:val="24"/>
          <w:szCs w:val="24"/>
        </w:rPr>
        <w:tab/>
        <w:t>DAS PENALIDADES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7.1. A recusa injusta da adjudicatária em assinar o contrato, aceitar ou retirar o instrumento equivalente, dentro do prazo estabelecido pela promotora da licitação, caracteriza o </w:t>
      </w:r>
      <w:r w:rsidRPr="00C847C0">
        <w:rPr>
          <w:rFonts w:ascii="Times New Roman" w:hAnsi="Times New Roman" w:cs="Times New Roman"/>
          <w:sz w:val="24"/>
          <w:szCs w:val="24"/>
        </w:rPr>
        <w:lastRenderedPageBreak/>
        <w:t>descumprimento total da obrigação assumida, o que importará multa de 20% do valor ofertado por todo o período.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7.2. Pela inexecução total ou parcial do contrato, o órgão ou entidade promotora de licitação </w:t>
      </w:r>
      <w:proofErr w:type="gramStart"/>
      <w:r w:rsidRPr="00C847C0">
        <w:rPr>
          <w:rFonts w:ascii="Times New Roman" w:hAnsi="Times New Roman" w:cs="Times New Roman"/>
          <w:sz w:val="24"/>
          <w:szCs w:val="24"/>
        </w:rPr>
        <w:t>poderá,</w:t>
      </w:r>
      <w:proofErr w:type="gramEnd"/>
      <w:r w:rsidRPr="00C847C0">
        <w:rPr>
          <w:rFonts w:ascii="Times New Roman" w:hAnsi="Times New Roman" w:cs="Times New Roman"/>
          <w:sz w:val="24"/>
          <w:szCs w:val="24"/>
        </w:rPr>
        <w:t xml:space="preserve"> garantida prévia defesa, no prazo de cinco dias úteis, contados da notificação, aplicar ao concedido as seguintes sanções: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w:t>
      </w:r>
      <w:r w:rsidRPr="00C847C0">
        <w:rPr>
          <w:rFonts w:ascii="Times New Roman" w:hAnsi="Times New Roman" w:cs="Times New Roman"/>
          <w:sz w:val="24"/>
          <w:szCs w:val="24"/>
        </w:rPr>
        <w:tab/>
        <w:t>Advertência;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w:t>
      </w:r>
      <w:r w:rsidRPr="00C847C0">
        <w:rPr>
          <w:rFonts w:ascii="Times New Roman" w:hAnsi="Times New Roman" w:cs="Times New Roman"/>
          <w:sz w:val="24"/>
          <w:szCs w:val="24"/>
        </w:rPr>
        <w:tab/>
        <w:t>Multa, de 20% do valor total do contrato.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III-</w:t>
      </w:r>
      <w:r w:rsidRPr="00C847C0">
        <w:rPr>
          <w:rFonts w:ascii="Times New Roman" w:hAnsi="Times New Roman" w:cs="Times New Roman"/>
          <w:sz w:val="24"/>
          <w:szCs w:val="24"/>
        </w:rPr>
        <w:tab/>
        <w:t>Suspensão temporária de participação em licitação e impedimento de contratar com o órgão público, por prazo não superior a 2 (dois) anos;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IV-</w:t>
      </w:r>
      <w:r w:rsidRPr="00C847C0">
        <w:rPr>
          <w:rFonts w:ascii="Times New Roman" w:hAnsi="Times New Roman" w:cs="Times New Roman"/>
          <w:sz w:val="24"/>
          <w:szCs w:val="24"/>
        </w:rPr>
        <w:tab/>
        <w:t>Declaração de inidoneidade para licitar ou contratar com a</w:t>
      </w:r>
      <w:r>
        <w:rPr>
          <w:rFonts w:ascii="Times New Roman" w:hAnsi="Times New Roman" w:cs="Times New Roman"/>
          <w:sz w:val="24"/>
          <w:szCs w:val="24"/>
        </w:rPr>
        <w:t xml:space="preserve"> </w:t>
      </w:r>
      <w:r w:rsidRPr="00C847C0">
        <w:rPr>
          <w:rFonts w:ascii="Times New Roman" w:hAnsi="Times New Roman" w:cs="Times New Roman"/>
          <w:sz w:val="24"/>
          <w:szCs w:val="24"/>
        </w:rPr>
        <w:t>Administração Pública, enquanto perdurarem os motivos determinantes da punição ou até que seja promovida a reabilitação, perante a própria autoridade que aplicou a penalidade.</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7.3. As sanções previstas nos incisos I, III e IV do </w:t>
      </w:r>
      <w:proofErr w:type="gramStart"/>
      <w:r w:rsidRPr="00C847C0">
        <w:rPr>
          <w:rFonts w:ascii="Times New Roman" w:hAnsi="Times New Roman" w:cs="Times New Roman"/>
          <w:sz w:val="24"/>
          <w:szCs w:val="24"/>
        </w:rPr>
        <w:t>subitem7.</w:t>
      </w:r>
      <w:proofErr w:type="gramEnd"/>
      <w:r w:rsidRPr="00C847C0">
        <w:rPr>
          <w:rFonts w:ascii="Times New Roman" w:hAnsi="Times New Roman" w:cs="Times New Roman"/>
          <w:sz w:val="24"/>
          <w:szCs w:val="24"/>
        </w:rPr>
        <w:t>2 poderão ser aplicadas juntamente com a do inciso II, facultada a defesa prévia do interessado, no respectivo processo, no prazo de cinco dias úteis, contados da notificação expressa.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7.4. A sanção estabelecida no inciso IV do subitem 7.2 é da alçada da autoridade competente, facultada a defesa do interessado no</w:t>
      </w:r>
      <w:r>
        <w:rPr>
          <w:rFonts w:ascii="Times New Roman" w:hAnsi="Times New Roman" w:cs="Times New Roman"/>
          <w:sz w:val="24"/>
          <w:szCs w:val="24"/>
        </w:rPr>
        <w:t xml:space="preserve"> </w:t>
      </w:r>
      <w:r w:rsidRPr="00C847C0">
        <w:rPr>
          <w:rFonts w:ascii="Times New Roman" w:hAnsi="Times New Roman" w:cs="Times New Roman"/>
          <w:sz w:val="24"/>
          <w:szCs w:val="24"/>
        </w:rPr>
        <w:t>respectivo processo, no prazo de 10 dez dias úteis, contados da respectiva notificação.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7.5. As sanções </w:t>
      </w:r>
      <w:proofErr w:type="gramStart"/>
      <w:r w:rsidRPr="00C847C0">
        <w:rPr>
          <w:rFonts w:ascii="Times New Roman" w:hAnsi="Times New Roman" w:cs="Times New Roman"/>
          <w:sz w:val="24"/>
          <w:szCs w:val="24"/>
        </w:rPr>
        <w:t>previstas nos incisos III e IV do subitem 7.2</w:t>
      </w:r>
      <w:proofErr w:type="gramEnd"/>
      <w:r w:rsidRPr="00C847C0">
        <w:rPr>
          <w:rFonts w:ascii="Times New Roman" w:hAnsi="Times New Roman" w:cs="Times New Roman"/>
          <w:sz w:val="24"/>
          <w:szCs w:val="24"/>
        </w:rPr>
        <w:t xml:space="preserve"> poderão também ser aplicadas às empresas ou profissionais que, em decorrência de contratos regidos pela Lei nº 8666/93 e atualizações posteriores: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w:t>
      </w:r>
      <w:r w:rsidRPr="00C847C0">
        <w:rPr>
          <w:rFonts w:ascii="Times New Roman" w:hAnsi="Times New Roman" w:cs="Times New Roman"/>
          <w:sz w:val="24"/>
          <w:szCs w:val="24"/>
        </w:rPr>
        <w:tab/>
        <w:t xml:space="preserve">Praticarem, por meios </w:t>
      </w:r>
      <w:proofErr w:type="gramStart"/>
      <w:r w:rsidRPr="00C847C0">
        <w:rPr>
          <w:rFonts w:ascii="Times New Roman" w:hAnsi="Times New Roman" w:cs="Times New Roman"/>
          <w:sz w:val="24"/>
          <w:szCs w:val="24"/>
        </w:rPr>
        <w:t>dolosos,</w:t>
      </w:r>
      <w:proofErr w:type="gramEnd"/>
      <w:r w:rsidRPr="00C847C0">
        <w:rPr>
          <w:rFonts w:ascii="Times New Roman" w:hAnsi="Times New Roman" w:cs="Times New Roman"/>
          <w:sz w:val="24"/>
          <w:szCs w:val="24"/>
        </w:rPr>
        <w:t>fraude fiscal, no recolhimento de quaisquer tributos;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w:t>
      </w:r>
      <w:r w:rsidRPr="00C847C0">
        <w:rPr>
          <w:rFonts w:ascii="Times New Roman" w:hAnsi="Times New Roman" w:cs="Times New Roman"/>
          <w:sz w:val="24"/>
          <w:szCs w:val="24"/>
        </w:rPr>
        <w:tab/>
        <w:t>Praticarem atos ilícitos, visando a frustrar os objetivos da licitação;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III-</w:t>
      </w:r>
      <w:r w:rsidRPr="00C847C0">
        <w:rPr>
          <w:rFonts w:ascii="Times New Roman" w:hAnsi="Times New Roman" w:cs="Times New Roman"/>
          <w:sz w:val="24"/>
          <w:szCs w:val="24"/>
        </w:rPr>
        <w:tab/>
        <w:t>Demonstrarem não possuir idoneidade para contratar com a Administração, em virtude de atos ilícitos praticados.</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8. </w:t>
      </w:r>
      <w:r w:rsidRPr="00C847C0">
        <w:rPr>
          <w:rFonts w:ascii="Times New Roman" w:hAnsi="Times New Roman" w:cs="Times New Roman"/>
          <w:sz w:val="24"/>
          <w:szCs w:val="24"/>
        </w:rPr>
        <w:tab/>
        <w:t>DAS DISPOSIÇÕES EM GERAIS: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8.1. Não serão consideradas as propostas que deixarem de atender qualquer das disposições do presente Edital.</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8.2.  Em nenhuma hipótese será considerada prazo para apresentação da documentação e propostas exigidas no edital e não apresentadas na reunião de recebimento.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8.3. Não serão admitidas, por qualquer motivo, modificações ou substituições das propostas ou quaisquer outros documentos.</w:t>
      </w:r>
    </w:p>
    <w:p w:rsidR="00712BAB" w:rsidRPr="00C847C0" w:rsidRDefault="00712BAB" w:rsidP="00712BAB">
      <w:pPr>
        <w:pStyle w:val="PargrafodaLista"/>
        <w:numPr>
          <w:ilvl w:val="1"/>
          <w:numId w:val="6"/>
        </w:numPr>
        <w:rPr>
          <w:rFonts w:ascii="Times New Roman" w:hAnsi="Times New Roman" w:cs="Times New Roman"/>
          <w:sz w:val="24"/>
          <w:szCs w:val="24"/>
        </w:rPr>
      </w:pPr>
      <w:r w:rsidRPr="00C847C0">
        <w:rPr>
          <w:rFonts w:ascii="Times New Roman" w:hAnsi="Times New Roman" w:cs="Times New Roman"/>
          <w:sz w:val="24"/>
          <w:szCs w:val="24"/>
        </w:rPr>
        <w:t>Os Créditos oriundos do aluguel do imóvel serão destinados a:</w:t>
      </w:r>
    </w:p>
    <w:p w:rsidR="00712BAB" w:rsidRPr="00C847C0" w:rsidRDefault="00712BAB" w:rsidP="00712BAB">
      <w:pPr>
        <w:rPr>
          <w:rFonts w:ascii="Times New Roman" w:hAnsi="Times New Roman" w:cs="Times New Roman"/>
          <w:sz w:val="24"/>
          <w:szCs w:val="24"/>
        </w:rPr>
      </w:pPr>
      <w:r>
        <w:rPr>
          <w:rFonts w:ascii="Times New Roman" w:hAnsi="Times New Roman" w:cs="Times New Roman"/>
          <w:sz w:val="24"/>
          <w:szCs w:val="24"/>
        </w:rPr>
        <w:t>RECEITA ALUGUEL</w:t>
      </w:r>
    </w:p>
    <w:p w:rsidR="00712BAB" w:rsidRDefault="00712BAB" w:rsidP="00712BAB">
      <w:pPr>
        <w:rPr>
          <w:rFonts w:ascii="Times New Roman" w:hAnsi="Times New Roman" w:cs="Times New Roman"/>
          <w:sz w:val="24"/>
          <w:szCs w:val="24"/>
        </w:rPr>
      </w:pPr>
      <w:r>
        <w:rPr>
          <w:rFonts w:ascii="Times New Roman" w:hAnsi="Times New Roman" w:cs="Times New Roman"/>
          <w:sz w:val="24"/>
          <w:szCs w:val="24"/>
        </w:rPr>
        <w:t>13100111000000</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8.5. Só terão direito a usar a palavra, rubricar as propostas, apresentar reclamações ou recursos, assinar atas e contratos, os licitantes ou seus representantes credenciados.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8.6. Uma vez iniciada a abertura dos envelopes relativos </w:t>
      </w:r>
      <w:proofErr w:type="gramStart"/>
      <w:r w:rsidRPr="00C847C0">
        <w:rPr>
          <w:rFonts w:ascii="Times New Roman" w:hAnsi="Times New Roman" w:cs="Times New Roman"/>
          <w:sz w:val="24"/>
          <w:szCs w:val="24"/>
        </w:rPr>
        <w:t>a</w:t>
      </w:r>
      <w:proofErr w:type="gramEnd"/>
      <w:r w:rsidRPr="00C847C0">
        <w:rPr>
          <w:rFonts w:ascii="Times New Roman" w:hAnsi="Times New Roman" w:cs="Times New Roman"/>
          <w:sz w:val="24"/>
          <w:szCs w:val="24"/>
        </w:rPr>
        <w:t xml:space="preserve"> documentação, não serão admitidas à licitação os participantes retardatários.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lastRenderedPageBreak/>
        <w:t xml:space="preserve">8.7. Os casos omissos ou divergências de interpretações serão da alçada da Comissão de Licitações, podendo essa </w:t>
      </w:r>
      <w:proofErr w:type="gramStart"/>
      <w:r w:rsidRPr="00C847C0">
        <w:rPr>
          <w:rFonts w:ascii="Times New Roman" w:hAnsi="Times New Roman" w:cs="Times New Roman"/>
          <w:sz w:val="24"/>
          <w:szCs w:val="24"/>
        </w:rPr>
        <w:t>diligenciar</w:t>
      </w:r>
      <w:proofErr w:type="gramEnd"/>
      <w:r w:rsidRPr="00C847C0">
        <w:rPr>
          <w:rFonts w:ascii="Times New Roman" w:hAnsi="Times New Roman" w:cs="Times New Roman"/>
          <w:sz w:val="24"/>
          <w:szCs w:val="24"/>
        </w:rPr>
        <w:t xml:space="preserve"> para os esclarecimentos necessários e imprescindíveis. Inclusive, amparar suas deliberações no Decreto Municipal nº039/2017.</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8.8. Maiores informações serão prestadas aos interessados no horário das 7h</w:t>
      </w:r>
      <w:r>
        <w:rPr>
          <w:rFonts w:ascii="Times New Roman" w:hAnsi="Times New Roman" w:cs="Times New Roman"/>
          <w:sz w:val="24"/>
          <w:szCs w:val="24"/>
        </w:rPr>
        <w:t>0min às 13h00min</w:t>
      </w:r>
      <w:proofErr w:type="gramStart"/>
      <w:r w:rsidRPr="00C847C0">
        <w:rPr>
          <w:rFonts w:ascii="Times New Roman" w:hAnsi="Times New Roman" w:cs="Times New Roman"/>
          <w:sz w:val="24"/>
          <w:szCs w:val="24"/>
        </w:rPr>
        <w:t>.,</w:t>
      </w:r>
      <w:proofErr w:type="gramEnd"/>
      <w:r w:rsidRPr="00C847C0">
        <w:rPr>
          <w:rFonts w:ascii="Times New Roman" w:hAnsi="Times New Roman" w:cs="Times New Roman"/>
          <w:sz w:val="24"/>
          <w:szCs w:val="24"/>
        </w:rPr>
        <w:t xml:space="preserve"> na Sede da administração Municipal, sito na Av. silva Tavares, 1127 ou pelo fone 55 3373-</w:t>
      </w:r>
      <w:r>
        <w:rPr>
          <w:rFonts w:ascii="Times New Roman" w:hAnsi="Times New Roman" w:cs="Times New Roman"/>
          <w:sz w:val="24"/>
          <w:szCs w:val="24"/>
        </w:rPr>
        <w:t>117</w:t>
      </w:r>
    </w:p>
    <w:p w:rsidR="00712BAB" w:rsidRPr="00C847C0" w:rsidRDefault="00712BAB" w:rsidP="00712BAB">
      <w:pPr>
        <w:rPr>
          <w:rFonts w:ascii="Times New Roman" w:hAnsi="Times New Roman" w:cs="Times New Roman"/>
          <w:sz w:val="24"/>
          <w:szCs w:val="24"/>
        </w:rPr>
      </w:pPr>
    </w:p>
    <w:p w:rsidR="00712BAB" w:rsidRPr="00C847C0" w:rsidRDefault="00712BAB" w:rsidP="00712BAB">
      <w:pPr>
        <w:pStyle w:val="PargrafodaLista"/>
        <w:numPr>
          <w:ilvl w:val="0"/>
          <w:numId w:val="6"/>
        </w:numPr>
        <w:rPr>
          <w:rFonts w:ascii="Times New Roman" w:hAnsi="Times New Roman" w:cs="Times New Roman"/>
          <w:sz w:val="24"/>
          <w:szCs w:val="24"/>
        </w:rPr>
      </w:pPr>
      <w:r w:rsidRPr="00C847C0">
        <w:rPr>
          <w:rFonts w:ascii="Times New Roman" w:hAnsi="Times New Roman" w:cs="Times New Roman"/>
          <w:sz w:val="24"/>
          <w:szCs w:val="24"/>
        </w:rPr>
        <w:t>ANEXOS DESTE EDITAL</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9.1. ANEXO I </w:t>
      </w:r>
      <w:proofErr w:type="gramStart"/>
      <w:r w:rsidRPr="00C847C0">
        <w:rPr>
          <w:rFonts w:ascii="Times New Roman" w:hAnsi="Times New Roman" w:cs="Times New Roman"/>
          <w:sz w:val="24"/>
          <w:szCs w:val="24"/>
        </w:rPr>
        <w:t>-Termo</w:t>
      </w:r>
      <w:proofErr w:type="gramEnd"/>
      <w:r w:rsidRPr="00C847C0">
        <w:rPr>
          <w:rFonts w:ascii="Times New Roman" w:hAnsi="Times New Roman" w:cs="Times New Roman"/>
          <w:sz w:val="24"/>
          <w:szCs w:val="24"/>
        </w:rPr>
        <w:t xml:space="preserve"> de Referência</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9.2. ANEXO II - Decreto Municipal nº039/2017.</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9.3. ANEXO III - Minuta do contrato.</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jc w:val="right"/>
        <w:rPr>
          <w:rFonts w:ascii="Times New Roman" w:hAnsi="Times New Roman" w:cs="Times New Roman"/>
          <w:sz w:val="24"/>
          <w:szCs w:val="24"/>
        </w:rPr>
      </w:pPr>
      <w:r w:rsidRPr="00C847C0">
        <w:rPr>
          <w:rFonts w:ascii="Times New Roman" w:hAnsi="Times New Roman" w:cs="Times New Roman"/>
          <w:sz w:val="24"/>
          <w:szCs w:val="24"/>
        </w:rPr>
        <w:t xml:space="preserve">Saldanha Marinho - RS, </w:t>
      </w:r>
      <w:r>
        <w:rPr>
          <w:rFonts w:ascii="Times New Roman" w:hAnsi="Times New Roman" w:cs="Times New Roman"/>
          <w:sz w:val="24"/>
          <w:szCs w:val="24"/>
        </w:rPr>
        <w:t>17 de novembro de 2023</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jc w:val="center"/>
        <w:rPr>
          <w:rFonts w:ascii="Times New Roman" w:hAnsi="Times New Roman" w:cs="Times New Roman"/>
          <w:sz w:val="24"/>
          <w:szCs w:val="24"/>
        </w:rPr>
      </w:pPr>
    </w:p>
    <w:p w:rsidR="00712BAB" w:rsidRDefault="00712BAB" w:rsidP="00712BAB">
      <w:pPr>
        <w:ind w:left="1416" w:firstLine="708"/>
        <w:rPr>
          <w:rFonts w:ascii="Times New Roman" w:hAnsi="Times New Roman" w:cs="Times New Roman"/>
          <w:sz w:val="24"/>
          <w:szCs w:val="24"/>
        </w:rPr>
      </w:pPr>
      <w:r>
        <w:rPr>
          <w:rFonts w:ascii="Times New Roman" w:hAnsi="Times New Roman" w:cs="Times New Roman"/>
          <w:sz w:val="24"/>
          <w:szCs w:val="24"/>
        </w:rPr>
        <w:t xml:space="preserve">Adão </w:t>
      </w:r>
      <w:proofErr w:type="spellStart"/>
      <w:r>
        <w:rPr>
          <w:rFonts w:ascii="Times New Roman" w:hAnsi="Times New Roman" w:cs="Times New Roman"/>
          <w:sz w:val="24"/>
          <w:szCs w:val="24"/>
        </w:rPr>
        <w:t>Julcemar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Altmeyer</w:t>
      </w:r>
      <w:proofErr w:type="spellEnd"/>
    </w:p>
    <w:p w:rsidR="00712BAB" w:rsidRPr="00C847C0" w:rsidRDefault="00712BAB" w:rsidP="00712BAB">
      <w:pPr>
        <w:ind w:left="1416" w:firstLine="708"/>
        <w:rPr>
          <w:rFonts w:ascii="Times New Roman" w:hAnsi="Times New Roman" w:cs="Times New Roman"/>
          <w:sz w:val="24"/>
          <w:szCs w:val="24"/>
        </w:rPr>
      </w:pPr>
      <w:r>
        <w:rPr>
          <w:rFonts w:ascii="Times New Roman" w:hAnsi="Times New Roman" w:cs="Times New Roman"/>
          <w:sz w:val="24"/>
          <w:szCs w:val="24"/>
        </w:rPr>
        <w:t xml:space="preserve">    </w:t>
      </w:r>
      <w:r w:rsidRPr="00C847C0">
        <w:rPr>
          <w:rFonts w:ascii="Times New Roman" w:hAnsi="Times New Roman" w:cs="Times New Roman"/>
          <w:sz w:val="24"/>
          <w:szCs w:val="24"/>
        </w:rPr>
        <w:t>Prefeito Municipal</w:t>
      </w:r>
    </w:p>
    <w:p w:rsidR="00712BAB" w:rsidRPr="00C847C0" w:rsidRDefault="00712BAB" w:rsidP="00712BAB">
      <w:pPr>
        <w:ind w:left="1416" w:firstLine="708"/>
        <w:jc w:val="center"/>
        <w:rPr>
          <w:rFonts w:ascii="Times New Roman" w:hAnsi="Times New Roman" w:cs="Times New Roman"/>
          <w:sz w:val="24"/>
          <w:szCs w:val="24"/>
        </w:rPr>
      </w:pPr>
      <w:r>
        <w:rPr>
          <w:rFonts w:ascii="Times New Roman" w:hAnsi="Times New Roman" w:cs="Times New Roman"/>
          <w:sz w:val="24"/>
          <w:szCs w:val="24"/>
        </w:rPr>
        <w:t xml:space="preserve"> </w:t>
      </w: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ind w:left="1416" w:firstLine="708"/>
        <w:jc w:val="center"/>
        <w:rPr>
          <w:rFonts w:ascii="Times New Roman" w:hAnsi="Times New Roman" w:cs="Times New Roman"/>
          <w:sz w:val="24"/>
          <w:szCs w:val="24"/>
        </w:rPr>
      </w:pPr>
    </w:p>
    <w:p w:rsidR="00712BAB" w:rsidRDefault="00712BAB" w:rsidP="00712BAB">
      <w:pPr>
        <w:ind w:left="1416" w:firstLine="708"/>
        <w:jc w:val="center"/>
        <w:rPr>
          <w:rFonts w:ascii="Times New Roman" w:hAnsi="Times New Roman" w:cs="Times New Roman"/>
          <w:sz w:val="24"/>
          <w:szCs w:val="24"/>
        </w:rPr>
      </w:pPr>
    </w:p>
    <w:p w:rsidR="00712BAB" w:rsidRDefault="00712BAB" w:rsidP="00712BAB">
      <w:pPr>
        <w:ind w:left="1416" w:firstLine="708"/>
        <w:jc w:val="cente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003B44" w:rsidRDefault="00712BAB" w:rsidP="00712BAB">
      <w:pPr>
        <w:ind w:left="1416" w:firstLine="708"/>
        <w:jc w:val="left"/>
        <w:rPr>
          <w:rFonts w:ascii="Times New Roman" w:hAnsi="Times New Roman" w:cs="Times New Roman"/>
          <w:sz w:val="24"/>
          <w:szCs w:val="24"/>
        </w:rPr>
      </w:pPr>
      <w:r w:rsidRPr="00C847C0">
        <w:rPr>
          <w:rFonts w:ascii="Times New Roman" w:hAnsi="Times New Roman" w:cs="Times New Roman"/>
          <w:b/>
          <w:sz w:val="24"/>
          <w:szCs w:val="24"/>
        </w:rPr>
        <w:lastRenderedPageBreak/>
        <w:t xml:space="preserve">                             </w:t>
      </w:r>
      <w:r w:rsidRPr="00003B44">
        <w:rPr>
          <w:rFonts w:ascii="Times New Roman" w:hAnsi="Times New Roman" w:cs="Times New Roman"/>
          <w:sz w:val="24"/>
          <w:szCs w:val="24"/>
        </w:rPr>
        <w:t>ANEXO I</w:t>
      </w:r>
    </w:p>
    <w:p w:rsidR="00712BAB" w:rsidRPr="00003B44" w:rsidRDefault="00712BAB" w:rsidP="00712BAB">
      <w:pPr>
        <w:jc w:val="center"/>
        <w:rPr>
          <w:rFonts w:ascii="Times New Roman" w:hAnsi="Times New Roman" w:cs="Times New Roman"/>
          <w:sz w:val="24"/>
          <w:szCs w:val="24"/>
        </w:rPr>
      </w:pPr>
      <w:r w:rsidRPr="00003B44">
        <w:rPr>
          <w:rFonts w:ascii="Times New Roman" w:hAnsi="Times New Roman" w:cs="Times New Roman"/>
          <w:sz w:val="24"/>
          <w:szCs w:val="24"/>
        </w:rPr>
        <w:t>Termo de Referência</w:t>
      </w:r>
    </w:p>
    <w:p w:rsidR="00712BAB" w:rsidRDefault="00712BAB" w:rsidP="00712BAB">
      <w:pPr>
        <w:ind w:left="1416" w:firstLine="708"/>
        <w:jc w:val="center"/>
        <w:rPr>
          <w:rFonts w:ascii="Times New Roman" w:hAnsi="Times New Roman" w:cs="Times New Roman"/>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Default="00712BAB" w:rsidP="00712BAB">
      <w:pPr>
        <w:jc w:val="center"/>
        <w:rPr>
          <w:rFonts w:ascii="Times New Roman" w:hAnsi="Times New Roman" w:cs="Times New Roman"/>
          <w:b/>
          <w:sz w:val="24"/>
          <w:szCs w:val="24"/>
        </w:rPr>
      </w:pPr>
    </w:p>
    <w:p w:rsidR="00712BAB" w:rsidRPr="00C847C0" w:rsidRDefault="00712BAB" w:rsidP="00712BAB">
      <w:pPr>
        <w:jc w:val="center"/>
        <w:rPr>
          <w:rFonts w:ascii="Times New Roman" w:hAnsi="Times New Roman" w:cs="Times New Roman"/>
          <w:b/>
          <w:sz w:val="24"/>
          <w:szCs w:val="24"/>
        </w:rPr>
      </w:pPr>
      <w:r w:rsidRPr="00C847C0">
        <w:rPr>
          <w:rFonts w:ascii="Times New Roman" w:hAnsi="Times New Roman" w:cs="Times New Roman"/>
          <w:b/>
          <w:sz w:val="24"/>
          <w:szCs w:val="24"/>
        </w:rPr>
        <w:lastRenderedPageBreak/>
        <w:t>ANEXO II</w:t>
      </w:r>
      <w:r>
        <w:rPr>
          <w:rFonts w:ascii="Times New Roman" w:hAnsi="Times New Roman" w:cs="Times New Roman"/>
          <w:b/>
          <w:sz w:val="24"/>
          <w:szCs w:val="24"/>
        </w:rPr>
        <w:t>I</w:t>
      </w:r>
    </w:p>
    <w:p w:rsidR="00712BAB" w:rsidRPr="00C847C0" w:rsidRDefault="00712BAB" w:rsidP="00712BAB">
      <w:pPr>
        <w:jc w:val="center"/>
        <w:rPr>
          <w:rFonts w:ascii="Times New Roman" w:hAnsi="Times New Roman" w:cs="Times New Roman"/>
          <w:b/>
          <w:sz w:val="24"/>
          <w:szCs w:val="24"/>
        </w:rPr>
      </w:pPr>
    </w:p>
    <w:p w:rsidR="00712BAB" w:rsidRPr="00C847C0" w:rsidRDefault="00712BAB" w:rsidP="00712BAB">
      <w:pPr>
        <w:ind w:left="3600"/>
        <w:rPr>
          <w:rFonts w:ascii="Times New Roman" w:hAnsi="Times New Roman" w:cs="Times New Roman"/>
          <w:b/>
          <w:sz w:val="24"/>
          <w:szCs w:val="24"/>
        </w:rPr>
      </w:pPr>
      <w:r w:rsidRPr="00C847C0">
        <w:rPr>
          <w:rFonts w:ascii="Times New Roman" w:hAnsi="Times New Roman" w:cs="Times New Roman"/>
          <w:b/>
          <w:sz w:val="24"/>
          <w:szCs w:val="24"/>
        </w:rPr>
        <w:t>Decreto Municipal nº 039/2017</w:t>
      </w:r>
    </w:p>
    <w:p w:rsidR="00712BAB" w:rsidRPr="00C847C0" w:rsidRDefault="00712BAB" w:rsidP="00712BAB">
      <w:pPr>
        <w:ind w:left="3600"/>
        <w:rPr>
          <w:rFonts w:ascii="Times New Roman" w:hAnsi="Times New Roman" w:cs="Times New Roman"/>
          <w:b/>
          <w:sz w:val="24"/>
          <w:szCs w:val="24"/>
        </w:rPr>
      </w:pPr>
    </w:p>
    <w:p w:rsidR="00712BAB" w:rsidRPr="00C847C0" w:rsidRDefault="00712BAB" w:rsidP="00712BAB">
      <w:pPr>
        <w:ind w:left="3600"/>
        <w:rPr>
          <w:rFonts w:ascii="Times New Roman" w:hAnsi="Times New Roman" w:cs="Times New Roman"/>
          <w:sz w:val="24"/>
          <w:szCs w:val="24"/>
        </w:rPr>
      </w:pPr>
      <w:r w:rsidRPr="00C847C0">
        <w:rPr>
          <w:rFonts w:ascii="Times New Roman" w:hAnsi="Times New Roman" w:cs="Times New Roman"/>
          <w:sz w:val="24"/>
          <w:szCs w:val="24"/>
        </w:rPr>
        <w:t xml:space="preserve">Regulamenta a Lei Municipal nº 1938/2017 que autoriza o uso do Ginásio Municipal de Esportes do Município de Saldanha Marinho e estabelece a Cobrança do Preço Público. </w:t>
      </w:r>
    </w:p>
    <w:p w:rsidR="00712BAB" w:rsidRPr="00C847C0" w:rsidRDefault="00712BAB" w:rsidP="00712BAB">
      <w:pPr>
        <w:ind w:left="3600"/>
        <w:rPr>
          <w:rFonts w:ascii="Times New Roman" w:hAnsi="Times New Roman" w:cs="Times New Roman"/>
          <w:b/>
          <w:sz w:val="24"/>
          <w:szCs w:val="24"/>
        </w:rPr>
      </w:pPr>
    </w:p>
    <w:p w:rsidR="00712BAB" w:rsidRPr="00C847C0" w:rsidRDefault="00712BAB" w:rsidP="00712BAB">
      <w:pPr>
        <w:ind w:left="3600"/>
        <w:rPr>
          <w:rFonts w:ascii="Times New Roman" w:hAnsi="Times New Roman" w:cs="Times New Roman"/>
          <w:b/>
          <w:sz w:val="24"/>
          <w:szCs w:val="24"/>
        </w:rPr>
      </w:pPr>
    </w:p>
    <w:p w:rsidR="00712BAB" w:rsidRPr="00C847C0" w:rsidRDefault="00712BAB" w:rsidP="00712BAB">
      <w:pPr>
        <w:ind w:firstLine="3544"/>
        <w:rPr>
          <w:rFonts w:ascii="Times New Roman" w:hAnsi="Times New Roman" w:cs="Times New Roman"/>
          <w:sz w:val="24"/>
          <w:szCs w:val="24"/>
        </w:rPr>
      </w:pPr>
      <w:proofErr w:type="spellStart"/>
      <w:r w:rsidRPr="00C847C0">
        <w:rPr>
          <w:rFonts w:ascii="Times New Roman" w:hAnsi="Times New Roman" w:cs="Times New Roman"/>
          <w:b/>
          <w:sz w:val="24"/>
          <w:szCs w:val="24"/>
        </w:rPr>
        <w:t>Volmar</w:t>
      </w:r>
      <w:proofErr w:type="spellEnd"/>
      <w:r w:rsidRPr="00C847C0">
        <w:rPr>
          <w:rFonts w:ascii="Times New Roman" w:hAnsi="Times New Roman" w:cs="Times New Roman"/>
          <w:b/>
          <w:sz w:val="24"/>
          <w:szCs w:val="24"/>
        </w:rPr>
        <w:t xml:space="preserve"> Telles do Amara</w:t>
      </w:r>
      <w:r w:rsidRPr="00C847C0">
        <w:rPr>
          <w:rFonts w:ascii="Times New Roman" w:hAnsi="Times New Roman" w:cs="Times New Roman"/>
          <w:sz w:val="24"/>
          <w:szCs w:val="24"/>
        </w:rPr>
        <w:t>l, Prefeito Municipal de Saldanha Marinho, Estado do Rio Grande do Sul, no uso de suas atribuições legais, e em conformidade com a legislação em vigor,</w:t>
      </w:r>
    </w:p>
    <w:p w:rsidR="00712BAB" w:rsidRPr="00C847C0" w:rsidRDefault="00712BAB" w:rsidP="00712BAB">
      <w:pPr>
        <w:rPr>
          <w:rFonts w:ascii="Times New Roman" w:hAnsi="Times New Roman" w:cs="Times New Roman"/>
          <w:sz w:val="24"/>
          <w:szCs w:val="24"/>
        </w:rPr>
      </w:pPr>
    </w:p>
    <w:p w:rsidR="00712BAB" w:rsidRPr="00C847C0" w:rsidRDefault="00712BAB" w:rsidP="00712BAB">
      <w:pPr>
        <w:jc w:val="center"/>
        <w:rPr>
          <w:rFonts w:ascii="Times New Roman" w:hAnsi="Times New Roman" w:cs="Times New Roman"/>
          <w:b/>
          <w:sz w:val="24"/>
          <w:szCs w:val="24"/>
        </w:rPr>
      </w:pPr>
      <w:r w:rsidRPr="00C847C0">
        <w:rPr>
          <w:rFonts w:ascii="Times New Roman" w:hAnsi="Times New Roman" w:cs="Times New Roman"/>
          <w:b/>
          <w:sz w:val="24"/>
          <w:szCs w:val="24"/>
        </w:rPr>
        <w:t>DECRETA:</w:t>
      </w:r>
    </w:p>
    <w:p w:rsidR="00712BAB" w:rsidRPr="00C847C0" w:rsidRDefault="00712BAB" w:rsidP="00712BAB">
      <w:pPr>
        <w:rPr>
          <w:rFonts w:ascii="Times New Roman" w:hAnsi="Times New Roman" w:cs="Times New Roman"/>
          <w:b/>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1º -</w:t>
      </w:r>
      <w:r w:rsidRPr="00C847C0">
        <w:rPr>
          <w:rFonts w:ascii="Times New Roman" w:hAnsi="Times New Roman" w:cs="Times New Roman"/>
          <w:sz w:val="24"/>
          <w:szCs w:val="24"/>
        </w:rPr>
        <w:t xml:space="preserve"> O uso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localizado na Rua </w:t>
      </w:r>
      <w:proofErr w:type="spellStart"/>
      <w:r w:rsidRPr="00C847C0">
        <w:rPr>
          <w:rFonts w:ascii="Times New Roman" w:hAnsi="Times New Roman" w:cs="Times New Roman"/>
          <w:sz w:val="24"/>
          <w:szCs w:val="24"/>
        </w:rPr>
        <w:t>Gomercindo</w:t>
      </w:r>
      <w:proofErr w:type="spellEnd"/>
      <w:r w:rsidRPr="00C847C0">
        <w:rPr>
          <w:rFonts w:ascii="Times New Roman" w:hAnsi="Times New Roman" w:cs="Times New Roman"/>
          <w:sz w:val="24"/>
          <w:szCs w:val="24"/>
        </w:rPr>
        <w:t xml:space="preserve"> Saraiva, nº 535, neste município, bem como a cobrança do correspondente preço público, quando for o caso, </w:t>
      </w:r>
      <w:proofErr w:type="gramStart"/>
      <w:r w:rsidRPr="00C847C0">
        <w:rPr>
          <w:rFonts w:ascii="Times New Roman" w:hAnsi="Times New Roman" w:cs="Times New Roman"/>
          <w:sz w:val="24"/>
          <w:szCs w:val="24"/>
        </w:rPr>
        <w:t>ficam</w:t>
      </w:r>
      <w:proofErr w:type="gramEnd"/>
      <w:r w:rsidRPr="00C847C0">
        <w:rPr>
          <w:rFonts w:ascii="Times New Roman" w:hAnsi="Times New Roman" w:cs="Times New Roman"/>
          <w:sz w:val="24"/>
          <w:szCs w:val="24"/>
        </w:rPr>
        <w:t xml:space="preserve"> regulamentados de acordo com o Artigo 47, inciso I, letra “a” da Lei Orgânica Municipal.</w:t>
      </w:r>
    </w:p>
    <w:p w:rsidR="00712BAB" w:rsidRPr="00C847C0" w:rsidRDefault="00712BAB" w:rsidP="00712BAB">
      <w:pPr>
        <w:ind w:left="720"/>
        <w:rPr>
          <w:rFonts w:ascii="Times New Roman" w:hAnsi="Times New Roman" w:cs="Times New Roman"/>
          <w:sz w:val="24"/>
          <w:szCs w:val="24"/>
        </w:rPr>
      </w:pPr>
    </w:p>
    <w:tbl>
      <w:tblPr>
        <w:tblW w:w="5000" w:type="pct"/>
        <w:tblCellSpacing w:w="0" w:type="dxa"/>
        <w:tblCellMar>
          <w:left w:w="0" w:type="dxa"/>
          <w:right w:w="0" w:type="dxa"/>
        </w:tblCellMar>
        <w:tblLook w:val="0000"/>
      </w:tblPr>
      <w:tblGrid>
        <w:gridCol w:w="9128"/>
      </w:tblGrid>
      <w:tr w:rsidR="00712BAB" w:rsidRPr="00C847C0" w:rsidTr="00C8061F">
        <w:trPr>
          <w:tblCellSpacing w:w="0" w:type="dxa"/>
        </w:trPr>
        <w:tc>
          <w:tcPr>
            <w:tcW w:w="0" w:type="auto"/>
            <w:vAlign w:val="center"/>
          </w:tcPr>
          <w:p w:rsidR="00712BAB" w:rsidRPr="00C847C0" w:rsidRDefault="00712BAB" w:rsidP="00C8061F">
            <w:pPr>
              <w:jc w:val="center"/>
              <w:rPr>
                <w:rFonts w:ascii="Times New Roman" w:hAnsi="Times New Roman" w:cs="Times New Roman"/>
                <w:sz w:val="24"/>
                <w:szCs w:val="24"/>
              </w:rPr>
            </w:pPr>
            <w:r w:rsidRPr="00C847C0">
              <w:rPr>
                <w:rFonts w:ascii="Times New Roman" w:hAnsi="Times New Roman" w:cs="Times New Roman"/>
                <w:b/>
                <w:bCs/>
                <w:sz w:val="24"/>
                <w:szCs w:val="24"/>
              </w:rPr>
              <w:t>CAPÍTULO I</w:t>
            </w:r>
          </w:p>
        </w:tc>
      </w:tr>
    </w:tbl>
    <w:p w:rsidR="00712BAB" w:rsidRPr="00C847C0" w:rsidRDefault="00712BAB" w:rsidP="00712BAB">
      <w:pPr>
        <w:jc w:val="center"/>
        <w:rPr>
          <w:rFonts w:ascii="Times New Roman" w:hAnsi="Times New Roman" w:cs="Times New Roman"/>
          <w:b/>
          <w:sz w:val="24"/>
          <w:szCs w:val="24"/>
        </w:rPr>
      </w:pPr>
      <w:r w:rsidRPr="00C847C0">
        <w:rPr>
          <w:rFonts w:ascii="Times New Roman" w:hAnsi="Times New Roman" w:cs="Times New Roman"/>
          <w:b/>
          <w:sz w:val="24"/>
          <w:szCs w:val="24"/>
        </w:rPr>
        <w:t>DA OCUPAÇÃO PARA FINS ESPORTIVOS</w:t>
      </w: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sz w:val="24"/>
          <w:szCs w:val="24"/>
        </w:rPr>
        <w:br/>
      </w:r>
      <w:r w:rsidRPr="00C847C0">
        <w:rPr>
          <w:rFonts w:ascii="Times New Roman" w:hAnsi="Times New Roman" w:cs="Times New Roman"/>
          <w:sz w:val="24"/>
          <w:szCs w:val="24"/>
        </w:rPr>
        <w:tab/>
      </w:r>
      <w:r w:rsidRPr="00C847C0">
        <w:rPr>
          <w:rFonts w:ascii="Times New Roman" w:hAnsi="Times New Roman" w:cs="Times New Roman"/>
          <w:sz w:val="24"/>
          <w:szCs w:val="24"/>
        </w:rPr>
        <w:tab/>
      </w:r>
      <w:r w:rsidRPr="00C847C0">
        <w:rPr>
          <w:rFonts w:ascii="Times New Roman" w:hAnsi="Times New Roman" w:cs="Times New Roman"/>
          <w:b/>
          <w:sz w:val="24"/>
          <w:szCs w:val="24"/>
        </w:rPr>
        <w:t>Art. 2º</w:t>
      </w:r>
      <w:r w:rsidRPr="00C847C0">
        <w:rPr>
          <w:rFonts w:ascii="Times New Roman" w:hAnsi="Times New Roman" w:cs="Times New Roman"/>
          <w:sz w:val="24"/>
          <w:szCs w:val="24"/>
        </w:rPr>
        <w:t xml:space="preserve"> -  O uso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referido no artigo 1º, quando se destinar à prática esportiva sob as diversas modalidades, deverá ser solicitado </w:t>
      </w:r>
      <w:proofErr w:type="gramStart"/>
      <w:r w:rsidRPr="00C847C0">
        <w:rPr>
          <w:rFonts w:ascii="Times New Roman" w:hAnsi="Times New Roman" w:cs="Times New Roman"/>
          <w:sz w:val="24"/>
          <w:szCs w:val="24"/>
        </w:rPr>
        <w:t>a</w:t>
      </w:r>
      <w:proofErr w:type="gramEnd"/>
      <w:r w:rsidRPr="00C847C0">
        <w:rPr>
          <w:rFonts w:ascii="Times New Roman" w:hAnsi="Times New Roman" w:cs="Times New Roman"/>
          <w:sz w:val="24"/>
          <w:szCs w:val="24"/>
        </w:rPr>
        <w:t xml:space="preserve"> locação do horário para utilização do mesmo mediante protocolo junto a esta prefeitura, constando:</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b/>
          <w:sz w:val="24"/>
          <w:szCs w:val="24"/>
        </w:rPr>
        <w:t>I</w:t>
      </w:r>
      <w:r w:rsidRPr="00C847C0">
        <w:rPr>
          <w:rFonts w:ascii="Times New Roman" w:hAnsi="Times New Roman" w:cs="Times New Roman"/>
          <w:sz w:val="24"/>
          <w:szCs w:val="24"/>
        </w:rPr>
        <w:t xml:space="preserve"> - a data ou período de utilização;</w:t>
      </w: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b/>
          <w:sz w:val="24"/>
          <w:szCs w:val="24"/>
        </w:rPr>
        <w:t xml:space="preserve">II </w:t>
      </w:r>
      <w:r w:rsidRPr="00C847C0">
        <w:rPr>
          <w:rFonts w:ascii="Times New Roman" w:hAnsi="Times New Roman" w:cs="Times New Roman"/>
          <w:sz w:val="24"/>
          <w:szCs w:val="24"/>
        </w:rPr>
        <w:t>- a natureza da atividade;</w:t>
      </w:r>
    </w:p>
    <w:p w:rsidR="00712BAB" w:rsidRPr="00C847C0" w:rsidRDefault="00712BAB" w:rsidP="00712BAB">
      <w:pPr>
        <w:tabs>
          <w:tab w:val="left" w:pos="2250"/>
        </w:tabs>
        <w:rPr>
          <w:rFonts w:ascii="Times New Roman" w:hAnsi="Times New Roman" w:cs="Times New Roman"/>
          <w:sz w:val="24"/>
          <w:szCs w:val="24"/>
        </w:rPr>
      </w:pPr>
    </w:p>
    <w:p w:rsidR="00712BAB" w:rsidRPr="00C847C0" w:rsidRDefault="00712BAB" w:rsidP="00712BAB">
      <w:pPr>
        <w:ind w:firstLine="1440"/>
        <w:rPr>
          <w:rFonts w:ascii="Times New Roman" w:hAnsi="Times New Roman" w:cs="Times New Roman"/>
          <w:sz w:val="24"/>
          <w:szCs w:val="24"/>
        </w:rPr>
      </w:pPr>
      <w:r w:rsidRPr="00C847C0">
        <w:rPr>
          <w:rFonts w:ascii="Times New Roman" w:hAnsi="Times New Roman" w:cs="Times New Roman"/>
          <w:b/>
          <w:sz w:val="24"/>
          <w:szCs w:val="24"/>
        </w:rPr>
        <w:t>Art. 3º</w:t>
      </w:r>
      <w:r w:rsidRPr="00C847C0">
        <w:rPr>
          <w:rFonts w:ascii="Times New Roman" w:hAnsi="Times New Roman" w:cs="Times New Roman"/>
          <w:sz w:val="24"/>
          <w:szCs w:val="24"/>
        </w:rPr>
        <w:t xml:space="preserve"> - Para concessão de horários será observado:</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numPr>
          <w:ilvl w:val="0"/>
          <w:numId w:val="8"/>
        </w:numPr>
        <w:rPr>
          <w:rFonts w:ascii="Times New Roman" w:hAnsi="Times New Roman" w:cs="Times New Roman"/>
          <w:sz w:val="24"/>
          <w:szCs w:val="24"/>
        </w:rPr>
      </w:pPr>
      <w:r w:rsidRPr="00C847C0">
        <w:rPr>
          <w:rFonts w:ascii="Times New Roman" w:hAnsi="Times New Roman" w:cs="Times New Roman"/>
          <w:sz w:val="24"/>
          <w:szCs w:val="24"/>
        </w:rPr>
        <w:t>A disponibilidade dos mesmos;</w:t>
      </w:r>
    </w:p>
    <w:p w:rsidR="00712BAB" w:rsidRPr="00C847C0" w:rsidRDefault="00712BAB" w:rsidP="00712BAB">
      <w:pPr>
        <w:numPr>
          <w:ilvl w:val="0"/>
          <w:numId w:val="8"/>
        </w:numPr>
        <w:rPr>
          <w:rFonts w:ascii="Times New Roman" w:hAnsi="Times New Roman" w:cs="Times New Roman"/>
          <w:sz w:val="24"/>
          <w:szCs w:val="24"/>
        </w:rPr>
      </w:pPr>
      <w:r w:rsidRPr="00C847C0">
        <w:rPr>
          <w:rFonts w:ascii="Times New Roman" w:hAnsi="Times New Roman" w:cs="Times New Roman"/>
          <w:sz w:val="24"/>
          <w:szCs w:val="24"/>
        </w:rPr>
        <w:t>A ordem de requerimento dos interessados;</w:t>
      </w:r>
    </w:p>
    <w:p w:rsidR="00712BAB" w:rsidRPr="00C847C0" w:rsidRDefault="00712BAB" w:rsidP="00712BAB">
      <w:pPr>
        <w:numPr>
          <w:ilvl w:val="0"/>
          <w:numId w:val="8"/>
        </w:numPr>
        <w:rPr>
          <w:rFonts w:ascii="Times New Roman" w:hAnsi="Times New Roman" w:cs="Times New Roman"/>
          <w:sz w:val="24"/>
          <w:szCs w:val="24"/>
        </w:rPr>
      </w:pPr>
      <w:r w:rsidRPr="00C847C0">
        <w:rPr>
          <w:rFonts w:ascii="Times New Roman" w:hAnsi="Times New Roman" w:cs="Times New Roman"/>
          <w:sz w:val="24"/>
          <w:szCs w:val="24"/>
        </w:rPr>
        <w:t>O zelo pelo Patrimônio Público.</w:t>
      </w:r>
    </w:p>
    <w:p w:rsidR="00712BAB" w:rsidRPr="00C847C0" w:rsidRDefault="00712BAB" w:rsidP="00712BAB">
      <w:pPr>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 xml:space="preserve">Art. 4º - </w:t>
      </w:r>
      <w:r w:rsidRPr="00C847C0">
        <w:rPr>
          <w:rFonts w:ascii="Times New Roman" w:hAnsi="Times New Roman" w:cs="Times New Roman"/>
          <w:sz w:val="24"/>
          <w:szCs w:val="24"/>
        </w:rPr>
        <w:t>Deferido a concessão pela Secretaria Municipal de Educação, Cultura e Desporto, ou pela sua coordenação, será comunicado ao interessado para que efetue o pagamento antecipado do preço público junto à tesouraria do Município, no valor da quantidade de horas mensais.</w:t>
      </w:r>
    </w:p>
    <w:p w:rsidR="00712BAB" w:rsidRPr="00C847C0" w:rsidRDefault="00712BAB" w:rsidP="00712BAB">
      <w:pPr>
        <w:ind w:firstLine="1416"/>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lastRenderedPageBreak/>
        <w:t xml:space="preserve">§1º. </w:t>
      </w:r>
      <w:r w:rsidRPr="00C847C0">
        <w:rPr>
          <w:rFonts w:ascii="Times New Roman" w:hAnsi="Times New Roman" w:cs="Times New Roman"/>
          <w:sz w:val="24"/>
          <w:szCs w:val="24"/>
        </w:rPr>
        <w:t>Os interessados deverão, até o quinto dia útil do mês, requerer os horários que possuem interesse.</w:t>
      </w: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 xml:space="preserve">§2º. </w:t>
      </w:r>
      <w:r w:rsidRPr="00C847C0">
        <w:rPr>
          <w:rFonts w:ascii="Times New Roman" w:hAnsi="Times New Roman" w:cs="Times New Roman"/>
          <w:sz w:val="24"/>
          <w:szCs w:val="24"/>
        </w:rPr>
        <w:t>O horário somente será liberado aos interessados mediante a apresentação do Documento Arrecadação quitado.</w:t>
      </w:r>
    </w:p>
    <w:p w:rsidR="00712BAB" w:rsidRPr="00C847C0" w:rsidRDefault="00712BAB" w:rsidP="00712BAB">
      <w:pPr>
        <w:ind w:left="708" w:firstLine="708"/>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5º</w:t>
      </w:r>
      <w:r w:rsidRPr="00C847C0">
        <w:rPr>
          <w:rFonts w:ascii="Times New Roman" w:hAnsi="Times New Roman" w:cs="Times New Roman"/>
          <w:sz w:val="24"/>
          <w:szCs w:val="24"/>
        </w:rPr>
        <w:t xml:space="preserve"> - Ficam estabelecidos os valores dos horários para utilização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para treinos esportivos, conforme especificado abaixo:</w:t>
      </w:r>
    </w:p>
    <w:p w:rsidR="00712BAB" w:rsidRPr="00C847C0" w:rsidRDefault="00712BAB" w:rsidP="00712BAB">
      <w:pPr>
        <w:ind w:left="708" w:firstLine="708"/>
        <w:rPr>
          <w:rFonts w:ascii="Times New Roman" w:hAnsi="Times New Roman" w:cs="Times New Roman"/>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56"/>
        <w:gridCol w:w="4117"/>
      </w:tblGrid>
      <w:tr w:rsidR="00712BAB" w:rsidRPr="00C847C0" w:rsidTr="00C8061F">
        <w:tc>
          <w:tcPr>
            <w:tcW w:w="4156" w:type="dxa"/>
          </w:tcPr>
          <w:p w:rsidR="00712BAB" w:rsidRPr="00C847C0" w:rsidRDefault="00712BAB" w:rsidP="00C8061F">
            <w:pPr>
              <w:rPr>
                <w:rFonts w:ascii="Times New Roman" w:hAnsi="Times New Roman" w:cs="Times New Roman"/>
                <w:sz w:val="24"/>
                <w:szCs w:val="24"/>
              </w:rPr>
            </w:pPr>
            <w:r w:rsidRPr="00C847C0">
              <w:rPr>
                <w:rFonts w:ascii="Times New Roman" w:hAnsi="Times New Roman" w:cs="Times New Roman"/>
                <w:sz w:val="24"/>
                <w:szCs w:val="24"/>
              </w:rPr>
              <w:t>Horário da quadra de esportes (por hora)</w:t>
            </w:r>
          </w:p>
        </w:tc>
        <w:tc>
          <w:tcPr>
            <w:tcW w:w="4117" w:type="dxa"/>
          </w:tcPr>
          <w:p w:rsidR="00712BAB" w:rsidRPr="00C847C0" w:rsidRDefault="00712BAB" w:rsidP="00C8061F">
            <w:pPr>
              <w:jc w:val="right"/>
              <w:rPr>
                <w:rFonts w:ascii="Times New Roman" w:hAnsi="Times New Roman" w:cs="Times New Roman"/>
                <w:sz w:val="24"/>
                <w:szCs w:val="24"/>
              </w:rPr>
            </w:pPr>
            <w:r w:rsidRPr="00C847C0">
              <w:rPr>
                <w:rFonts w:ascii="Times New Roman" w:hAnsi="Times New Roman" w:cs="Times New Roman"/>
                <w:sz w:val="24"/>
                <w:szCs w:val="24"/>
              </w:rPr>
              <w:t>R$ 25,00</w:t>
            </w:r>
          </w:p>
        </w:tc>
      </w:tr>
    </w:tbl>
    <w:p w:rsidR="00712BAB" w:rsidRPr="00C847C0" w:rsidRDefault="00712BAB" w:rsidP="00712BAB">
      <w:pPr>
        <w:ind w:left="708" w:firstLine="708"/>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Parágrafo Único</w:t>
      </w:r>
      <w:r w:rsidRPr="00C847C0">
        <w:rPr>
          <w:rFonts w:ascii="Times New Roman" w:hAnsi="Times New Roman" w:cs="Times New Roman"/>
          <w:sz w:val="24"/>
          <w:szCs w:val="24"/>
        </w:rPr>
        <w:t xml:space="preserve"> – O valor será reajustado anualmente pela variação do Índice Nacional de Preços ao consumidor Amplo - IPCA.</w:t>
      </w:r>
    </w:p>
    <w:p w:rsidR="00712BAB" w:rsidRPr="00C847C0" w:rsidRDefault="00712BAB" w:rsidP="00712BAB">
      <w:pPr>
        <w:ind w:left="708" w:firstLine="708"/>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6º</w:t>
      </w:r>
      <w:r w:rsidRPr="00C847C0">
        <w:rPr>
          <w:rFonts w:ascii="Times New Roman" w:hAnsi="Times New Roman" w:cs="Times New Roman"/>
          <w:sz w:val="24"/>
          <w:szCs w:val="24"/>
        </w:rPr>
        <w:t xml:space="preserve"> - Fica responsável pela observância dos requisitos deste Decreto, o Coordenador de Esportes, Cultura e Desporto, respondendo inclusive por liberações sem o pagamento devido.</w:t>
      </w:r>
    </w:p>
    <w:p w:rsidR="00712BAB" w:rsidRPr="00C847C0" w:rsidRDefault="00712BAB" w:rsidP="00712BAB">
      <w:pPr>
        <w:ind w:firstLine="1416"/>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7º</w:t>
      </w:r>
      <w:r w:rsidRPr="00C847C0">
        <w:rPr>
          <w:rFonts w:ascii="Times New Roman" w:hAnsi="Times New Roman" w:cs="Times New Roman"/>
          <w:sz w:val="24"/>
          <w:szCs w:val="24"/>
        </w:rPr>
        <w:t xml:space="preserve"> -  O deferimento para utilização dos bens públicos de que trata o artigo implicará na automática sujeição às regras estabelecidas </w:t>
      </w:r>
      <w:proofErr w:type="gramStart"/>
      <w:r w:rsidRPr="00C847C0">
        <w:rPr>
          <w:rFonts w:ascii="Times New Roman" w:hAnsi="Times New Roman" w:cs="Times New Roman"/>
          <w:sz w:val="24"/>
          <w:szCs w:val="24"/>
        </w:rPr>
        <w:t>nesta Decreto</w:t>
      </w:r>
      <w:proofErr w:type="gramEnd"/>
      <w:r w:rsidRPr="00C847C0">
        <w:rPr>
          <w:rFonts w:ascii="Times New Roman" w:hAnsi="Times New Roman" w:cs="Times New Roman"/>
          <w:sz w:val="24"/>
          <w:szCs w:val="24"/>
        </w:rPr>
        <w:t>, e em especial, às seguintes:</w:t>
      </w:r>
    </w:p>
    <w:p w:rsidR="00712BAB" w:rsidRPr="00C847C0" w:rsidRDefault="00712BAB" w:rsidP="00712BAB">
      <w:pPr>
        <w:ind w:left="708"/>
        <w:rPr>
          <w:rFonts w:ascii="Times New Roman" w:hAnsi="Times New Roman" w:cs="Times New Roman"/>
          <w:sz w:val="24"/>
          <w:szCs w:val="24"/>
        </w:rPr>
      </w:pPr>
    </w:p>
    <w:p w:rsidR="00712BAB" w:rsidRPr="00C847C0" w:rsidRDefault="00712BAB" w:rsidP="00712BAB">
      <w:pPr>
        <w:ind w:left="708"/>
        <w:rPr>
          <w:rFonts w:ascii="Times New Roman" w:hAnsi="Times New Roman" w:cs="Times New Roman"/>
          <w:sz w:val="24"/>
          <w:szCs w:val="24"/>
        </w:rPr>
      </w:pPr>
      <w:r w:rsidRPr="00C847C0">
        <w:rPr>
          <w:rFonts w:ascii="Times New Roman" w:hAnsi="Times New Roman" w:cs="Times New Roman"/>
          <w:b/>
          <w:bCs/>
          <w:sz w:val="24"/>
          <w:szCs w:val="24"/>
        </w:rPr>
        <w:t xml:space="preserve">I </w:t>
      </w:r>
      <w:r w:rsidRPr="00C847C0">
        <w:rPr>
          <w:rFonts w:ascii="Times New Roman" w:hAnsi="Times New Roman" w:cs="Times New Roman"/>
          <w:bCs/>
          <w:sz w:val="24"/>
          <w:szCs w:val="24"/>
        </w:rPr>
        <w:t>-</w:t>
      </w:r>
      <w:r w:rsidRPr="00C847C0">
        <w:rPr>
          <w:rFonts w:ascii="Times New Roman" w:hAnsi="Times New Roman" w:cs="Times New Roman"/>
          <w:sz w:val="24"/>
          <w:szCs w:val="24"/>
        </w:rPr>
        <w:t xml:space="preserve"> Não interferência, sob qualquer forma, na parte administrativa do ginásio;</w:t>
      </w:r>
    </w:p>
    <w:p w:rsidR="00712BAB" w:rsidRPr="00C847C0" w:rsidRDefault="00712BAB" w:rsidP="00712BAB">
      <w:pPr>
        <w:ind w:left="708"/>
        <w:rPr>
          <w:rFonts w:ascii="Times New Roman" w:hAnsi="Times New Roman" w:cs="Times New Roman"/>
          <w:sz w:val="24"/>
          <w:szCs w:val="24"/>
        </w:rPr>
      </w:pPr>
    </w:p>
    <w:p w:rsidR="00712BAB" w:rsidRPr="00C847C0" w:rsidRDefault="00712BAB" w:rsidP="00712BAB">
      <w:pPr>
        <w:ind w:left="708"/>
        <w:rPr>
          <w:rFonts w:ascii="Times New Roman" w:hAnsi="Times New Roman" w:cs="Times New Roman"/>
          <w:sz w:val="24"/>
          <w:szCs w:val="24"/>
        </w:rPr>
      </w:pPr>
      <w:r w:rsidRPr="00C847C0">
        <w:rPr>
          <w:rFonts w:ascii="Times New Roman" w:hAnsi="Times New Roman" w:cs="Times New Roman"/>
          <w:b/>
          <w:bCs/>
          <w:sz w:val="24"/>
          <w:szCs w:val="24"/>
        </w:rPr>
        <w:t>II</w:t>
      </w:r>
      <w:r w:rsidRPr="00C847C0">
        <w:rPr>
          <w:rFonts w:ascii="Times New Roman" w:hAnsi="Times New Roman" w:cs="Times New Roman"/>
          <w:bCs/>
          <w:sz w:val="24"/>
          <w:szCs w:val="24"/>
        </w:rPr>
        <w:t xml:space="preserve"> – </w:t>
      </w:r>
      <w:r w:rsidRPr="00C847C0">
        <w:rPr>
          <w:rFonts w:ascii="Times New Roman" w:hAnsi="Times New Roman" w:cs="Times New Roman"/>
          <w:sz w:val="24"/>
          <w:szCs w:val="24"/>
        </w:rPr>
        <w:t>Entrega do prédio, ao término da utilização, em perfeito estado de conservação e higiene, responsabilizando-se por eventuais danos verificados;</w:t>
      </w:r>
    </w:p>
    <w:p w:rsidR="00712BAB" w:rsidRPr="00C847C0" w:rsidRDefault="00712BAB" w:rsidP="00712BAB">
      <w:pPr>
        <w:ind w:left="708"/>
        <w:rPr>
          <w:rFonts w:ascii="Times New Roman" w:hAnsi="Times New Roman" w:cs="Times New Roman"/>
          <w:b/>
          <w:bCs/>
          <w:sz w:val="24"/>
          <w:szCs w:val="24"/>
        </w:rPr>
      </w:pPr>
    </w:p>
    <w:p w:rsidR="00712BAB" w:rsidRPr="00C847C0" w:rsidRDefault="00712BAB" w:rsidP="00712BAB">
      <w:pPr>
        <w:ind w:left="708"/>
        <w:rPr>
          <w:rFonts w:ascii="Times New Roman" w:hAnsi="Times New Roman" w:cs="Times New Roman"/>
          <w:b/>
          <w:bCs/>
          <w:sz w:val="24"/>
          <w:szCs w:val="24"/>
        </w:rPr>
      </w:pPr>
    </w:p>
    <w:p w:rsidR="00712BAB" w:rsidRPr="00C847C0" w:rsidRDefault="00712BAB" w:rsidP="00712BAB">
      <w:pPr>
        <w:ind w:left="708"/>
        <w:rPr>
          <w:rFonts w:ascii="Times New Roman" w:hAnsi="Times New Roman" w:cs="Times New Roman"/>
          <w:sz w:val="24"/>
          <w:szCs w:val="24"/>
        </w:rPr>
      </w:pPr>
      <w:r w:rsidRPr="00C847C0">
        <w:rPr>
          <w:rFonts w:ascii="Times New Roman" w:hAnsi="Times New Roman" w:cs="Times New Roman"/>
          <w:b/>
          <w:bCs/>
          <w:sz w:val="24"/>
          <w:szCs w:val="24"/>
        </w:rPr>
        <w:t>III</w:t>
      </w:r>
      <w:r w:rsidRPr="00C847C0">
        <w:rPr>
          <w:rFonts w:ascii="Times New Roman" w:hAnsi="Times New Roman" w:cs="Times New Roman"/>
          <w:bCs/>
          <w:sz w:val="24"/>
          <w:szCs w:val="24"/>
        </w:rPr>
        <w:t xml:space="preserve"> – R</w:t>
      </w:r>
      <w:r w:rsidRPr="00C847C0">
        <w:rPr>
          <w:rFonts w:ascii="Times New Roman" w:hAnsi="Times New Roman" w:cs="Times New Roman"/>
          <w:sz w:val="24"/>
          <w:szCs w:val="24"/>
        </w:rPr>
        <w:t>esponsabilidade exclusiva pela publicidade das competições ou atividades, vedada a colocação de cartazes nas fachadas de prédios públicos e particulares e nos muros devendo constar alusão obrigatória como apoio da Prefeitura Municipal, quando na hipótese de existir patrocinador;</w:t>
      </w:r>
    </w:p>
    <w:p w:rsidR="00712BAB" w:rsidRPr="00C847C0" w:rsidRDefault="00712BAB" w:rsidP="00712BAB">
      <w:pPr>
        <w:ind w:left="708"/>
        <w:rPr>
          <w:rFonts w:ascii="Times New Roman" w:hAnsi="Times New Roman" w:cs="Times New Roman"/>
          <w:sz w:val="24"/>
          <w:szCs w:val="24"/>
        </w:rPr>
      </w:pPr>
    </w:p>
    <w:p w:rsidR="00712BAB" w:rsidRPr="00C847C0" w:rsidRDefault="00712BAB" w:rsidP="00712BAB">
      <w:pPr>
        <w:ind w:left="720"/>
        <w:rPr>
          <w:rFonts w:ascii="Times New Roman" w:hAnsi="Times New Roman" w:cs="Times New Roman"/>
          <w:sz w:val="24"/>
          <w:szCs w:val="24"/>
        </w:rPr>
      </w:pPr>
      <w:r w:rsidRPr="00C847C0">
        <w:rPr>
          <w:rFonts w:ascii="Times New Roman" w:hAnsi="Times New Roman" w:cs="Times New Roman"/>
          <w:b/>
          <w:bCs/>
          <w:sz w:val="24"/>
          <w:szCs w:val="24"/>
        </w:rPr>
        <w:t>IV</w:t>
      </w:r>
      <w:r w:rsidRPr="00C847C0">
        <w:rPr>
          <w:rFonts w:ascii="Times New Roman" w:hAnsi="Times New Roman" w:cs="Times New Roman"/>
          <w:bCs/>
          <w:sz w:val="24"/>
          <w:szCs w:val="24"/>
        </w:rPr>
        <w:t xml:space="preserve"> – A</w:t>
      </w:r>
      <w:r w:rsidRPr="00C847C0">
        <w:rPr>
          <w:rFonts w:ascii="Times New Roman" w:hAnsi="Times New Roman" w:cs="Times New Roman"/>
          <w:sz w:val="24"/>
          <w:szCs w:val="24"/>
        </w:rPr>
        <w:t>catamento e responsabilidade pelo cumprimento, do pessoal subordinado, das ordens emanadas pelo setor competente da Prefeitura;</w:t>
      </w:r>
    </w:p>
    <w:p w:rsidR="00712BAB" w:rsidRPr="00C847C0" w:rsidRDefault="00712BAB" w:rsidP="00712BAB">
      <w:pPr>
        <w:ind w:left="720"/>
        <w:rPr>
          <w:rFonts w:ascii="Times New Roman" w:hAnsi="Times New Roman" w:cs="Times New Roman"/>
          <w:sz w:val="24"/>
          <w:szCs w:val="24"/>
        </w:rPr>
      </w:pPr>
    </w:p>
    <w:p w:rsidR="00712BAB" w:rsidRPr="00C847C0" w:rsidRDefault="00712BAB" w:rsidP="00712BAB">
      <w:pPr>
        <w:ind w:left="720"/>
        <w:rPr>
          <w:rFonts w:ascii="Times New Roman" w:hAnsi="Times New Roman" w:cs="Times New Roman"/>
          <w:sz w:val="24"/>
          <w:szCs w:val="24"/>
        </w:rPr>
      </w:pPr>
      <w:r w:rsidRPr="00C847C0">
        <w:rPr>
          <w:rFonts w:ascii="Times New Roman" w:hAnsi="Times New Roman" w:cs="Times New Roman"/>
          <w:b/>
          <w:bCs/>
          <w:sz w:val="24"/>
          <w:szCs w:val="24"/>
        </w:rPr>
        <w:t>V</w:t>
      </w:r>
      <w:r w:rsidRPr="00C847C0">
        <w:rPr>
          <w:rFonts w:ascii="Times New Roman" w:hAnsi="Times New Roman" w:cs="Times New Roman"/>
          <w:bCs/>
          <w:sz w:val="24"/>
          <w:szCs w:val="24"/>
        </w:rPr>
        <w:t xml:space="preserve"> – De</w:t>
      </w:r>
      <w:r w:rsidRPr="00C847C0">
        <w:rPr>
          <w:rFonts w:ascii="Times New Roman" w:hAnsi="Times New Roman" w:cs="Times New Roman"/>
          <w:sz w:val="24"/>
          <w:szCs w:val="24"/>
        </w:rPr>
        <w:t>senvolvimento exclusivo das atividades para as quais foi autorizado o respectivo uso;</w:t>
      </w:r>
    </w:p>
    <w:p w:rsidR="00712BAB" w:rsidRPr="00C847C0" w:rsidRDefault="00712BAB" w:rsidP="00712BAB">
      <w:pPr>
        <w:ind w:left="720"/>
        <w:rPr>
          <w:rFonts w:ascii="Times New Roman" w:hAnsi="Times New Roman" w:cs="Times New Roman"/>
          <w:sz w:val="24"/>
          <w:szCs w:val="24"/>
        </w:rPr>
      </w:pPr>
    </w:p>
    <w:p w:rsidR="00712BAB" w:rsidRPr="00C847C0" w:rsidRDefault="00712BAB" w:rsidP="00712BAB">
      <w:pPr>
        <w:ind w:left="720"/>
        <w:rPr>
          <w:rFonts w:ascii="Times New Roman" w:hAnsi="Times New Roman" w:cs="Times New Roman"/>
          <w:sz w:val="24"/>
          <w:szCs w:val="24"/>
        </w:rPr>
      </w:pPr>
      <w:r w:rsidRPr="00C847C0">
        <w:rPr>
          <w:rFonts w:ascii="Times New Roman" w:hAnsi="Times New Roman" w:cs="Times New Roman"/>
          <w:b/>
          <w:bCs/>
          <w:sz w:val="24"/>
          <w:szCs w:val="24"/>
        </w:rPr>
        <w:t>VI</w:t>
      </w:r>
      <w:r w:rsidRPr="00C847C0">
        <w:rPr>
          <w:rFonts w:ascii="Times New Roman" w:hAnsi="Times New Roman" w:cs="Times New Roman"/>
          <w:bCs/>
          <w:sz w:val="24"/>
          <w:szCs w:val="24"/>
        </w:rPr>
        <w:t xml:space="preserve"> – E</w:t>
      </w:r>
      <w:r w:rsidRPr="00C847C0">
        <w:rPr>
          <w:rFonts w:ascii="Times New Roman" w:hAnsi="Times New Roman" w:cs="Times New Roman"/>
          <w:sz w:val="24"/>
          <w:szCs w:val="24"/>
        </w:rPr>
        <w:t>ntrega do imóvel, ao término da atividade, já com a total retirada do material utilizado, a partir da qual a Prefeitura Municipal não mais responderá por perdas e danos que eventualmente possa ocorrer;</w:t>
      </w:r>
    </w:p>
    <w:p w:rsidR="00712BAB" w:rsidRPr="00C847C0" w:rsidRDefault="00712BAB" w:rsidP="00712BAB">
      <w:pPr>
        <w:tabs>
          <w:tab w:val="left" w:pos="1440"/>
        </w:tabs>
        <w:ind w:left="720"/>
        <w:rPr>
          <w:rFonts w:ascii="Times New Roman" w:hAnsi="Times New Roman" w:cs="Times New Roman"/>
          <w:sz w:val="24"/>
          <w:szCs w:val="24"/>
        </w:rPr>
      </w:pPr>
    </w:p>
    <w:p w:rsidR="00712BAB" w:rsidRPr="00C847C0" w:rsidRDefault="00712BAB" w:rsidP="00712BAB">
      <w:pPr>
        <w:ind w:left="720"/>
        <w:rPr>
          <w:rFonts w:ascii="Times New Roman" w:hAnsi="Times New Roman" w:cs="Times New Roman"/>
          <w:sz w:val="24"/>
          <w:szCs w:val="24"/>
        </w:rPr>
      </w:pPr>
      <w:r w:rsidRPr="00C847C0">
        <w:rPr>
          <w:rFonts w:ascii="Times New Roman" w:hAnsi="Times New Roman" w:cs="Times New Roman"/>
          <w:b/>
          <w:bCs/>
          <w:sz w:val="24"/>
          <w:szCs w:val="24"/>
        </w:rPr>
        <w:lastRenderedPageBreak/>
        <w:t xml:space="preserve">VII – </w:t>
      </w:r>
      <w:r w:rsidRPr="00C847C0">
        <w:rPr>
          <w:rFonts w:ascii="Times New Roman" w:hAnsi="Times New Roman" w:cs="Times New Roman"/>
          <w:bCs/>
          <w:sz w:val="24"/>
          <w:szCs w:val="24"/>
        </w:rPr>
        <w:t>R</w:t>
      </w:r>
      <w:r w:rsidRPr="00C847C0">
        <w:rPr>
          <w:rFonts w:ascii="Times New Roman" w:hAnsi="Times New Roman" w:cs="Times New Roman"/>
          <w:sz w:val="24"/>
          <w:szCs w:val="24"/>
        </w:rPr>
        <w:t>esponsabilidade pelas providências relativas a alvarás de funcionamento, pagamento de eventuais tributos aos Poderes Públicos competentes, quando cabíveis.</w:t>
      </w:r>
    </w:p>
    <w:p w:rsidR="00712BAB" w:rsidRPr="00C847C0" w:rsidRDefault="00712BAB" w:rsidP="00712BAB">
      <w:pPr>
        <w:rPr>
          <w:rFonts w:ascii="Times New Roman" w:hAnsi="Times New Roman" w:cs="Times New Roman"/>
          <w:sz w:val="24"/>
          <w:szCs w:val="24"/>
        </w:rPr>
      </w:pPr>
    </w:p>
    <w:p w:rsidR="00712BAB" w:rsidRPr="00C847C0" w:rsidRDefault="00712BAB" w:rsidP="00712BAB">
      <w:pPr>
        <w:ind w:firstLine="1440"/>
        <w:rPr>
          <w:rFonts w:ascii="Times New Roman" w:hAnsi="Times New Roman" w:cs="Times New Roman"/>
          <w:sz w:val="24"/>
          <w:szCs w:val="24"/>
        </w:rPr>
      </w:pPr>
      <w:r w:rsidRPr="00C847C0">
        <w:rPr>
          <w:rFonts w:ascii="Times New Roman" w:hAnsi="Times New Roman" w:cs="Times New Roman"/>
          <w:b/>
          <w:sz w:val="24"/>
          <w:szCs w:val="24"/>
        </w:rPr>
        <w:t>Art. 8º</w:t>
      </w:r>
      <w:r w:rsidRPr="00C847C0">
        <w:rPr>
          <w:rFonts w:ascii="Times New Roman" w:hAnsi="Times New Roman" w:cs="Times New Roman"/>
          <w:sz w:val="24"/>
          <w:szCs w:val="24"/>
        </w:rPr>
        <w:t xml:space="preserve"> - O não cumprimento dos horários estabelecidos implicará na suspensão das atividades, não cabendo ao interessado qualquer direito indenizatório.</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ind w:firstLine="1440"/>
        <w:rPr>
          <w:rFonts w:ascii="Times New Roman" w:hAnsi="Times New Roman" w:cs="Times New Roman"/>
          <w:sz w:val="24"/>
          <w:szCs w:val="24"/>
        </w:rPr>
      </w:pPr>
      <w:r w:rsidRPr="00C847C0">
        <w:rPr>
          <w:rFonts w:ascii="Times New Roman" w:hAnsi="Times New Roman" w:cs="Times New Roman"/>
          <w:b/>
          <w:sz w:val="24"/>
          <w:szCs w:val="24"/>
        </w:rPr>
        <w:t>Art. 9º</w:t>
      </w:r>
      <w:r w:rsidRPr="00C847C0">
        <w:rPr>
          <w:rFonts w:ascii="Times New Roman" w:hAnsi="Times New Roman" w:cs="Times New Roman"/>
          <w:sz w:val="24"/>
          <w:szCs w:val="24"/>
        </w:rPr>
        <w:t xml:space="preserve"> - Os projetos e eventos da Administração Pública Municipal que necessitem a utilização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terão prioridade aos horários contratados.</w:t>
      </w:r>
    </w:p>
    <w:tbl>
      <w:tblPr>
        <w:tblW w:w="5000" w:type="pct"/>
        <w:tblCellSpacing w:w="0" w:type="dxa"/>
        <w:tblCellMar>
          <w:left w:w="0" w:type="dxa"/>
          <w:right w:w="0" w:type="dxa"/>
        </w:tblCellMar>
        <w:tblLook w:val="0000"/>
      </w:tblPr>
      <w:tblGrid>
        <w:gridCol w:w="9128"/>
      </w:tblGrid>
      <w:tr w:rsidR="00712BAB" w:rsidRPr="00C847C0" w:rsidTr="00C8061F">
        <w:trPr>
          <w:tblCellSpacing w:w="0" w:type="dxa"/>
        </w:trPr>
        <w:tc>
          <w:tcPr>
            <w:tcW w:w="0" w:type="auto"/>
            <w:vAlign w:val="center"/>
          </w:tcPr>
          <w:p w:rsidR="00712BAB" w:rsidRPr="00C847C0" w:rsidRDefault="00712BAB" w:rsidP="00C8061F">
            <w:pPr>
              <w:jc w:val="center"/>
              <w:rPr>
                <w:rFonts w:ascii="Times New Roman" w:hAnsi="Times New Roman" w:cs="Times New Roman"/>
                <w:b/>
                <w:bCs/>
                <w:sz w:val="24"/>
                <w:szCs w:val="24"/>
                <w:u w:val="single"/>
              </w:rPr>
            </w:pPr>
          </w:p>
          <w:p w:rsidR="00712BAB" w:rsidRPr="00C847C0" w:rsidRDefault="00712BAB" w:rsidP="00C8061F">
            <w:pPr>
              <w:jc w:val="center"/>
              <w:rPr>
                <w:rFonts w:ascii="Times New Roman" w:hAnsi="Times New Roman" w:cs="Times New Roman"/>
                <w:b/>
                <w:bCs/>
                <w:sz w:val="24"/>
                <w:szCs w:val="24"/>
                <w:u w:val="single"/>
              </w:rPr>
            </w:pPr>
          </w:p>
          <w:p w:rsidR="00712BAB" w:rsidRPr="00C847C0" w:rsidRDefault="00712BAB" w:rsidP="00C8061F">
            <w:pPr>
              <w:jc w:val="center"/>
              <w:rPr>
                <w:rFonts w:ascii="Times New Roman" w:hAnsi="Times New Roman" w:cs="Times New Roman"/>
                <w:b/>
                <w:bCs/>
                <w:sz w:val="24"/>
                <w:szCs w:val="24"/>
                <w:u w:val="single"/>
              </w:rPr>
            </w:pPr>
          </w:p>
          <w:p w:rsidR="00712BAB" w:rsidRPr="00C847C0" w:rsidRDefault="00712BAB" w:rsidP="00C8061F">
            <w:pPr>
              <w:jc w:val="center"/>
              <w:rPr>
                <w:rFonts w:ascii="Times New Roman" w:hAnsi="Times New Roman" w:cs="Times New Roman"/>
                <w:sz w:val="24"/>
                <w:szCs w:val="24"/>
                <w:u w:val="single"/>
              </w:rPr>
            </w:pPr>
            <w:r w:rsidRPr="00C847C0">
              <w:rPr>
                <w:rFonts w:ascii="Times New Roman" w:hAnsi="Times New Roman" w:cs="Times New Roman"/>
                <w:b/>
                <w:bCs/>
                <w:sz w:val="24"/>
                <w:szCs w:val="24"/>
                <w:u w:val="single"/>
              </w:rPr>
              <w:t>CAPÍTULO II</w:t>
            </w:r>
          </w:p>
        </w:tc>
      </w:tr>
    </w:tbl>
    <w:p w:rsidR="00712BAB" w:rsidRPr="00C847C0" w:rsidRDefault="00712BAB" w:rsidP="00712BAB">
      <w:pPr>
        <w:jc w:val="center"/>
        <w:rPr>
          <w:rFonts w:ascii="Times New Roman" w:hAnsi="Times New Roman" w:cs="Times New Roman"/>
          <w:b/>
          <w:sz w:val="24"/>
          <w:szCs w:val="24"/>
          <w:u w:val="single"/>
        </w:rPr>
      </w:pPr>
      <w:r w:rsidRPr="00C847C0">
        <w:rPr>
          <w:rFonts w:ascii="Times New Roman" w:hAnsi="Times New Roman" w:cs="Times New Roman"/>
          <w:b/>
          <w:sz w:val="24"/>
          <w:szCs w:val="24"/>
          <w:u w:val="single"/>
        </w:rPr>
        <w:t>DA OCUPAÇÃO PARA FINS DIVERSOS</w:t>
      </w:r>
    </w:p>
    <w:p w:rsidR="00712BAB" w:rsidRPr="00C847C0" w:rsidRDefault="00712BAB" w:rsidP="00712BAB">
      <w:pPr>
        <w:jc w:val="center"/>
        <w:rPr>
          <w:rFonts w:ascii="Times New Roman" w:hAnsi="Times New Roman" w:cs="Times New Roman"/>
          <w:b/>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10º -</w:t>
      </w:r>
      <w:r w:rsidRPr="00C847C0">
        <w:rPr>
          <w:rFonts w:ascii="Times New Roman" w:hAnsi="Times New Roman" w:cs="Times New Roman"/>
          <w:sz w:val="24"/>
          <w:szCs w:val="24"/>
        </w:rPr>
        <w:t xml:space="preserve"> O uso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referido no artigo 1º, quando destinados à realização de encontros, eventos e outras atividades diversas deverá ser solicitado </w:t>
      </w:r>
      <w:proofErr w:type="gramStart"/>
      <w:r w:rsidRPr="00C847C0">
        <w:rPr>
          <w:rFonts w:ascii="Times New Roman" w:hAnsi="Times New Roman" w:cs="Times New Roman"/>
          <w:sz w:val="24"/>
          <w:szCs w:val="24"/>
        </w:rPr>
        <w:t>a</w:t>
      </w:r>
      <w:proofErr w:type="gramEnd"/>
      <w:r w:rsidRPr="00C847C0">
        <w:rPr>
          <w:rFonts w:ascii="Times New Roman" w:hAnsi="Times New Roman" w:cs="Times New Roman"/>
          <w:sz w:val="24"/>
          <w:szCs w:val="24"/>
        </w:rPr>
        <w:t xml:space="preserve"> locação do horário para utilização do mesmo mediante protocolo junto a esta prefeitura, constando:</w:t>
      </w:r>
    </w:p>
    <w:p w:rsidR="00712BAB" w:rsidRPr="00C847C0" w:rsidRDefault="00712BAB" w:rsidP="00712BAB">
      <w:pPr>
        <w:ind w:firstLine="1416"/>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b/>
          <w:sz w:val="24"/>
          <w:szCs w:val="24"/>
        </w:rPr>
        <w:t>I</w:t>
      </w:r>
      <w:r w:rsidRPr="00C847C0">
        <w:rPr>
          <w:rFonts w:ascii="Times New Roman" w:hAnsi="Times New Roman" w:cs="Times New Roman"/>
          <w:sz w:val="24"/>
          <w:szCs w:val="24"/>
        </w:rPr>
        <w:t xml:space="preserve"> – A data ou período de utilização;</w:t>
      </w:r>
    </w:p>
    <w:p w:rsidR="00712BAB" w:rsidRPr="00C847C0" w:rsidRDefault="00712BAB" w:rsidP="00712BAB">
      <w:pPr>
        <w:ind w:firstLine="708"/>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b/>
          <w:sz w:val="24"/>
          <w:szCs w:val="24"/>
        </w:rPr>
        <w:t>II</w:t>
      </w:r>
      <w:r w:rsidRPr="00C847C0">
        <w:rPr>
          <w:rFonts w:ascii="Times New Roman" w:hAnsi="Times New Roman" w:cs="Times New Roman"/>
          <w:sz w:val="24"/>
          <w:szCs w:val="24"/>
        </w:rPr>
        <w:t xml:space="preserve"> – </w:t>
      </w:r>
      <w:proofErr w:type="spellStart"/>
      <w:r w:rsidRPr="00C847C0">
        <w:rPr>
          <w:rFonts w:ascii="Times New Roman" w:hAnsi="Times New Roman" w:cs="Times New Roman"/>
          <w:sz w:val="24"/>
          <w:szCs w:val="24"/>
        </w:rPr>
        <w:t>Anatureza</w:t>
      </w:r>
      <w:proofErr w:type="spellEnd"/>
      <w:r w:rsidRPr="00C847C0">
        <w:rPr>
          <w:rFonts w:ascii="Times New Roman" w:hAnsi="Times New Roman" w:cs="Times New Roman"/>
          <w:sz w:val="24"/>
          <w:szCs w:val="24"/>
        </w:rPr>
        <w:t xml:space="preserve"> da atividade; </w:t>
      </w:r>
    </w:p>
    <w:p w:rsidR="00712BAB" w:rsidRPr="00C847C0" w:rsidRDefault="00712BAB" w:rsidP="00712BAB">
      <w:pPr>
        <w:ind w:firstLine="708"/>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b/>
          <w:sz w:val="24"/>
          <w:szCs w:val="24"/>
        </w:rPr>
        <w:t xml:space="preserve">III </w:t>
      </w:r>
      <w:r w:rsidRPr="00C847C0">
        <w:rPr>
          <w:rFonts w:ascii="Times New Roman" w:hAnsi="Times New Roman" w:cs="Times New Roman"/>
          <w:sz w:val="24"/>
          <w:szCs w:val="24"/>
        </w:rPr>
        <w:t xml:space="preserve">– </w:t>
      </w:r>
      <w:proofErr w:type="spellStart"/>
      <w:r w:rsidRPr="00C847C0">
        <w:rPr>
          <w:rFonts w:ascii="Times New Roman" w:hAnsi="Times New Roman" w:cs="Times New Roman"/>
          <w:sz w:val="24"/>
          <w:szCs w:val="24"/>
        </w:rPr>
        <w:t>Aespecificação</w:t>
      </w:r>
      <w:proofErr w:type="spellEnd"/>
      <w:r w:rsidRPr="00C847C0">
        <w:rPr>
          <w:rFonts w:ascii="Times New Roman" w:hAnsi="Times New Roman" w:cs="Times New Roman"/>
          <w:sz w:val="24"/>
          <w:szCs w:val="24"/>
        </w:rPr>
        <w:t xml:space="preserve"> do programa.</w:t>
      </w:r>
    </w:p>
    <w:p w:rsidR="00712BAB" w:rsidRPr="00C847C0" w:rsidRDefault="00712BAB" w:rsidP="00712BAB">
      <w:pPr>
        <w:ind w:firstLine="708"/>
        <w:rPr>
          <w:rFonts w:ascii="Times New Roman" w:hAnsi="Times New Roman" w:cs="Times New Roman"/>
          <w:sz w:val="24"/>
          <w:szCs w:val="24"/>
        </w:rPr>
      </w:pPr>
    </w:p>
    <w:p w:rsidR="00712BAB" w:rsidRPr="00C847C0" w:rsidRDefault="00712BAB" w:rsidP="00712BAB">
      <w:pPr>
        <w:ind w:firstLine="708"/>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b/>
          <w:sz w:val="24"/>
          <w:szCs w:val="24"/>
        </w:rPr>
        <w:t>Art. 11º</w:t>
      </w:r>
      <w:r w:rsidRPr="00C847C0">
        <w:rPr>
          <w:rFonts w:ascii="Times New Roman" w:hAnsi="Times New Roman" w:cs="Times New Roman"/>
          <w:sz w:val="24"/>
          <w:szCs w:val="24"/>
        </w:rPr>
        <w:t xml:space="preserve"> - Para concessão de horários será observado:</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numPr>
          <w:ilvl w:val="0"/>
          <w:numId w:val="9"/>
        </w:numPr>
        <w:rPr>
          <w:rFonts w:ascii="Times New Roman" w:hAnsi="Times New Roman" w:cs="Times New Roman"/>
          <w:sz w:val="24"/>
          <w:szCs w:val="24"/>
        </w:rPr>
      </w:pPr>
      <w:r w:rsidRPr="00C847C0">
        <w:rPr>
          <w:rFonts w:ascii="Times New Roman" w:hAnsi="Times New Roman" w:cs="Times New Roman"/>
          <w:sz w:val="24"/>
          <w:szCs w:val="24"/>
        </w:rPr>
        <w:t>A disponibilidade dos mesmos;</w:t>
      </w:r>
    </w:p>
    <w:p w:rsidR="00712BAB" w:rsidRPr="00C847C0" w:rsidRDefault="00712BAB" w:rsidP="00712BAB">
      <w:pPr>
        <w:numPr>
          <w:ilvl w:val="0"/>
          <w:numId w:val="9"/>
        </w:numPr>
        <w:rPr>
          <w:rFonts w:ascii="Times New Roman" w:hAnsi="Times New Roman" w:cs="Times New Roman"/>
          <w:sz w:val="24"/>
          <w:szCs w:val="24"/>
        </w:rPr>
      </w:pPr>
      <w:r w:rsidRPr="00C847C0">
        <w:rPr>
          <w:rFonts w:ascii="Times New Roman" w:hAnsi="Times New Roman" w:cs="Times New Roman"/>
          <w:sz w:val="24"/>
          <w:szCs w:val="24"/>
        </w:rPr>
        <w:t>A ordem de requerimento dos interessados;</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 xml:space="preserve">Art. 12º - </w:t>
      </w:r>
      <w:r w:rsidRPr="00C847C0">
        <w:rPr>
          <w:rFonts w:ascii="Times New Roman" w:hAnsi="Times New Roman" w:cs="Times New Roman"/>
          <w:sz w:val="24"/>
          <w:szCs w:val="24"/>
        </w:rPr>
        <w:t>Deferido a concessão pela Secretaria responsável, será comunicado ao interessado para que efetue o pagamento antecipado do preço público junto à tesouraria do Município, no valor da quantidade de horas deferidas.</w:t>
      </w:r>
    </w:p>
    <w:p w:rsidR="00712BAB" w:rsidRPr="00C847C0" w:rsidRDefault="00712BAB" w:rsidP="00712BAB">
      <w:pPr>
        <w:ind w:left="708" w:firstLine="708"/>
        <w:rPr>
          <w:rFonts w:ascii="Times New Roman" w:hAnsi="Times New Roman" w:cs="Times New Roman"/>
          <w:sz w:val="24"/>
          <w:szCs w:val="24"/>
        </w:rPr>
      </w:pPr>
    </w:p>
    <w:p w:rsidR="00712BAB" w:rsidRPr="00C847C0" w:rsidRDefault="00712BAB" w:rsidP="00712BAB">
      <w:pPr>
        <w:ind w:firstLine="1418"/>
        <w:rPr>
          <w:rFonts w:ascii="Times New Roman" w:hAnsi="Times New Roman" w:cs="Times New Roman"/>
          <w:sz w:val="24"/>
          <w:szCs w:val="24"/>
        </w:rPr>
      </w:pPr>
      <w:r w:rsidRPr="00C847C0">
        <w:rPr>
          <w:rFonts w:ascii="Times New Roman" w:hAnsi="Times New Roman" w:cs="Times New Roman"/>
          <w:b/>
          <w:sz w:val="24"/>
          <w:szCs w:val="24"/>
        </w:rPr>
        <w:t xml:space="preserve">Parágrafo único – </w:t>
      </w:r>
      <w:r w:rsidRPr="00C847C0">
        <w:rPr>
          <w:rFonts w:ascii="Times New Roman" w:hAnsi="Times New Roman" w:cs="Times New Roman"/>
          <w:sz w:val="24"/>
          <w:szCs w:val="24"/>
        </w:rPr>
        <w:t>O horário será liberado aos interessados mediante a apresentação do Documento Arrecadação quitado.</w:t>
      </w:r>
    </w:p>
    <w:p w:rsidR="00712BAB" w:rsidRPr="00C847C0" w:rsidRDefault="00712BAB" w:rsidP="00712BAB">
      <w:pPr>
        <w:spacing w:before="100" w:beforeAutospacing="1" w:after="100" w:afterAutospacing="1"/>
        <w:ind w:firstLine="1416"/>
        <w:rPr>
          <w:rFonts w:ascii="Times New Roman" w:hAnsi="Times New Roman" w:cs="Times New Roman"/>
          <w:sz w:val="24"/>
          <w:szCs w:val="24"/>
        </w:rPr>
      </w:pPr>
      <w:r w:rsidRPr="00C847C0">
        <w:rPr>
          <w:rFonts w:ascii="Times New Roman" w:hAnsi="Times New Roman" w:cs="Times New Roman"/>
          <w:b/>
          <w:sz w:val="24"/>
          <w:szCs w:val="24"/>
        </w:rPr>
        <w:t>Art. 13º</w:t>
      </w:r>
      <w:r w:rsidRPr="00C847C0">
        <w:rPr>
          <w:rFonts w:ascii="Times New Roman" w:hAnsi="Times New Roman" w:cs="Times New Roman"/>
          <w:sz w:val="24"/>
          <w:szCs w:val="24"/>
        </w:rPr>
        <w:t xml:space="preserve"> - O uso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para os fins referidos neste capítulo se submete às normas do artigo 7º e 8º deste Decreto.</w:t>
      </w: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14º -</w:t>
      </w:r>
      <w:r w:rsidRPr="00C847C0">
        <w:rPr>
          <w:rFonts w:ascii="Times New Roman" w:hAnsi="Times New Roman" w:cs="Times New Roman"/>
          <w:sz w:val="24"/>
          <w:szCs w:val="24"/>
        </w:rPr>
        <w:t xml:space="preserve"> Ficam estabelecidos os valores dos horários para utilização do Ginásio Municipal de Esportes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para evento, conforme especificado abaixo:</w:t>
      </w:r>
    </w:p>
    <w:p w:rsidR="00712BAB" w:rsidRPr="00C847C0" w:rsidRDefault="00712BAB" w:rsidP="00712BAB">
      <w:pPr>
        <w:ind w:firstLine="1416"/>
        <w:rPr>
          <w:rFonts w:ascii="Times New Roman" w:hAnsi="Times New Roman" w:cs="Times New Roman"/>
          <w:sz w:val="24"/>
          <w:szCs w:val="24"/>
        </w:rPr>
      </w:pPr>
    </w:p>
    <w:tbl>
      <w:tblPr>
        <w:tblW w:w="0" w:type="auto"/>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62"/>
        <w:gridCol w:w="4111"/>
      </w:tblGrid>
      <w:tr w:rsidR="00712BAB" w:rsidRPr="00C847C0" w:rsidTr="00C8061F">
        <w:tc>
          <w:tcPr>
            <w:tcW w:w="4162" w:type="dxa"/>
          </w:tcPr>
          <w:p w:rsidR="00712BAB" w:rsidRPr="00C847C0" w:rsidRDefault="00712BAB" w:rsidP="00C8061F">
            <w:pPr>
              <w:rPr>
                <w:rFonts w:ascii="Times New Roman" w:hAnsi="Times New Roman" w:cs="Times New Roman"/>
                <w:sz w:val="24"/>
                <w:szCs w:val="24"/>
              </w:rPr>
            </w:pPr>
            <w:r w:rsidRPr="00C847C0">
              <w:rPr>
                <w:rFonts w:ascii="Times New Roman" w:hAnsi="Times New Roman" w:cs="Times New Roman"/>
                <w:sz w:val="24"/>
                <w:szCs w:val="24"/>
              </w:rPr>
              <w:t>Horário do Ginásio Municipal (por dia)</w:t>
            </w:r>
          </w:p>
        </w:tc>
        <w:tc>
          <w:tcPr>
            <w:tcW w:w="4111" w:type="dxa"/>
          </w:tcPr>
          <w:p w:rsidR="00712BAB" w:rsidRPr="00C847C0" w:rsidRDefault="00712BAB" w:rsidP="00C8061F">
            <w:pPr>
              <w:jc w:val="center"/>
              <w:rPr>
                <w:rFonts w:ascii="Times New Roman" w:hAnsi="Times New Roman" w:cs="Times New Roman"/>
                <w:sz w:val="24"/>
                <w:szCs w:val="24"/>
              </w:rPr>
            </w:pPr>
            <w:r w:rsidRPr="00C847C0">
              <w:rPr>
                <w:rFonts w:ascii="Times New Roman" w:hAnsi="Times New Roman" w:cs="Times New Roman"/>
                <w:sz w:val="24"/>
                <w:szCs w:val="24"/>
              </w:rPr>
              <w:t>Preço</w:t>
            </w:r>
          </w:p>
        </w:tc>
      </w:tr>
      <w:tr w:rsidR="00712BAB" w:rsidRPr="00C847C0" w:rsidTr="00C8061F">
        <w:tc>
          <w:tcPr>
            <w:tcW w:w="4162" w:type="dxa"/>
          </w:tcPr>
          <w:p w:rsidR="00712BAB" w:rsidRPr="00C847C0" w:rsidRDefault="00712BAB" w:rsidP="00C8061F">
            <w:pPr>
              <w:rPr>
                <w:rFonts w:ascii="Times New Roman" w:hAnsi="Times New Roman" w:cs="Times New Roman"/>
                <w:sz w:val="24"/>
                <w:szCs w:val="24"/>
              </w:rPr>
            </w:pPr>
            <w:r w:rsidRPr="00C847C0">
              <w:rPr>
                <w:rFonts w:ascii="Times New Roman" w:hAnsi="Times New Roman" w:cs="Times New Roman"/>
                <w:sz w:val="24"/>
                <w:szCs w:val="24"/>
              </w:rPr>
              <w:t>Com fins lucrativos</w:t>
            </w:r>
          </w:p>
        </w:tc>
        <w:tc>
          <w:tcPr>
            <w:tcW w:w="4111" w:type="dxa"/>
          </w:tcPr>
          <w:p w:rsidR="00712BAB" w:rsidRPr="00C847C0" w:rsidRDefault="00712BAB" w:rsidP="00C8061F">
            <w:pPr>
              <w:jc w:val="right"/>
              <w:rPr>
                <w:rFonts w:ascii="Times New Roman" w:hAnsi="Times New Roman" w:cs="Times New Roman"/>
                <w:sz w:val="24"/>
                <w:szCs w:val="24"/>
              </w:rPr>
            </w:pPr>
            <w:r w:rsidRPr="00C847C0">
              <w:rPr>
                <w:rFonts w:ascii="Times New Roman" w:hAnsi="Times New Roman" w:cs="Times New Roman"/>
                <w:sz w:val="24"/>
                <w:szCs w:val="24"/>
              </w:rPr>
              <w:t>1 salário mínimo vigente</w:t>
            </w:r>
          </w:p>
        </w:tc>
      </w:tr>
      <w:tr w:rsidR="00712BAB" w:rsidRPr="00C847C0" w:rsidTr="00C8061F">
        <w:tc>
          <w:tcPr>
            <w:tcW w:w="4162" w:type="dxa"/>
          </w:tcPr>
          <w:p w:rsidR="00712BAB" w:rsidRPr="00C847C0" w:rsidRDefault="00712BAB" w:rsidP="00C8061F">
            <w:pPr>
              <w:rPr>
                <w:rFonts w:ascii="Times New Roman" w:hAnsi="Times New Roman" w:cs="Times New Roman"/>
                <w:sz w:val="24"/>
                <w:szCs w:val="24"/>
              </w:rPr>
            </w:pPr>
            <w:r w:rsidRPr="00C847C0">
              <w:rPr>
                <w:rFonts w:ascii="Times New Roman" w:hAnsi="Times New Roman" w:cs="Times New Roman"/>
                <w:sz w:val="24"/>
                <w:szCs w:val="24"/>
              </w:rPr>
              <w:t>Sem fins lucrativos</w:t>
            </w:r>
          </w:p>
        </w:tc>
        <w:tc>
          <w:tcPr>
            <w:tcW w:w="4111" w:type="dxa"/>
          </w:tcPr>
          <w:p w:rsidR="00712BAB" w:rsidRPr="00C847C0" w:rsidRDefault="00712BAB" w:rsidP="00C8061F">
            <w:pPr>
              <w:jc w:val="right"/>
              <w:rPr>
                <w:rFonts w:ascii="Times New Roman" w:hAnsi="Times New Roman" w:cs="Times New Roman"/>
                <w:sz w:val="24"/>
                <w:szCs w:val="24"/>
              </w:rPr>
            </w:pPr>
            <w:r w:rsidRPr="00C847C0">
              <w:rPr>
                <w:rFonts w:ascii="Times New Roman" w:hAnsi="Times New Roman" w:cs="Times New Roman"/>
                <w:sz w:val="24"/>
                <w:szCs w:val="24"/>
              </w:rPr>
              <w:t>½ salário mínimo vigente</w:t>
            </w:r>
          </w:p>
        </w:tc>
      </w:tr>
      <w:tr w:rsidR="00712BAB" w:rsidRPr="00C847C0" w:rsidTr="00C8061F">
        <w:tc>
          <w:tcPr>
            <w:tcW w:w="4162" w:type="dxa"/>
          </w:tcPr>
          <w:p w:rsidR="00712BAB" w:rsidRPr="00C847C0" w:rsidRDefault="00712BAB" w:rsidP="00C8061F">
            <w:pPr>
              <w:rPr>
                <w:rFonts w:ascii="Times New Roman" w:hAnsi="Times New Roman" w:cs="Times New Roman"/>
                <w:sz w:val="24"/>
                <w:szCs w:val="24"/>
              </w:rPr>
            </w:pPr>
            <w:r w:rsidRPr="00C847C0">
              <w:rPr>
                <w:rFonts w:ascii="Times New Roman" w:hAnsi="Times New Roman" w:cs="Times New Roman"/>
                <w:sz w:val="24"/>
                <w:szCs w:val="24"/>
              </w:rPr>
              <w:t>Município</w:t>
            </w:r>
          </w:p>
        </w:tc>
        <w:tc>
          <w:tcPr>
            <w:tcW w:w="4111" w:type="dxa"/>
          </w:tcPr>
          <w:p w:rsidR="00712BAB" w:rsidRPr="00C847C0" w:rsidRDefault="00712BAB" w:rsidP="00C8061F">
            <w:pPr>
              <w:jc w:val="right"/>
              <w:rPr>
                <w:rFonts w:ascii="Times New Roman" w:hAnsi="Times New Roman" w:cs="Times New Roman"/>
                <w:sz w:val="24"/>
                <w:szCs w:val="24"/>
              </w:rPr>
            </w:pPr>
            <w:r w:rsidRPr="00C847C0">
              <w:rPr>
                <w:rFonts w:ascii="Times New Roman" w:hAnsi="Times New Roman" w:cs="Times New Roman"/>
                <w:sz w:val="24"/>
                <w:szCs w:val="24"/>
              </w:rPr>
              <w:t>Isento</w:t>
            </w:r>
          </w:p>
        </w:tc>
      </w:tr>
    </w:tbl>
    <w:p w:rsidR="00712BAB" w:rsidRPr="00C847C0" w:rsidRDefault="00712BAB" w:rsidP="00712BAB">
      <w:pPr>
        <w:ind w:left="708" w:firstLine="708"/>
        <w:rPr>
          <w:rFonts w:ascii="Times New Roman" w:hAnsi="Times New Roman" w:cs="Times New Roman"/>
          <w:b/>
          <w:sz w:val="24"/>
          <w:szCs w:val="24"/>
        </w:rPr>
      </w:pPr>
    </w:p>
    <w:p w:rsidR="00712BAB" w:rsidRPr="00C847C0" w:rsidRDefault="00712BAB" w:rsidP="00712BAB">
      <w:pPr>
        <w:ind w:left="708" w:firstLine="708"/>
        <w:rPr>
          <w:rFonts w:ascii="Times New Roman" w:hAnsi="Times New Roman" w:cs="Times New Roman"/>
          <w:sz w:val="24"/>
          <w:szCs w:val="24"/>
        </w:rPr>
      </w:pPr>
    </w:p>
    <w:p w:rsidR="00712BAB" w:rsidRPr="00C847C0" w:rsidRDefault="00712BAB" w:rsidP="00712BAB">
      <w:pPr>
        <w:ind w:firstLine="1416"/>
        <w:rPr>
          <w:rFonts w:ascii="Times New Roman" w:hAnsi="Times New Roman" w:cs="Times New Roman"/>
          <w:sz w:val="24"/>
          <w:szCs w:val="24"/>
        </w:rPr>
      </w:pPr>
      <w:r w:rsidRPr="00C847C0">
        <w:rPr>
          <w:rFonts w:ascii="Times New Roman" w:hAnsi="Times New Roman" w:cs="Times New Roman"/>
          <w:b/>
          <w:sz w:val="24"/>
          <w:szCs w:val="24"/>
        </w:rPr>
        <w:t>Art. 15º</w:t>
      </w:r>
      <w:r w:rsidRPr="00C847C0">
        <w:rPr>
          <w:rFonts w:ascii="Times New Roman" w:hAnsi="Times New Roman" w:cs="Times New Roman"/>
          <w:sz w:val="24"/>
          <w:szCs w:val="24"/>
        </w:rPr>
        <w:t xml:space="preserve"> - Fica responsável pela observância dos requisitos deste Decreto, a Secretaria Municipal de Educação e Desporto, bem como o seu Coordenador, respondendo inclusive por liberações sem o pagamento devido.</w:t>
      </w:r>
    </w:p>
    <w:tbl>
      <w:tblPr>
        <w:tblW w:w="5000" w:type="pct"/>
        <w:tblCellSpacing w:w="0" w:type="dxa"/>
        <w:tblCellMar>
          <w:left w:w="0" w:type="dxa"/>
          <w:right w:w="0" w:type="dxa"/>
        </w:tblCellMar>
        <w:tblLook w:val="0000"/>
      </w:tblPr>
      <w:tblGrid>
        <w:gridCol w:w="9128"/>
      </w:tblGrid>
      <w:tr w:rsidR="00712BAB" w:rsidRPr="00C847C0" w:rsidTr="00C8061F">
        <w:trPr>
          <w:tblCellSpacing w:w="0" w:type="dxa"/>
        </w:trPr>
        <w:tc>
          <w:tcPr>
            <w:tcW w:w="0" w:type="auto"/>
            <w:vAlign w:val="center"/>
          </w:tcPr>
          <w:p w:rsidR="00712BAB" w:rsidRPr="00C847C0" w:rsidRDefault="00712BAB" w:rsidP="00C8061F">
            <w:pPr>
              <w:jc w:val="center"/>
              <w:rPr>
                <w:rFonts w:ascii="Times New Roman" w:hAnsi="Times New Roman" w:cs="Times New Roman"/>
                <w:b/>
                <w:bCs/>
                <w:sz w:val="24"/>
                <w:szCs w:val="24"/>
              </w:rPr>
            </w:pPr>
          </w:p>
          <w:p w:rsidR="00712BAB" w:rsidRPr="00C847C0" w:rsidRDefault="00712BAB" w:rsidP="00C8061F">
            <w:pPr>
              <w:jc w:val="center"/>
              <w:rPr>
                <w:rFonts w:ascii="Times New Roman" w:hAnsi="Times New Roman" w:cs="Times New Roman"/>
                <w:sz w:val="24"/>
                <w:szCs w:val="24"/>
              </w:rPr>
            </w:pPr>
            <w:r w:rsidRPr="00C847C0">
              <w:rPr>
                <w:rFonts w:ascii="Times New Roman" w:hAnsi="Times New Roman" w:cs="Times New Roman"/>
                <w:b/>
                <w:bCs/>
                <w:sz w:val="24"/>
                <w:szCs w:val="24"/>
              </w:rPr>
              <w:t>CAPÍTULO III</w:t>
            </w:r>
          </w:p>
        </w:tc>
      </w:tr>
    </w:tbl>
    <w:p w:rsidR="00712BAB" w:rsidRPr="00C847C0" w:rsidRDefault="00712BAB" w:rsidP="00712BAB">
      <w:pPr>
        <w:jc w:val="center"/>
        <w:rPr>
          <w:rFonts w:ascii="Times New Roman" w:hAnsi="Times New Roman" w:cs="Times New Roman"/>
          <w:b/>
          <w:sz w:val="24"/>
          <w:szCs w:val="24"/>
        </w:rPr>
      </w:pPr>
      <w:r w:rsidRPr="00C847C0">
        <w:rPr>
          <w:rFonts w:ascii="Times New Roman" w:hAnsi="Times New Roman" w:cs="Times New Roman"/>
          <w:b/>
          <w:sz w:val="24"/>
          <w:szCs w:val="24"/>
        </w:rPr>
        <w:t>DAS DISPOSIÇÕES GERAIS</w:t>
      </w:r>
    </w:p>
    <w:p w:rsidR="00712BAB" w:rsidRPr="00C847C0" w:rsidRDefault="00712BAB" w:rsidP="00712BAB">
      <w:pPr>
        <w:ind w:firstLine="24"/>
        <w:rPr>
          <w:rFonts w:ascii="Times New Roman" w:hAnsi="Times New Roman" w:cs="Times New Roman"/>
          <w:b/>
          <w:sz w:val="24"/>
          <w:szCs w:val="24"/>
        </w:rPr>
      </w:pPr>
    </w:p>
    <w:p w:rsidR="00712BAB" w:rsidRPr="00C847C0" w:rsidRDefault="00712BAB" w:rsidP="00712BAB">
      <w:pPr>
        <w:ind w:firstLine="1440"/>
        <w:rPr>
          <w:rFonts w:ascii="Times New Roman" w:hAnsi="Times New Roman" w:cs="Times New Roman"/>
          <w:sz w:val="24"/>
          <w:szCs w:val="24"/>
        </w:rPr>
      </w:pPr>
      <w:r w:rsidRPr="00C847C0">
        <w:rPr>
          <w:rFonts w:ascii="Times New Roman" w:hAnsi="Times New Roman" w:cs="Times New Roman"/>
          <w:b/>
          <w:sz w:val="24"/>
          <w:szCs w:val="24"/>
        </w:rPr>
        <w:t>Art. 16º</w:t>
      </w:r>
      <w:r w:rsidRPr="00C847C0">
        <w:rPr>
          <w:rFonts w:ascii="Times New Roman" w:hAnsi="Times New Roman" w:cs="Times New Roman"/>
          <w:sz w:val="24"/>
          <w:szCs w:val="24"/>
        </w:rPr>
        <w:t xml:space="preserve"> - Não será permitida, sob qualquer pretexto, a transferência de autorização obtida de um interessado a outro, ainda que ocorra desistência quanto às datas reservadas.</w:t>
      </w:r>
    </w:p>
    <w:p w:rsidR="00712BAB" w:rsidRPr="00C847C0" w:rsidRDefault="00712BAB" w:rsidP="00712BAB">
      <w:pPr>
        <w:ind w:firstLine="1440"/>
        <w:rPr>
          <w:rFonts w:ascii="Times New Roman" w:hAnsi="Times New Roman" w:cs="Times New Roman"/>
          <w:sz w:val="24"/>
          <w:szCs w:val="24"/>
        </w:rPr>
      </w:pPr>
    </w:p>
    <w:p w:rsidR="00712BAB" w:rsidRPr="00C847C0" w:rsidRDefault="00712BAB" w:rsidP="00712BAB">
      <w:pPr>
        <w:ind w:firstLine="1418"/>
        <w:rPr>
          <w:rFonts w:ascii="Times New Roman" w:hAnsi="Times New Roman" w:cs="Times New Roman"/>
          <w:sz w:val="24"/>
          <w:szCs w:val="24"/>
        </w:rPr>
      </w:pPr>
      <w:r w:rsidRPr="00C847C0">
        <w:rPr>
          <w:rFonts w:ascii="Times New Roman" w:hAnsi="Times New Roman" w:cs="Times New Roman"/>
          <w:b/>
          <w:sz w:val="24"/>
          <w:szCs w:val="24"/>
        </w:rPr>
        <w:t xml:space="preserve">Parágrafo único – </w:t>
      </w:r>
      <w:r w:rsidRPr="00C847C0">
        <w:rPr>
          <w:rFonts w:ascii="Times New Roman" w:hAnsi="Times New Roman" w:cs="Times New Roman"/>
          <w:sz w:val="24"/>
          <w:szCs w:val="24"/>
        </w:rPr>
        <w:t xml:space="preserve">No caso de </w:t>
      </w:r>
      <w:proofErr w:type="spellStart"/>
      <w:r w:rsidRPr="00C847C0">
        <w:rPr>
          <w:rFonts w:ascii="Times New Roman" w:hAnsi="Times New Roman" w:cs="Times New Roman"/>
          <w:sz w:val="24"/>
          <w:szCs w:val="24"/>
        </w:rPr>
        <w:t>cedência</w:t>
      </w:r>
      <w:proofErr w:type="spellEnd"/>
      <w:r w:rsidRPr="00C847C0">
        <w:rPr>
          <w:rFonts w:ascii="Times New Roman" w:hAnsi="Times New Roman" w:cs="Times New Roman"/>
          <w:sz w:val="24"/>
          <w:szCs w:val="24"/>
        </w:rPr>
        <w:t xml:space="preserve"> do uso da copa por parte do ecônomo, este poderá cobrar locação da mesma em valor não superior a R$ 500,00 (quinhentos reais), sendo R$300,00 (trezentos reais) pelo uso da copa e, R$200,00(duzentos reais) pela taxa de limpeza.</w:t>
      </w:r>
    </w:p>
    <w:p w:rsidR="00712BAB" w:rsidRPr="00C847C0" w:rsidRDefault="00712BAB" w:rsidP="00712BAB">
      <w:pPr>
        <w:spacing w:before="100" w:beforeAutospacing="1" w:after="100" w:afterAutospacing="1"/>
        <w:ind w:firstLine="1416"/>
        <w:rPr>
          <w:rFonts w:ascii="Times New Roman" w:hAnsi="Times New Roman" w:cs="Times New Roman"/>
          <w:sz w:val="24"/>
          <w:szCs w:val="24"/>
        </w:rPr>
      </w:pPr>
      <w:r w:rsidRPr="00C847C0">
        <w:rPr>
          <w:rFonts w:ascii="Times New Roman" w:hAnsi="Times New Roman" w:cs="Times New Roman"/>
          <w:b/>
          <w:sz w:val="24"/>
          <w:szCs w:val="24"/>
        </w:rPr>
        <w:t>Art. 17º</w:t>
      </w:r>
      <w:r w:rsidRPr="00C847C0">
        <w:rPr>
          <w:rFonts w:ascii="Times New Roman" w:hAnsi="Times New Roman" w:cs="Times New Roman"/>
          <w:sz w:val="24"/>
          <w:szCs w:val="24"/>
        </w:rPr>
        <w:t xml:space="preserve"> - A administração municipal não se responsabilizará por qualquer pagamento devido pelo autorizado, nem responderá por eventual transgressão legal, por ele praticada, bem como não se responsabilizará por danos a pessoas e bens ocorridos durante o uso dos próprios públicos de que trata esta Lei.</w:t>
      </w:r>
    </w:p>
    <w:p w:rsidR="00712BAB" w:rsidRPr="00C847C0" w:rsidRDefault="00712BAB" w:rsidP="00712BAB">
      <w:pPr>
        <w:spacing w:before="100" w:beforeAutospacing="1" w:after="100" w:afterAutospacing="1"/>
        <w:ind w:firstLine="1134"/>
        <w:rPr>
          <w:rFonts w:ascii="Times New Roman" w:hAnsi="Times New Roman" w:cs="Times New Roman"/>
          <w:sz w:val="24"/>
          <w:szCs w:val="24"/>
        </w:rPr>
      </w:pPr>
      <w:r w:rsidRPr="00C847C0">
        <w:rPr>
          <w:rFonts w:ascii="Times New Roman" w:hAnsi="Times New Roman" w:cs="Times New Roman"/>
          <w:b/>
          <w:sz w:val="24"/>
          <w:szCs w:val="24"/>
        </w:rPr>
        <w:t>Art. 18º</w:t>
      </w:r>
      <w:r w:rsidRPr="00C847C0">
        <w:rPr>
          <w:rFonts w:ascii="Times New Roman" w:hAnsi="Times New Roman" w:cs="Times New Roman"/>
          <w:sz w:val="24"/>
          <w:szCs w:val="24"/>
        </w:rPr>
        <w:t xml:space="preserve"> - Ao autorizado caberá, de forma integral, a responsabilidade civil e criminal pelas ocorrências havidas, conexas ao uso dos próprios de que trata esta Lei.</w:t>
      </w:r>
    </w:p>
    <w:p w:rsidR="00712BAB" w:rsidRPr="00C847C0" w:rsidRDefault="00712BAB" w:rsidP="00712BAB">
      <w:pPr>
        <w:ind w:right="-12" w:firstLine="1276"/>
        <w:rPr>
          <w:rFonts w:ascii="Times New Roman" w:hAnsi="Times New Roman" w:cs="Times New Roman"/>
          <w:sz w:val="24"/>
          <w:szCs w:val="24"/>
        </w:rPr>
      </w:pPr>
      <w:r w:rsidRPr="00C847C0">
        <w:rPr>
          <w:rFonts w:ascii="Times New Roman" w:hAnsi="Times New Roman" w:cs="Times New Roman"/>
          <w:b/>
          <w:sz w:val="24"/>
          <w:szCs w:val="24"/>
        </w:rPr>
        <w:t xml:space="preserve"> Art. 19º –</w:t>
      </w:r>
      <w:r w:rsidRPr="00C847C0">
        <w:rPr>
          <w:rFonts w:ascii="Times New Roman" w:hAnsi="Times New Roman" w:cs="Times New Roman"/>
          <w:sz w:val="24"/>
          <w:szCs w:val="24"/>
        </w:rPr>
        <w:t xml:space="preserve"> As despesas decorrentes desta lei correrão por conta de dotações próprias, consignadas nos orçamentos anuais do município.</w:t>
      </w:r>
    </w:p>
    <w:p w:rsidR="00712BAB" w:rsidRPr="00C847C0" w:rsidRDefault="00712BAB" w:rsidP="00712BAB">
      <w:pPr>
        <w:ind w:right="-12"/>
        <w:rPr>
          <w:rFonts w:ascii="Times New Roman" w:hAnsi="Times New Roman" w:cs="Times New Roman"/>
          <w:sz w:val="24"/>
          <w:szCs w:val="24"/>
        </w:rPr>
      </w:pPr>
    </w:p>
    <w:p w:rsidR="00712BAB" w:rsidRPr="00C847C0" w:rsidRDefault="00712BAB" w:rsidP="00712BAB">
      <w:pPr>
        <w:ind w:right="-12" w:firstLine="1276"/>
        <w:rPr>
          <w:rFonts w:ascii="Times New Roman" w:hAnsi="Times New Roman" w:cs="Times New Roman"/>
          <w:sz w:val="24"/>
          <w:szCs w:val="24"/>
        </w:rPr>
      </w:pPr>
      <w:r w:rsidRPr="00C847C0">
        <w:rPr>
          <w:rFonts w:ascii="Times New Roman" w:hAnsi="Times New Roman" w:cs="Times New Roman"/>
          <w:b/>
          <w:sz w:val="24"/>
          <w:szCs w:val="24"/>
        </w:rPr>
        <w:t xml:space="preserve">Art. 20º </w:t>
      </w:r>
      <w:r w:rsidRPr="00C847C0">
        <w:rPr>
          <w:rFonts w:ascii="Times New Roman" w:hAnsi="Times New Roman" w:cs="Times New Roman"/>
          <w:sz w:val="24"/>
          <w:szCs w:val="24"/>
        </w:rPr>
        <w:t>- Este decreto entrará em vigor na data de sua publicação, revogadas as disposições em contrário.</w:t>
      </w:r>
    </w:p>
    <w:p w:rsidR="00712BAB" w:rsidRPr="00C847C0" w:rsidRDefault="00712BAB" w:rsidP="00712BAB">
      <w:pPr>
        <w:rPr>
          <w:rFonts w:ascii="Times New Roman" w:hAnsi="Times New Roman" w:cs="Times New Roman"/>
          <w:b/>
          <w:sz w:val="24"/>
          <w:szCs w:val="24"/>
        </w:rPr>
      </w:pPr>
    </w:p>
    <w:p w:rsidR="00712BAB" w:rsidRPr="00C847C0" w:rsidRDefault="00712BAB" w:rsidP="00712BAB">
      <w:pPr>
        <w:rPr>
          <w:rFonts w:ascii="Times New Roman" w:hAnsi="Times New Roman" w:cs="Times New Roman"/>
          <w:b/>
          <w:sz w:val="24"/>
          <w:szCs w:val="24"/>
        </w:rPr>
      </w:pPr>
    </w:p>
    <w:p w:rsidR="00712BAB" w:rsidRPr="00C847C0" w:rsidRDefault="00712BAB" w:rsidP="00712BAB">
      <w:pPr>
        <w:jc w:val="right"/>
        <w:rPr>
          <w:rFonts w:ascii="Times New Roman" w:hAnsi="Times New Roman" w:cs="Times New Roman"/>
          <w:sz w:val="24"/>
          <w:szCs w:val="24"/>
        </w:rPr>
      </w:pPr>
      <w:r w:rsidRPr="00C847C0">
        <w:rPr>
          <w:rFonts w:ascii="Times New Roman" w:hAnsi="Times New Roman" w:cs="Times New Roman"/>
          <w:sz w:val="24"/>
          <w:szCs w:val="24"/>
        </w:rPr>
        <w:t>Gabinete do Prefeito Municipal, Saldanha Marinho RS, 26 de abril de 2017.</w:t>
      </w:r>
    </w:p>
    <w:p w:rsidR="00712BAB" w:rsidRPr="00C847C0" w:rsidRDefault="00712BAB" w:rsidP="00712BAB">
      <w:pPr>
        <w:rPr>
          <w:rFonts w:ascii="Times New Roman" w:hAnsi="Times New Roman" w:cs="Times New Roman"/>
          <w:sz w:val="24"/>
          <w:szCs w:val="24"/>
        </w:rPr>
      </w:pPr>
    </w:p>
    <w:p w:rsidR="00C7045C" w:rsidRPr="00C847C0" w:rsidRDefault="00C7045C" w:rsidP="00712BAB">
      <w:pPr>
        <w:rPr>
          <w:rFonts w:ascii="Times New Roman" w:hAnsi="Times New Roman" w:cs="Times New Roman"/>
          <w:sz w:val="24"/>
          <w:szCs w:val="24"/>
        </w:rPr>
      </w:pPr>
    </w:p>
    <w:p w:rsidR="00712BAB" w:rsidRPr="00C847C0" w:rsidRDefault="00712BAB" w:rsidP="00712BAB">
      <w:pPr>
        <w:jc w:val="center"/>
        <w:rPr>
          <w:rFonts w:ascii="Times New Roman" w:hAnsi="Times New Roman" w:cs="Times New Roman"/>
          <w:sz w:val="24"/>
          <w:szCs w:val="24"/>
        </w:rPr>
      </w:pPr>
      <w:proofErr w:type="spellStart"/>
      <w:r w:rsidRPr="00C847C0">
        <w:rPr>
          <w:rFonts w:ascii="Times New Roman" w:hAnsi="Times New Roman" w:cs="Times New Roman"/>
          <w:sz w:val="24"/>
          <w:szCs w:val="24"/>
        </w:rPr>
        <w:t>Volmar</w:t>
      </w:r>
      <w:proofErr w:type="spellEnd"/>
      <w:r w:rsidRPr="00C847C0">
        <w:rPr>
          <w:rFonts w:ascii="Times New Roman" w:hAnsi="Times New Roman" w:cs="Times New Roman"/>
          <w:sz w:val="24"/>
          <w:szCs w:val="24"/>
        </w:rPr>
        <w:t xml:space="preserve"> Telles do Amaral</w:t>
      </w:r>
    </w:p>
    <w:p w:rsidR="00712BAB" w:rsidRPr="00C847C0" w:rsidRDefault="00712BAB" w:rsidP="00712BAB">
      <w:pPr>
        <w:jc w:val="center"/>
        <w:rPr>
          <w:rFonts w:ascii="Times New Roman" w:hAnsi="Times New Roman" w:cs="Times New Roman"/>
          <w:b/>
          <w:sz w:val="24"/>
          <w:szCs w:val="24"/>
        </w:rPr>
      </w:pPr>
      <w:r w:rsidRPr="00C847C0">
        <w:rPr>
          <w:rFonts w:ascii="Times New Roman" w:hAnsi="Times New Roman" w:cs="Times New Roman"/>
          <w:b/>
          <w:sz w:val="24"/>
          <w:szCs w:val="24"/>
        </w:rPr>
        <w:t>Prefeito Municipal</w:t>
      </w:r>
    </w:p>
    <w:p w:rsidR="00712BAB" w:rsidRPr="00C847C0" w:rsidRDefault="00712BAB" w:rsidP="00712BAB">
      <w:pPr>
        <w:jc w:val="center"/>
        <w:rPr>
          <w:rFonts w:ascii="Times New Roman" w:hAnsi="Times New Roman" w:cs="Times New Roman"/>
          <w:b/>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Registre-se e Publique-se:</w:t>
      </w:r>
    </w:p>
    <w:p w:rsidR="00712BAB" w:rsidRPr="00C847C0" w:rsidRDefault="00712BAB" w:rsidP="00712BAB">
      <w:pPr>
        <w:jc w:val="center"/>
        <w:rPr>
          <w:rFonts w:ascii="Times New Roman" w:hAnsi="Times New Roman" w:cs="Times New Roman"/>
          <w:b/>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 xml:space="preserve">Ângela </w:t>
      </w:r>
      <w:proofErr w:type="spellStart"/>
      <w:r w:rsidRPr="00C847C0">
        <w:rPr>
          <w:rFonts w:ascii="Times New Roman" w:hAnsi="Times New Roman" w:cs="Times New Roman"/>
          <w:sz w:val="24"/>
          <w:szCs w:val="24"/>
        </w:rPr>
        <w:t>Fachinello</w:t>
      </w:r>
      <w:proofErr w:type="spellEnd"/>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Chefe de Gabinete</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C7045C" w:rsidRDefault="00C7045C" w:rsidP="00712BAB">
      <w:pPr>
        <w:tabs>
          <w:tab w:val="left" w:pos="4920"/>
          <w:tab w:val="center" w:pos="5626"/>
        </w:tabs>
        <w:ind w:left="1416" w:firstLine="708"/>
        <w:jc w:val="left"/>
        <w:rPr>
          <w:rFonts w:ascii="Times New Roman" w:hAnsi="Times New Roman" w:cs="Times New Roman"/>
          <w:sz w:val="24"/>
          <w:szCs w:val="24"/>
        </w:rPr>
      </w:pPr>
    </w:p>
    <w:p w:rsidR="00C7045C" w:rsidRDefault="00C7045C" w:rsidP="00712BAB">
      <w:pPr>
        <w:tabs>
          <w:tab w:val="left" w:pos="4920"/>
          <w:tab w:val="center" w:pos="5626"/>
        </w:tabs>
        <w:ind w:left="1416" w:firstLine="708"/>
        <w:jc w:val="left"/>
        <w:rPr>
          <w:rFonts w:ascii="Times New Roman" w:hAnsi="Times New Roman" w:cs="Times New Roman"/>
          <w:sz w:val="24"/>
          <w:szCs w:val="24"/>
        </w:rPr>
      </w:pPr>
    </w:p>
    <w:p w:rsidR="00712BAB" w:rsidRPr="00C847C0" w:rsidRDefault="00C7045C" w:rsidP="00C7045C">
      <w:pPr>
        <w:tabs>
          <w:tab w:val="left" w:pos="4920"/>
          <w:tab w:val="center" w:pos="5626"/>
        </w:tabs>
        <w:ind w:firstLine="2"/>
        <w:jc w:val="center"/>
        <w:rPr>
          <w:rFonts w:ascii="Times New Roman" w:hAnsi="Times New Roman" w:cs="Times New Roman"/>
          <w:b/>
          <w:sz w:val="24"/>
          <w:szCs w:val="24"/>
        </w:rPr>
      </w:pPr>
      <w:r>
        <w:rPr>
          <w:rFonts w:ascii="Times New Roman" w:hAnsi="Times New Roman" w:cs="Times New Roman"/>
          <w:b/>
          <w:sz w:val="24"/>
          <w:szCs w:val="24"/>
        </w:rPr>
        <w:lastRenderedPageBreak/>
        <w:t>ANEXO IV</w:t>
      </w:r>
    </w:p>
    <w:p w:rsidR="00712BAB" w:rsidRPr="00C847C0" w:rsidRDefault="00712BAB" w:rsidP="00712BAB">
      <w:pPr>
        <w:ind w:left="1416" w:firstLine="708"/>
        <w:jc w:val="center"/>
        <w:rPr>
          <w:rFonts w:ascii="Times New Roman" w:hAnsi="Times New Roman" w:cs="Times New Roman"/>
          <w:sz w:val="24"/>
          <w:szCs w:val="24"/>
        </w:rPr>
      </w:pPr>
    </w:p>
    <w:p w:rsidR="00712BAB" w:rsidRPr="00C847C0" w:rsidRDefault="00712BAB" w:rsidP="00712BAB">
      <w:pPr>
        <w:pStyle w:val="SemEspaamento"/>
        <w:rPr>
          <w:rFonts w:ascii="Times New Roman" w:hAnsi="Times New Roman" w:cs="Times New Roman"/>
          <w:b/>
          <w:sz w:val="24"/>
          <w:szCs w:val="24"/>
        </w:rPr>
      </w:pPr>
      <w:r w:rsidRPr="00C847C0">
        <w:rPr>
          <w:rFonts w:ascii="Times New Roman" w:hAnsi="Times New Roman" w:cs="Times New Roman"/>
          <w:sz w:val="24"/>
          <w:szCs w:val="24"/>
        </w:rPr>
        <w:t>MINUTA DE CONTRATO DE CONCESSÃO DE USO DE IMÓVEL PARA EXPLORAÇÃO COMERCIAL</w:t>
      </w:r>
      <w:r w:rsidRPr="00C847C0">
        <w:rPr>
          <w:rFonts w:ascii="Times New Roman" w:hAnsi="Times New Roman" w:cs="Times New Roman"/>
          <w:b/>
          <w:sz w:val="24"/>
          <w:szCs w:val="24"/>
        </w:rPr>
        <w:t>.</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Através do presente Contrato Particular de Concessão de Uso de Imóvel para Exploração Comercial, que fazem entre si, de um lado </w:t>
      </w:r>
      <w:r w:rsidRPr="00C847C0">
        <w:rPr>
          <w:rFonts w:ascii="Times New Roman" w:hAnsi="Times New Roman" w:cs="Times New Roman"/>
          <w:b/>
          <w:bCs/>
          <w:sz w:val="24"/>
          <w:szCs w:val="24"/>
        </w:rPr>
        <w:t>O MUNICÍPIO DE SALDANHA MARINHO</w:t>
      </w:r>
      <w:r w:rsidRPr="00C847C0">
        <w:rPr>
          <w:rFonts w:ascii="Times New Roman" w:hAnsi="Times New Roman" w:cs="Times New Roman"/>
          <w:sz w:val="24"/>
          <w:szCs w:val="24"/>
        </w:rPr>
        <w:t>, com sede na Av. Silva Tavares, n°1127, inscrito no CNPJ sob n°92.399.153/0001-71, neste ato representado por seu Prefeito Municipal</w:t>
      </w:r>
      <w:proofErr w:type="gramStart"/>
      <w:r w:rsidRPr="00C847C0">
        <w:rPr>
          <w:rFonts w:ascii="Times New Roman" w:hAnsi="Times New Roman" w:cs="Times New Roman"/>
          <w:sz w:val="24"/>
          <w:szCs w:val="24"/>
        </w:rPr>
        <w:t>, ...</w:t>
      </w:r>
      <w:proofErr w:type="gramEnd"/>
      <w:r w:rsidRPr="00C847C0">
        <w:rPr>
          <w:rFonts w:ascii="Times New Roman" w:hAnsi="Times New Roman" w:cs="Times New Roman"/>
          <w:sz w:val="24"/>
          <w:szCs w:val="24"/>
        </w:rPr>
        <w:t xml:space="preserve">.......................brasileiro, ..................., inscrito no CPF nº..............................residente e domiciliado em Saldanha Marinho .........................., daqui para frente denominado simplesmente </w:t>
      </w:r>
      <w:r w:rsidRPr="00C847C0">
        <w:rPr>
          <w:rFonts w:ascii="Times New Roman" w:hAnsi="Times New Roman" w:cs="Times New Roman"/>
          <w:b/>
          <w:bCs/>
          <w:sz w:val="24"/>
          <w:szCs w:val="24"/>
        </w:rPr>
        <w:t>CONCESSOR</w:t>
      </w:r>
      <w:r w:rsidRPr="00C847C0">
        <w:rPr>
          <w:rFonts w:ascii="Times New Roman" w:hAnsi="Times New Roman" w:cs="Times New Roman"/>
          <w:sz w:val="24"/>
          <w:szCs w:val="24"/>
        </w:rPr>
        <w:t xml:space="preserve">, e, de outro lado, ................................. </w:t>
      </w:r>
      <w:proofErr w:type="gramStart"/>
      <w:r w:rsidRPr="00C847C0">
        <w:rPr>
          <w:rFonts w:ascii="Times New Roman" w:hAnsi="Times New Roman" w:cs="Times New Roman"/>
          <w:sz w:val="24"/>
          <w:szCs w:val="24"/>
        </w:rPr>
        <w:t>empresa</w:t>
      </w:r>
      <w:proofErr w:type="gramEnd"/>
      <w:r w:rsidRPr="00C847C0">
        <w:rPr>
          <w:rFonts w:ascii="Times New Roman" w:hAnsi="Times New Roman" w:cs="Times New Roman"/>
          <w:sz w:val="24"/>
          <w:szCs w:val="24"/>
        </w:rPr>
        <w:t xml:space="preserve"> ............., inscrita no CNPJ sob nº......................................... </w:t>
      </w:r>
      <w:proofErr w:type="gramStart"/>
      <w:r w:rsidRPr="00C847C0">
        <w:rPr>
          <w:rFonts w:ascii="Times New Roman" w:hAnsi="Times New Roman" w:cs="Times New Roman"/>
          <w:sz w:val="24"/>
          <w:szCs w:val="24"/>
        </w:rPr>
        <w:t>representada</w:t>
      </w:r>
      <w:proofErr w:type="gramEnd"/>
      <w:r w:rsidRPr="00C847C0">
        <w:rPr>
          <w:rFonts w:ascii="Times New Roman" w:hAnsi="Times New Roman" w:cs="Times New Roman"/>
          <w:sz w:val="24"/>
          <w:szCs w:val="24"/>
        </w:rPr>
        <w:t xml:space="preserve"> por ...................................... </w:t>
      </w:r>
      <w:proofErr w:type="gramStart"/>
      <w:r w:rsidRPr="00C847C0">
        <w:rPr>
          <w:rFonts w:ascii="Times New Roman" w:hAnsi="Times New Roman" w:cs="Times New Roman"/>
          <w:sz w:val="24"/>
          <w:szCs w:val="24"/>
        </w:rPr>
        <w:t>brasileira</w:t>
      </w:r>
      <w:proofErr w:type="gramEnd"/>
      <w:r w:rsidRPr="00C847C0">
        <w:rPr>
          <w:rFonts w:ascii="Times New Roman" w:hAnsi="Times New Roman" w:cs="Times New Roman"/>
          <w:sz w:val="24"/>
          <w:szCs w:val="24"/>
        </w:rPr>
        <w:t xml:space="preserve">, ......................., inscrita no CPF sob nº........................... </w:t>
      </w:r>
      <w:proofErr w:type="gramStart"/>
      <w:r w:rsidRPr="00C847C0">
        <w:rPr>
          <w:rFonts w:ascii="Times New Roman" w:hAnsi="Times New Roman" w:cs="Times New Roman"/>
          <w:sz w:val="24"/>
          <w:szCs w:val="24"/>
        </w:rPr>
        <w:t>e</w:t>
      </w:r>
      <w:proofErr w:type="gramEnd"/>
      <w:r w:rsidRPr="00C847C0">
        <w:rPr>
          <w:rFonts w:ascii="Times New Roman" w:hAnsi="Times New Roman" w:cs="Times New Roman"/>
          <w:sz w:val="24"/>
          <w:szCs w:val="24"/>
        </w:rPr>
        <w:t xml:space="preserve"> portador(a) da Cédula de Identidade RG nº........................................, residente e domiciliado(a) na Cidade de Saldanha Marinho - RS, daqui para frente denominado simplesmente </w:t>
      </w:r>
      <w:r w:rsidRPr="00C847C0">
        <w:rPr>
          <w:rFonts w:ascii="Times New Roman" w:hAnsi="Times New Roman" w:cs="Times New Roman"/>
          <w:b/>
          <w:bCs/>
          <w:sz w:val="24"/>
          <w:szCs w:val="24"/>
        </w:rPr>
        <w:t>CONCESSIONÁRIA</w:t>
      </w:r>
      <w:r w:rsidRPr="00C847C0">
        <w:rPr>
          <w:rFonts w:ascii="Times New Roman" w:hAnsi="Times New Roman" w:cs="Times New Roman"/>
          <w:sz w:val="24"/>
          <w:szCs w:val="24"/>
        </w:rPr>
        <w:t>, dentro das seguintes cláusulas e condições:</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DO OBJETO: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O CONCESSOR autoriza a CONCESSIONÁRIA explorar economicamente a copa e cozinha do Ginásio Municipal Edmundo </w:t>
      </w:r>
      <w:proofErr w:type="spellStart"/>
      <w:r w:rsidRPr="00C847C0">
        <w:rPr>
          <w:rFonts w:ascii="Times New Roman" w:hAnsi="Times New Roman" w:cs="Times New Roman"/>
          <w:sz w:val="24"/>
          <w:szCs w:val="24"/>
        </w:rPr>
        <w:t>Rohrig</w:t>
      </w:r>
      <w:proofErr w:type="spellEnd"/>
      <w:r w:rsidRPr="00C847C0">
        <w:rPr>
          <w:rFonts w:ascii="Times New Roman" w:hAnsi="Times New Roman" w:cs="Times New Roman"/>
          <w:sz w:val="24"/>
          <w:szCs w:val="24"/>
        </w:rPr>
        <w:t xml:space="preserve">, conforme definições no edital de licitações Concorrência </w:t>
      </w:r>
      <w:r>
        <w:rPr>
          <w:rFonts w:ascii="Times New Roman" w:hAnsi="Times New Roman" w:cs="Times New Roman"/>
          <w:sz w:val="24"/>
          <w:szCs w:val="24"/>
        </w:rPr>
        <w:t>nº003/2021</w:t>
      </w:r>
      <w:r w:rsidRPr="00C847C0">
        <w:rPr>
          <w:rFonts w:ascii="Times New Roman" w:hAnsi="Times New Roman" w:cs="Times New Roman"/>
          <w:sz w:val="24"/>
          <w:szCs w:val="24"/>
        </w:rPr>
        <w:t>, seus anexos e as seguintes Informações Complementares:</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A concessão será pela melhor proposta financeira e abrange somente a copa do ginásio (comida, bebida, etc.);</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 xml:space="preserve">O aluguel da quadra e outros continuarão a cargo do Município; </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A concessão deverá ser exercida de forma pessoal pelo vencedor ou pessoa por ele indicada sob sua responsabilidade, se pessoa física. Em caso de pessoa jurídica, pelos proprietários, por prepostos ou empregados. Na hipótese de exercício da concessão por representante, preposto ou empregado, deverá haver anuência da Administração Municipal, sob pena de rescisão contratual;</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O horário obrigatório de funcionamento da concessão será das 18 horas às 23 horas, de segunda a sexta-feira, com exceção de feriado ou dia santo;</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 xml:space="preserve">Ocorrendo necessidade de utilização em horário diverso, deverá ser previamente solicitado Administração Municipal;   </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Ficará a cargo da Secretaria Municipal da Educação, Cultura e Desporto, ou a quem esta indicar, a responsabilidade pela organização de suas atividades, em horário diverso, bem como pela limpeza do ginásio, devolvendo ao Concedido nas mesmas condições que recebeu; e,</w:t>
      </w:r>
    </w:p>
    <w:p w:rsidR="00712BAB" w:rsidRPr="00C847C0" w:rsidRDefault="00712BAB" w:rsidP="00712BAB">
      <w:pPr>
        <w:pStyle w:val="PargrafodaLista"/>
        <w:numPr>
          <w:ilvl w:val="0"/>
          <w:numId w:val="7"/>
        </w:numPr>
        <w:rPr>
          <w:rFonts w:ascii="Times New Roman" w:hAnsi="Times New Roman" w:cs="Times New Roman"/>
          <w:sz w:val="24"/>
          <w:szCs w:val="24"/>
        </w:rPr>
      </w:pPr>
      <w:r w:rsidRPr="00C847C0">
        <w:rPr>
          <w:rFonts w:ascii="Times New Roman" w:hAnsi="Times New Roman" w:cs="Times New Roman"/>
          <w:sz w:val="24"/>
          <w:szCs w:val="24"/>
        </w:rPr>
        <w:t xml:space="preserve">A manutenção do ginásio ficará a cargo do Concessor, com o fornecimento de material necessário e equipe de limpeza, no horário de expediente da administração municipal.  </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DO VALOR DA CONCESSÃO, REAJUSTES E CONDIÇÕES DE PAGAMENTO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A CONCESSIONÁRIA pagará ao CONCESSOR o valor de R$.................... (..................................), até o quinto dia útil do mês subsequente. Valor que será, </w:t>
      </w:r>
      <w:r w:rsidRPr="00C847C0">
        <w:rPr>
          <w:rFonts w:ascii="Times New Roman" w:hAnsi="Times New Roman" w:cs="Times New Roman"/>
          <w:sz w:val="24"/>
          <w:szCs w:val="24"/>
        </w:rPr>
        <w:lastRenderedPageBreak/>
        <w:t>obrigatoriamente, atualizado de doze em doze meses, a partir da presente data, com base nos índices de variação do VRM.</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DO PRAZO DA CONCESSÃO.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A presente concessão é estabelecida pelo prazo de 12 (doze) meses, a partir do </w:t>
      </w:r>
      <w:proofErr w:type="gramStart"/>
      <w:r w:rsidRPr="00C847C0">
        <w:rPr>
          <w:rFonts w:ascii="Times New Roman" w:hAnsi="Times New Roman" w:cs="Times New Roman"/>
          <w:sz w:val="24"/>
          <w:szCs w:val="24"/>
        </w:rPr>
        <w:t>dia ...</w:t>
      </w:r>
      <w:proofErr w:type="gramEnd"/>
      <w:r w:rsidRPr="00C847C0">
        <w:rPr>
          <w:rFonts w:ascii="Times New Roman" w:hAnsi="Times New Roman" w:cs="Times New Roman"/>
          <w:sz w:val="24"/>
          <w:szCs w:val="24"/>
        </w:rPr>
        <w:t xml:space="preserve">...... </w:t>
      </w:r>
      <w:proofErr w:type="gramStart"/>
      <w:r w:rsidRPr="00C847C0">
        <w:rPr>
          <w:rFonts w:ascii="Times New Roman" w:hAnsi="Times New Roman" w:cs="Times New Roman"/>
          <w:sz w:val="24"/>
          <w:szCs w:val="24"/>
        </w:rPr>
        <w:t>a</w:t>
      </w:r>
      <w:proofErr w:type="gramEnd"/>
      <w:r w:rsidRPr="00C847C0">
        <w:rPr>
          <w:rFonts w:ascii="Times New Roman" w:hAnsi="Times New Roman" w:cs="Times New Roman"/>
          <w:sz w:val="24"/>
          <w:szCs w:val="24"/>
        </w:rPr>
        <w:t xml:space="preserve"> ............podendo ser renovado por períodos iguais e sucessivos até o limite da Lei Federal nº8.666/93, desde que haja interesse e conveniência do serviço público.</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DOS DIREITOS E RESPONSABILIDADES</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A CONCESSIONÁRIA possui o direito de explorar economicamente a copa e cozinha ora cedido, de acordo com suas conveniências. Deverá, contudo, observar e respeitar os princípios norteadores da sua atividade comercial, sob pena de arcar por imprudência, negligência ou imperícia.</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DA SUSPENSÃO DA CONCESSÃO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Caso a CONCESSIONÁRIA não cumprir com o estabelecido na licitação correspondente e no presente instrumento, poderá o CONCESSOR, através de procedimento próprio e específico, suspender a concessão e retomar o imóvel, garantidos a ampla defesa e o contraditório, </w:t>
      </w:r>
      <w:proofErr w:type="spellStart"/>
      <w:r w:rsidRPr="00C847C0">
        <w:rPr>
          <w:rFonts w:ascii="Times New Roman" w:hAnsi="Times New Roman" w:cs="Times New Roman"/>
          <w:sz w:val="24"/>
          <w:szCs w:val="24"/>
        </w:rPr>
        <w:t>conformesanções</w:t>
      </w:r>
      <w:proofErr w:type="spellEnd"/>
      <w:r w:rsidRPr="00C847C0">
        <w:rPr>
          <w:rFonts w:ascii="Times New Roman" w:hAnsi="Times New Roman" w:cs="Times New Roman"/>
          <w:sz w:val="24"/>
          <w:szCs w:val="24"/>
        </w:rPr>
        <w:t xml:space="preserve"> estabelecidas na Lei Federal </w:t>
      </w:r>
      <w:proofErr w:type="gramStart"/>
      <w:r w:rsidRPr="00C847C0">
        <w:rPr>
          <w:rFonts w:ascii="Times New Roman" w:hAnsi="Times New Roman" w:cs="Times New Roman"/>
          <w:sz w:val="24"/>
          <w:szCs w:val="24"/>
        </w:rPr>
        <w:t>nº8.</w:t>
      </w:r>
      <w:proofErr w:type="gramEnd"/>
      <w:r w:rsidRPr="00C847C0">
        <w:rPr>
          <w:rFonts w:ascii="Times New Roman" w:hAnsi="Times New Roman" w:cs="Times New Roman"/>
          <w:sz w:val="24"/>
          <w:szCs w:val="24"/>
        </w:rPr>
        <w:t>666/2017, artigo 87.</w:t>
      </w:r>
    </w:p>
    <w:p w:rsidR="00712BAB" w:rsidRPr="00C847C0" w:rsidRDefault="00712BAB" w:rsidP="00712BAB">
      <w:pPr>
        <w:jc w:val="center"/>
        <w:rPr>
          <w:rFonts w:ascii="Times New Roman" w:hAnsi="Times New Roman" w:cs="Times New Roman"/>
          <w:b/>
          <w:bCs/>
          <w:sz w:val="24"/>
          <w:szCs w:val="24"/>
        </w:rPr>
      </w:pPr>
      <w:r w:rsidRPr="00C847C0">
        <w:rPr>
          <w:rFonts w:ascii="Times New Roman" w:hAnsi="Times New Roman" w:cs="Times New Roman"/>
          <w:b/>
          <w:bCs/>
          <w:sz w:val="24"/>
          <w:szCs w:val="24"/>
        </w:rPr>
        <w:t>DO FORO</w:t>
      </w: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Fica eleito o Foro de Santa Bárbara do Sul - RS, para dirimir quaisquer dúvidas oriundas do presente contrato com renuncia a qualquer outro pôr mais privilegiado que seja ou venha a ser.</w:t>
      </w:r>
    </w:p>
    <w:p w:rsidR="00712BAB" w:rsidRPr="00C847C0"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 xml:space="preserve">E, pôr estarem assim justos e acordados, </w:t>
      </w:r>
      <w:proofErr w:type="gramStart"/>
      <w:r w:rsidRPr="00C847C0">
        <w:rPr>
          <w:rFonts w:ascii="Times New Roman" w:hAnsi="Times New Roman" w:cs="Times New Roman"/>
          <w:sz w:val="24"/>
          <w:szCs w:val="24"/>
        </w:rPr>
        <w:t>firmam</w:t>
      </w:r>
      <w:proofErr w:type="gramEnd"/>
      <w:r w:rsidRPr="00C847C0">
        <w:rPr>
          <w:rFonts w:ascii="Times New Roman" w:hAnsi="Times New Roman" w:cs="Times New Roman"/>
          <w:sz w:val="24"/>
          <w:szCs w:val="24"/>
        </w:rPr>
        <w:t xml:space="preserve"> o presente instrumento, em duas vias de igual teor e forma, juntamente com duas testemunhas, para que surta os legais e jurídicos efeitos.</w:t>
      </w:r>
    </w:p>
    <w:p w:rsidR="00712BAB" w:rsidRPr="00C847C0" w:rsidRDefault="00712BAB" w:rsidP="00712BAB">
      <w:pPr>
        <w:rPr>
          <w:rFonts w:ascii="Times New Roman" w:hAnsi="Times New Roman" w:cs="Times New Roman"/>
          <w:sz w:val="24"/>
          <w:szCs w:val="24"/>
        </w:rPr>
      </w:pPr>
    </w:p>
    <w:p w:rsidR="00712BAB" w:rsidRDefault="00712BAB" w:rsidP="00712BAB">
      <w:pPr>
        <w:jc w:val="right"/>
        <w:rPr>
          <w:rFonts w:ascii="Times New Roman" w:hAnsi="Times New Roman" w:cs="Times New Roman"/>
          <w:sz w:val="24"/>
          <w:szCs w:val="24"/>
        </w:rPr>
      </w:pPr>
      <w:r w:rsidRPr="00C847C0">
        <w:rPr>
          <w:rFonts w:ascii="Times New Roman" w:hAnsi="Times New Roman" w:cs="Times New Roman"/>
          <w:sz w:val="24"/>
          <w:szCs w:val="24"/>
        </w:rPr>
        <w:t>Saldanha Marinho - RS</w:t>
      </w:r>
      <w:proofErr w:type="gramStart"/>
      <w:r w:rsidRPr="00C847C0">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de</w:t>
      </w:r>
      <w:proofErr w:type="gramEnd"/>
      <w:r>
        <w:rPr>
          <w:rFonts w:ascii="Times New Roman" w:hAnsi="Times New Roman" w:cs="Times New Roman"/>
          <w:sz w:val="24"/>
          <w:szCs w:val="24"/>
        </w:rPr>
        <w:t xml:space="preserve"> 2023</w:t>
      </w:r>
    </w:p>
    <w:p w:rsidR="00712BAB" w:rsidRDefault="00712BAB" w:rsidP="00712BAB">
      <w:pPr>
        <w:jc w:val="right"/>
        <w:rPr>
          <w:rFonts w:ascii="Times New Roman" w:hAnsi="Times New Roman" w:cs="Times New Roman"/>
          <w:sz w:val="24"/>
          <w:szCs w:val="24"/>
        </w:rPr>
      </w:pPr>
    </w:p>
    <w:p w:rsidR="00712BAB" w:rsidRDefault="00712BAB" w:rsidP="00712BAB">
      <w:pPr>
        <w:jc w:val="right"/>
        <w:rPr>
          <w:rFonts w:ascii="Times New Roman" w:hAnsi="Times New Roman" w:cs="Times New Roman"/>
          <w:sz w:val="24"/>
          <w:szCs w:val="24"/>
        </w:rPr>
      </w:pPr>
    </w:p>
    <w:p w:rsidR="00712BAB" w:rsidRPr="00C847C0" w:rsidRDefault="00712BAB" w:rsidP="00712BAB">
      <w:pPr>
        <w:jc w:val="right"/>
        <w:rPr>
          <w:rFonts w:ascii="Times New Roman" w:hAnsi="Times New Roman" w:cs="Times New Roman"/>
          <w:sz w:val="24"/>
          <w:szCs w:val="24"/>
        </w:rPr>
      </w:pPr>
      <w:r w:rsidRPr="00C847C0">
        <w:rPr>
          <w:rFonts w:ascii="Times New Roman" w:hAnsi="Times New Roman" w:cs="Times New Roman"/>
          <w:sz w:val="24"/>
          <w:szCs w:val="24"/>
        </w:rPr>
        <w:tab/>
      </w:r>
    </w:p>
    <w:p w:rsidR="00712BAB" w:rsidRPr="00C847C0" w:rsidRDefault="00712BAB" w:rsidP="00712BAB">
      <w:pPr>
        <w:jc w:val="right"/>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r w:rsidRPr="00C847C0">
        <w:rPr>
          <w:rFonts w:ascii="Times New Roman" w:hAnsi="Times New Roman" w:cs="Times New Roman"/>
          <w:sz w:val="24"/>
          <w:szCs w:val="24"/>
        </w:rPr>
        <w:tab/>
      </w:r>
      <w:r w:rsidRPr="00C847C0">
        <w:rPr>
          <w:rFonts w:ascii="Times New Roman" w:hAnsi="Times New Roman" w:cs="Times New Roman"/>
          <w:sz w:val="24"/>
          <w:szCs w:val="24"/>
        </w:rPr>
        <w:tab/>
        <w:t>Concessor</w:t>
      </w:r>
      <w:r w:rsidRPr="00C847C0">
        <w:rPr>
          <w:rFonts w:ascii="Times New Roman" w:hAnsi="Times New Roman" w:cs="Times New Roman"/>
          <w:sz w:val="24"/>
          <w:szCs w:val="24"/>
        </w:rPr>
        <w:tab/>
      </w:r>
      <w:r w:rsidRPr="00C847C0">
        <w:rPr>
          <w:rFonts w:ascii="Times New Roman" w:hAnsi="Times New Roman" w:cs="Times New Roman"/>
          <w:sz w:val="24"/>
          <w:szCs w:val="24"/>
        </w:rPr>
        <w:tab/>
      </w:r>
      <w:r w:rsidRPr="00C847C0">
        <w:rPr>
          <w:rFonts w:ascii="Times New Roman" w:hAnsi="Times New Roman" w:cs="Times New Roman"/>
          <w:sz w:val="24"/>
          <w:szCs w:val="24"/>
        </w:rPr>
        <w:tab/>
      </w:r>
      <w:r w:rsidRPr="00C847C0">
        <w:rPr>
          <w:rFonts w:ascii="Times New Roman" w:hAnsi="Times New Roman" w:cs="Times New Roman"/>
          <w:sz w:val="24"/>
          <w:szCs w:val="24"/>
        </w:rPr>
        <w:tab/>
      </w:r>
      <w:r w:rsidRPr="00C847C0">
        <w:rPr>
          <w:rFonts w:ascii="Times New Roman" w:hAnsi="Times New Roman" w:cs="Times New Roman"/>
          <w:sz w:val="24"/>
          <w:szCs w:val="24"/>
        </w:rPr>
        <w:tab/>
      </w:r>
      <w:proofErr w:type="gramStart"/>
      <w:r w:rsidRPr="00C847C0">
        <w:rPr>
          <w:rFonts w:ascii="Times New Roman" w:hAnsi="Times New Roman" w:cs="Times New Roman"/>
          <w:sz w:val="24"/>
          <w:szCs w:val="24"/>
        </w:rPr>
        <w:t xml:space="preserve">   </w:t>
      </w:r>
      <w:proofErr w:type="gramEnd"/>
      <w:r w:rsidRPr="00C847C0">
        <w:rPr>
          <w:rFonts w:ascii="Times New Roman" w:hAnsi="Times New Roman" w:cs="Times New Roman"/>
          <w:sz w:val="24"/>
          <w:szCs w:val="24"/>
        </w:rPr>
        <w:t>Concessionária.</w:t>
      </w:r>
    </w:p>
    <w:p w:rsidR="00712BAB" w:rsidRDefault="00712BAB" w:rsidP="00712BAB">
      <w:pPr>
        <w:rPr>
          <w:rFonts w:ascii="Times New Roman" w:hAnsi="Times New Roman" w:cs="Times New Roman"/>
          <w:sz w:val="24"/>
          <w:szCs w:val="24"/>
        </w:rPr>
      </w:pPr>
    </w:p>
    <w:p w:rsidR="00712BAB" w:rsidRDefault="00712BAB" w:rsidP="00712BAB">
      <w:pPr>
        <w:rPr>
          <w:rFonts w:ascii="Times New Roman" w:hAnsi="Times New Roman" w:cs="Times New Roman"/>
          <w:sz w:val="24"/>
          <w:szCs w:val="24"/>
        </w:rPr>
      </w:pPr>
    </w:p>
    <w:p w:rsidR="00712BAB" w:rsidRPr="00C847C0" w:rsidRDefault="00712BAB" w:rsidP="00712BAB">
      <w:pPr>
        <w:rPr>
          <w:rFonts w:ascii="Times New Roman" w:hAnsi="Times New Roman" w:cs="Times New Roman"/>
          <w:sz w:val="24"/>
          <w:szCs w:val="24"/>
        </w:rPr>
      </w:pPr>
    </w:p>
    <w:p w:rsidR="00712BAB" w:rsidRPr="00C847C0" w:rsidRDefault="00712BAB" w:rsidP="00712BAB">
      <w:pPr>
        <w:jc w:val="center"/>
        <w:rPr>
          <w:rFonts w:ascii="Times New Roman" w:hAnsi="Times New Roman" w:cs="Times New Roman"/>
          <w:sz w:val="24"/>
          <w:szCs w:val="24"/>
        </w:rPr>
      </w:pPr>
      <w:r w:rsidRPr="00C847C0">
        <w:rPr>
          <w:rFonts w:ascii="Times New Roman" w:hAnsi="Times New Roman" w:cs="Times New Roman"/>
          <w:sz w:val="24"/>
          <w:szCs w:val="24"/>
        </w:rPr>
        <w:t>Testemunhas:</w:t>
      </w:r>
    </w:p>
    <w:bookmarkEnd w:id="0"/>
    <w:p w:rsidR="00712BAB" w:rsidRPr="00C847C0" w:rsidRDefault="00712BAB" w:rsidP="00712BAB">
      <w:pPr>
        <w:rPr>
          <w:rFonts w:ascii="Times New Roman" w:hAnsi="Times New Roman" w:cs="Times New Roman"/>
          <w:sz w:val="24"/>
          <w:szCs w:val="24"/>
        </w:rPr>
      </w:pPr>
    </w:p>
    <w:p w:rsidR="00712BAB" w:rsidRDefault="00712BAB" w:rsidP="00712BAB"/>
    <w:p w:rsidR="00712BAB" w:rsidRDefault="00712BAB" w:rsidP="00712BAB"/>
    <w:p w:rsidR="000B44DC" w:rsidRDefault="000B44DC"/>
    <w:sectPr w:rsidR="000B44DC" w:rsidSect="004C0FB8">
      <w:headerReference w:type="default" r:id="rId5"/>
      <w:footerReference w:type="default" r:id="rId6"/>
      <w:pgSz w:w="11906" w:h="16838" w:code="9"/>
      <w:pgMar w:top="1134" w:right="907" w:bottom="851" w:left="1871" w:header="851"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mall Font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3E12" w:rsidRPr="00C83E12" w:rsidRDefault="00C7045C" w:rsidP="00C83E12">
    <w:pPr>
      <w:pStyle w:val="Rodap"/>
      <w:jc w:val="center"/>
      <w:rPr>
        <w:rFonts w:ascii="Times New Roman" w:hAnsi="Times New Roman" w:cs="Times New Roman"/>
        <w:sz w:val="24"/>
        <w:szCs w:val="24"/>
      </w:rPr>
    </w:pPr>
    <w:r w:rsidRPr="002C5E25">
      <w:rPr>
        <w:rFonts w:ascii="Times New Roman" w:hAnsi="Times New Roman" w:cs="Times New Roman"/>
        <w:noProof/>
        <w:sz w:val="24"/>
        <w:szCs w:val="24"/>
      </w:rPr>
      <w:drawing>
        <wp:inline distT="114300" distB="114300" distL="114300" distR="114300">
          <wp:extent cx="5400040" cy="897463"/>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5400040" cy="897463"/>
                  </a:xfrm>
                  <a:prstGeom prst="rect">
                    <a:avLst/>
                  </a:prstGeom>
                  <a:ln/>
                </pic:spPr>
              </pic:pic>
            </a:graphicData>
          </a:graphic>
        </wp:inline>
      </w:drawing>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1D4" w:rsidRDefault="00C7045C">
    <w:pPr>
      <w:pStyle w:val="Cabealho"/>
    </w:pPr>
  </w:p>
  <w:p w:rsidR="009C21D4" w:rsidRPr="00460FE2" w:rsidRDefault="00C7045C">
    <w:pPr>
      <w:pStyle w:val="Cabealho"/>
      <w:rPr>
        <w:sz w:val="22"/>
        <w:szCs w:val="22"/>
      </w:rPr>
    </w:pPr>
    <w:r w:rsidRPr="002C5E25">
      <w:rPr>
        <w:rFonts w:ascii="Times New Roman" w:hAnsi="Times New Roman"/>
        <w:noProof/>
      </w:rPr>
      <w:drawing>
        <wp:inline distT="114300" distB="114300" distL="114300" distR="114300">
          <wp:extent cx="5400040" cy="1052776"/>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1052776"/>
                  </a:xfrm>
                  <a:prstGeom prst="rect">
                    <a:avLst/>
                  </a:prstGeom>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C9111F"/>
    <w:multiLevelType w:val="hybridMultilevel"/>
    <w:tmpl w:val="82D48DAE"/>
    <w:lvl w:ilvl="0" w:tplc="94C01BF2">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
    <w:nsid w:val="1178600F"/>
    <w:multiLevelType w:val="hybridMultilevel"/>
    <w:tmpl w:val="468E01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79A284D"/>
    <w:multiLevelType w:val="singleLevel"/>
    <w:tmpl w:val="AC8C1550"/>
    <w:lvl w:ilvl="0">
      <w:start w:val="1"/>
      <w:numFmt w:val="upperRoman"/>
      <w:lvlText w:val="%1-"/>
      <w:lvlJc w:val="left"/>
      <w:pPr>
        <w:tabs>
          <w:tab w:val="num" w:pos="720"/>
        </w:tabs>
        <w:ind w:left="720" w:hanging="720"/>
      </w:pPr>
      <w:rPr>
        <w:rFonts w:hint="default"/>
      </w:rPr>
    </w:lvl>
  </w:abstractNum>
  <w:abstractNum w:abstractNumId="3">
    <w:nsid w:val="1AE75215"/>
    <w:multiLevelType w:val="multilevel"/>
    <w:tmpl w:val="8DFA3348"/>
    <w:lvl w:ilvl="0">
      <w:start w:val="8"/>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1B151FE9"/>
    <w:multiLevelType w:val="hybridMultilevel"/>
    <w:tmpl w:val="D7E63CF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35BD4CF0"/>
    <w:multiLevelType w:val="hybridMultilevel"/>
    <w:tmpl w:val="468E01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5FC313F0"/>
    <w:multiLevelType w:val="hybridMultilevel"/>
    <w:tmpl w:val="1BC820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6555452C"/>
    <w:multiLevelType w:val="hybridMultilevel"/>
    <w:tmpl w:val="A060FD2C"/>
    <w:lvl w:ilvl="0" w:tplc="801E830A">
      <w:start w:val="1"/>
      <w:numFmt w:val="lowerLetter"/>
      <w:lvlText w:val="%1)"/>
      <w:lvlJc w:val="left"/>
      <w:pPr>
        <w:ind w:left="1800" w:hanging="360"/>
      </w:pPr>
      <w:rPr>
        <w:rFonts w:hint="default"/>
      </w:r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8">
    <w:nsid w:val="733171CD"/>
    <w:multiLevelType w:val="hybridMultilevel"/>
    <w:tmpl w:val="2A3A6E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
  </w:num>
  <w:num w:numId="2">
    <w:abstractNumId w:val="1"/>
  </w:num>
  <w:num w:numId="3">
    <w:abstractNumId w:val="6"/>
  </w:num>
  <w:num w:numId="4">
    <w:abstractNumId w:val="4"/>
  </w:num>
  <w:num w:numId="5">
    <w:abstractNumId w:val="8"/>
  </w:num>
  <w:num w:numId="6">
    <w:abstractNumId w:val="3"/>
  </w:num>
  <w:num w:numId="7">
    <w:abstractNumId w:val="5"/>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12BAB"/>
    <w:rsid w:val="000B44DC"/>
    <w:rsid w:val="001F6393"/>
    <w:rsid w:val="00712BAB"/>
    <w:rsid w:val="00C704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2BAB"/>
    <w:pPr>
      <w:spacing w:after="0" w:line="240" w:lineRule="auto"/>
      <w:jc w:val="both"/>
    </w:pPr>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12BAB"/>
    <w:pPr>
      <w:tabs>
        <w:tab w:val="center" w:pos="4419"/>
        <w:tab w:val="right" w:pos="8838"/>
      </w:tabs>
    </w:pPr>
    <w:rPr>
      <w:rFonts w:ascii="Small Fonts" w:eastAsia="Times New Roman" w:hAnsi="Small Fonts" w:cs="Times New Roman"/>
      <w:sz w:val="24"/>
      <w:szCs w:val="20"/>
    </w:rPr>
  </w:style>
  <w:style w:type="character" w:customStyle="1" w:styleId="CabealhoChar">
    <w:name w:val="Cabeçalho Char"/>
    <w:basedOn w:val="Fontepargpadro"/>
    <w:link w:val="Cabealho"/>
    <w:uiPriority w:val="99"/>
    <w:rsid w:val="00712BAB"/>
    <w:rPr>
      <w:rFonts w:ascii="Small Fonts" w:eastAsia="Times New Roman" w:hAnsi="Small Fonts" w:cs="Times New Roman"/>
      <w:sz w:val="24"/>
      <w:szCs w:val="20"/>
      <w:lang w:eastAsia="pt-BR"/>
    </w:rPr>
  </w:style>
  <w:style w:type="paragraph" w:styleId="Rodap">
    <w:name w:val="footer"/>
    <w:basedOn w:val="Normal"/>
    <w:link w:val="RodapChar"/>
    <w:uiPriority w:val="99"/>
    <w:semiHidden/>
    <w:unhideWhenUsed/>
    <w:rsid w:val="00712BAB"/>
    <w:pPr>
      <w:tabs>
        <w:tab w:val="center" w:pos="4252"/>
        <w:tab w:val="right" w:pos="8504"/>
      </w:tabs>
    </w:pPr>
  </w:style>
  <w:style w:type="character" w:customStyle="1" w:styleId="RodapChar">
    <w:name w:val="Rodapé Char"/>
    <w:basedOn w:val="Fontepargpadro"/>
    <w:link w:val="Rodap"/>
    <w:uiPriority w:val="99"/>
    <w:semiHidden/>
    <w:rsid w:val="00712BAB"/>
    <w:rPr>
      <w:rFonts w:eastAsiaTheme="minorEastAsia"/>
      <w:lang w:eastAsia="pt-BR"/>
    </w:rPr>
  </w:style>
  <w:style w:type="paragraph" w:styleId="PargrafodaLista">
    <w:name w:val="List Paragraph"/>
    <w:basedOn w:val="Normal"/>
    <w:uiPriority w:val="34"/>
    <w:qFormat/>
    <w:rsid w:val="00712BAB"/>
    <w:pPr>
      <w:ind w:left="720"/>
      <w:contextualSpacing/>
    </w:pPr>
  </w:style>
  <w:style w:type="paragraph" w:styleId="SemEspaamento">
    <w:name w:val="No Spacing"/>
    <w:uiPriority w:val="1"/>
    <w:qFormat/>
    <w:rsid w:val="00712BAB"/>
    <w:pPr>
      <w:spacing w:after="0" w:line="240" w:lineRule="auto"/>
      <w:jc w:val="both"/>
    </w:pPr>
    <w:rPr>
      <w:rFonts w:eastAsiaTheme="minorEastAsia"/>
      <w:lang w:eastAsia="pt-BR"/>
    </w:rPr>
  </w:style>
  <w:style w:type="paragraph" w:styleId="Textodebalo">
    <w:name w:val="Balloon Text"/>
    <w:basedOn w:val="Normal"/>
    <w:link w:val="TextodebaloChar"/>
    <w:uiPriority w:val="99"/>
    <w:semiHidden/>
    <w:unhideWhenUsed/>
    <w:rsid w:val="00712BAB"/>
    <w:rPr>
      <w:rFonts w:ascii="Tahoma" w:hAnsi="Tahoma" w:cs="Tahoma"/>
      <w:sz w:val="16"/>
      <w:szCs w:val="16"/>
    </w:rPr>
  </w:style>
  <w:style w:type="character" w:customStyle="1" w:styleId="TextodebaloChar">
    <w:name w:val="Texto de balão Char"/>
    <w:basedOn w:val="Fontepargpadro"/>
    <w:link w:val="Textodebalo"/>
    <w:uiPriority w:val="99"/>
    <w:semiHidden/>
    <w:rsid w:val="00712BAB"/>
    <w:rPr>
      <w:rFonts w:ascii="Tahoma" w:eastAsiaTheme="minorEastAsia"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14</Pages>
  <Words>3856</Words>
  <Characters>20828</Characters>
  <Application>Microsoft Office Word</Application>
  <DocSecurity>0</DocSecurity>
  <Lines>173</Lines>
  <Paragraphs>49</Paragraphs>
  <ScaleCrop>false</ScaleCrop>
  <Company/>
  <LinksUpToDate>false</LinksUpToDate>
  <CharactersWithSpaces>24635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cp:lastModifiedBy>
  <cp:revision>2</cp:revision>
  <dcterms:created xsi:type="dcterms:W3CDTF">2023-11-21T13:09:00Z</dcterms:created>
  <dcterms:modified xsi:type="dcterms:W3CDTF">2023-11-21T13:17:00Z</dcterms:modified>
</cp:coreProperties>
</file>