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E44" w:rsidRDefault="00254681">
      <w:pPr>
        <w:pStyle w:val="SemEspaamento"/>
        <w:ind w:left="10" w:right="-285" w:hanging="10"/>
        <w:jc w:val="center"/>
        <w:rPr>
          <w:rFonts w:ascii="Times New Roman" w:hAnsi="Times New Roman" w:cs="Times New Roman"/>
          <w:b/>
          <w:sz w:val="26"/>
          <w:szCs w:val="26"/>
        </w:rPr>
      </w:pPr>
      <w:r>
        <w:rPr>
          <w:rFonts w:ascii="Times New Roman" w:hAnsi="Times New Roman" w:cs="Times New Roman"/>
          <w:b/>
          <w:sz w:val="26"/>
          <w:szCs w:val="26"/>
        </w:rPr>
        <w:t xml:space="preserve">EDITAL </w:t>
      </w:r>
      <w:r w:rsidR="009818C2">
        <w:rPr>
          <w:rFonts w:ascii="Times New Roman" w:hAnsi="Times New Roman" w:cs="Times New Roman"/>
          <w:b/>
          <w:sz w:val="26"/>
          <w:szCs w:val="26"/>
        </w:rPr>
        <w:t xml:space="preserve">REETIFICADO </w:t>
      </w:r>
      <w:r>
        <w:rPr>
          <w:rFonts w:ascii="Times New Roman" w:hAnsi="Times New Roman" w:cs="Times New Roman"/>
          <w:b/>
          <w:sz w:val="26"/>
          <w:szCs w:val="26"/>
        </w:rPr>
        <w:t>DE CHAMADA PÚBLICA N° 001/2024</w:t>
      </w:r>
    </w:p>
    <w:p w:rsidR="00681E44" w:rsidRDefault="00681E44">
      <w:pPr>
        <w:pStyle w:val="SemEspaamento"/>
        <w:ind w:left="10" w:right="-285" w:hanging="10"/>
        <w:jc w:val="center"/>
        <w:rPr>
          <w:rFonts w:ascii="Times New Roman" w:hAnsi="Times New Roman" w:cs="Times New Roman"/>
          <w:b/>
          <w:sz w:val="26"/>
          <w:szCs w:val="26"/>
        </w:rPr>
      </w:pPr>
    </w:p>
    <w:p w:rsidR="00681E44" w:rsidRDefault="00681E44">
      <w:pPr>
        <w:pStyle w:val="SemEspaamento"/>
        <w:ind w:left="10" w:right="-285" w:hanging="10"/>
        <w:jc w:val="center"/>
        <w:rPr>
          <w:rFonts w:ascii="Times New Roman" w:hAnsi="Times New Roman" w:cs="Times New Roman"/>
          <w:b/>
          <w:sz w:val="26"/>
          <w:szCs w:val="26"/>
        </w:rPr>
      </w:pPr>
    </w:p>
    <w:p w:rsidR="00681E44" w:rsidRDefault="00254681">
      <w:pPr>
        <w:spacing w:after="0" w:line="240" w:lineRule="auto"/>
        <w:ind w:left="0" w:right="-285" w:firstLine="1134"/>
        <w:rPr>
          <w:rFonts w:ascii="Times New Roman" w:hAnsi="Times New Roman" w:cs="Times New Roman"/>
          <w:sz w:val="26"/>
          <w:szCs w:val="26"/>
          <w:lang w:val="pt-BR"/>
        </w:rPr>
      </w:pPr>
      <w:r>
        <w:rPr>
          <w:rFonts w:ascii="Times New Roman" w:hAnsi="Times New Roman" w:cs="Times New Roman"/>
          <w:color w:val="000000"/>
          <w:sz w:val="26"/>
          <w:szCs w:val="26"/>
          <w:lang w:val="pt-BR"/>
        </w:rPr>
        <w:t>Chamada Pública n.º 001/2024 para aquisição de gêneros alimentícios diretamente da Agricultura Familiar e do Empreendedor Familiar Rural conforme §1º do art.14 da Lei n.º 11.947/2009 e Resolução FNDE n.º 006/2020.</w:t>
      </w:r>
    </w:p>
    <w:p w:rsidR="00681E44" w:rsidRDefault="00254681">
      <w:pPr>
        <w:spacing w:after="0" w:line="240" w:lineRule="auto"/>
        <w:ind w:left="0" w:right="-285" w:firstLine="1134"/>
        <w:rPr>
          <w:rFonts w:ascii="Times New Roman" w:hAnsi="Times New Roman" w:cs="Times New Roman"/>
          <w:color w:val="FF0000"/>
          <w:sz w:val="26"/>
          <w:szCs w:val="26"/>
          <w:lang w:val="pt-BR"/>
        </w:rPr>
      </w:pPr>
      <w:r>
        <w:rPr>
          <w:rFonts w:ascii="Times New Roman" w:hAnsi="Times New Roman" w:cs="Times New Roman"/>
          <w:color w:val="000000"/>
          <w:sz w:val="26"/>
          <w:szCs w:val="26"/>
          <w:lang w:val="pt-BR"/>
        </w:rPr>
        <w:t>O Município de Saldanha Marinho, pessoa jurídica de direito público, com sede à Avenida Silva Tavares, n° 1127, inscrita no CNPJ sob n. 92.399.153/0001-71</w:t>
      </w:r>
      <w:r>
        <w:rPr>
          <w:rFonts w:ascii="Times New Roman" w:hAnsi="Times New Roman" w:cs="Times New Roman"/>
          <w:color w:val="auto"/>
          <w:sz w:val="26"/>
          <w:szCs w:val="26"/>
          <w:lang w:val="pt-BR"/>
        </w:rPr>
        <w:t>,</w:t>
      </w:r>
      <w:r>
        <w:rPr>
          <w:rFonts w:ascii="Times New Roman" w:hAnsi="Times New Roman" w:cs="Times New Roman"/>
          <w:color w:val="000000"/>
          <w:sz w:val="26"/>
          <w:szCs w:val="26"/>
          <w:lang w:val="pt-BR"/>
        </w:rPr>
        <w:t xml:space="preserve"> no uso de suas prerrogativas legais e considerando o disposto no art.14, da Lei nº 11.947/2009 e na Resolução FNDE n°</w:t>
      </w:r>
      <w:r>
        <w:rPr>
          <w:rFonts w:ascii="Times New Roman" w:hAnsi="Times New Roman" w:cs="Times New Roman"/>
          <w:color w:val="auto"/>
          <w:sz w:val="26"/>
          <w:szCs w:val="26"/>
          <w:lang w:val="pt-BR"/>
        </w:rPr>
        <w:t>06/2020,</w:t>
      </w:r>
      <w:r>
        <w:rPr>
          <w:rFonts w:ascii="Times New Roman" w:hAnsi="Times New Roman" w:cs="Times New Roman"/>
          <w:color w:val="000000"/>
          <w:sz w:val="26"/>
          <w:szCs w:val="26"/>
          <w:lang w:val="pt-BR"/>
        </w:rPr>
        <w:t xml:space="preserve"> através da Secretaria Municipal de Educação, vem realizar Chamada Pública para aquisição de gêneros alimentícios da Agricultura Familiar e do Empreendedor Familiar Rural, destinado ao atendimento do Programa Nacional de Alimentação Escolar/PNAE, durante o período </w:t>
      </w:r>
      <w:r>
        <w:rPr>
          <w:rFonts w:ascii="Times New Roman" w:hAnsi="Times New Roman" w:cs="Times New Roman"/>
          <w:color w:val="000000" w:themeColor="text1"/>
          <w:sz w:val="26"/>
          <w:szCs w:val="26"/>
          <w:lang w:val="pt-BR"/>
        </w:rPr>
        <w:t>de  abril  de 2024 a março de 2025.</w:t>
      </w:r>
      <w:r>
        <w:rPr>
          <w:rFonts w:ascii="Times New Roman" w:hAnsi="Times New Roman" w:cs="Times New Roman"/>
          <w:color w:val="FF0000"/>
          <w:sz w:val="26"/>
          <w:szCs w:val="26"/>
          <w:lang w:val="pt-BR"/>
        </w:rPr>
        <w:t xml:space="preserve"> </w:t>
      </w:r>
    </w:p>
    <w:p w:rsidR="00681E44" w:rsidRPr="00FB16A8" w:rsidRDefault="00254681">
      <w:pPr>
        <w:spacing w:after="0" w:line="240" w:lineRule="auto"/>
        <w:ind w:left="0" w:right="-285" w:firstLine="1134"/>
        <w:rPr>
          <w:rFonts w:ascii="Times New Roman" w:hAnsi="Times New Roman" w:cs="Times New Roman"/>
          <w:color w:val="auto"/>
          <w:sz w:val="26"/>
          <w:szCs w:val="26"/>
          <w:lang w:val="pt-BR"/>
        </w:rPr>
      </w:pPr>
      <w:r w:rsidRPr="00FB16A8">
        <w:rPr>
          <w:rFonts w:ascii="Times New Roman" w:hAnsi="Times New Roman" w:cs="Times New Roman"/>
          <w:color w:val="000000"/>
          <w:sz w:val="26"/>
          <w:szCs w:val="26"/>
          <w:lang w:val="pt-BR"/>
        </w:rPr>
        <w:t xml:space="preserve">Os interessados (Grupos Formais, Informais ou Fornecedores Individuais) deverão apresentar a documentação para habilitação e Projeto de Venda no período </w:t>
      </w:r>
      <w:r w:rsidR="009818C2">
        <w:rPr>
          <w:rFonts w:ascii="Times New Roman" w:hAnsi="Times New Roman" w:cs="Times New Roman"/>
          <w:sz w:val="26"/>
          <w:szCs w:val="26"/>
        </w:rPr>
        <w:t>0</w:t>
      </w:r>
      <w:r w:rsidR="004F5098">
        <w:rPr>
          <w:rFonts w:ascii="Times New Roman" w:hAnsi="Times New Roman" w:cs="Times New Roman"/>
          <w:sz w:val="26"/>
          <w:szCs w:val="26"/>
        </w:rPr>
        <w:t>5 de Abril</w:t>
      </w:r>
      <w:r w:rsidR="009818C2">
        <w:rPr>
          <w:rFonts w:ascii="Times New Roman" w:hAnsi="Times New Roman" w:cs="Times New Roman"/>
          <w:sz w:val="26"/>
          <w:szCs w:val="26"/>
        </w:rPr>
        <w:t xml:space="preserve"> a 23</w:t>
      </w:r>
      <w:r w:rsidR="00FB16A8" w:rsidRPr="00FB16A8">
        <w:rPr>
          <w:rFonts w:ascii="Times New Roman" w:hAnsi="Times New Roman" w:cs="Times New Roman"/>
          <w:sz w:val="26"/>
          <w:szCs w:val="26"/>
        </w:rPr>
        <w:t xml:space="preserve"> de Abril de 2024</w:t>
      </w:r>
      <w:r w:rsidR="00FB16A8">
        <w:rPr>
          <w:rFonts w:ascii="Times New Roman" w:hAnsi="Times New Roman" w:cs="Times New Roman"/>
          <w:sz w:val="26"/>
          <w:szCs w:val="26"/>
        </w:rPr>
        <w:t xml:space="preserve">, com </w:t>
      </w:r>
      <w:proofErr w:type="spellStart"/>
      <w:r w:rsidR="00FB16A8">
        <w:rPr>
          <w:rFonts w:ascii="Times New Roman" w:hAnsi="Times New Roman" w:cs="Times New Roman"/>
          <w:sz w:val="26"/>
          <w:szCs w:val="26"/>
        </w:rPr>
        <w:t>abertura</w:t>
      </w:r>
      <w:proofErr w:type="spellEnd"/>
      <w:r w:rsidR="00FB16A8">
        <w:rPr>
          <w:rFonts w:ascii="Times New Roman" w:hAnsi="Times New Roman" w:cs="Times New Roman"/>
          <w:sz w:val="26"/>
          <w:szCs w:val="26"/>
        </w:rPr>
        <w:t xml:space="preserve"> </w:t>
      </w:r>
      <w:r w:rsidR="00FB16A8" w:rsidRPr="00FB16A8">
        <w:rPr>
          <w:rFonts w:ascii="Times New Roman" w:hAnsi="Times New Roman" w:cs="Times New Roman"/>
          <w:sz w:val="26"/>
          <w:szCs w:val="26"/>
        </w:rPr>
        <w:t xml:space="preserve">dos </w:t>
      </w:r>
      <w:proofErr w:type="spellStart"/>
      <w:r w:rsidR="00FB16A8" w:rsidRPr="00FB16A8">
        <w:rPr>
          <w:rFonts w:ascii="Times New Roman" w:hAnsi="Times New Roman" w:cs="Times New Roman"/>
          <w:sz w:val="26"/>
          <w:szCs w:val="26"/>
        </w:rPr>
        <w:t>mesmos</w:t>
      </w:r>
      <w:proofErr w:type="spellEnd"/>
      <w:r w:rsidR="00FB16A8">
        <w:rPr>
          <w:rFonts w:ascii="Times New Roman" w:hAnsi="Times New Roman" w:cs="Times New Roman"/>
          <w:sz w:val="26"/>
          <w:szCs w:val="26"/>
        </w:rPr>
        <w:t>,</w:t>
      </w:r>
      <w:r w:rsidR="009818C2">
        <w:rPr>
          <w:rFonts w:ascii="Times New Roman" w:hAnsi="Times New Roman" w:cs="Times New Roman"/>
          <w:sz w:val="26"/>
          <w:szCs w:val="26"/>
        </w:rPr>
        <w:t xml:space="preserve"> no </w:t>
      </w:r>
      <w:proofErr w:type="spellStart"/>
      <w:r w:rsidR="009818C2">
        <w:rPr>
          <w:rFonts w:ascii="Times New Roman" w:hAnsi="Times New Roman" w:cs="Times New Roman"/>
          <w:sz w:val="26"/>
          <w:szCs w:val="26"/>
        </w:rPr>
        <w:t>dia</w:t>
      </w:r>
      <w:proofErr w:type="spellEnd"/>
      <w:r w:rsidR="009818C2">
        <w:rPr>
          <w:rFonts w:ascii="Times New Roman" w:hAnsi="Times New Roman" w:cs="Times New Roman"/>
          <w:sz w:val="26"/>
          <w:szCs w:val="26"/>
        </w:rPr>
        <w:t xml:space="preserve"> 24</w:t>
      </w:r>
      <w:r w:rsidR="00FB16A8" w:rsidRPr="00FB16A8">
        <w:rPr>
          <w:rFonts w:ascii="Times New Roman" w:hAnsi="Times New Roman" w:cs="Times New Roman"/>
          <w:sz w:val="26"/>
          <w:szCs w:val="26"/>
        </w:rPr>
        <w:t xml:space="preserve"> de </w:t>
      </w:r>
      <w:proofErr w:type="spellStart"/>
      <w:r w:rsidR="00FB16A8" w:rsidRPr="00FB16A8">
        <w:rPr>
          <w:rFonts w:ascii="Times New Roman" w:hAnsi="Times New Roman" w:cs="Times New Roman"/>
          <w:sz w:val="26"/>
          <w:szCs w:val="26"/>
        </w:rPr>
        <w:t>abril</w:t>
      </w:r>
      <w:proofErr w:type="spellEnd"/>
      <w:r w:rsidR="00FB16A8" w:rsidRPr="00FB16A8">
        <w:rPr>
          <w:rFonts w:ascii="Times New Roman" w:hAnsi="Times New Roman" w:cs="Times New Roman"/>
          <w:sz w:val="26"/>
          <w:szCs w:val="26"/>
        </w:rPr>
        <w:t xml:space="preserve"> de 2024, </w:t>
      </w:r>
      <w:proofErr w:type="spellStart"/>
      <w:r w:rsidR="00FB16A8" w:rsidRPr="00FB16A8">
        <w:rPr>
          <w:rFonts w:ascii="Times New Roman" w:hAnsi="Times New Roman" w:cs="Times New Roman"/>
          <w:sz w:val="26"/>
          <w:szCs w:val="26"/>
        </w:rPr>
        <w:t>às</w:t>
      </w:r>
      <w:proofErr w:type="spellEnd"/>
      <w:r w:rsidR="00FB16A8" w:rsidRPr="00FB16A8">
        <w:rPr>
          <w:rFonts w:ascii="Times New Roman" w:hAnsi="Times New Roman" w:cs="Times New Roman"/>
          <w:sz w:val="26"/>
          <w:szCs w:val="26"/>
        </w:rPr>
        <w:t xml:space="preserve"> 09 </w:t>
      </w:r>
      <w:proofErr w:type="spellStart"/>
      <w:r w:rsidR="00FB16A8" w:rsidRPr="00FB16A8">
        <w:rPr>
          <w:rFonts w:ascii="Times New Roman" w:hAnsi="Times New Roman" w:cs="Times New Roman"/>
          <w:sz w:val="26"/>
          <w:szCs w:val="26"/>
        </w:rPr>
        <w:t>horas</w:t>
      </w:r>
      <w:proofErr w:type="spellEnd"/>
      <w:r w:rsidR="00FB16A8" w:rsidRPr="00FB16A8">
        <w:rPr>
          <w:rFonts w:ascii="Times New Roman" w:hAnsi="Times New Roman" w:cs="Times New Roman"/>
          <w:sz w:val="26"/>
          <w:szCs w:val="26"/>
        </w:rPr>
        <w:t xml:space="preserve">, </w:t>
      </w:r>
      <w:proofErr w:type="spellStart"/>
      <w:r w:rsidR="00FB16A8" w:rsidRPr="00FB16A8">
        <w:rPr>
          <w:rFonts w:ascii="Times New Roman" w:hAnsi="Times New Roman" w:cs="Times New Roman"/>
          <w:sz w:val="26"/>
          <w:szCs w:val="26"/>
        </w:rPr>
        <w:t>na</w:t>
      </w:r>
      <w:proofErr w:type="spellEnd"/>
      <w:r w:rsidR="00FB16A8" w:rsidRPr="00FB16A8">
        <w:rPr>
          <w:rFonts w:ascii="Times New Roman" w:hAnsi="Times New Roman" w:cs="Times New Roman"/>
          <w:sz w:val="26"/>
          <w:szCs w:val="26"/>
        </w:rPr>
        <w:t xml:space="preserve"> </w:t>
      </w:r>
      <w:proofErr w:type="spellStart"/>
      <w:r w:rsidR="00FB16A8" w:rsidRPr="00FB16A8">
        <w:rPr>
          <w:rFonts w:ascii="Times New Roman" w:hAnsi="Times New Roman" w:cs="Times New Roman"/>
          <w:sz w:val="26"/>
          <w:szCs w:val="26"/>
        </w:rPr>
        <w:t>sede</w:t>
      </w:r>
      <w:proofErr w:type="spellEnd"/>
      <w:r w:rsidR="00FB16A8" w:rsidRPr="00FB16A8">
        <w:rPr>
          <w:rFonts w:ascii="Times New Roman" w:hAnsi="Times New Roman" w:cs="Times New Roman"/>
          <w:sz w:val="26"/>
          <w:szCs w:val="26"/>
        </w:rPr>
        <w:t xml:space="preserve"> da Prefeitura Municipal</w:t>
      </w:r>
      <w:r w:rsidRPr="00FB16A8">
        <w:rPr>
          <w:rFonts w:ascii="Times New Roman" w:hAnsi="Times New Roman" w:cs="Times New Roman"/>
          <w:color w:val="auto"/>
          <w:sz w:val="26"/>
          <w:szCs w:val="26"/>
          <w:lang w:val="pt-BR"/>
        </w:rPr>
        <w:t>, situada à Avenida Silva Tavares, nº 1127, neste Município.</w:t>
      </w:r>
    </w:p>
    <w:p w:rsidR="00681E44" w:rsidRDefault="00681E44">
      <w:pPr>
        <w:spacing w:after="0" w:line="240" w:lineRule="auto"/>
        <w:ind w:left="0" w:right="-285" w:firstLine="0"/>
        <w:rPr>
          <w:rFonts w:ascii="Times New Roman" w:hAnsi="Times New Roman" w:cs="Times New Roman"/>
          <w:color w:val="auto"/>
          <w:sz w:val="26"/>
          <w:szCs w:val="26"/>
          <w:lang w:val="pt-BR"/>
        </w:rPr>
      </w:pPr>
    </w:p>
    <w:p w:rsidR="00681E44" w:rsidRDefault="00254681">
      <w:pPr>
        <w:pStyle w:val="SemEspaamento"/>
        <w:ind w:left="10" w:right="-285" w:hanging="10"/>
        <w:rPr>
          <w:rFonts w:ascii="Times New Roman" w:hAnsi="Times New Roman" w:cs="Times New Roman"/>
          <w:b/>
          <w:sz w:val="26"/>
          <w:szCs w:val="26"/>
        </w:rPr>
      </w:pPr>
      <w:r>
        <w:rPr>
          <w:rFonts w:ascii="Times New Roman" w:hAnsi="Times New Roman" w:cs="Times New Roman"/>
          <w:b/>
          <w:sz w:val="26"/>
          <w:szCs w:val="26"/>
        </w:rPr>
        <w:t>DA APRESENTAÇÃO DOS ENVELOPES:</w:t>
      </w:r>
    </w:p>
    <w:p w:rsidR="00681E44" w:rsidRDefault="00254681">
      <w:pPr>
        <w:pStyle w:val="SemEspaamento"/>
        <w:ind w:left="10" w:right="-285" w:firstLine="1134"/>
        <w:jc w:val="both"/>
        <w:rPr>
          <w:rFonts w:ascii="Times New Roman" w:hAnsi="Times New Roman" w:cs="Times New Roman"/>
          <w:sz w:val="26"/>
          <w:szCs w:val="26"/>
        </w:rPr>
      </w:pPr>
      <w:r>
        <w:rPr>
          <w:rFonts w:ascii="Times New Roman" w:hAnsi="Times New Roman" w:cs="Times New Roman"/>
          <w:sz w:val="26"/>
          <w:szCs w:val="26"/>
        </w:rPr>
        <w:t>O agricultor formal ou informal que desejar participar da Chamada Pública deverá apresentar os documentos de habilitação e a sua proposta em envelopes distintos, lacrados, não transparentes, identificados, respectivamente, como de n° 1 e n° 2, para que sugere a seguinte inscrição:</w:t>
      </w:r>
    </w:p>
    <w:p w:rsidR="00681E44" w:rsidRDefault="00681E44">
      <w:pPr>
        <w:pStyle w:val="SemEspaamento"/>
        <w:ind w:left="10" w:right="-285" w:hanging="10"/>
        <w:jc w:val="both"/>
        <w:rPr>
          <w:rFonts w:ascii="Times New Roman" w:hAnsi="Times New Roman" w:cs="Times New Roman"/>
          <w:sz w:val="26"/>
          <w:szCs w:val="26"/>
        </w:rPr>
      </w:pPr>
    </w:p>
    <w:p w:rsidR="00681E44" w:rsidRDefault="00254681">
      <w:pPr>
        <w:pStyle w:val="SemEspaamento"/>
        <w:ind w:left="10" w:right="-285" w:hanging="10"/>
        <w:jc w:val="both"/>
        <w:rPr>
          <w:rFonts w:ascii="Times New Roman" w:hAnsi="Times New Roman" w:cs="Times New Roman"/>
          <w:sz w:val="26"/>
          <w:szCs w:val="26"/>
        </w:rPr>
      </w:pPr>
      <w:r>
        <w:rPr>
          <w:rFonts w:ascii="Times New Roman" w:hAnsi="Times New Roman" w:cs="Times New Roman"/>
          <w:sz w:val="26"/>
          <w:szCs w:val="26"/>
        </w:rPr>
        <w:t>AO MUNICÍPIO DE SALDANHA MARINHO - RS</w:t>
      </w:r>
    </w:p>
    <w:p w:rsidR="00681E44" w:rsidRDefault="00254681">
      <w:pPr>
        <w:pStyle w:val="SemEspaamento"/>
        <w:ind w:left="10" w:right="-285" w:hanging="10"/>
        <w:jc w:val="both"/>
        <w:rPr>
          <w:rFonts w:ascii="Times New Roman" w:hAnsi="Times New Roman" w:cs="Times New Roman"/>
          <w:sz w:val="26"/>
          <w:szCs w:val="26"/>
        </w:rPr>
      </w:pPr>
      <w:r>
        <w:rPr>
          <w:rFonts w:ascii="Times New Roman" w:hAnsi="Times New Roman" w:cs="Times New Roman"/>
          <w:sz w:val="26"/>
          <w:szCs w:val="26"/>
        </w:rPr>
        <w:t>EDITAL DE CHAMADA PÚBLICA/PNAE N° 01/2024</w:t>
      </w:r>
    </w:p>
    <w:p w:rsidR="00681E44" w:rsidRDefault="00254681">
      <w:pPr>
        <w:pStyle w:val="SemEspaamento"/>
        <w:ind w:left="10" w:right="-285" w:hanging="10"/>
        <w:jc w:val="both"/>
        <w:rPr>
          <w:rFonts w:ascii="Times New Roman" w:hAnsi="Times New Roman" w:cs="Times New Roman"/>
          <w:sz w:val="26"/>
          <w:szCs w:val="26"/>
        </w:rPr>
      </w:pPr>
      <w:r>
        <w:rPr>
          <w:rFonts w:ascii="Times New Roman" w:hAnsi="Times New Roman" w:cs="Times New Roman"/>
          <w:sz w:val="26"/>
          <w:szCs w:val="26"/>
        </w:rPr>
        <w:t>ENVELOPE N° 1 - DOCUMENTOS</w:t>
      </w:r>
    </w:p>
    <w:p w:rsidR="00681E44" w:rsidRDefault="00254681">
      <w:pPr>
        <w:pStyle w:val="SemEspaamento"/>
        <w:ind w:left="10" w:right="-285" w:hanging="10"/>
        <w:jc w:val="both"/>
        <w:rPr>
          <w:rFonts w:ascii="Times New Roman" w:hAnsi="Times New Roman" w:cs="Times New Roman"/>
          <w:sz w:val="26"/>
          <w:szCs w:val="26"/>
        </w:rPr>
      </w:pPr>
      <w:r>
        <w:rPr>
          <w:rFonts w:ascii="Times New Roman" w:hAnsi="Times New Roman" w:cs="Times New Roman"/>
          <w:sz w:val="26"/>
          <w:szCs w:val="26"/>
        </w:rPr>
        <w:t>PROPONENTE (NOME COMPLETO)</w:t>
      </w:r>
    </w:p>
    <w:p w:rsidR="00681E44" w:rsidRDefault="00681E44">
      <w:pPr>
        <w:pStyle w:val="SemEspaamento"/>
        <w:ind w:left="10" w:right="-285" w:hanging="10"/>
        <w:jc w:val="both"/>
        <w:rPr>
          <w:rFonts w:ascii="Times New Roman" w:hAnsi="Times New Roman" w:cs="Times New Roman"/>
          <w:sz w:val="26"/>
          <w:szCs w:val="26"/>
        </w:rPr>
      </w:pPr>
    </w:p>
    <w:p w:rsidR="00681E44" w:rsidRDefault="00254681">
      <w:pPr>
        <w:pStyle w:val="SemEspaamento"/>
        <w:ind w:left="10" w:right="-285" w:hanging="10"/>
        <w:jc w:val="both"/>
        <w:rPr>
          <w:rFonts w:ascii="Times New Roman" w:hAnsi="Times New Roman" w:cs="Times New Roman"/>
          <w:sz w:val="26"/>
          <w:szCs w:val="26"/>
        </w:rPr>
      </w:pPr>
      <w:r>
        <w:rPr>
          <w:rFonts w:ascii="Times New Roman" w:hAnsi="Times New Roman" w:cs="Times New Roman"/>
          <w:sz w:val="26"/>
          <w:szCs w:val="26"/>
        </w:rPr>
        <w:t>AO MUNICÍPIO DE SALDANHA MARINHO - RS</w:t>
      </w:r>
    </w:p>
    <w:p w:rsidR="00681E44" w:rsidRDefault="00254681">
      <w:pPr>
        <w:pStyle w:val="SemEspaamento"/>
        <w:ind w:left="10" w:right="-285" w:hanging="10"/>
        <w:jc w:val="both"/>
        <w:rPr>
          <w:rFonts w:ascii="Times New Roman" w:hAnsi="Times New Roman" w:cs="Times New Roman"/>
          <w:sz w:val="26"/>
          <w:szCs w:val="26"/>
        </w:rPr>
      </w:pPr>
      <w:r>
        <w:rPr>
          <w:rFonts w:ascii="Times New Roman" w:hAnsi="Times New Roman" w:cs="Times New Roman"/>
          <w:sz w:val="26"/>
          <w:szCs w:val="26"/>
        </w:rPr>
        <w:t>EDITAL DE CHAMADA PÚBLICA/PNAE N°01/2024</w:t>
      </w:r>
    </w:p>
    <w:p w:rsidR="00681E44" w:rsidRDefault="00254681">
      <w:pPr>
        <w:pStyle w:val="SemEspaamento"/>
        <w:ind w:left="10" w:right="-285" w:hanging="10"/>
        <w:jc w:val="both"/>
        <w:rPr>
          <w:rFonts w:ascii="Times New Roman" w:hAnsi="Times New Roman" w:cs="Times New Roman"/>
          <w:sz w:val="26"/>
          <w:szCs w:val="26"/>
        </w:rPr>
      </w:pPr>
      <w:r>
        <w:rPr>
          <w:rFonts w:ascii="Times New Roman" w:hAnsi="Times New Roman" w:cs="Times New Roman"/>
          <w:sz w:val="26"/>
          <w:szCs w:val="26"/>
        </w:rPr>
        <w:t>ENVELOPE N° 2 – PROPOSTA/PROJETO DE VENDA</w:t>
      </w:r>
    </w:p>
    <w:p w:rsidR="00681E44" w:rsidRDefault="00254681">
      <w:pPr>
        <w:pStyle w:val="SemEspaamento"/>
        <w:ind w:left="10" w:right="-285" w:hanging="10"/>
        <w:jc w:val="both"/>
        <w:rPr>
          <w:rFonts w:ascii="Times New Roman" w:hAnsi="Times New Roman" w:cs="Times New Roman"/>
          <w:sz w:val="26"/>
          <w:szCs w:val="26"/>
        </w:rPr>
      </w:pPr>
      <w:r>
        <w:rPr>
          <w:rFonts w:ascii="Times New Roman" w:hAnsi="Times New Roman" w:cs="Times New Roman"/>
          <w:sz w:val="26"/>
          <w:szCs w:val="26"/>
        </w:rPr>
        <w:t>PROPONENTE (NOME COMPLETO)</w:t>
      </w:r>
    </w:p>
    <w:p w:rsidR="00681E44" w:rsidRDefault="00681E44">
      <w:pPr>
        <w:spacing w:after="0" w:line="240" w:lineRule="auto"/>
        <w:ind w:left="0" w:right="-285" w:firstLine="0"/>
        <w:rPr>
          <w:rFonts w:ascii="Times New Roman" w:hAnsi="Times New Roman" w:cs="Times New Roman"/>
          <w:sz w:val="26"/>
          <w:szCs w:val="26"/>
        </w:rPr>
      </w:pPr>
    </w:p>
    <w:p w:rsidR="00681E44" w:rsidRDefault="00254681">
      <w:pPr>
        <w:pStyle w:val="PargrafodaLista"/>
        <w:numPr>
          <w:ilvl w:val="0"/>
          <w:numId w:val="13"/>
        </w:numPr>
        <w:spacing w:after="0" w:line="240" w:lineRule="auto"/>
        <w:ind w:left="0" w:right="-285" w:firstLine="0"/>
        <w:jc w:val="left"/>
        <w:rPr>
          <w:rFonts w:ascii="Times New Roman" w:hAnsi="Times New Roman" w:cs="Times New Roman"/>
          <w:b/>
          <w:color w:val="000000"/>
          <w:sz w:val="26"/>
          <w:szCs w:val="26"/>
        </w:rPr>
      </w:pPr>
      <w:r>
        <w:rPr>
          <w:rFonts w:ascii="Times New Roman" w:hAnsi="Times New Roman" w:cs="Times New Roman"/>
          <w:b/>
          <w:color w:val="000000"/>
          <w:sz w:val="26"/>
          <w:szCs w:val="26"/>
        </w:rPr>
        <w:t>OBJETO</w:t>
      </w:r>
    </w:p>
    <w:p w:rsidR="00681E44" w:rsidRDefault="00254681">
      <w:pPr>
        <w:spacing w:after="4" w:line="240" w:lineRule="auto"/>
        <w:ind w:left="0" w:right="-285" w:firstLine="0"/>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O objeto da presente Chamada Pública é a aquisição de gêneros alimentícios da Agricultura Familiar e do Empreendedor Familiar Rural, para o atendimento ao Programa Nacional de Alimentação Escolar – PNAE, conforme especificações dos gêneros alimentícios descritos junto à tabela em anexo.</w:t>
      </w:r>
    </w:p>
    <w:p w:rsidR="00681E44" w:rsidRDefault="00681E44">
      <w:pPr>
        <w:spacing w:after="0" w:line="247" w:lineRule="auto"/>
        <w:ind w:left="0" w:right="-285" w:firstLine="0"/>
        <w:jc w:val="left"/>
        <w:rPr>
          <w:rFonts w:ascii="Times New Roman" w:hAnsi="Times New Roman" w:cs="Times New Roman"/>
          <w:color w:val="000000"/>
          <w:sz w:val="26"/>
          <w:szCs w:val="26"/>
          <w:lang w:val="pt-BR"/>
        </w:rPr>
      </w:pPr>
    </w:p>
    <w:p w:rsidR="00681E44" w:rsidRDefault="00254681">
      <w:pPr>
        <w:spacing w:after="0" w:line="247" w:lineRule="auto"/>
        <w:ind w:left="0" w:right="-285" w:firstLine="0"/>
        <w:jc w:val="left"/>
        <w:rPr>
          <w:rFonts w:ascii="Times New Roman" w:hAnsi="Times New Roman" w:cs="Times New Roman"/>
          <w:color w:val="000000"/>
          <w:sz w:val="26"/>
          <w:szCs w:val="26"/>
        </w:rPr>
      </w:pPr>
      <w:r>
        <w:rPr>
          <w:rFonts w:ascii="Times New Roman" w:hAnsi="Times New Roman" w:cs="Times New Roman"/>
          <w:color w:val="000000"/>
          <w:sz w:val="26"/>
          <w:szCs w:val="26"/>
          <w:lang w:val="pt-BR"/>
        </w:rPr>
        <w:t xml:space="preserve">*Preço de aquisição é o </w:t>
      </w:r>
      <w:r>
        <w:rPr>
          <w:rFonts w:ascii="Times New Roman" w:hAnsi="Times New Roman" w:cs="Times New Roman"/>
          <w:b/>
          <w:color w:val="000000"/>
          <w:sz w:val="26"/>
          <w:szCs w:val="26"/>
          <w:lang w:val="pt-BR"/>
        </w:rPr>
        <w:t>preço máximo</w:t>
      </w:r>
      <w:r>
        <w:rPr>
          <w:rFonts w:ascii="Times New Roman" w:hAnsi="Times New Roman" w:cs="Times New Roman"/>
          <w:color w:val="000000"/>
          <w:sz w:val="26"/>
          <w:szCs w:val="26"/>
          <w:lang w:val="pt-BR"/>
        </w:rPr>
        <w:t xml:space="preserve"> a ser pago ao fornecedor da agricultura familiar. </w:t>
      </w:r>
      <w:r>
        <w:rPr>
          <w:rFonts w:ascii="Times New Roman" w:hAnsi="Times New Roman" w:cs="Times New Roman"/>
          <w:color w:val="000000"/>
          <w:sz w:val="26"/>
          <w:szCs w:val="26"/>
        </w:rPr>
        <w:t>(</w:t>
      </w:r>
      <w:proofErr w:type="spellStart"/>
      <w:r>
        <w:rPr>
          <w:rFonts w:ascii="Times New Roman" w:hAnsi="Times New Roman" w:cs="Times New Roman"/>
          <w:color w:val="000000"/>
          <w:sz w:val="26"/>
          <w:szCs w:val="26"/>
        </w:rPr>
        <w:t>Resolução</w:t>
      </w:r>
      <w:proofErr w:type="spellEnd"/>
      <w:r>
        <w:rPr>
          <w:rFonts w:ascii="Times New Roman" w:hAnsi="Times New Roman" w:cs="Times New Roman"/>
          <w:color w:val="000000"/>
          <w:sz w:val="26"/>
          <w:szCs w:val="26"/>
        </w:rPr>
        <w:t xml:space="preserve"> FNDE 004/2015, Art.29, §</w:t>
      </w:r>
      <w:proofErr w:type="gramStart"/>
      <w:r>
        <w:rPr>
          <w:rFonts w:ascii="Times New Roman" w:hAnsi="Times New Roman" w:cs="Times New Roman"/>
          <w:color w:val="000000"/>
          <w:sz w:val="26"/>
          <w:szCs w:val="26"/>
        </w:rPr>
        <w:t>3</w:t>
      </w:r>
      <w:proofErr w:type="gramEnd"/>
      <w:r>
        <w:rPr>
          <w:rFonts w:ascii="Times New Roman" w:hAnsi="Times New Roman" w:cs="Times New Roman"/>
          <w:color w:val="000000"/>
          <w:sz w:val="26"/>
          <w:szCs w:val="26"/>
        </w:rPr>
        <w:t xml:space="preserve">º). </w:t>
      </w:r>
    </w:p>
    <w:p w:rsidR="00681E44" w:rsidRDefault="00681E44">
      <w:pPr>
        <w:spacing w:after="115" w:line="259" w:lineRule="auto"/>
        <w:ind w:left="0" w:right="-285" w:firstLine="0"/>
        <w:jc w:val="left"/>
        <w:rPr>
          <w:rFonts w:ascii="Times New Roman" w:hAnsi="Times New Roman" w:cs="Times New Roman"/>
          <w:sz w:val="26"/>
          <w:szCs w:val="26"/>
        </w:rPr>
      </w:pPr>
    </w:p>
    <w:p w:rsidR="00681E44" w:rsidRDefault="00254681">
      <w:pPr>
        <w:numPr>
          <w:ilvl w:val="0"/>
          <w:numId w:val="1"/>
        </w:numPr>
        <w:spacing w:after="0"/>
        <w:ind w:left="0" w:right="-285"/>
        <w:jc w:val="left"/>
        <w:rPr>
          <w:rFonts w:ascii="Times New Roman" w:hAnsi="Times New Roman" w:cs="Times New Roman"/>
          <w:sz w:val="26"/>
          <w:szCs w:val="26"/>
        </w:rPr>
      </w:pPr>
      <w:r>
        <w:rPr>
          <w:rFonts w:ascii="Times New Roman" w:hAnsi="Times New Roman" w:cs="Times New Roman"/>
          <w:b/>
          <w:color w:val="000000"/>
          <w:sz w:val="26"/>
          <w:szCs w:val="26"/>
        </w:rPr>
        <w:t xml:space="preserve">FONTE DE RECURSO </w:t>
      </w:r>
    </w:p>
    <w:p w:rsidR="00681E44" w:rsidRDefault="00254681">
      <w:pPr>
        <w:spacing w:after="0" w:line="240" w:lineRule="auto"/>
        <w:ind w:left="0" w:right="-285" w:firstLine="0"/>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Recursos provenientes da Secretaria Municipal de Educação, Cultura, Desporto e Turismo.</w:t>
      </w:r>
    </w:p>
    <w:p w:rsidR="00681E44" w:rsidRDefault="00254681">
      <w:pPr>
        <w:spacing w:after="0" w:line="240" w:lineRule="auto"/>
        <w:ind w:left="0" w:right="-285" w:firstLine="0"/>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07 SECRETARIA MUNICIPAL DA EDUCAÇÃO, CULTURA E TURISMO E DESPORTO</w:t>
      </w:r>
    </w:p>
    <w:p w:rsidR="00681E44" w:rsidRDefault="00254681">
      <w:pPr>
        <w:spacing w:after="0" w:line="240" w:lineRule="auto"/>
        <w:ind w:left="0" w:right="-285" w:firstLine="0"/>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07.02 SECRETARIA MUNICIPAL DE EDUCAÇÃO – AÇÕES FINALÍSTICAS</w:t>
      </w:r>
    </w:p>
    <w:p w:rsidR="00681E44" w:rsidRDefault="00254681">
      <w:pPr>
        <w:spacing w:after="0" w:line="240" w:lineRule="auto"/>
        <w:ind w:left="0" w:right="-285" w:firstLine="0"/>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07.02.12.306.0026.2215.0001.0000</w:t>
      </w:r>
    </w:p>
    <w:p w:rsidR="00681E44" w:rsidRDefault="00254681">
      <w:pPr>
        <w:spacing w:after="0" w:line="240" w:lineRule="auto"/>
        <w:ind w:left="0" w:right="-285" w:firstLine="0"/>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725 3390.30.00.00.00.00 MATERIAL DE CONSUMO</w:t>
      </w:r>
    </w:p>
    <w:p w:rsidR="00681E44" w:rsidRDefault="00254681">
      <w:pPr>
        <w:spacing w:after="0" w:line="240" w:lineRule="auto"/>
        <w:ind w:left="0" w:right="-285" w:firstLine="0"/>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07.02.12.306.0026.2215.1078.0000 Manutenção da Merenda Escolar Do Ensino Fundamental</w:t>
      </w:r>
    </w:p>
    <w:p w:rsidR="00681E44" w:rsidRDefault="00254681">
      <w:pPr>
        <w:spacing w:after="0" w:line="240" w:lineRule="auto"/>
        <w:ind w:left="0" w:right="-285" w:firstLine="0"/>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698 3390.30.00.00.00.00 MATERIAL DE CONSUMO</w:t>
      </w:r>
    </w:p>
    <w:p w:rsidR="00681E44" w:rsidRDefault="00254681">
      <w:pPr>
        <w:spacing w:after="0" w:line="240" w:lineRule="auto"/>
        <w:ind w:left="0" w:right="-285" w:firstLine="0"/>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 xml:space="preserve">07.02.12.306.0026.2216.0001.0000 Manutenção Da Merenda Escolar Da </w:t>
      </w:r>
      <w:proofErr w:type="spellStart"/>
      <w:r>
        <w:rPr>
          <w:rFonts w:ascii="Times New Roman" w:hAnsi="Times New Roman" w:cs="Times New Roman"/>
          <w:color w:val="000000"/>
          <w:sz w:val="26"/>
          <w:szCs w:val="26"/>
          <w:lang w:val="pt-BR"/>
        </w:rPr>
        <w:t>Eucação</w:t>
      </w:r>
      <w:proofErr w:type="spellEnd"/>
      <w:r>
        <w:rPr>
          <w:rFonts w:ascii="Times New Roman" w:hAnsi="Times New Roman" w:cs="Times New Roman"/>
          <w:color w:val="000000"/>
          <w:sz w:val="26"/>
          <w:szCs w:val="26"/>
          <w:lang w:val="pt-BR"/>
        </w:rPr>
        <w:t xml:space="preserve"> Infantil - Pré-Escola</w:t>
      </w:r>
    </w:p>
    <w:p w:rsidR="00681E44" w:rsidRDefault="00254681">
      <w:pPr>
        <w:spacing w:after="0" w:line="240" w:lineRule="auto"/>
        <w:ind w:left="0" w:right="-285" w:firstLine="0"/>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726 3390..30.00.00.00.00</w:t>
      </w:r>
    </w:p>
    <w:p w:rsidR="00681E44" w:rsidRDefault="00254681">
      <w:pPr>
        <w:spacing w:after="0" w:line="240" w:lineRule="auto"/>
        <w:ind w:left="0" w:right="-285" w:firstLine="0"/>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07.02.12.306.0026.2216.1078.0000 Manutenção Da Merenda Escolar Da Educação Infantil - Pré-Escola</w:t>
      </w:r>
    </w:p>
    <w:p w:rsidR="00681E44" w:rsidRDefault="00254681">
      <w:pPr>
        <w:spacing w:after="0" w:line="240" w:lineRule="auto"/>
        <w:ind w:left="0" w:right="-285" w:firstLine="0"/>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0 3390.30.00.00.00.00 MATERIAL DE CONSUMO</w:t>
      </w:r>
    </w:p>
    <w:p w:rsidR="00681E44" w:rsidRDefault="00254681">
      <w:pPr>
        <w:spacing w:after="0" w:line="240" w:lineRule="auto"/>
        <w:ind w:left="0" w:right="-285" w:firstLine="0"/>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07.02.12.306.0026.2219.0001.0000 Manutenção Da Merenda Escolar Da Educação</w:t>
      </w:r>
    </w:p>
    <w:p w:rsidR="00681E44" w:rsidRDefault="00254681">
      <w:pPr>
        <w:spacing w:after="0" w:line="240" w:lineRule="auto"/>
        <w:ind w:left="0" w:right="-285" w:firstLine="0"/>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 xml:space="preserve">Infantil – </w:t>
      </w:r>
      <w:proofErr w:type="spellStart"/>
      <w:r>
        <w:rPr>
          <w:rFonts w:ascii="Times New Roman" w:hAnsi="Times New Roman" w:cs="Times New Roman"/>
          <w:color w:val="000000"/>
          <w:sz w:val="26"/>
          <w:szCs w:val="26"/>
          <w:lang w:val="pt-BR"/>
        </w:rPr>
        <w:t>Pré</w:t>
      </w:r>
      <w:proofErr w:type="spellEnd"/>
      <w:r>
        <w:rPr>
          <w:rFonts w:ascii="Times New Roman" w:hAnsi="Times New Roman" w:cs="Times New Roman"/>
          <w:color w:val="000000"/>
          <w:sz w:val="26"/>
          <w:szCs w:val="26"/>
          <w:lang w:val="pt-BR"/>
        </w:rPr>
        <w:t xml:space="preserve"> -Escola</w:t>
      </w:r>
    </w:p>
    <w:p w:rsidR="00681E44" w:rsidRDefault="00254681">
      <w:pPr>
        <w:spacing w:after="0" w:line="240" w:lineRule="auto"/>
        <w:ind w:left="0" w:right="-285" w:firstLine="0"/>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697 3390.30.00.00.00.00</w:t>
      </w:r>
    </w:p>
    <w:p w:rsidR="00681E44" w:rsidRDefault="00254681">
      <w:pPr>
        <w:spacing w:after="0" w:line="240" w:lineRule="auto"/>
        <w:ind w:left="0" w:right="-285" w:firstLine="0"/>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07.02.12.306.0026.2219.1078.0000 Manutenção Da Merenda Escolar Da Educação Infantil - Creche</w:t>
      </w:r>
    </w:p>
    <w:p w:rsidR="00681E44" w:rsidRDefault="00254681">
      <w:pPr>
        <w:spacing w:after="0" w:line="240" w:lineRule="auto"/>
        <w:ind w:left="0" w:right="-285" w:firstLine="0"/>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699 3390.30.00.00.00.00 MATERIAL DE CONSUMO</w:t>
      </w:r>
    </w:p>
    <w:p w:rsidR="00681E44" w:rsidRDefault="00254681">
      <w:pPr>
        <w:spacing w:after="0" w:line="240" w:lineRule="auto"/>
        <w:ind w:left="0" w:right="-285" w:firstLine="0"/>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 xml:space="preserve">07.02.12.306.0026.2226.0001.0000 Manutenção Da Merenda Escola Da </w:t>
      </w:r>
      <w:proofErr w:type="gramStart"/>
      <w:r>
        <w:rPr>
          <w:rFonts w:ascii="Times New Roman" w:hAnsi="Times New Roman" w:cs="Times New Roman"/>
          <w:color w:val="000000"/>
          <w:sz w:val="26"/>
          <w:szCs w:val="26"/>
          <w:lang w:val="pt-BR"/>
        </w:rPr>
        <w:t>Educação  Especial</w:t>
      </w:r>
      <w:proofErr w:type="gramEnd"/>
      <w:r>
        <w:rPr>
          <w:rFonts w:ascii="Times New Roman" w:hAnsi="Times New Roman" w:cs="Times New Roman"/>
          <w:color w:val="000000"/>
          <w:sz w:val="26"/>
          <w:szCs w:val="26"/>
          <w:lang w:val="pt-BR"/>
        </w:rPr>
        <w:t xml:space="preserve"> - AEE</w:t>
      </w:r>
    </w:p>
    <w:p w:rsidR="00681E44" w:rsidRDefault="00254681">
      <w:pPr>
        <w:spacing w:after="0" w:line="240" w:lineRule="auto"/>
        <w:ind w:left="0" w:right="-285" w:firstLine="0"/>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0 3390.30.00.00.00.00 MATERIAL DE CONSUMO</w:t>
      </w:r>
    </w:p>
    <w:p w:rsidR="00681E44" w:rsidRDefault="00254681">
      <w:pPr>
        <w:spacing w:after="0" w:line="240" w:lineRule="auto"/>
        <w:ind w:left="0" w:right="-285" w:firstLine="0"/>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 xml:space="preserve">07.02.12.306.0026.2226.1078.0000 Manutenção Da Merenda Escolar Da </w:t>
      </w:r>
      <w:proofErr w:type="gramStart"/>
      <w:r>
        <w:rPr>
          <w:rFonts w:ascii="Times New Roman" w:hAnsi="Times New Roman" w:cs="Times New Roman"/>
          <w:color w:val="000000"/>
          <w:sz w:val="26"/>
          <w:szCs w:val="26"/>
          <w:lang w:val="pt-BR"/>
        </w:rPr>
        <w:t>Educação  Especial</w:t>
      </w:r>
      <w:proofErr w:type="gramEnd"/>
      <w:r>
        <w:rPr>
          <w:rFonts w:ascii="Times New Roman" w:hAnsi="Times New Roman" w:cs="Times New Roman"/>
          <w:color w:val="000000"/>
          <w:sz w:val="26"/>
          <w:szCs w:val="26"/>
          <w:lang w:val="pt-BR"/>
        </w:rPr>
        <w:t xml:space="preserve"> -AEE</w:t>
      </w:r>
    </w:p>
    <w:p w:rsidR="00681E44" w:rsidRDefault="00254681">
      <w:pPr>
        <w:spacing w:after="0" w:line="240" w:lineRule="auto"/>
        <w:ind w:left="0" w:right="-285" w:firstLine="0"/>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0 3390.30.00.00.00.00 MATERIAL DE CONSUMO</w:t>
      </w:r>
    </w:p>
    <w:p w:rsidR="00681E44" w:rsidRDefault="00254681">
      <w:pPr>
        <w:numPr>
          <w:ilvl w:val="0"/>
          <w:numId w:val="1"/>
        </w:numPr>
        <w:spacing w:after="0"/>
        <w:ind w:left="0" w:right="-285"/>
        <w:jc w:val="left"/>
        <w:rPr>
          <w:rFonts w:ascii="Times New Roman" w:hAnsi="Times New Roman" w:cs="Times New Roman"/>
          <w:sz w:val="26"/>
          <w:szCs w:val="26"/>
        </w:rPr>
      </w:pPr>
      <w:r>
        <w:rPr>
          <w:rFonts w:ascii="Times New Roman" w:hAnsi="Times New Roman" w:cs="Times New Roman"/>
          <w:b/>
          <w:color w:val="000000"/>
          <w:sz w:val="26"/>
          <w:szCs w:val="26"/>
        </w:rPr>
        <w:t xml:space="preserve">HABILITAÇÃO DO FORNECEDOR </w:t>
      </w:r>
    </w:p>
    <w:p w:rsidR="00681E44" w:rsidRDefault="00254681">
      <w:pPr>
        <w:spacing w:after="0" w:line="240" w:lineRule="auto"/>
        <w:ind w:left="0" w:right="-285" w:firstLine="0"/>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Os Fornecedores da Agricultura Familiar poderão comercializar sua produção agrícola na forma de Fornecedores Individuais, Grupos Informais e Grupos Formais, de acordo com o Art. 27 da Resolução FNDE nº 004/2015.</w:t>
      </w:r>
    </w:p>
    <w:p w:rsidR="00681E44" w:rsidRDefault="00681E44">
      <w:pPr>
        <w:spacing w:after="0" w:line="259" w:lineRule="auto"/>
        <w:ind w:left="0" w:right="-285" w:firstLine="0"/>
        <w:jc w:val="left"/>
        <w:rPr>
          <w:rFonts w:ascii="Times New Roman" w:hAnsi="Times New Roman" w:cs="Times New Roman"/>
          <w:sz w:val="26"/>
          <w:szCs w:val="26"/>
          <w:lang w:val="pt-BR"/>
        </w:rPr>
      </w:pPr>
    </w:p>
    <w:p w:rsidR="00681E44" w:rsidRDefault="00254681">
      <w:pPr>
        <w:spacing w:after="0" w:line="360" w:lineRule="auto"/>
        <w:ind w:left="0" w:right="-285" w:firstLine="0"/>
        <w:jc w:val="left"/>
        <w:rPr>
          <w:rFonts w:ascii="Times New Roman" w:hAnsi="Times New Roman" w:cs="Times New Roman"/>
          <w:b/>
          <w:color w:val="000000"/>
          <w:sz w:val="26"/>
          <w:szCs w:val="26"/>
          <w:lang w:val="pt-BR"/>
        </w:rPr>
      </w:pPr>
      <w:r>
        <w:rPr>
          <w:rFonts w:ascii="Times New Roman" w:hAnsi="Times New Roman" w:cs="Times New Roman"/>
          <w:b/>
          <w:color w:val="000000"/>
          <w:sz w:val="26"/>
          <w:szCs w:val="26"/>
          <w:lang w:val="pt-BR"/>
        </w:rPr>
        <w:t xml:space="preserve">3.1. ENVELOPE Nº 001 – HABILITAÇÃO DO FORNECEDOR INDIVIDUAL (não organizado em grupo). </w:t>
      </w:r>
    </w:p>
    <w:p w:rsidR="00681E44" w:rsidRDefault="00254681">
      <w:pPr>
        <w:spacing w:after="0" w:line="240" w:lineRule="auto"/>
        <w:ind w:left="0" w:right="-285" w:firstLine="0"/>
        <w:rPr>
          <w:rFonts w:ascii="Times New Roman" w:hAnsi="Times New Roman" w:cs="Times New Roman"/>
          <w:b/>
          <w:color w:val="000000"/>
          <w:sz w:val="26"/>
          <w:szCs w:val="26"/>
          <w:lang w:val="pt-BR"/>
        </w:rPr>
      </w:pPr>
      <w:r>
        <w:rPr>
          <w:rFonts w:ascii="Times New Roman" w:hAnsi="Times New Roman" w:cs="Times New Roman"/>
          <w:color w:val="000000"/>
          <w:sz w:val="26"/>
          <w:szCs w:val="26"/>
          <w:lang w:val="pt-BR"/>
        </w:rPr>
        <w:lastRenderedPageBreak/>
        <w:t>O Fornecedor Individual deverá apresentar no envelope nº 01 os documentos abaixo relacionados, sob pena de inabilitação:</w:t>
      </w:r>
    </w:p>
    <w:p w:rsidR="00681E44" w:rsidRDefault="00254681">
      <w:pPr>
        <w:spacing w:after="0" w:line="240" w:lineRule="auto"/>
        <w:ind w:left="0" w:right="-285" w:firstLine="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I- a prova de inscrição no Cadastro de Pessoa Física - CPF; </w:t>
      </w:r>
    </w:p>
    <w:p w:rsidR="00681E44" w:rsidRDefault="00254681">
      <w:pPr>
        <w:spacing w:after="4" w:line="240" w:lineRule="auto"/>
        <w:ind w:left="0" w:right="-285" w:firstLine="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II- o extrato da DAP Física do agricultor familiar participante, emitido nos últimos 60 dias; </w:t>
      </w:r>
    </w:p>
    <w:p w:rsidR="00681E44" w:rsidRDefault="00254681">
      <w:pPr>
        <w:spacing w:after="4" w:line="240" w:lineRule="auto"/>
        <w:ind w:left="0" w:right="-285" w:firstLine="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III- o Projeto de Venda de Gêneros Alimentícios da Agricultura Familiar e/ou Empreendedor Familiar Rural para Alimentação Escolar com assinatura do agricultor participante; </w:t>
      </w:r>
    </w:p>
    <w:p w:rsidR="00681E44" w:rsidRDefault="00254681">
      <w:pPr>
        <w:spacing w:after="4" w:line="240" w:lineRule="auto"/>
        <w:ind w:right="-568"/>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IV- a prova de atendimento de requisitos previstos em lei específica, quando for o caso; e </w:t>
      </w:r>
    </w:p>
    <w:p w:rsidR="00681E44" w:rsidRDefault="00254681">
      <w:pPr>
        <w:spacing w:after="4" w:line="240" w:lineRule="auto"/>
        <w:ind w:right="-568"/>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V- a declaração de que os gêneros alimentícios a serem entregues são oriundos de produção própria, relacionada no projeto de venda.  </w:t>
      </w:r>
    </w:p>
    <w:p w:rsidR="00681E44" w:rsidRDefault="00681E44">
      <w:pPr>
        <w:spacing w:after="4" w:line="240" w:lineRule="auto"/>
        <w:ind w:right="-568"/>
        <w:rPr>
          <w:rFonts w:ascii="Times New Roman" w:hAnsi="Times New Roman" w:cs="Times New Roman"/>
          <w:sz w:val="26"/>
          <w:szCs w:val="26"/>
          <w:lang w:val="pt-BR"/>
        </w:rPr>
      </w:pPr>
    </w:p>
    <w:p w:rsidR="00681E44" w:rsidRDefault="00254681">
      <w:pPr>
        <w:spacing w:after="0" w:line="240" w:lineRule="auto"/>
        <w:ind w:right="-568"/>
        <w:jc w:val="left"/>
        <w:rPr>
          <w:rFonts w:ascii="Times New Roman" w:hAnsi="Times New Roman" w:cs="Times New Roman"/>
          <w:b/>
          <w:color w:val="000000"/>
          <w:sz w:val="26"/>
          <w:szCs w:val="26"/>
          <w:lang w:val="pt-BR"/>
        </w:rPr>
      </w:pPr>
      <w:r>
        <w:rPr>
          <w:rFonts w:ascii="Times New Roman" w:hAnsi="Times New Roman" w:cs="Times New Roman"/>
          <w:b/>
          <w:color w:val="000000"/>
          <w:sz w:val="26"/>
          <w:szCs w:val="26"/>
          <w:lang w:val="pt-BR"/>
        </w:rPr>
        <w:t xml:space="preserve">3.2. ENVELOPE Nº 01 – HABILITAÇÃO DO GRUPO INFORMAL </w:t>
      </w:r>
    </w:p>
    <w:p w:rsidR="00681E44" w:rsidRDefault="00254681">
      <w:pPr>
        <w:spacing w:after="0" w:line="240" w:lineRule="auto"/>
        <w:ind w:right="-568"/>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O Grupo Informal deverá apresentar no Envelope nº 01, os documentos abaixo relacionados, sob pena de inabilitação: </w:t>
      </w:r>
    </w:p>
    <w:p w:rsidR="00681E44" w:rsidRDefault="00254681">
      <w:pPr>
        <w:numPr>
          <w:ilvl w:val="0"/>
          <w:numId w:val="2"/>
        </w:numPr>
        <w:spacing w:after="0"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 a prova de inscrição no Cadastro de Pessoa Física - CPF; </w:t>
      </w:r>
    </w:p>
    <w:p w:rsidR="00681E44" w:rsidRDefault="00254681">
      <w:pPr>
        <w:numPr>
          <w:ilvl w:val="0"/>
          <w:numId w:val="2"/>
        </w:numPr>
        <w:spacing w:after="0"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 o extrato da DAP Física de cada agricultor familiar participante, emitido nos últimos 60 dias; </w:t>
      </w:r>
    </w:p>
    <w:p w:rsidR="00681E44" w:rsidRDefault="00254681">
      <w:pPr>
        <w:numPr>
          <w:ilvl w:val="0"/>
          <w:numId w:val="2"/>
        </w:numPr>
        <w:spacing w:after="4"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 o Projeto de Venda de Gêneros Alimentícios da Agricultura Familiar e/ou Empreendedor Familiar Rural para Alimentação Escolar com assinatura de todos os agricultores participantes; </w:t>
      </w:r>
    </w:p>
    <w:p w:rsidR="00681E44" w:rsidRDefault="00254681">
      <w:pPr>
        <w:numPr>
          <w:ilvl w:val="0"/>
          <w:numId w:val="2"/>
        </w:numPr>
        <w:spacing w:after="4"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 a prova de atendimento de requisitos previstos em lei específica, quando for o caso; e </w:t>
      </w:r>
    </w:p>
    <w:p w:rsidR="00681E44" w:rsidRDefault="00254681">
      <w:pPr>
        <w:numPr>
          <w:ilvl w:val="0"/>
          <w:numId w:val="2"/>
        </w:numPr>
        <w:spacing w:after="4"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a declaração de que os gêneros alimentícios a serem entregues são produzidos pelos agricultores familiares relacionados no projeto de venda.</w:t>
      </w:r>
    </w:p>
    <w:p w:rsidR="00681E44" w:rsidRDefault="00681E44">
      <w:pPr>
        <w:spacing w:after="4" w:line="240" w:lineRule="auto"/>
        <w:ind w:right="-568"/>
        <w:rPr>
          <w:rFonts w:ascii="Times New Roman" w:hAnsi="Times New Roman" w:cs="Times New Roman"/>
          <w:sz w:val="26"/>
          <w:szCs w:val="26"/>
          <w:lang w:val="pt-BR"/>
        </w:rPr>
      </w:pPr>
    </w:p>
    <w:p w:rsidR="00681E44" w:rsidRDefault="00254681">
      <w:pPr>
        <w:spacing w:after="0" w:line="240" w:lineRule="auto"/>
        <w:ind w:right="-568"/>
        <w:jc w:val="left"/>
        <w:rPr>
          <w:rFonts w:ascii="Times New Roman" w:hAnsi="Times New Roman" w:cs="Times New Roman"/>
          <w:b/>
          <w:color w:val="000000"/>
          <w:sz w:val="26"/>
          <w:szCs w:val="26"/>
          <w:lang w:val="pt-BR"/>
        </w:rPr>
      </w:pPr>
      <w:r>
        <w:rPr>
          <w:rFonts w:ascii="Times New Roman" w:hAnsi="Times New Roman" w:cs="Times New Roman"/>
          <w:b/>
          <w:color w:val="000000"/>
          <w:sz w:val="26"/>
          <w:szCs w:val="26"/>
          <w:lang w:val="pt-BR"/>
        </w:rPr>
        <w:t xml:space="preserve">3.3. ENVELOPE Nº 01 – HABILITAÇÃO DO GRUPO FORMAL </w:t>
      </w:r>
    </w:p>
    <w:p w:rsidR="00681E44" w:rsidRDefault="00254681">
      <w:pPr>
        <w:spacing w:after="0" w:line="240" w:lineRule="auto"/>
        <w:ind w:right="-568"/>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O Grupo Formal deverá apresentar no Envelope nº 01, os documentos abaixo relacionados, sob pena de inabilitação: </w:t>
      </w:r>
    </w:p>
    <w:p w:rsidR="00681E44" w:rsidRDefault="00254681">
      <w:pPr>
        <w:numPr>
          <w:ilvl w:val="0"/>
          <w:numId w:val="3"/>
        </w:numPr>
        <w:spacing w:after="0"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 a prova de inscrição no Cadastro Nacional de Pessoa Jurídica - CNPJ; </w:t>
      </w:r>
    </w:p>
    <w:p w:rsidR="00681E44" w:rsidRDefault="00254681">
      <w:pPr>
        <w:numPr>
          <w:ilvl w:val="0"/>
          <w:numId w:val="3"/>
        </w:numPr>
        <w:spacing w:after="0"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 o extrato da DAP Jurídica para associações e cooperativas, emitido nos últimos 60 dias; </w:t>
      </w:r>
    </w:p>
    <w:p w:rsidR="00681E44" w:rsidRDefault="00254681">
      <w:pPr>
        <w:numPr>
          <w:ilvl w:val="0"/>
          <w:numId w:val="3"/>
        </w:numPr>
        <w:spacing w:after="0"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 a prova de regularidade com a Fazenda Federal, relativa à Seguridade Social e ao Fundo de Garantia por Tempo de Serviço - FGTS; </w:t>
      </w:r>
    </w:p>
    <w:p w:rsidR="00681E44" w:rsidRDefault="00254681">
      <w:pPr>
        <w:numPr>
          <w:ilvl w:val="0"/>
          <w:numId w:val="3"/>
        </w:numPr>
        <w:spacing w:after="0"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 as cópias do estatuto e ata de posse da atual diretoria da entidade registrada no órgão competente; </w:t>
      </w:r>
    </w:p>
    <w:p w:rsidR="00681E44" w:rsidRDefault="00254681">
      <w:pPr>
        <w:numPr>
          <w:ilvl w:val="0"/>
          <w:numId w:val="3"/>
        </w:numPr>
        <w:spacing w:after="115"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 o Projeto de Venda de Gêneros Alimentícios da Agricultura Familiar para </w:t>
      </w:r>
    </w:p>
    <w:p w:rsidR="00681E44" w:rsidRDefault="00254681">
      <w:pPr>
        <w:spacing w:after="0" w:line="240" w:lineRule="auto"/>
        <w:ind w:right="-568"/>
        <w:rPr>
          <w:rFonts w:ascii="Times New Roman" w:hAnsi="Times New Roman" w:cs="Times New Roman"/>
          <w:sz w:val="26"/>
          <w:szCs w:val="26"/>
        </w:rPr>
      </w:pPr>
      <w:proofErr w:type="spellStart"/>
      <w:r>
        <w:rPr>
          <w:rFonts w:ascii="Times New Roman" w:hAnsi="Times New Roman" w:cs="Times New Roman"/>
          <w:color w:val="000000"/>
          <w:sz w:val="26"/>
          <w:szCs w:val="26"/>
        </w:rPr>
        <w:t>Alimentação</w:t>
      </w:r>
      <w:proofErr w:type="spellEnd"/>
      <w:r>
        <w:rPr>
          <w:rFonts w:ascii="Times New Roman" w:hAnsi="Times New Roman" w:cs="Times New Roman"/>
          <w:color w:val="000000"/>
          <w:sz w:val="26"/>
          <w:szCs w:val="26"/>
        </w:rPr>
        <w:t xml:space="preserve"> Escolar; </w:t>
      </w:r>
    </w:p>
    <w:p w:rsidR="00681E44" w:rsidRDefault="00254681">
      <w:pPr>
        <w:numPr>
          <w:ilvl w:val="0"/>
          <w:numId w:val="3"/>
        </w:numPr>
        <w:spacing w:after="0"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 a declaração de que os gêneros alimentícios a serem entregues são produzidos pelos associados/cooperados; </w:t>
      </w:r>
    </w:p>
    <w:p w:rsidR="00681E44" w:rsidRDefault="00254681">
      <w:pPr>
        <w:spacing w:after="0" w:line="240" w:lineRule="auto"/>
        <w:ind w:right="-568"/>
        <w:rPr>
          <w:rFonts w:ascii="Times New Roman" w:hAnsi="Times New Roman" w:cs="Times New Roman"/>
          <w:sz w:val="26"/>
          <w:szCs w:val="26"/>
          <w:lang w:val="pt-BR"/>
        </w:rPr>
      </w:pPr>
      <w:r>
        <w:rPr>
          <w:rFonts w:ascii="Times New Roman" w:hAnsi="Times New Roman" w:cs="Times New Roman"/>
          <w:color w:val="000000"/>
          <w:sz w:val="26"/>
          <w:szCs w:val="26"/>
          <w:lang w:val="pt-BR"/>
        </w:rPr>
        <w:lastRenderedPageBreak/>
        <w:t xml:space="preserve">VII – a declaração do seu representante legal de responsabilidade pelo controle do atendimento do limite individual de venda de seus cooperados/associados. </w:t>
      </w:r>
    </w:p>
    <w:p w:rsidR="00681E44" w:rsidRDefault="00254681">
      <w:pPr>
        <w:spacing w:after="4" w:line="240" w:lineRule="auto"/>
        <w:ind w:right="-568"/>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VIII - a prova de atendimento de requisitos higiênico-sanitários, previstos em normativas específicas. </w:t>
      </w:r>
    </w:p>
    <w:p w:rsidR="00681E44" w:rsidRDefault="00681E44">
      <w:pPr>
        <w:spacing w:after="115" w:line="240" w:lineRule="auto"/>
        <w:ind w:right="-568"/>
        <w:jc w:val="left"/>
        <w:rPr>
          <w:rFonts w:ascii="Times New Roman" w:hAnsi="Times New Roman" w:cs="Times New Roman"/>
          <w:sz w:val="26"/>
          <w:szCs w:val="26"/>
          <w:lang w:val="pt-BR"/>
        </w:rPr>
      </w:pPr>
    </w:p>
    <w:p w:rsidR="00681E44" w:rsidRDefault="00254681">
      <w:pPr>
        <w:numPr>
          <w:ilvl w:val="0"/>
          <w:numId w:val="4"/>
        </w:numPr>
        <w:spacing w:after="0" w:line="240" w:lineRule="auto"/>
        <w:ind w:left="10" w:right="-568" w:hanging="10"/>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 xml:space="preserve">ENVELOPE Nº 02 – PROPOSTA/PROJETO DE VENDA </w:t>
      </w:r>
    </w:p>
    <w:p w:rsidR="00681E44" w:rsidRDefault="00254681">
      <w:pPr>
        <w:numPr>
          <w:ilvl w:val="1"/>
          <w:numId w:val="4"/>
        </w:numPr>
        <w:spacing w:after="0" w:line="240" w:lineRule="auto"/>
        <w:ind w:left="10" w:right="-568" w:hanging="10"/>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 xml:space="preserve">No </w:t>
      </w:r>
      <w:r>
        <w:rPr>
          <w:rFonts w:ascii="Times New Roman" w:hAnsi="Times New Roman" w:cs="Times New Roman"/>
          <w:b/>
          <w:color w:val="000000"/>
          <w:sz w:val="26"/>
          <w:szCs w:val="26"/>
          <w:lang w:val="pt-BR"/>
        </w:rPr>
        <w:t xml:space="preserve">Envelope nº 02 </w:t>
      </w:r>
      <w:r>
        <w:rPr>
          <w:rFonts w:ascii="Times New Roman" w:hAnsi="Times New Roman" w:cs="Times New Roman"/>
          <w:color w:val="000000"/>
          <w:sz w:val="26"/>
          <w:szCs w:val="26"/>
          <w:lang w:val="pt-BR"/>
        </w:rPr>
        <w:t xml:space="preserve">os Fornecedores Individuais, Grupos Informais ou Grupos Formais deverão apresentar </w:t>
      </w:r>
      <w:r>
        <w:rPr>
          <w:rFonts w:ascii="Times New Roman" w:hAnsi="Times New Roman" w:cs="Times New Roman"/>
          <w:b/>
          <w:color w:val="000000"/>
          <w:sz w:val="26"/>
          <w:szCs w:val="26"/>
          <w:lang w:val="pt-BR"/>
        </w:rPr>
        <w:t>a Proposta (conforme anexo I) e o Projeto de Venda de Gêneros Alimentícios da Agricultura Familiar</w:t>
      </w:r>
      <w:r>
        <w:rPr>
          <w:rFonts w:ascii="Times New Roman" w:hAnsi="Times New Roman" w:cs="Times New Roman"/>
          <w:color w:val="000000"/>
          <w:sz w:val="26"/>
          <w:szCs w:val="26"/>
          <w:lang w:val="pt-BR"/>
        </w:rPr>
        <w:t>.</w:t>
      </w:r>
    </w:p>
    <w:p w:rsidR="00681E44" w:rsidRDefault="00254681">
      <w:pPr>
        <w:numPr>
          <w:ilvl w:val="1"/>
          <w:numId w:val="4"/>
        </w:numPr>
        <w:spacing w:after="0"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A relação dos proponentes dos projetos de venda será apresentada em sessão pública nos dias 04 e </w:t>
      </w:r>
      <w:proofErr w:type="gramStart"/>
      <w:r>
        <w:rPr>
          <w:rFonts w:ascii="Times New Roman" w:hAnsi="Times New Roman" w:cs="Times New Roman"/>
          <w:color w:val="000000"/>
          <w:sz w:val="26"/>
          <w:szCs w:val="26"/>
          <w:lang w:val="pt-BR"/>
        </w:rPr>
        <w:t>05  de</w:t>
      </w:r>
      <w:proofErr w:type="gramEnd"/>
      <w:r>
        <w:rPr>
          <w:rFonts w:ascii="Times New Roman" w:hAnsi="Times New Roman" w:cs="Times New Roman"/>
          <w:color w:val="000000"/>
          <w:sz w:val="26"/>
          <w:szCs w:val="26"/>
          <w:lang w:val="pt-BR"/>
        </w:rPr>
        <w:t xml:space="preserve"> abril de 2024, às 9h00min, após o término do prazo de apresentação dos projetos.</w:t>
      </w:r>
    </w:p>
    <w:p w:rsidR="00681E44" w:rsidRDefault="00254681">
      <w:pPr>
        <w:numPr>
          <w:ilvl w:val="1"/>
          <w:numId w:val="4"/>
        </w:numPr>
        <w:spacing w:after="4"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O(s) projeto(s) de venda a ser(em) contratado(s) será(</w:t>
      </w:r>
      <w:proofErr w:type="spellStart"/>
      <w:r>
        <w:rPr>
          <w:rFonts w:ascii="Times New Roman" w:hAnsi="Times New Roman" w:cs="Times New Roman"/>
          <w:color w:val="000000"/>
          <w:sz w:val="26"/>
          <w:szCs w:val="26"/>
          <w:lang w:val="pt-BR"/>
        </w:rPr>
        <w:t>ão</w:t>
      </w:r>
      <w:proofErr w:type="spellEnd"/>
      <w:r>
        <w:rPr>
          <w:rFonts w:ascii="Times New Roman" w:hAnsi="Times New Roman" w:cs="Times New Roman"/>
          <w:color w:val="000000"/>
          <w:sz w:val="26"/>
          <w:szCs w:val="26"/>
          <w:lang w:val="pt-BR"/>
        </w:rPr>
        <w:t>) selecionado(s) conforme critérios estabelecidos pelo art. 35 da Resolução nº 006/2020.</w:t>
      </w:r>
    </w:p>
    <w:p w:rsidR="00681E44" w:rsidRDefault="00254681">
      <w:pPr>
        <w:numPr>
          <w:ilvl w:val="1"/>
          <w:numId w:val="4"/>
        </w:numPr>
        <w:spacing w:after="4"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Devem constar nos Projetos de Venda de Gêneros Alimentícios da Agricultura Familiar o nome, o CPF e nº da DAP Física de cada agricultor familiar fornecedor quando se tratar de Fornecedor Individual ou Grupo Informal, e o CNPJ E DAP jurídica da organização produtiva quando se tratar de Grupo Formal.  </w:t>
      </w:r>
    </w:p>
    <w:p w:rsidR="00681E44" w:rsidRDefault="00254681">
      <w:pPr>
        <w:numPr>
          <w:ilvl w:val="1"/>
          <w:numId w:val="4"/>
        </w:numPr>
        <w:spacing w:after="4"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Na ausência ou desconformidade de qualquer desses documentos constatada na abertura dos envelopes poderá ser concedido abertura de prazo para sua regularização de até 02 (dois) dias, conforme análise da Comissão Julgadora. </w:t>
      </w:r>
    </w:p>
    <w:p w:rsidR="00681E44" w:rsidRDefault="00681E44">
      <w:pPr>
        <w:spacing w:after="117" w:line="240" w:lineRule="auto"/>
        <w:ind w:right="-568"/>
        <w:jc w:val="left"/>
        <w:rPr>
          <w:rFonts w:ascii="Times New Roman" w:hAnsi="Times New Roman" w:cs="Times New Roman"/>
          <w:sz w:val="26"/>
          <w:szCs w:val="26"/>
          <w:lang w:val="pt-BR"/>
        </w:rPr>
      </w:pPr>
    </w:p>
    <w:p w:rsidR="00681E44" w:rsidRDefault="00254681">
      <w:pPr>
        <w:numPr>
          <w:ilvl w:val="0"/>
          <w:numId w:val="4"/>
        </w:numPr>
        <w:spacing w:after="0" w:line="240" w:lineRule="auto"/>
        <w:ind w:left="10" w:right="-568" w:hanging="10"/>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CRITÉRIOS DE SELEÇÃO DOS BENEFICIÁRIOS</w:t>
      </w:r>
    </w:p>
    <w:p w:rsidR="00681E44" w:rsidRDefault="00254681">
      <w:pPr>
        <w:numPr>
          <w:ilvl w:val="1"/>
          <w:numId w:val="4"/>
        </w:numPr>
        <w:spacing w:after="0"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Para seleção, os projetos de venda habilitados serão divididos em grupo de projetos de fornecedores locais, grupo de projetos do território rural, grupo de projetos do Estado e grupo de propostas do País.  </w:t>
      </w:r>
    </w:p>
    <w:p w:rsidR="00681E44" w:rsidRDefault="00254681">
      <w:pPr>
        <w:numPr>
          <w:ilvl w:val="1"/>
          <w:numId w:val="4"/>
        </w:numPr>
        <w:spacing w:after="0"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Entre os grupos de projetos, será observada a seguinte ordem de prioridade para seleção: </w:t>
      </w:r>
    </w:p>
    <w:p w:rsidR="00681E44" w:rsidRDefault="00254681">
      <w:pPr>
        <w:spacing w:after="0" w:line="240" w:lineRule="auto"/>
        <w:ind w:right="-568"/>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 xml:space="preserve">I - o grupo de projetos de fornecedores locais terá prioridade sobre os demais grupos.  </w:t>
      </w:r>
    </w:p>
    <w:p w:rsidR="00681E44" w:rsidRDefault="00254681">
      <w:pPr>
        <w:spacing w:after="0" w:line="240" w:lineRule="auto"/>
        <w:ind w:right="-568"/>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 xml:space="preserve">II - o grupo de projetos de fornecedores do território rural terá prioridade sobre o do Estado e do País. </w:t>
      </w:r>
    </w:p>
    <w:p w:rsidR="00681E44" w:rsidRDefault="00254681">
      <w:pPr>
        <w:spacing w:after="0" w:line="240" w:lineRule="auto"/>
        <w:ind w:right="-568"/>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III - o grupo de projetos do Estado terá prioridade sobre o do País.  </w:t>
      </w:r>
    </w:p>
    <w:p w:rsidR="00681E44" w:rsidRDefault="00254681">
      <w:pPr>
        <w:spacing w:after="0" w:line="240" w:lineRule="auto"/>
        <w:ind w:right="-568"/>
        <w:jc w:val="left"/>
        <w:rPr>
          <w:rFonts w:ascii="Times New Roman" w:hAnsi="Times New Roman" w:cs="Times New Roman"/>
          <w:sz w:val="26"/>
          <w:szCs w:val="26"/>
          <w:lang w:val="pt-BR"/>
        </w:rPr>
      </w:pPr>
      <w:r>
        <w:rPr>
          <w:rFonts w:ascii="Times New Roman" w:hAnsi="Times New Roman" w:cs="Times New Roman"/>
          <w:sz w:val="26"/>
          <w:szCs w:val="26"/>
          <w:lang w:val="pt-BR"/>
        </w:rPr>
        <w:t xml:space="preserve">5.3. </w:t>
      </w:r>
      <w:r>
        <w:rPr>
          <w:rFonts w:ascii="Times New Roman" w:hAnsi="Times New Roman" w:cs="Times New Roman"/>
          <w:color w:val="000000"/>
          <w:sz w:val="26"/>
          <w:szCs w:val="26"/>
          <w:lang w:val="pt-BR"/>
        </w:rPr>
        <w:t xml:space="preserve">Em cada grupo de projetos, será observada a seguinte ordem de prioridade para seleção: </w:t>
      </w:r>
    </w:p>
    <w:p w:rsidR="00681E44" w:rsidRDefault="00254681">
      <w:pPr>
        <w:numPr>
          <w:ilvl w:val="0"/>
          <w:numId w:val="5"/>
        </w:numPr>
        <w:spacing w:after="0"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 os assentamentos de reforma agrária, as comunidades tradicionais indígenas e as comunidades quilombolas, não havendo prioridade entre estes; </w:t>
      </w:r>
    </w:p>
    <w:p w:rsidR="00681E44" w:rsidRDefault="00254681">
      <w:pPr>
        <w:numPr>
          <w:ilvl w:val="0"/>
          <w:numId w:val="5"/>
        </w:numPr>
        <w:spacing w:after="0"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 os fornecedores de gêneros alimentícios certificados como orgânicos ou agroecológicos, segundo a Lei nº 10.831, de 23 de dezembro de 2003; </w:t>
      </w:r>
    </w:p>
    <w:p w:rsidR="00681E44" w:rsidRDefault="00254681">
      <w:pPr>
        <w:numPr>
          <w:ilvl w:val="0"/>
          <w:numId w:val="5"/>
        </w:numPr>
        <w:spacing w:after="0" w:line="240" w:lineRule="auto"/>
        <w:ind w:left="1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 os Grupos Formais (organizações produtivas detentoras de Declaração de Aptidão ao PRONAF – DAP Jurídica) sobre os Grupos Informais (agricultores </w:t>
      </w:r>
      <w:r>
        <w:rPr>
          <w:rFonts w:ascii="Times New Roman" w:hAnsi="Times New Roman" w:cs="Times New Roman"/>
          <w:color w:val="000000"/>
          <w:sz w:val="26"/>
          <w:szCs w:val="26"/>
          <w:lang w:val="pt-BR"/>
        </w:rPr>
        <w:lastRenderedPageBreak/>
        <w:t xml:space="preserve">familiares, detentores de Declaração de Aptidão ao PRONAF – DAP Física, organizados em grupos) e estes sobre os Fornecedores Individuais (detentores de DAP Física); </w:t>
      </w:r>
    </w:p>
    <w:p w:rsidR="00681E44" w:rsidRDefault="00254681">
      <w:pPr>
        <w:spacing w:after="0" w:line="240" w:lineRule="auto"/>
        <w:ind w:left="0" w:right="13" w:firstLine="33"/>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Caso a </w:t>
      </w:r>
      <w:proofErr w:type="spellStart"/>
      <w:r>
        <w:rPr>
          <w:rFonts w:ascii="Times New Roman" w:hAnsi="Times New Roman" w:cs="Times New Roman"/>
          <w:color w:val="000000"/>
          <w:sz w:val="26"/>
          <w:szCs w:val="26"/>
          <w:lang w:val="pt-BR"/>
        </w:rPr>
        <w:t>EEx</w:t>
      </w:r>
      <w:proofErr w:type="spellEnd"/>
      <w:r>
        <w:rPr>
          <w:rFonts w:ascii="Times New Roman" w:hAnsi="Times New Roman" w:cs="Times New Roman"/>
          <w:color w:val="000000"/>
          <w:sz w:val="26"/>
          <w:szCs w:val="26"/>
          <w:lang w:val="pt-BR"/>
        </w:rPr>
        <w:t xml:space="preserve">. </w:t>
      </w:r>
      <w:proofErr w:type="gramStart"/>
      <w:r>
        <w:rPr>
          <w:rFonts w:ascii="Times New Roman" w:hAnsi="Times New Roman" w:cs="Times New Roman"/>
          <w:color w:val="000000"/>
          <w:sz w:val="26"/>
          <w:szCs w:val="26"/>
          <w:lang w:val="pt-BR"/>
        </w:rPr>
        <w:t>não</w:t>
      </w:r>
      <w:proofErr w:type="gramEnd"/>
      <w:r>
        <w:rPr>
          <w:rFonts w:ascii="Times New Roman" w:hAnsi="Times New Roman" w:cs="Times New Roman"/>
          <w:color w:val="000000"/>
          <w:sz w:val="26"/>
          <w:szCs w:val="26"/>
          <w:lang w:val="pt-BR"/>
        </w:rPr>
        <w:t xml:space="preserve"> obtenha as quantidades necessárias de produtos oriundos do grupo de projetos de fornecedores locais, estas deverão ser complementadas com os projetos dos demais grupos, em acordo com os critérios de seleção e priorização citados nos itens 5.1 e 5.2. </w:t>
      </w:r>
    </w:p>
    <w:p w:rsidR="00681E44" w:rsidRDefault="00254681">
      <w:pPr>
        <w:numPr>
          <w:ilvl w:val="1"/>
          <w:numId w:val="6"/>
        </w:numPr>
        <w:spacing w:after="0" w:line="240" w:lineRule="auto"/>
        <w:ind w:left="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No caso de empate entre grupos formais, terão prioridade organizações com maior porcentagem de agricultores familiares e/ou empreendedores familiares rurais no seu quadro de sócios, conforme DAP Jurídica. </w:t>
      </w:r>
    </w:p>
    <w:p w:rsidR="00681E44" w:rsidRDefault="00254681">
      <w:pPr>
        <w:numPr>
          <w:ilvl w:val="1"/>
          <w:numId w:val="6"/>
        </w:numPr>
        <w:spacing w:after="4" w:line="240" w:lineRule="auto"/>
        <w:ind w:left="0" w:right="-568" w:hanging="1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Em caso de persistir o empate, será realizado sorteio ou, em havendo consenso entre as partes, poderá optar-se pela divisão no fornecimento dos produtos a serem adquiridos entre as organizações finalistas. </w:t>
      </w:r>
    </w:p>
    <w:p w:rsidR="00681E44" w:rsidRDefault="00681E44">
      <w:pPr>
        <w:spacing w:after="117" w:line="240" w:lineRule="auto"/>
        <w:ind w:left="1068" w:right="-568" w:firstLine="0"/>
        <w:jc w:val="left"/>
        <w:rPr>
          <w:rFonts w:ascii="Times New Roman" w:hAnsi="Times New Roman" w:cs="Times New Roman"/>
          <w:sz w:val="26"/>
          <w:szCs w:val="26"/>
          <w:lang w:val="pt-BR"/>
        </w:rPr>
      </w:pPr>
    </w:p>
    <w:p w:rsidR="00681E44" w:rsidRDefault="00254681">
      <w:pPr>
        <w:numPr>
          <w:ilvl w:val="0"/>
          <w:numId w:val="7"/>
        </w:numPr>
        <w:spacing w:after="111" w:line="240" w:lineRule="auto"/>
        <w:ind w:left="0" w:right="-568"/>
        <w:jc w:val="left"/>
        <w:rPr>
          <w:rFonts w:ascii="Times New Roman" w:hAnsi="Times New Roman" w:cs="Times New Roman"/>
          <w:sz w:val="26"/>
          <w:szCs w:val="26"/>
        </w:rPr>
      </w:pPr>
      <w:r>
        <w:rPr>
          <w:rFonts w:ascii="Times New Roman" w:hAnsi="Times New Roman" w:cs="Times New Roman"/>
          <w:b/>
          <w:color w:val="000000"/>
          <w:sz w:val="26"/>
          <w:szCs w:val="26"/>
        </w:rPr>
        <w:t xml:space="preserve">DAS AMOSTRAS DOS PRODUTOS </w:t>
      </w:r>
    </w:p>
    <w:p w:rsidR="00681E44" w:rsidRDefault="00254681">
      <w:pPr>
        <w:spacing w:after="111" w:line="240" w:lineRule="auto"/>
        <w:ind w:left="0" w:right="-568" w:firstLine="709"/>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O(s) fornecedor (es) poderão entregar as amostras dos produtos constantes no Projeto de Venda na sessão pública nos </w:t>
      </w:r>
      <w:r w:rsidR="001C55EB">
        <w:rPr>
          <w:rFonts w:ascii="Times New Roman" w:hAnsi="Times New Roman" w:cs="Times New Roman"/>
          <w:color w:val="000000" w:themeColor="text1"/>
          <w:sz w:val="26"/>
          <w:szCs w:val="26"/>
          <w:lang w:val="pt-BR"/>
        </w:rPr>
        <w:t>dias 04 e 05 abril</w:t>
      </w:r>
      <w:r>
        <w:rPr>
          <w:rFonts w:ascii="Times New Roman" w:hAnsi="Times New Roman" w:cs="Times New Roman"/>
          <w:color w:val="000000" w:themeColor="text1"/>
          <w:sz w:val="26"/>
          <w:szCs w:val="26"/>
          <w:lang w:val="pt-BR"/>
        </w:rPr>
        <w:t xml:space="preserve"> de 2024, às 9h00min, </w:t>
      </w:r>
      <w:r>
        <w:rPr>
          <w:rFonts w:ascii="Times New Roman" w:hAnsi="Times New Roman" w:cs="Times New Roman"/>
          <w:color w:val="000000"/>
          <w:sz w:val="26"/>
          <w:szCs w:val="26"/>
          <w:lang w:val="pt-BR"/>
        </w:rPr>
        <w:t xml:space="preserve">para avaliação e seleção dos produtos a serem adquiridos, as quais poderão ser submetidas a testes necessários, imediatamente após a fase de habilitação. </w:t>
      </w:r>
    </w:p>
    <w:p w:rsidR="00681E44" w:rsidRDefault="00681E44">
      <w:pPr>
        <w:spacing w:after="0" w:line="240" w:lineRule="auto"/>
        <w:ind w:left="0" w:right="-568" w:firstLine="0"/>
        <w:rPr>
          <w:rFonts w:ascii="Times New Roman" w:hAnsi="Times New Roman" w:cs="Times New Roman"/>
          <w:sz w:val="26"/>
          <w:szCs w:val="26"/>
          <w:lang w:val="pt-BR"/>
        </w:rPr>
      </w:pPr>
    </w:p>
    <w:p w:rsidR="00681E44" w:rsidRDefault="00254681">
      <w:pPr>
        <w:numPr>
          <w:ilvl w:val="0"/>
          <w:numId w:val="7"/>
        </w:numPr>
        <w:spacing w:after="111" w:line="240" w:lineRule="auto"/>
        <w:ind w:left="0" w:right="-568"/>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 xml:space="preserve">LOCAL E PERIODICIDADE DE ENTREGA DOS PRODUTOS </w:t>
      </w:r>
    </w:p>
    <w:p w:rsidR="00681E44" w:rsidRDefault="00254681">
      <w:pPr>
        <w:spacing w:after="117" w:line="259" w:lineRule="auto"/>
        <w:ind w:left="0" w:right="-568" w:firstLine="709"/>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A entrega dos gêneros alimentícios deverá respeitar o cronograma apresentado junto ao Termo de Referência em anexo. </w:t>
      </w:r>
    </w:p>
    <w:p w:rsidR="00681E44" w:rsidRDefault="00254681">
      <w:pPr>
        <w:pStyle w:val="PargrafodaLista"/>
        <w:numPr>
          <w:ilvl w:val="0"/>
          <w:numId w:val="7"/>
        </w:numPr>
        <w:spacing w:after="0"/>
        <w:ind w:left="0" w:right="-568" w:hanging="10"/>
        <w:jc w:val="left"/>
        <w:rPr>
          <w:rFonts w:ascii="Times New Roman" w:hAnsi="Times New Roman" w:cs="Times New Roman"/>
          <w:b/>
          <w:color w:val="000000"/>
          <w:sz w:val="26"/>
          <w:szCs w:val="26"/>
          <w:lang w:val="pt-BR"/>
        </w:rPr>
      </w:pPr>
      <w:r>
        <w:rPr>
          <w:rFonts w:ascii="Times New Roman" w:hAnsi="Times New Roman" w:cs="Times New Roman"/>
          <w:b/>
          <w:color w:val="000000"/>
          <w:sz w:val="26"/>
          <w:szCs w:val="26"/>
          <w:lang w:val="pt-BR"/>
        </w:rPr>
        <w:t xml:space="preserve">PAGAMENTO </w:t>
      </w:r>
    </w:p>
    <w:p w:rsidR="00681E44" w:rsidRDefault="00254681">
      <w:pPr>
        <w:spacing w:after="0" w:line="240" w:lineRule="auto"/>
        <w:ind w:left="0" w:right="-568" w:firstLine="709"/>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 xml:space="preserve">O pagamento será realizado até o 10º (décimo) dia útil do mês subsequente ao da entrega dos produtos, mediante apresentação de documento fiscal correspondente ao fornecimento efetuado, vedada à antecipação de pagamento, para cada faturamento. </w:t>
      </w:r>
    </w:p>
    <w:p w:rsidR="00681E44" w:rsidRDefault="00681E44">
      <w:pPr>
        <w:spacing w:after="0" w:line="240" w:lineRule="auto"/>
        <w:ind w:left="0" w:right="-568" w:firstLine="709"/>
        <w:rPr>
          <w:rFonts w:ascii="Times New Roman" w:hAnsi="Times New Roman" w:cs="Times New Roman"/>
          <w:sz w:val="26"/>
          <w:szCs w:val="26"/>
          <w:lang w:val="pt-BR"/>
        </w:rPr>
      </w:pPr>
    </w:p>
    <w:p w:rsidR="00681E44" w:rsidRDefault="00254681">
      <w:pPr>
        <w:numPr>
          <w:ilvl w:val="0"/>
          <w:numId w:val="8"/>
        </w:numPr>
        <w:spacing w:after="111" w:line="360" w:lineRule="auto"/>
        <w:ind w:left="0" w:right="-568"/>
        <w:jc w:val="left"/>
        <w:rPr>
          <w:rFonts w:ascii="Times New Roman" w:hAnsi="Times New Roman" w:cs="Times New Roman"/>
          <w:sz w:val="26"/>
          <w:szCs w:val="26"/>
        </w:rPr>
      </w:pPr>
      <w:r>
        <w:rPr>
          <w:rFonts w:ascii="Times New Roman" w:hAnsi="Times New Roman" w:cs="Times New Roman"/>
          <w:b/>
          <w:color w:val="000000"/>
          <w:sz w:val="26"/>
          <w:szCs w:val="26"/>
        </w:rPr>
        <w:t xml:space="preserve">DISPOSIÇÕES GERAIS </w:t>
      </w:r>
    </w:p>
    <w:p w:rsidR="00681E44" w:rsidRDefault="00254681">
      <w:pPr>
        <w:spacing w:after="117" w:line="240" w:lineRule="auto"/>
        <w:ind w:left="0" w:right="-568" w:firstLine="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9.1.  A presente Chamada Pública poderá ser obtida nos seguintes locais: </w:t>
      </w:r>
    </w:p>
    <w:p w:rsidR="00681E44" w:rsidRDefault="00254681">
      <w:pPr>
        <w:spacing w:after="117" w:line="240" w:lineRule="auto"/>
        <w:ind w:left="0" w:right="-568" w:firstLine="0"/>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 xml:space="preserve">Junto ao </w:t>
      </w:r>
      <w:r>
        <w:rPr>
          <w:rFonts w:ascii="Times New Roman" w:hAnsi="Times New Roman" w:cs="Times New Roman"/>
          <w:i/>
          <w:color w:val="auto"/>
          <w:sz w:val="26"/>
          <w:szCs w:val="26"/>
          <w:lang w:val="pt-BR"/>
        </w:rPr>
        <w:t>site</w:t>
      </w:r>
      <w:r>
        <w:rPr>
          <w:rFonts w:ascii="Times New Roman" w:hAnsi="Times New Roman" w:cs="Times New Roman"/>
          <w:color w:val="auto"/>
          <w:sz w:val="26"/>
          <w:szCs w:val="26"/>
          <w:lang w:val="pt-BR"/>
        </w:rPr>
        <w:t xml:space="preserve"> da Prefeitura Municipal e junto ao Setor de Licitações.</w:t>
      </w:r>
    </w:p>
    <w:p w:rsidR="00681E44" w:rsidRDefault="00254681">
      <w:pPr>
        <w:spacing w:after="4" w:line="240" w:lineRule="auto"/>
        <w:ind w:right="-568"/>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9.2. Os produtos alimentícios deverão atender ao disposto na legislação sanitária (federal, estadual ou municipal) específica para os alimentos de origem animal e vegetal.   </w:t>
      </w:r>
    </w:p>
    <w:p w:rsidR="00681E44" w:rsidRDefault="00254681">
      <w:pPr>
        <w:spacing w:after="4" w:line="360" w:lineRule="auto"/>
        <w:ind w:right="-568"/>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9.3. O limite individual de venda do agricultor familiar e do empreendedor familiar rural para a alimentação escolar </w:t>
      </w:r>
      <w:r>
        <w:rPr>
          <w:rFonts w:ascii="Times New Roman" w:hAnsi="Times New Roman" w:cs="Times New Roman"/>
          <w:color w:val="auto"/>
          <w:sz w:val="26"/>
          <w:szCs w:val="26"/>
          <w:lang w:val="pt-BR"/>
        </w:rPr>
        <w:t xml:space="preserve">deverá respeitar o valor máximo de R$40.000,00 </w:t>
      </w:r>
      <w:r>
        <w:rPr>
          <w:rFonts w:ascii="Times New Roman" w:hAnsi="Times New Roman" w:cs="Times New Roman"/>
          <w:color w:val="000000"/>
          <w:sz w:val="26"/>
          <w:szCs w:val="26"/>
          <w:lang w:val="pt-BR"/>
        </w:rPr>
        <w:t xml:space="preserve">(quarenta mil reais), por DAP/Ano/Entidade Executora, e obedecerá às seguintes regras: </w:t>
      </w:r>
    </w:p>
    <w:p w:rsidR="00681E44" w:rsidRDefault="00254681">
      <w:pPr>
        <w:numPr>
          <w:ilvl w:val="0"/>
          <w:numId w:val="9"/>
        </w:numPr>
        <w:spacing w:after="4" w:line="360" w:lineRule="auto"/>
        <w:ind w:left="0" w:right="-568" w:firstLine="851"/>
        <w:rPr>
          <w:rFonts w:ascii="Times New Roman" w:hAnsi="Times New Roman" w:cs="Times New Roman"/>
          <w:sz w:val="26"/>
          <w:szCs w:val="26"/>
          <w:lang w:val="pt-BR"/>
        </w:rPr>
      </w:pPr>
      <w:r>
        <w:rPr>
          <w:rFonts w:ascii="Times New Roman" w:hAnsi="Times New Roman" w:cs="Times New Roman"/>
          <w:color w:val="000000"/>
          <w:sz w:val="26"/>
          <w:szCs w:val="26"/>
          <w:lang w:val="pt-BR"/>
        </w:rPr>
        <w:lastRenderedPageBreak/>
        <w:t>- Para a comercialização com fornecedores individuais e grupos informais, os contratos individuais firmados deverão respeitar o valor máximo de R$40.000,00 (quarenta mil reais), por DAP/Ano/</w:t>
      </w:r>
      <w:proofErr w:type="spellStart"/>
      <w:r>
        <w:rPr>
          <w:rFonts w:ascii="Times New Roman" w:hAnsi="Times New Roman" w:cs="Times New Roman"/>
          <w:color w:val="000000"/>
          <w:sz w:val="26"/>
          <w:szCs w:val="26"/>
          <w:lang w:val="pt-BR"/>
        </w:rPr>
        <w:t>E.Ex</w:t>
      </w:r>
      <w:proofErr w:type="spellEnd"/>
      <w:r>
        <w:rPr>
          <w:rFonts w:ascii="Times New Roman" w:hAnsi="Times New Roman" w:cs="Times New Roman"/>
          <w:color w:val="000000"/>
          <w:sz w:val="26"/>
          <w:szCs w:val="26"/>
          <w:lang w:val="pt-BR"/>
        </w:rPr>
        <w:t xml:space="preserve">. </w:t>
      </w:r>
    </w:p>
    <w:p w:rsidR="00681E44" w:rsidRDefault="00254681">
      <w:pPr>
        <w:numPr>
          <w:ilvl w:val="0"/>
          <w:numId w:val="9"/>
        </w:numPr>
        <w:spacing w:after="4" w:line="360" w:lineRule="auto"/>
        <w:ind w:left="0" w:right="-568" w:firstLine="851"/>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 Para a comercialização com grupos formais o montante máximo a ser contratado será o resultado do número de agricultores familiares inscritos na DAP jurídica multiplicado pelo limite individual de comercialização, utilizando a seguinte fórmula:  Valor máximo a ser contratado = nº de agricultores familiares inscritos na DAP jurídica x R$ 40.000,00. </w:t>
      </w:r>
    </w:p>
    <w:p w:rsidR="00681E44" w:rsidRDefault="00254681">
      <w:pPr>
        <w:spacing w:after="4" w:line="360" w:lineRule="auto"/>
        <w:ind w:left="0" w:right="-568" w:firstLine="851"/>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 xml:space="preserve">9.4.  A aquisição dos gêneros alimentícios será formalizada através de um </w:t>
      </w:r>
      <w:r>
        <w:rPr>
          <w:rFonts w:ascii="Times New Roman" w:hAnsi="Times New Roman" w:cs="Times New Roman"/>
          <w:b/>
          <w:color w:val="000000"/>
          <w:sz w:val="26"/>
          <w:szCs w:val="26"/>
          <w:lang w:val="pt-BR"/>
        </w:rPr>
        <w:t>Contrato de Aquisição de Gêneros Alimentícios da Agricultura Familiar para Alimentação Escolar</w:t>
      </w:r>
      <w:r>
        <w:rPr>
          <w:rFonts w:ascii="Times New Roman" w:hAnsi="Times New Roman" w:cs="Times New Roman"/>
          <w:color w:val="000000"/>
          <w:sz w:val="26"/>
          <w:szCs w:val="26"/>
          <w:lang w:val="pt-BR"/>
        </w:rPr>
        <w:t xml:space="preserve"> que estabelecerá com clareza e precisão as condições para sua execução, expressas em cláusulas que definam os direitos, obrigações e responsabilidades das partes, em conformidade com os termos da chamada pública e da proposta a que se vinculam.</w:t>
      </w:r>
    </w:p>
    <w:p w:rsidR="00681E44" w:rsidRDefault="00254681">
      <w:pPr>
        <w:spacing w:after="4" w:line="360" w:lineRule="auto"/>
        <w:ind w:left="0" w:right="-568" w:firstLine="851"/>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 xml:space="preserve">9.5. Onde este Edital for omisso, prevalecerão os termos da Lei nº 14.133/2021 em sua versão atualizada, </w:t>
      </w:r>
      <w:proofErr w:type="spellStart"/>
      <w:r>
        <w:rPr>
          <w:rFonts w:ascii="Times New Roman" w:hAnsi="Times New Roman" w:cs="Times New Roman"/>
          <w:color w:val="000000"/>
          <w:sz w:val="26"/>
          <w:szCs w:val="26"/>
          <w:lang w:val="pt-BR"/>
        </w:rPr>
        <w:t>na</w:t>
      </w:r>
      <w:proofErr w:type="spellEnd"/>
      <w:r>
        <w:rPr>
          <w:rFonts w:ascii="Times New Roman" w:hAnsi="Times New Roman" w:cs="Times New Roman"/>
          <w:color w:val="000000"/>
          <w:sz w:val="26"/>
          <w:szCs w:val="26"/>
          <w:lang w:val="pt-BR"/>
        </w:rPr>
        <w:t xml:space="preserve"> a Lei nº 11.947/2009 e </w:t>
      </w:r>
      <w:proofErr w:type="gramStart"/>
      <w:r>
        <w:rPr>
          <w:rFonts w:ascii="Times New Roman" w:hAnsi="Times New Roman" w:cs="Times New Roman"/>
          <w:color w:val="000000"/>
          <w:sz w:val="26"/>
          <w:szCs w:val="26"/>
          <w:lang w:val="pt-BR"/>
        </w:rPr>
        <w:t>na  Resolução</w:t>
      </w:r>
      <w:proofErr w:type="gramEnd"/>
      <w:r>
        <w:rPr>
          <w:rFonts w:ascii="Times New Roman" w:hAnsi="Times New Roman" w:cs="Times New Roman"/>
          <w:color w:val="000000"/>
          <w:sz w:val="26"/>
          <w:szCs w:val="26"/>
          <w:lang w:val="pt-BR"/>
        </w:rPr>
        <w:t xml:space="preserve">/FNDE/CD nº 26 de 17 de junho de 2013. </w:t>
      </w:r>
    </w:p>
    <w:p w:rsidR="00681E44" w:rsidRDefault="00681E44">
      <w:pPr>
        <w:spacing w:after="117" w:line="259" w:lineRule="auto"/>
        <w:ind w:left="1068" w:firstLine="0"/>
        <w:jc w:val="right"/>
        <w:rPr>
          <w:rFonts w:ascii="Times New Roman" w:hAnsi="Times New Roman" w:cs="Times New Roman"/>
          <w:color w:val="000000"/>
          <w:sz w:val="26"/>
          <w:szCs w:val="26"/>
          <w:lang w:val="pt-BR"/>
        </w:rPr>
      </w:pPr>
    </w:p>
    <w:p w:rsidR="00681E44" w:rsidRDefault="004F5098">
      <w:pPr>
        <w:spacing w:after="117" w:line="259" w:lineRule="auto"/>
        <w:ind w:left="1068" w:firstLine="0"/>
        <w:jc w:val="righ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Saldanha Marinho, 05 de abril</w:t>
      </w:r>
      <w:r w:rsidR="00254681">
        <w:rPr>
          <w:rFonts w:ascii="Times New Roman" w:hAnsi="Times New Roman" w:cs="Times New Roman"/>
          <w:color w:val="000000"/>
          <w:sz w:val="26"/>
          <w:szCs w:val="26"/>
          <w:lang w:val="pt-BR"/>
        </w:rPr>
        <w:t xml:space="preserve"> de 2024.</w:t>
      </w:r>
    </w:p>
    <w:p w:rsidR="00681E44" w:rsidRDefault="00681E44">
      <w:pPr>
        <w:spacing w:after="117" w:line="259" w:lineRule="auto"/>
        <w:ind w:left="1068" w:firstLine="0"/>
        <w:jc w:val="right"/>
        <w:rPr>
          <w:rFonts w:ascii="Times New Roman" w:hAnsi="Times New Roman" w:cs="Times New Roman"/>
          <w:sz w:val="26"/>
          <w:szCs w:val="26"/>
          <w:lang w:val="pt-BR"/>
        </w:rPr>
      </w:pPr>
    </w:p>
    <w:p w:rsidR="00681E44" w:rsidRDefault="00681E44">
      <w:pPr>
        <w:spacing w:after="117" w:line="259" w:lineRule="auto"/>
        <w:ind w:left="0" w:firstLine="0"/>
        <w:rPr>
          <w:rFonts w:ascii="Times New Roman" w:hAnsi="Times New Roman" w:cs="Times New Roman"/>
          <w:sz w:val="26"/>
          <w:szCs w:val="26"/>
          <w:lang w:val="pt-BR"/>
        </w:rPr>
      </w:pPr>
    </w:p>
    <w:p w:rsidR="00681E44" w:rsidRDefault="00254681">
      <w:pPr>
        <w:ind w:left="1416" w:firstLine="708"/>
        <w:rPr>
          <w:rFonts w:ascii="Times New Roman" w:hAnsi="Times New Roman"/>
          <w:szCs w:val="24"/>
        </w:rPr>
      </w:pPr>
      <w:r>
        <w:rPr>
          <w:rFonts w:ascii="Times New Roman" w:hAnsi="Times New Roman"/>
          <w:szCs w:val="24"/>
        </w:rPr>
        <w:tab/>
        <w:t xml:space="preserve">     </w:t>
      </w:r>
      <w:proofErr w:type="spellStart"/>
      <w:r>
        <w:rPr>
          <w:rFonts w:ascii="Times New Roman" w:hAnsi="Times New Roman"/>
          <w:szCs w:val="24"/>
        </w:rPr>
        <w:t>Adão</w:t>
      </w:r>
      <w:proofErr w:type="spellEnd"/>
      <w:r>
        <w:rPr>
          <w:rFonts w:ascii="Times New Roman" w:hAnsi="Times New Roman"/>
          <w:szCs w:val="24"/>
        </w:rPr>
        <w:t xml:space="preserve"> </w:t>
      </w:r>
      <w:proofErr w:type="spellStart"/>
      <w:r>
        <w:rPr>
          <w:rFonts w:ascii="Times New Roman" w:hAnsi="Times New Roman"/>
          <w:szCs w:val="24"/>
        </w:rPr>
        <w:t>Julcemar</w:t>
      </w:r>
      <w:proofErr w:type="spellEnd"/>
      <w:r>
        <w:rPr>
          <w:rFonts w:ascii="Times New Roman" w:hAnsi="Times New Roman"/>
          <w:szCs w:val="24"/>
        </w:rPr>
        <w:t xml:space="preserve"> </w:t>
      </w:r>
      <w:proofErr w:type="spellStart"/>
      <w:r>
        <w:rPr>
          <w:rFonts w:ascii="Times New Roman" w:hAnsi="Times New Roman"/>
          <w:szCs w:val="24"/>
        </w:rPr>
        <w:t>Altmeyer</w:t>
      </w:r>
      <w:proofErr w:type="spellEnd"/>
    </w:p>
    <w:p w:rsidR="00681E44" w:rsidRDefault="00254681">
      <w:pPr>
        <w:tabs>
          <w:tab w:val="left" w:pos="8505"/>
        </w:tabs>
        <w:spacing w:after="0" w:line="259" w:lineRule="auto"/>
        <w:ind w:firstLine="0"/>
        <w:jc w:val="center"/>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 xml:space="preserve"> Prefeito Municipal</w:t>
      </w:r>
    </w:p>
    <w:p w:rsidR="00681E44" w:rsidRDefault="00681E44">
      <w:pPr>
        <w:tabs>
          <w:tab w:val="left" w:pos="8505"/>
        </w:tabs>
        <w:spacing w:after="0" w:line="259" w:lineRule="auto"/>
        <w:ind w:left="0" w:firstLine="0"/>
        <w:jc w:val="center"/>
        <w:rPr>
          <w:rFonts w:ascii="Times New Roman" w:hAnsi="Times New Roman" w:cs="Times New Roman"/>
          <w:color w:val="000000"/>
          <w:sz w:val="26"/>
          <w:szCs w:val="26"/>
          <w:lang w:val="pt-BR"/>
        </w:rPr>
      </w:pPr>
    </w:p>
    <w:p w:rsidR="00681E44" w:rsidRDefault="00681E44">
      <w:pPr>
        <w:tabs>
          <w:tab w:val="left" w:pos="8505"/>
        </w:tabs>
        <w:spacing w:after="0" w:line="259" w:lineRule="auto"/>
        <w:ind w:left="0" w:firstLine="0"/>
        <w:jc w:val="center"/>
        <w:rPr>
          <w:rFonts w:ascii="Times New Roman" w:hAnsi="Times New Roman" w:cs="Times New Roman"/>
          <w:color w:val="000000"/>
          <w:sz w:val="26"/>
          <w:szCs w:val="26"/>
          <w:lang w:val="pt-BR"/>
        </w:rPr>
      </w:pPr>
    </w:p>
    <w:p w:rsidR="00681E44" w:rsidRDefault="00681E44">
      <w:pPr>
        <w:tabs>
          <w:tab w:val="left" w:pos="8505"/>
        </w:tabs>
        <w:spacing w:after="0" w:line="259" w:lineRule="auto"/>
        <w:ind w:left="0" w:firstLine="0"/>
        <w:jc w:val="center"/>
        <w:rPr>
          <w:rFonts w:ascii="Times New Roman" w:hAnsi="Times New Roman" w:cs="Times New Roman"/>
          <w:color w:val="000000"/>
          <w:sz w:val="26"/>
          <w:szCs w:val="26"/>
          <w:lang w:val="pt-BR"/>
        </w:rPr>
      </w:pPr>
    </w:p>
    <w:p w:rsidR="00681E44" w:rsidRDefault="00681E44">
      <w:pPr>
        <w:tabs>
          <w:tab w:val="left" w:pos="8505"/>
        </w:tabs>
        <w:spacing w:after="0" w:line="259" w:lineRule="auto"/>
        <w:ind w:left="0" w:firstLine="0"/>
        <w:jc w:val="center"/>
        <w:rPr>
          <w:rFonts w:ascii="Times New Roman" w:hAnsi="Times New Roman" w:cs="Times New Roman"/>
          <w:color w:val="000000"/>
          <w:sz w:val="26"/>
          <w:szCs w:val="26"/>
          <w:lang w:val="pt-BR"/>
        </w:rPr>
      </w:pPr>
    </w:p>
    <w:p w:rsidR="00681E44" w:rsidRDefault="00681E44">
      <w:pPr>
        <w:tabs>
          <w:tab w:val="left" w:pos="8505"/>
        </w:tabs>
        <w:spacing w:after="0" w:line="259" w:lineRule="auto"/>
        <w:ind w:left="0" w:firstLine="0"/>
        <w:jc w:val="center"/>
        <w:rPr>
          <w:rFonts w:ascii="Times New Roman" w:hAnsi="Times New Roman" w:cs="Times New Roman"/>
          <w:color w:val="000000"/>
          <w:sz w:val="26"/>
          <w:szCs w:val="26"/>
          <w:lang w:val="pt-BR"/>
        </w:rPr>
      </w:pPr>
    </w:p>
    <w:p w:rsidR="00681E44" w:rsidRDefault="00681E44">
      <w:pPr>
        <w:tabs>
          <w:tab w:val="left" w:pos="8505"/>
        </w:tabs>
        <w:spacing w:after="0" w:line="259" w:lineRule="auto"/>
        <w:ind w:left="0" w:firstLine="0"/>
        <w:jc w:val="center"/>
        <w:rPr>
          <w:rFonts w:ascii="Times New Roman" w:hAnsi="Times New Roman" w:cs="Times New Roman"/>
          <w:color w:val="000000"/>
          <w:sz w:val="26"/>
          <w:szCs w:val="26"/>
          <w:lang w:val="pt-BR"/>
        </w:rPr>
      </w:pPr>
    </w:p>
    <w:p w:rsidR="00681E44" w:rsidRDefault="00681E44">
      <w:pPr>
        <w:tabs>
          <w:tab w:val="left" w:pos="8505"/>
        </w:tabs>
        <w:spacing w:after="0" w:line="259" w:lineRule="auto"/>
        <w:ind w:left="0" w:firstLine="0"/>
        <w:jc w:val="center"/>
        <w:rPr>
          <w:rFonts w:ascii="Times New Roman" w:hAnsi="Times New Roman" w:cs="Times New Roman"/>
          <w:color w:val="000000"/>
          <w:sz w:val="26"/>
          <w:szCs w:val="26"/>
          <w:lang w:val="pt-BR"/>
        </w:rPr>
      </w:pPr>
    </w:p>
    <w:p w:rsidR="00681E44" w:rsidRDefault="00681E44">
      <w:pPr>
        <w:tabs>
          <w:tab w:val="left" w:pos="8505"/>
        </w:tabs>
        <w:spacing w:after="0" w:line="259" w:lineRule="auto"/>
        <w:ind w:left="0" w:firstLine="0"/>
        <w:rPr>
          <w:rFonts w:ascii="Times New Roman" w:hAnsi="Times New Roman" w:cs="Times New Roman"/>
          <w:color w:val="000000"/>
          <w:sz w:val="26"/>
          <w:szCs w:val="26"/>
          <w:lang w:val="pt-BR"/>
        </w:rPr>
      </w:pPr>
    </w:p>
    <w:p w:rsidR="00681E44" w:rsidRDefault="00681E44">
      <w:pPr>
        <w:tabs>
          <w:tab w:val="left" w:pos="8505"/>
        </w:tabs>
        <w:spacing w:after="0" w:line="259" w:lineRule="auto"/>
        <w:ind w:left="0" w:firstLine="0"/>
        <w:rPr>
          <w:rFonts w:ascii="Times New Roman" w:hAnsi="Times New Roman" w:cs="Times New Roman"/>
          <w:color w:val="000000"/>
          <w:sz w:val="26"/>
          <w:szCs w:val="26"/>
          <w:lang w:val="pt-BR"/>
        </w:rPr>
      </w:pPr>
    </w:p>
    <w:p w:rsidR="00681E44" w:rsidRDefault="00681E44">
      <w:pPr>
        <w:tabs>
          <w:tab w:val="left" w:pos="8505"/>
        </w:tabs>
        <w:spacing w:after="0" w:line="259" w:lineRule="auto"/>
        <w:ind w:left="0" w:firstLine="0"/>
        <w:rPr>
          <w:rFonts w:ascii="Times New Roman" w:hAnsi="Times New Roman" w:cs="Times New Roman"/>
          <w:color w:val="000000"/>
          <w:sz w:val="26"/>
          <w:szCs w:val="26"/>
          <w:lang w:val="pt-BR"/>
        </w:rPr>
      </w:pPr>
    </w:p>
    <w:p w:rsidR="00681E44" w:rsidRDefault="00681E44">
      <w:pPr>
        <w:tabs>
          <w:tab w:val="left" w:pos="8505"/>
        </w:tabs>
        <w:spacing w:after="0" w:line="259" w:lineRule="auto"/>
        <w:ind w:left="0" w:firstLine="0"/>
        <w:rPr>
          <w:rFonts w:ascii="Times New Roman" w:hAnsi="Times New Roman" w:cs="Times New Roman"/>
          <w:color w:val="000000"/>
          <w:sz w:val="26"/>
          <w:szCs w:val="26"/>
          <w:lang w:val="pt-BR"/>
        </w:rPr>
      </w:pPr>
    </w:p>
    <w:p w:rsidR="00681E44" w:rsidRDefault="00254681">
      <w:pPr>
        <w:pStyle w:val="SemEspaamento"/>
        <w:jc w:val="center"/>
        <w:rPr>
          <w:rFonts w:ascii="Times New Roman" w:hAnsi="Times New Roman" w:cs="Times New Roman"/>
          <w:b/>
          <w:sz w:val="26"/>
          <w:szCs w:val="26"/>
        </w:rPr>
      </w:pPr>
      <w:r>
        <w:rPr>
          <w:rFonts w:ascii="Times New Roman" w:hAnsi="Times New Roman" w:cs="Times New Roman"/>
          <w:b/>
          <w:sz w:val="26"/>
          <w:szCs w:val="26"/>
        </w:rPr>
        <w:t>ANEXO I - MODELO PROPOSTA</w:t>
      </w:r>
    </w:p>
    <w:p w:rsidR="00681E44" w:rsidRDefault="00681E44">
      <w:pPr>
        <w:pStyle w:val="SemEspaamento"/>
        <w:jc w:val="center"/>
        <w:rPr>
          <w:rFonts w:ascii="Times New Roman" w:hAnsi="Times New Roman" w:cs="Times New Roman"/>
          <w:sz w:val="26"/>
          <w:szCs w:val="26"/>
        </w:rPr>
      </w:pPr>
    </w:p>
    <w:p w:rsidR="00681E44" w:rsidRDefault="00681E44">
      <w:pPr>
        <w:pStyle w:val="SemEspaamento"/>
        <w:jc w:val="center"/>
        <w:rPr>
          <w:rFonts w:ascii="Times New Roman" w:hAnsi="Times New Roman" w:cs="Times New Roman"/>
          <w:sz w:val="26"/>
          <w:szCs w:val="26"/>
        </w:rPr>
      </w:pPr>
    </w:p>
    <w:p w:rsidR="00681E44" w:rsidRDefault="00254681">
      <w:pPr>
        <w:pStyle w:val="SemEspaamento"/>
        <w:jc w:val="center"/>
        <w:rPr>
          <w:rFonts w:ascii="Times New Roman" w:hAnsi="Times New Roman" w:cs="Times New Roman"/>
          <w:sz w:val="26"/>
          <w:szCs w:val="26"/>
        </w:rPr>
      </w:pPr>
      <w:r>
        <w:rPr>
          <w:rFonts w:ascii="Times New Roman" w:hAnsi="Times New Roman" w:cs="Times New Roman"/>
          <w:sz w:val="26"/>
          <w:szCs w:val="26"/>
        </w:rPr>
        <w:t>CHAMADA PÚBLICA N°001/24</w:t>
      </w:r>
    </w:p>
    <w:tbl>
      <w:tblPr>
        <w:tblW w:w="8913" w:type="dxa"/>
        <w:tblInd w:w="252" w:type="dxa"/>
        <w:tblLayout w:type="fixed"/>
        <w:tblCellMar>
          <w:bottom w:w="107" w:type="dxa"/>
          <w:right w:w="115" w:type="dxa"/>
        </w:tblCellMar>
        <w:tblLook w:val="04A0" w:firstRow="1" w:lastRow="0" w:firstColumn="1" w:lastColumn="0" w:noHBand="0" w:noVBand="1"/>
      </w:tblPr>
      <w:tblGrid>
        <w:gridCol w:w="2318"/>
        <w:gridCol w:w="1272"/>
        <w:gridCol w:w="1961"/>
        <w:gridCol w:w="1566"/>
        <w:gridCol w:w="1796"/>
      </w:tblGrid>
      <w:tr w:rsidR="00681E44">
        <w:trPr>
          <w:trHeight w:val="425"/>
        </w:trPr>
        <w:tc>
          <w:tcPr>
            <w:tcW w:w="231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117" w:line="259" w:lineRule="auto"/>
              <w:ind w:left="0" w:firstLine="0"/>
              <w:jc w:val="left"/>
              <w:rPr>
                <w:rFonts w:ascii="Times New Roman" w:hAnsi="Times New Roman" w:cs="Times New Roman"/>
                <w:sz w:val="26"/>
                <w:szCs w:val="26"/>
                <w:lang w:val="pt-BR"/>
              </w:rPr>
            </w:pPr>
          </w:p>
          <w:p w:rsidR="00681E44" w:rsidRDefault="00254681">
            <w:pPr>
              <w:widowControl w:val="0"/>
              <w:spacing w:after="0" w:line="259" w:lineRule="auto"/>
              <w:ind w:left="0" w:firstLine="0"/>
              <w:jc w:val="left"/>
              <w:rPr>
                <w:rFonts w:ascii="Times New Roman" w:hAnsi="Times New Roman" w:cs="Times New Roman"/>
                <w:sz w:val="26"/>
                <w:szCs w:val="26"/>
              </w:rPr>
            </w:pPr>
            <w:r>
              <w:rPr>
                <w:rFonts w:ascii="Times New Roman" w:hAnsi="Times New Roman" w:cs="Times New Roman"/>
                <w:b/>
                <w:color w:val="000000"/>
                <w:sz w:val="26"/>
                <w:szCs w:val="26"/>
              </w:rPr>
              <w:t>Produto</w:t>
            </w:r>
          </w:p>
        </w:tc>
        <w:tc>
          <w:tcPr>
            <w:tcW w:w="127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117" w:line="259" w:lineRule="auto"/>
              <w:ind w:left="434" w:firstLine="0"/>
              <w:jc w:val="center"/>
              <w:rPr>
                <w:rFonts w:ascii="Times New Roman" w:hAnsi="Times New Roman" w:cs="Times New Roman"/>
                <w:sz w:val="26"/>
                <w:szCs w:val="26"/>
              </w:rPr>
            </w:pPr>
          </w:p>
          <w:p w:rsidR="00681E44" w:rsidRDefault="00254681">
            <w:pPr>
              <w:widowControl w:val="0"/>
              <w:spacing w:after="0" w:line="259" w:lineRule="auto"/>
              <w:ind w:left="0" w:firstLine="0"/>
              <w:jc w:val="left"/>
              <w:rPr>
                <w:rFonts w:ascii="Times New Roman" w:hAnsi="Times New Roman" w:cs="Times New Roman"/>
                <w:b/>
                <w:color w:val="000000"/>
                <w:sz w:val="26"/>
                <w:szCs w:val="26"/>
              </w:rPr>
            </w:pPr>
            <w:proofErr w:type="spellStart"/>
            <w:r>
              <w:rPr>
                <w:rFonts w:ascii="Times New Roman" w:hAnsi="Times New Roman" w:cs="Times New Roman"/>
                <w:b/>
                <w:color w:val="000000"/>
                <w:sz w:val="26"/>
                <w:szCs w:val="26"/>
              </w:rPr>
              <w:t>Unidade</w:t>
            </w:r>
            <w:proofErr w:type="spellEnd"/>
          </w:p>
          <w:p w:rsidR="00681E44" w:rsidRDefault="00681E44">
            <w:pPr>
              <w:widowControl w:val="0"/>
              <w:spacing w:after="0" w:line="259" w:lineRule="auto"/>
              <w:ind w:left="0" w:firstLine="0"/>
              <w:jc w:val="left"/>
              <w:rPr>
                <w:rFonts w:ascii="Times New Roman" w:hAnsi="Times New Roman" w:cs="Times New Roman"/>
                <w:sz w:val="26"/>
                <w:szCs w:val="26"/>
              </w:rPr>
            </w:pPr>
          </w:p>
        </w:tc>
        <w:tc>
          <w:tcPr>
            <w:tcW w:w="196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117" w:line="259" w:lineRule="auto"/>
              <w:ind w:left="11" w:firstLine="0"/>
              <w:jc w:val="center"/>
              <w:rPr>
                <w:rFonts w:ascii="Times New Roman" w:hAnsi="Times New Roman" w:cs="Times New Roman"/>
                <w:sz w:val="26"/>
                <w:szCs w:val="26"/>
              </w:rPr>
            </w:pPr>
          </w:p>
          <w:p w:rsidR="00681E44" w:rsidRDefault="00254681">
            <w:pPr>
              <w:widowControl w:val="0"/>
              <w:spacing w:after="0" w:line="259" w:lineRule="auto"/>
              <w:ind w:left="0" w:firstLine="0"/>
              <w:jc w:val="left"/>
              <w:rPr>
                <w:rFonts w:ascii="Times New Roman" w:hAnsi="Times New Roman" w:cs="Times New Roman"/>
                <w:sz w:val="26"/>
                <w:szCs w:val="26"/>
              </w:rPr>
            </w:pPr>
            <w:proofErr w:type="spellStart"/>
            <w:r>
              <w:rPr>
                <w:rFonts w:ascii="Times New Roman" w:hAnsi="Times New Roman" w:cs="Times New Roman"/>
                <w:b/>
                <w:color w:val="000000"/>
                <w:sz w:val="26"/>
                <w:szCs w:val="26"/>
              </w:rPr>
              <w:t>Quantidade</w:t>
            </w:r>
            <w:proofErr w:type="spellEnd"/>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Pr>
          <w:p w:rsidR="00681E44" w:rsidRDefault="00254681">
            <w:pPr>
              <w:widowControl w:val="0"/>
              <w:spacing w:after="0" w:line="259" w:lineRule="auto"/>
              <w:ind w:left="0" w:firstLine="0"/>
              <w:jc w:val="left"/>
              <w:rPr>
                <w:rFonts w:ascii="Times New Roman" w:hAnsi="Times New Roman" w:cs="Times New Roman"/>
                <w:sz w:val="26"/>
                <w:szCs w:val="26"/>
              </w:rPr>
            </w:pPr>
            <w:r>
              <w:rPr>
                <w:rFonts w:ascii="Times New Roman" w:hAnsi="Times New Roman" w:cs="Times New Roman"/>
                <w:b/>
                <w:color w:val="000000"/>
                <w:sz w:val="26"/>
                <w:szCs w:val="26"/>
              </w:rPr>
              <w:t>*</w:t>
            </w:r>
            <w:proofErr w:type="spellStart"/>
            <w:r>
              <w:rPr>
                <w:rFonts w:ascii="Times New Roman" w:hAnsi="Times New Roman" w:cs="Times New Roman"/>
                <w:b/>
                <w:color w:val="000000"/>
                <w:sz w:val="26"/>
                <w:szCs w:val="26"/>
              </w:rPr>
              <w:t>Preço</w:t>
            </w:r>
            <w:proofErr w:type="spellEnd"/>
            <w:r>
              <w:rPr>
                <w:rFonts w:ascii="Times New Roman" w:hAnsi="Times New Roman" w:cs="Times New Roman"/>
                <w:b/>
                <w:color w:val="000000"/>
                <w:sz w:val="26"/>
                <w:szCs w:val="26"/>
              </w:rPr>
              <w:t xml:space="preserve"> de </w:t>
            </w:r>
            <w:proofErr w:type="spellStart"/>
            <w:r>
              <w:rPr>
                <w:rFonts w:ascii="Times New Roman" w:hAnsi="Times New Roman" w:cs="Times New Roman"/>
                <w:b/>
                <w:color w:val="000000"/>
                <w:sz w:val="26"/>
                <w:szCs w:val="26"/>
              </w:rPr>
              <w:t>Aquisição</w:t>
            </w:r>
            <w:proofErr w:type="spellEnd"/>
            <w:r>
              <w:rPr>
                <w:rFonts w:ascii="Times New Roman" w:hAnsi="Times New Roman" w:cs="Times New Roman"/>
                <w:b/>
                <w:color w:val="000000"/>
                <w:sz w:val="26"/>
                <w:szCs w:val="26"/>
              </w:rPr>
              <w:t xml:space="preserve"> (R$) </w:t>
            </w:r>
          </w:p>
        </w:tc>
      </w:tr>
      <w:tr w:rsidR="00681E44">
        <w:trPr>
          <w:trHeight w:val="425"/>
        </w:trPr>
        <w:tc>
          <w:tcPr>
            <w:tcW w:w="2318" w:type="dxa"/>
            <w:vMerge/>
            <w:tcBorders>
              <w:left w:val="single" w:sz="4" w:space="0" w:color="000000"/>
              <w:bottom w:val="single" w:sz="4" w:space="0" w:color="000000"/>
              <w:right w:val="single" w:sz="4" w:space="0" w:color="000000"/>
            </w:tcBorders>
            <w:shd w:val="clear" w:color="auto" w:fill="auto"/>
          </w:tcPr>
          <w:p w:rsidR="00681E44" w:rsidRDefault="00681E44">
            <w:pPr>
              <w:widowControl w:val="0"/>
              <w:spacing w:after="160" w:line="259" w:lineRule="auto"/>
              <w:ind w:left="0" w:firstLine="0"/>
              <w:jc w:val="left"/>
              <w:rPr>
                <w:rFonts w:ascii="Times New Roman" w:hAnsi="Times New Roman" w:cs="Times New Roman"/>
                <w:sz w:val="26"/>
                <w:szCs w:val="26"/>
              </w:rPr>
            </w:pPr>
          </w:p>
        </w:tc>
        <w:tc>
          <w:tcPr>
            <w:tcW w:w="1272" w:type="dxa"/>
            <w:vMerge/>
            <w:tcBorders>
              <w:left w:val="single" w:sz="4" w:space="0" w:color="000000"/>
              <w:bottom w:val="single" w:sz="4" w:space="0" w:color="000000"/>
              <w:right w:val="single" w:sz="4" w:space="0" w:color="000000"/>
            </w:tcBorders>
            <w:shd w:val="clear" w:color="auto" w:fill="auto"/>
          </w:tcPr>
          <w:p w:rsidR="00681E44" w:rsidRDefault="00681E44">
            <w:pPr>
              <w:widowControl w:val="0"/>
              <w:spacing w:after="160" w:line="259" w:lineRule="auto"/>
              <w:ind w:left="0" w:firstLine="0"/>
              <w:jc w:val="left"/>
              <w:rPr>
                <w:rFonts w:ascii="Times New Roman" w:hAnsi="Times New Roman" w:cs="Times New Roman"/>
                <w:sz w:val="26"/>
                <w:szCs w:val="26"/>
              </w:rPr>
            </w:pPr>
          </w:p>
        </w:tc>
        <w:tc>
          <w:tcPr>
            <w:tcW w:w="1961" w:type="dxa"/>
            <w:vMerge/>
            <w:tcBorders>
              <w:left w:val="single" w:sz="4" w:space="0" w:color="000000"/>
              <w:bottom w:val="single" w:sz="4" w:space="0" w:color="000000"/>
              <w:right w:val="single" w:sz="4" w:space="0" w:color="000000"/>
            </w:tcBorders>
            <w:shd w:val="clear" w:color="auto" w:fill="auto"/>
          </w:tcPr>
          <w:p w:rsidR="00681E44" w:rsidRDefault="00681E44">
            <w:pPr>
              <w:widowControl w:val="0"/>
              <w:spacing w:after="160" w:line="259" w:lineRule="auto"/>
              <w:ind w:left="0" w:firstLine="0"/>
              <w:jc w:val="left"/>
              <w:rPr>
                <w:rFonts w:ascii="Times New Roman" w:hAnsi="Times New Roman" w:cs="Times New Roman"/>
                <w:sz w:val="26"/>
                <w:szCs w:val="26"/>
              </w:rPr>
            </w:pPr>
          </w:p>
        </w:tc>
        <w:tc>
          <w:tcPr>
            <w:tcW w:w="156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254681">
            <w:pPr>
              <w:widowControl w:val="0"/>
              <w:spacing w:after="0" w:line="259" w:lineRule="auto"/>
              <w:ind w:left="0" w:firstLine="0"/>
              <w:jc w:val="left"/>
              <w:rPr>
                <w:rFonts w:ascii="Times New Roman" w:hAnsi="Times New Roman" w:cs="Times New Roman"/>
                <w:sz w:val="26"/>
                <w:szCs w:val="26"/>
              </w:rPr>
            </w:pPr>
            <w:proofErr w:type="spellStart"/>
            <w:r>
              <w:rPr>
                <w:rFonts w:ascii="Times New Roman" w:hAnsi="Times New Roman" w:cs="Times New Roman"/>
                <w:color w:val="000000"/>
                <w:sz w:val="26"/>
                <w:szCs w:val="26"/>
              </w:rPr>
              <w:t>Unitário</w:t>
            </w:r>
            <w:proofErr w:type="spellEnd"/>
          </w:p>
        </w:tc>
        <w:tc>
          <w:tcPr>
            <w:tcW w:w="179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254681">
            <w:pPr>
              <w:widowControl w:val="0"/>
              <w:spacing w:after="0" w:line="259" w:lineRule="auto"/>
              <w:ind w:left="0" w:firstLine="0"/>
              <w:jc w:val="left"/>
              <w:rPr>
                <w:rFonts w:ascii="Times New Roman" w:hAnsi="Times New Roman" w:cs="Times New Roman"/>
                <w:sz w:val="26"/>
                <w:szCs w:val="26"/>
              </w:rPr>
            </w:pPr>
            <w:r>
              <w:rPr>
                <w:rFonts w:ascii="Times New Roman" w:hAnsi="Times New Roman" w:cs="Times New Roman"/>
                <w:color w:val="000000"/>
                <w:sz w:val="26"/>
                <w:szCs w:val="26"/>
              </w:rPr>
              <w:t xml:space="preserve">Valor Total </w:t>
            </w:r>
          </w:p>
        </w:tc>
      </w:tr>
      <w:tr w:rsidR="00681E44">
        <w:trPr>
          <w:trHeight w:val="422"/>
        </w:trPr>
        <w:tc>
          <w:tcPr>
            <w:tcW w:w="2318"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jc w:val="left"/>
              <w:rPr>
                <w:rFonts w:ascii="Times New Roman" w:hAnsi="Times New Roman" w:cs="Times New Roman"/>
                <w:color w:val="FF0000"/>
                <w:sz w:val="26"/>
                <w:szCs w:val="26"/>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rPr>
                <w:rFonts w:ascii="Times New Roman" w:hAnsi="Times New Roman" w:cs="Times New Roman"/>
                <w:color w:val="FF0000"/>
                <w:sz w:val="26"/>
                <w:szCs w:val="26"/>
              </w:rPr>
            </w:pP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firstLine="0"/>
              <w:jc w:val="center"/>
              <w:rPr>
                <w:rFonts w:ascii="Times New Roman" w:hAnsi="Times New Roman" w:cs="Times New Roman"/>
                <w:color w:val="FF0000"/>
                <w:sz w:val="26"/>
                <w:szCs w:val="26"/>
              </w:rPr>
            </w:pPr>
          </w:p>
        </w:tc>
        <w:tc>
          <w:tcPr>
            <w:tcW w:w="156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141" w:firstLine="0"/>
              <w:jc w:val="center"/>
              <w:rPr>
                <w:rFonts w:ascii="Times New Roman" w:hAnsi="Times New Roman" w:cs="Times New Roman"/>
                <w:color w:val="FF0000"/>
                <w:sz w:val="26"/>
                <w:szCs w:val="26"/>
              </w:rPr>
            </w:pPr>
          </w:p>
        </w:tc>
        <w:tc>
          <w:tcPr>
            <w:tcW w:w="179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89" w:firstLine="0"/>
              <w:jc w:val="center"/>
              <w:rPr>
                <w:rFonts w:ascii="Times New Roman" w:hAnsi="Times New Roman" w:cs="Times New Roman"/>
                <w:color w:val="FF0000"/>
                <w:sz w:val="26"/>
                <w:szCs w:val="26"/>
              </w:rPr>
            </w:pPr>
          </w:p>
        </w:tc>
      </w:tr>
      <w:tr w:rsidR="00681E44">
        <w:trPr>
          <w:trHeight w:val="422"/>
        </w:trPr>
        <w:tc>
          <w:tcPr>
            <w:tcW w:w="2318"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jc w:val="left"/>
              <w:rPr>
                <w:rFonts w:ascii="Times New Roman" w:hAnsi="Times New Roman" w:cs="Times New Roman"/>
                <w:color w:val="FF0000"/>
                <w:sz w:val="26"/>
                <w:szCs w:val="26"/>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rPr>
                <w:rFonts w:ascii="Times New Roman" w:hAnsi="Times New Roman" w:cs="Times New Roman"/>
                <w:color w:val="FF0000"/>
                <w:sz w:val="26"/>
                <w:szCs w:val="26"/>
              </w:rPr>
            </w:pP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708" w:firstLine="0"/>
              <w:jc w:val="left"/>
              <w:rPr>
                <w:rFonts w:ascii="Times New Roman" w:hAnsi="Times New Roman" w:cs="Times New Roman"/>
                <w:color w:val="FF0000"/>
                <w:sz w:val="26"/>
                <w:szCs w:val="26"/>
              </w:rPr>
            </w:pPr>
          </w:p>
        </w:tc>
        <w:tc>
          <w:tcPr>
            <w:tcW w:w="156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141" w:firstLine="0"/>
              <w:jc w:val="center"/>
              <w:rPr>
                <w:rFonts w:ascii="Times New Roman" w:hAnsi="Times New Roman" w:cs="Times New Roman"/>
                <w:color w:val="FF0000"/>
                <w:sz w:val="26"/>
                <w:szCs w:val="26"/>
              </w:rPr>
            </w:pPr>
          </w:p>
        </w:tc>
        <w:tc>
          <w:tcPr>
            <w:tcW w:w="179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89" w:firstLine="0"/>
              <w:jc w:val="center"/>
              <w:rPr>
                <w:rFonts w:ascii="Times New Roman" w:hAnsi="Times New Roman" w:cs="Times New Roman"/>
                <w:color w:val="FF0000"/>
                <w:sz w:val="26"/>
                <w:szCs w:val="26"/>
              </w:rPr>
            </w:pPr>
          </w:p>
        </w:tc>
      </w:tr>
      <w:tr w:rsidR="00681E44">
        <w:trPr>
          <w:trHeight w:val="425"/>
        </w:trPr>
        <w:tc>
          <w:tcPr>
            <w:tcW w:w="2318"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jc w:val="left"/>
              <w:rPr>
                <w:rFonts w:ascii="Times New Roman" w:hAnsi="Times New Roman" w:cs="Times New Roman"/>
                <w:color w:val="FF0000"/>
                <w:sz w:val="26"/>
                <w:szCs w:val="26"/>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rPr>
                <w:rFonts w:ascii="Times New Roman" w:hAnsi="Times New Roman" w:cs="Times New Roman"/>
                <w:color w:val="FF0000"/>
                <w:sz w:val="26"/>
                <w:szCs w:val="26"/>
              </w:rPr>
            </w:pP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708" w:firstLine="0"/>
              <w:jc w:val="left"/>
              <w:rPr>
                <w:rFonts w:ascii="Times New Roman" w:hAnsi="Times New Roman" w:cs="Times New Roman"/>
                <w:color w:val="FF0000"/>
                <w:sz w:val="26"/>
                <w:szCs w:val="26"/>
              </w:rPr>
            </w:pPr>
          </w:p>
        </w:tc>
        <w:tc>
          <w:tcPr>
            <w:tcW w:w="156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141" w:firstLine="0"/>
              <w:jc w:val="center"/>
              <w:rPr>
                <w:rFonts w:ascii="Times New Roman" w:hAnsi="Times New Roman" w:cs="Times New Roman"/>
                <w:color w:val="FF0000"/>
                <w:sz w:val="26"/>
                <w:szCs w:val="26"/>
              </w:rPr>
            </w:pPr>
          </w:p>
        </w:tc>
        <w:tc>
          <w:tcPr>
            <w:tcW w:w="179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89" w:firstLine="0"/>
              <w:jc w:val="center"/>
              <w:rPr>
                <w:rFonts w:ascii="Times New Roman" w:hAnsi="Times New Roman" w:cs="Times New Roman"/>
                <w:color w:val="FF0000"/>
                <w:sz w:val="26"/>
                <w:szCs w:val="26"/>
              </w:rPr>
            </w:pPr>
          </w:p>
        </w:tc>
      </w:tr>
      <w:tr w:rsidR="00681E44">
        <w:trPr>
          <w:trHeight w:val="422"/>
        </w:trPr>
        <w:tc>
          <w:tcPr>
            <w:tcW w:w="2318"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jc w:val="left"/>
              <w:rPr>
                <w:rFonts w:ascii="Times New Roman" w:hAnsi="Times New Roman" w:cs="Times New Roman"/>
                <w:color w:val="FF0000"/>
                <w:sz w:val="26"/>
                <w:szCs w:val="26"/>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rPr>
                <w:rFonts w:ascii="Times New Roman" w:hAnsi="Times New Roman" w:cs="Times New Roman"/>
                <w:color w:val="FF0000"/>
                <w:sz w:val="26"/>
                <w:szCs w:val="26"/>
              </w:rPr>
            </w:pP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708" w:firstLine="0"/>
              <w:jc w:val="left"/>
              <w:rPr>
                <w:rFonts w:ascii="Times New Roman" w:hAnsi="Times New Roman" w:cs="Times New Roman"/>
                <w:color w:val="FF0000"/>
                <w:sz w:val="26"/>
                <w:szCs w:val="26"/>
              </w:rPr>
            </w:pPr>
          </w:p>
        </w:tc>
        <w:tc>
          <w:tcPr>
            <w:tcW w:w="156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141" w:firstLine="0"/>
              <w:jc w:val="center"/>
              <w:rPr>
                <w:rFonts w:ascii="Times New Roman" w:hAnsi="Times New Roman" w:cs="Times New Roman"/>
                <w:color w:val="FF0000"/>
                <w:sz w:val="26"/>
                <w:szCs w:val="26"/>
              </w:rPr>
            </w:pPr>
          </w:p>
        </w:tc>
        <w:tc>
          <w:tcPr>
            <w:tcW w:w="179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89" w:firstLine="0"/>
              <w:jc w:val="center"/>
              <w:rPr>
                <w:rFonts w:ascii="Times New Roman" w:hAnsi="Times New Roman" w:cs="Times New Roman"/>
                <w:color w:val="FF0000"/>
                <w:sz w:val="26"/>
                <w:szCs w:val="26"/>
              </w:rPr>
            </w:pPr>
          </w:p>
        </w:tc>
      </w:tr>
      <w:tr w:rsidR="00681E44">
        <w:trPr>
          <w:trHeight w:val="425"/>
        </w:trPr>
        <w:tc>
          <w:tcPr>
            <w:tcW w:w="2318"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jc w:val="left"/>
              <w:rPr>
                <w:rFonts w:ascii="Times New Roman" w:hAnsi="Times New Roman" w:cs="Times New Roman"/>
                <w:color w:val="FF0000"/>
                <w:sz w:val="26"/>
                <w:szCs w:val="26"/>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rPr>
                <w:rFonts w:ascii="Times New Roman" w:hAnsi="Times New Roman" w:cs="Times New Roman"/>
                <w:color w:val="FF0000"/>
                <w:sz w:val="26"/>
                <w:szCs w:val="26"/>
              </w:rPr>
            </w:pP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708" w:firstLine="0"/>
              <w:jc w:val="left"/>
              <w:rPr>
                <w:rFonts w:ascii="Times New Roman" w:hAnsi="Times New Roman" w:cs="Times New Roman"/>
                <w:color w:val="FF0000"/>
                <w:sz w:val="26"/>
                <w:szCs w:val="26"/>
              </w:rPr>
            </w:pPr>
          </w:p>
        </w:tc>
        <w:tc>
          <w:tcPr>
            <w:tcW w:w="156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141" w:firstLine="0"/>
              <w:jc w:val="center"/>
              <w:rPr>
                <w:rFonts w:ascii="Times New Roman" w:hAnsi="Times New Roman" w:cs="Times New Roman"/>
                <w:color w:val="FF0000"/>
                <w:sz w:val="26"/>
                <w:szCs w:val="26"/>
              </w:rPr>
            </w:pPr>
          </w:p>
        </w:tc>
        <w:tc>
          <w:tcPr>
            <w:tcW w:w="179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89" w:firstLine="0"/>
              <w:jc w:val="center"/>
              <w:rPr>
                <w:rFonts w:ascii="Times New Roman" w:hAnsi="Times New Roman" w:cs="Times New Roman"/>
                <w:color w:val="FF0000"/>
                <w:sz w:val="26"/>
                <w:szCs w:val="26"/>
              </w:rPr>
            </w:pPr>
          </w:p>
        </w:tc>
      </w:tr>
      <w:tr w:rsidR="00681E44">
        <w:trPr>
          <w:trHeight w:val="422"/>
        </w:trPr>
        <w:tc>
          <w:tcPr>
            <w:tcW w:w="2318"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jc w:val="left"/>
              <w:rPr>
                <w:rFonts w:ascii="Times New Roman" w:hAnsi="Times New Roman" w:cs="Times New Roman"/>
                <w:color w:val="FF0000"/>
                <w:sz w:val="26"/>
                <w:szCs w:val="26"/>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rPr>
                <w:rFonts w:ascii="Times New Roman" w:hAnsi="Times New Roman" w:cs="Times New Roman"/>
                <w:color w:val="FF0000"/>
                <w:sz w:val="26"/>
                <w:szCs w:val="26"/>
              </w:rPr>
            </w:pP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708" w:firstLine="0"/>
              <w:jc w:val="left"/>
              <w:rPr>
                <w:rFonts w:ascii="Times New Roman" w:hAnsi="Times New Roman" w:cs="Times New Roman"/>
                <w:color w:val="FF0000"/>
                <w:sz w:val="26"/>
                <w:szCs w:val="26"/>
              </w:rPr>
            </w:pPr>
          </w:p>
        </w:tc>
        <w:tc>
          <w:tcPr>
            <w:tcW w:w="156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141" w:firstLine="0"/>
              <w:jc w:val="center"/>
              <w:rPr>
                <w:rFonts w:ascii="Times New Roman" w:hAnsi="Times New Roman" w:cs="Times New Roman"/>
                <w:color w:val="FF0000"/>
                <w:sz w:val="26"/>
                <w:szCs w:val="26"/>
              </w:rPr>
            </w:pPr>
          </w:p>
        </w:tc>
        <w:tc>
          <w:tcPr>
            <w:tcW w:w="179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89" w:firstLine="0"/>
              <w:jc w:val="center"/>
              <w:rPr>
                <w:rFonts w:ascii="Times New Roman" w:hAnsi="Times New Roman" w:cs="Times New Roman"/>
                <w:color w:val="FF0000"/>
                <w:sz w:val="26"/>
                <w:szCs w:val="26"/>
              </w:rPr>
            </w:pPr>
          </w:p>
        </w:tc>
      </w:tr>
      <w:tr w:rsidR="00681E44">
        <w:trPr>
          <w:trHeight w:val="422"/>
        </w:trPr>
        <w:tc>
          <w:tcPr>
            <w:tcW w:w="2318"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jc w:val="left"/>
              <w:rPr>
                <w:rFonts w:ascii="Times New Roman" w:hAnsi="Times New Roman" w:cs="Times New Roman"/>
                <w:color w:val="FF0000"/>
                <w:sz w:val="26"/>
                <w:szCs w:val="26"/>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rPr>
                <w:rFonts w:ascii="Times New Roman" w:hAnsi="Times New Roman" w:cs="Times New Roman"/>
                <w:color w:val="FF0000"/>
                <w:sz w:val="26"/>
                <w:szCs w:val="26"/>
              </w:rPr>
            </w:pP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708" w:firstLine="0"/>
              <w:jc w:val="left"/>
              <w:rPr>
                <w:rFonts w:ascii="Times New Roman" w:hAnsi="Times New Roman" w:cs="Times New Roman"/>
                <w:color w:val="FF0000"/>
                <w:sz w:val="26"/>
                <w:szCs w:val="26"/>
              </w:rPr>
            </w:pPr>
          </w:p>
        </w:tc>
        <w:tc>
          <w:tcPr>
            <w:tcW w:w="156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141" w:firstLine="0"/>
              <w:jc w:val="center"/>
              <w:rPr>
                <w:rFonts w:ascii="Times New Roman" w:hAnsi="Times New Roman" w:cs="Times New Roman"/>
                <w:color w:val="FF0000"/>
                <w:sz w:val="26"/>
                <w:szCs w:val="26"/>
              </w:rPr>
            </w:pPr>
          </w:p>
        </w:tc>
        <w:tc>
          <w:tcPr>
            <w:tcW w:w="179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89" w:firstLine="0"/>
              <w:rPr>
                <w:rFonts w:ascii="Times New Roman" w:hAnsi="Times New Roman" w:cs="Times New Roman"/>
                <w:color w:val="FF0000"/>
                <w:sz w:val="26"/>
                <w:szCs w:val="26"/>
              </w:rPr>
            </w:pPr>
          </w:p>
        </w:tc>
      </w:tr>
      <w:tr w:rsidR="00681E44">
        <w:trPr>
          <w:trHeight w:val="422"/>
        </w:trPr>
        <w:tc>
          <w:tcPr>
            <w:tcW w:w="2318"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jc w:val="left"/>
              <w:rPr>
                <w:rFonts w:ascii="Times New Roman" w:hAnsi="Times New Roman" w:cs="Times New Roman"/>
                <w:color w:val="FF0000"/>
                <w:sz w:val="26"/>
                <w:szCs w:val="26"/>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rPr>
                <w:rFonts w:ascii="Times New Roman" w:hAnsi="Times New Roman" w:cs="Times New Roman"/>
                <w:color w:val="FF0000"/>
                <w:sz w:val="26"/>
                <w:szCs w:val="26"/>
              </w:rPr>
            </w:pP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708" w:firstLine="0"/>
              <w:jc w:val="left"/>
              <w:rPr>
                <w:rFonts w:ascii="Times New Roman" w:hAnsi="Times New Roman" w:cs="Times New Roman"/>
                <w:color w:val="FF0000"/>
                <w:sz w:val="26"/>
                <w:szCs w:val="26"/>
              </w:rPr>
            </w:pPr>
          </w:p>
        </w:tc>
        <w:tc>
          <w:tcPr>
            <w:tcW w:w="156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141" w:firstLine="0"/>
              <w:jc w:val="center"/>
              <w:rPr>
                <w:rFonts w:ascii="Times New Roman" w:hAnsi="Times New Roman" w:cs="Times New Roman"/>
                <w:color w:val="FF0000"/>
                <w:sz w:val="26"/>
                <w:szCs w:val="26"/>
              </w:rPr>
            </w:pPr>
          </w:p>
        </w:tc>
        <w:tc>
          <w:tcPr>
            <w:tcW w:w="179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89" w:firstLine="0"/>
              <w:rPr>
                <w:rFonts w:ascii="Times New Roman" w:hAnsi="Times New Roman" w:cs="Times New Roman"/>
                <w:color w:val="FF0000"/>
                <w:sz w:val="26"/>
                <w:szCs w:val="26"/>
              </w:rPr>
            </w:pPr>
          </w:p>
        </w:tc>
      </w:tr>
    </w:tbl>
    <w:p w:rsidR="00681E44" w:rsidRDefault="00681E44">
      <w:pPr>
        <w:pStyle w:val="SemEspaamento"/>
        <w:jc w:val="both"/>
        <w:rPr>
          <w:rFonts w:ascii="Times New Roman" w:hAnsi="Times New Roman" w:cs="Times New Roman"/>
          <w:sz w:val="26"/>
          <w:szCs w:val="26"/>
        </w:rPr>
      </w:pPr>
    </w:p>
    <w:p w:rsidR="00681E44" w:rsidRDefault="00681E44">
      <w:pPr>
        <w:pStyle w:val="SemEspaamento"/>
        <w:jc w:val="both"/>
        <w:rPr>
          <w:rFonts w:ascii="Times New Roman" w:hAnsi="Times New Roman" w:cs="Times New Roman"/>
          <w:sz w:val="26"/>
          <w:szCs w:val="26"/>
        </w:rPr>
      </w:pPr>
    </w:p>
    <w:p w:rsidR="00681E44" w:rsidRDefault="00681E44">
      <w:pPr>
        <w:pStyle w:val="SemEspaamento"/>
        <w:jc w:val="both"/>
        <w:rPr>
          <w:rFonts w:ascii="Times New Roman" w:hAnsi="Times New Roman" w:cs="Times New Roman"/>
          <w:sz w:val="26"/>
          <w:szCs w:val="26"/>
        </w:rPr>
      </w:pPr>
    </w:p>
    <w:p w:rsidR="00681E44" w:rsidRDefault="00681E44">
      <w:pPr>
        <w:pStyle w:val="SemEspaamento"/>
        <w:jc w:val="both"/>
        <w:rPr>
          <w:rFonts w:ascii="Times New Roman" w:hAnsi="Times New Roman" w:cs="Times New Roman"/>
          <w:sz w:val="26"/>
          <w:szCs w:val="26"/>
        </w:rPr>
      </w:pPr>
    </w:p>
    <w:p w:rsidR="00681E44" w:rsidRDefault="00681E44">
      <w:pPr>
        <w:pStyle w:val="SemEspaamento"/>
        <w:jc w:val="both"/>
        <w:rPr>
          <w:rFonts w:ascii="Times New Roman" w:hAnsi="Times New Roman" w:cs="Times New Roman"/>
          <w:sz w:val="26"/>
          <w:szCs w:val="26"/>
        </w:rPr>
      </w:pPr>
    </w:p>
    <w:p w:rsidR="00681E44" w:rsidRDefault="00681E44">
      <w:pPr>
        <w:pStyle w:val="SemEspaamento"/>
        <w:jc w:val="both"/>
        <w:rPr>
          <w:rFonts w:ascii="Times New Roman" w:hAnsi="Times New Roman" w:cs="Times New Roman"/>
          <w:sz w:val="26"/>
          <w:szCs w:val="26"/>
        </w:rPr>
      </w:pPr>
    </w:p>
    <w:p w:rsidR="00681E44" w:rsidRDefault="00681E44">
      <w:pPr>
        <w:pStyle w:val="SemEspaamento"/>
        <w:jc w:val="both"/>
        <w:rPr>
          <w:rFonts w:ascii="Times New Roman" w:hAnsi="Times New Roman" w:cs="Times New Roman"/>
          <w:sz w:val="26"/>
          <w:szCs w:val="26"/>
        </w:rPr>
      </w:pPr>
    </w:p>
    <w:p w:rsidR="00681E44" w:rsidRDefault="00254681">
      <w:pPr>
        <w:pStyle w:val="SemEspaamento"/>
        <w:jc w:val="both"/>
        <w:rPr>
          <w:rFonts w:ascii="Times New Roman" w:hAnsi="Times New Roman" w:cs="Times New Roman"/>
          <w:sz w:val="26"/>
          <w:szCs w:val="26"/>
        </w:rPr>
      </w:pPr>
      <w:r>
        <w:rPr>
          <w:rFonts w:ascii="Times New Roman" w:hAnsi="Times New Roman" w:cs="Times New Roman"/>
          <w:sz w:val="26"/>
          <w:szCs w:val="26"/>
        </w:rPr>
        <w:t>AGRICULTOR (a)______________________________________________</w:t>
      </w:r>
    </w:p>
    <w:p w:rsidR="00681E44" w:rsidRDefault="00681E44">
      <w:pPr>
        <w:pStyle w:val="SemEspaamento"/>
        <w:jc w:val="both"/>
        <w:rPr>
          <w:rFonts w:ascii="Times New Roman" w:hAnsi="Times New Roman" w:cs="Times New Roman"/>
          <w:sz w:val="26"/>
          <w:szCs w:val="26"/>
        </w:rPr>
      </w:pPr>
    </w:p>
    <w:p w:rsidR="00681E44" w:rsidRDefault="00254681">
      <w:pPr>
        <w:pStyle w:val="SemEspaamento"/>
        <w:jc w:val="both"/>
        <w:rPr>
          <w:rFonts w:ascii="Times New Roman" w:hAnsi="Times New Roman" w:cs="Times New Roman"/>
          <w:sz w:val="26"/>
          <w:szCs w:val="26"/>
        </w:rPr>
      </w:pPr>
      <w:r>
        <w:rPr>
          <w:rFonts w:ascii="Times New Roman" w:hAnsi="Times New Roman" w:cs="Times New Roman"/>
          <w:sz w:val="26"/>
          <w:szCs w:val="26"/>
        </w:rPr>
        <w:t>ASSINATURA _________________________________________________</w:t>
      </w:r>
    </w:p>
    <w:p w:rsidR="00681E44" w:rsidRDefault="00681E44">
      <w:pPr>
        <w:pStyle w:val="SemEspaamento"/>
        <w:jc w:val="both"/>
        <w:rPr>
          <w:rFonts w:ascii="Times New Roman" w:hAnsi="Times New Roman" w:cs="Times New Roman"/>
          <w:sz w:val="26"/>
          <w:szCs w:val="26"/>
        </w:rPr>
      </w:pPr>
    </w:p>
    <w:p w:rsidR="00681E44" w:rsidRDefault="00254681">
      <w:pPr>
        <w:pStyle w:val="SemEspaamento"/>
        <w:jc w:val="both"/>
        <w:rPr>
          <w:rFonts w:ascii="Times New Roman" w:hAnsi="Times New Roman" w:cs="Times New Roman"/>
          <w:sz w:val="26"/>
          <w:szCs w:val="26"/>
        </w:rPr>
      </w:pPr>
      <w:r>
        <w:rPr>
          <w:rFonts w:ascii="Times New Roman" w:hAnsi="Times New Roman" w:cs="Times New Roman"/>
          <w:sz w:val="26"/>
          <w:szCs w:val="26"/>
        </w:rPr>
        <w:t>DATA: _________/_________/______</w:t>
      </w:r>
    </w:p>
    <w:p w:rsidR="00681E44" w:rsidRDefault="00681E44">
      <w:pPr>
        <w:pStyle w:val="SemEspaamento"/>
        <w:jc w:val="both"/>
        <w:rPr>
          <w:rFonts w:ascii="Times New Roman" w:hAnsi="Times New Roman" w:cs="Times New Roman"/>
          <w:sz w:val="26"/>
          <w:szCs w:val="26"/>
        </w:rPr>
      </w:pPr>
    </w:p>
    <w:p w:rsidR="00681E44" w:rsidRDefault="00681E44">
      <w:pPr>
        <w:pStyle w:val="SemEspaamento"/>
        <w:jc w:val="both"/>
        <w:rPr>
          <w:rFonts w:ascii="Times New Roman" w:hAnsi="Times New Roman" w:cs="Times New Roman"/>
          <w:sz w:val="26"/>
          <w:szCs w:val="26"/>
        </w:rPr>
      </w:pPr>
    </w:p>
    <w:p w:rsidR="00681E44" w:rsidRDefault="00681E44">
      <w:pPr>
        <w:pStyle w:val="SemEspaamento"/>
        <w:jc w:val="both"/>
        <w:rPr>
          <w:rFonts w:ascii="Times New Roman" w:hAnsi="Times New Roman" w:cs="Times New Roman"/>
          <w:sz w:val="26"/>
          <w:szCs w:val="26"/>
        </w:rPr>
      </w:pPr>
    </w:p>
    <w:p w:rsidR="00681E44" w:rsidRDefault="00681E44">
      <w:pPr>
        <w:pStyle w:val="SemEspaamento"/>
        <w:jc w:val="both"/>
        <w:rPr>
          <w:rFonts w:ascii="Times New Roman" w:hAnsi="Times New Roman" w:cs="Times New Roman"/>
          <w:sz w:val="26"/>
          <w:szCs w:val="26"/>
        </w:rPr>
      </w:pPr>
    </w:p>
    <w:p w:rsidR="00681E44" w:rsidRDefault="00254681">
      <w:pPr>
        <w:spacing w:after="0" w:line="240" w:lineRule="auto"/>
        <w:ind w:left="0" w:right="-284" w:firstLine="426"/>
        <w:jc w:val="center"/>
        <w:rPr>
          <w:rFonts w:ascii="Times New Roman" w:hAnsi="Times New Roman" w:cs="Times New Roman"/>
          <w:b/>
          <w:sz w:val="26"/>
          <w:szCs w:val="26"/>
          <w:lang w:val="pt-BR"/>
        </w:rPr>
      </w:pPr>
      <w:r>
        <w:rPr>
          <w:rFonts w:ascii="Times New Roman" w:hAnsi="Times New Roman" w:cs="Times New Roman"/>
          <w:b/>
          <w:color w:val="000000"/>
          <w:sz w:val="26"/>
          <w:szCs w:val="26"/>
          <w:lang w:val="pt-BR"/>
        </w:rPr>
        <w:t>ANEXO II</w:t>
      </w:r>
    </w:p>
    <w:p w:rsidR="00681E44" w:rsidRDefault="00681E44">
      <w:pPr>
        <w:spacing w:after="0" w:line="240" w:lineRule="auto"/>
        <w:ind w:left="355" w:right="-284"/>
        <w:rPr>
          <w:rFonts w:ascii="Times New Roman" w:hAnsi="Times New Roman" w:cs="Times New Roman"/>
          <w:sz w:val="26"/>
          <w:szCs w:val="26"/>
          <w:lang w:val="pt-BR"/>
        </w:rPr>
      </w:pPr>
    </w:p>
    <w:p w:rsidR="00681E44" w:rsidRDefault="00254681">
      <w:pPr>
        <w:spacing w:after="0" w:line="240" w:lineRule="auto"/>
        <w:ind w:left="355" w:right="-284"/>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CONTRATO N.º       /2024</w:t>
      </w:r>
    </w:p>
    <w:p w:rsidR="00681E44" w:rsidRDefault="00681E44">
      <w:pPr>
        <w:spacing w:after="0" w:line="240" w:lineRule="auto"/>
        <w:ind w:left="1068" w:right="-284" w:firstLine="0"/>
        <w:jc w:val="left"/>
        <w:rPr>
          <w:rFonts w:ascii="Times New Roman" w:hAnsi="Times New Roman" w:cs="Times New Roman"/>
          <w:sz w:val="26"/>
          <w:szCs w:val="26"/>
          <w:lang w:val="pt-BR"/>
        </w:rPr>
      </w:pPr>
    </w:p>
    <w:p w:rsidR="00681E44" w:rsidRDefault="00254681">
      <w:pPr>
        <w:spacing w:after="0" w:line="240" w:lineRule="auto"/>
        <w:ind w:left="355" w:right="-284"/>
        <w:rPr>
          <w:rFonts w:ascii="Times New Roman" w:hAnsi="Times New Roman" w:cs="Times New Roman"/>
          <w:sz w:val="26"/>
          <w:szCs w:val="26"/>
          <w:lang w:val="pt-BR"/>
        </w:rPr>
      </w:pPr>
      <w:r>
        <w:rPr>
          <w:rFonts w:ascii="Times New Roman" w:hAnsi="Times New Roman" w:cs="Times New Roman"/>
          <w:b/>
          <w:color w:val="000000"/>
          <w:sz w:val="26"/>
          <w:szCs w:val="26"/>
          <w:lang w:val="pt-BR"/>
        </w:rPr>
        <w:t xml:space="preserve">CONTRATO DE AQUISIÇÃO DE GÊNEROS ALIMENTÍCIOS DA AGRICULTURA FAMILIAR PARA A ALIMENTAÇÃO ESCOLAR/PNAE </w:t>
      </w:r>
    </w:p>
    <w:p w:rsidR="00681E44" w:rsidRDefault="00681E44">
      <w:pPr>
        <w:spacing w:after="0" w:line="240" w:lineRule="auto"/>
        <w:ind w:left="1068" w:right="-284" w:firstLine="0"/>
        <w:jc w:val="left"/>
        <w:rPr>
          <w:rFonts w:ascii="Times New Roman" w:hAnsi="Times New Roman" w:cs="Times New Roman"/>
          <w:sz w:val="26"/>
          <w:szCs w:val="26"/>
          <w:lang w:val="pt-BR"/>
        </w:rPr>
      </w:pPr>
    </w:p>
    <w:p w:rsidR="00681E44" w:rsidRDefault="00254681">
      <w:pPr>
        <w:spacing w:after="0" w:line="240" w:lineRule="auto"/>
        <w:ind w:left="355" w:right="-284"/>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A (nome da entidade executora), pessoa jurídica de direito público, com sede à Rua _____________, N.º _____, inscrita no CNPJ sob n.º _________________________, representada neste ato pelo (a) Prefeito (a) Municipal, o (a) Sr. (a) _____________________, doravante denominado CONTRATANTE, e por outro lado (nome do grupo formal ou informal ou fornecedor individual), com situado à Av. _____________, n.º____, em (município), inscrita no CNPJ sob n.º ________________________, (para grupo formal), CPF sob n.º_____________ ( grupos informais e individuais), doravante denominado (a) CONTRATADO (A), fundamentados nas disposições da Lei n° 11.947/2009 e da Lei nº 14.133/21, e tendo em vista o que consta na Chamada Pública nº _______, resolvem celebrar o presente contrato mediante as cláusulas que seguem: </w:t>
      </w:r>
    </w:p>
    <w:p w:rsidR="00681E44" w:rsidRDefault="00254681">
      <w:pPr>
        <w:spacing w:after="0" w:line="240" w:lineRule="auto"/>
        <w:ind w:left="355" w:right="-284"/>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 xml:space="preserve">CLÁUSULA PRIMEIRA: </w:t>
      </w:r>
    </w:p>
    <w:p w:rsidR="00681E44" w:rsidRDefault="00254681">
      <w:pPr>
        <w:spacing w:after="0" w:line="240" w:lineRule="auto"/>
        <w:ind w:left="355" w:right="-284"/>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É objeto desta contratação a aquisição de GÊNEROS ALIMENTÍCIOS DA AGRICULTURA FAMILIAR PARA ALIMENTAÇÃO ESCOLAR, para alunos da rede de educação básica pública, verba FNDE/PNAE, ano de 2024, descritos no quadro previsto na Cláusula Quarta, todos de acordo com a chamada pública n.º 001/2024, o qual fica fazendo parte integrante do presente contrato, independentemente de anexação ou transcrição. </w:t>
      </w:r>
    </w:p>
    <w:p w:rsidR="00681E44" w:rsidRDefault="00254681">
      <w:pPr>
        <w:spacing w:after="0" w:line="240" w:lineRule="auto"/>
        <w:ind w:left="355" w:right="-284"/>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 xml:space="preserve">CLÁUSULA SEGUNDA: </w:t>
      </w:r>
    </w:p>
    <w:p w:rsidR="00681E44" w:rsidRDefault="00254681">
      <w:pPr>
        <w:spacing w:after="0" w:line="240" w:lineRule="auto"/>
        <w:ind w:left="355" w:right="-284"/>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O CONTRATADO se compromete a fornecer os gêneros alimentícios da Agricultura Familiar ao CONTRATANTE conforme descrito na Cláusula Quarta deste Contrato. </w:t>
      </w:r>
    </w:p>
    <w:p w:rsidR="00681E44" w:rsidRDefault="00254681">
      <w:pPr>
        <w:spacing w:after="0" w:line="240" w:lineRule="auto"/>
        <w:ind w:left="355" w:right="-284"/>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CLÁUSULA TERCEIRA:</w:t>
      </w:r>
    </w:p>
    <w:p w:rsidR="00681E44" w:rsidRDefault="00254681">
      <w:pPr>
        <w:spacing w:after="0" w:line="240" w:lineRule="auto"/>
        <w:ind w:left="355" w:right="-284"/>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O limite individual de venda de gêneros alimentícios do CONTRATADO, será de até R$ 40.000,00 (quarenta mil reais) por DAP por ano civil, referente à sua produção, conforme a legislação do Programa Nacional de Alimentação Escolar. </w:t>
      </w:r>
    </w:p>
    <w:p w:rsidR="00681E44" w:rsidRDefault="00254681">
      <w:pPr>
        <w:spacing w:after="0" w:line="240" w:lineRule="auto"/>
        <w:ind w:left="355" w:right="-284"/>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 xml:space="preserve">CLÁUSULA QUARTA: </w:t>
      </w:r>
    </w:p>
    <w:p w:rsidR="00681E44" w:rsidRDefault="00254681">
      <w:pPr>
        <w:spacing w:after="0" w:line="240" w:lineRule="auto"/>
        <w:ind w:left="355" w:right="-284"/>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Pelo fornecimento dos gêneros alimentícios, nos quantitativos descritos abaixo (no quadro), de Gêneros Alimentícios da Agricultura Familiar, o (a) </w:t>
      </w:r>
      <w:r>
        <w:rPr>
          <w:rFonts w:ascii="Times New Roman" w:hAnsi="Times New Roman" w:cs="Times New Roman"/>
          <w:color w:val="000000"/>
          <w:sz w:val="26"/>
          <w:szCs w:val="26"/>
          <w:lang w:val="pt-BR"/>
        </w:rPr>
        <w:lastRenderedPageBreak/>
        <w:t>CONTRATADO (A) receberá o valor total de R$ _____________ (_______________________).</w:t>
      </w:r>
    </w:p>
    <w:p w:rsidR="00681E44" w:rsidRDefault="00681E44">
      <w:pPr>
        <w:spacing w:after="0" w:line="240" w:lineRule="auto"/>
        <w:ind w:left="1068" w:right="-284" w:firstLine="0"/>
        <w:jc w:val="left"/>
        <w:rPr>
          <w:rFonts w:ascii="Times New Roman" w:hAnsi="Times New Roman" w:cs="Times New Roman"/>
          <w:sz w:val="26"/>
          <w:szCs w:val="26"/>
          <w:lang w:val="pt-BR"/>
        </w:rPr>
      </w:pPr>
    </w:p>
    <w:p w:rsidR="00681E44" w:rsidRDefault="00254681">
      <w:pPr>
        <w:numPr>
          <w:ilvl w:val="0"/>
          <w:numId w:val="10"/>
        </w:numPr>
        <w:spacing w:after="0" w:line="240" w:lineRule="auto"/>
        <w:ind w:right="-284" w:hanging="36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O recebimento das mercadorias dar-se-á mediante apresentação do Termo de Recebimento e das Notas Fiscais de Venda pela pessoa responsável pela alimentação no local de entrega, consoante anexo deste Contrato. </w:t>
      </w:r>
    </w:p>
    <w:p w:rsidR="00681E44" w:rsidRDefault="00254681">
      <w:pPr>
        <w:numPr>
          <w:ilvl w:val="0"/>
          <w:numId w:val="10"/>
        </w:numPr>
        <w:spacing w:after="0" w:line="240" w:lineRule="auto"/>
        <w:ind w:right="-284" w:hanging="36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presente contrato. </w:t>
      </w:r>
    </w:p>
    <w:p w:rsidR="00681E44" w:rsidRDefault="00681E44">
      <w:pPr>
        <w:spacing w:after="0" w:line="259" w:lineRule="auto"/>
        <w:ind w:left="0" w:right="-285" w:firstLine="0"/>
        <w:jc w:val="left"/>
        <w:rPr>
          <w:rFonts w:ascii="Times New Roman" w:hAnsi="Times New Roman" w:cs="Times New Roman"/>
          <w:sz w:val="26"/>
          <w:szCs w:val="26"/>
          <w:lang w:val="pt-BR"/>
        </w:rPr>
      </w:pPr>
    </w:p>
    <w:tbl>
      <w:tblPr>
        <w:tblW w:w="9801" w:type="dxa"/>
        <w:tblInd w:w="-167" w:type="dxa"/>
        <w:tblLayout w:type="fixed"/>
        <w:tblCellMar>
          <w:left w:w="5" w:type="dxa"/>
          <w:right w:w="5" w:type="dxa"/>
        </w:tblCellMar>
        <w:tblLook w:val="04A0" w:firstRow="1" w:lastRow="0" w:firstColumn="1" w:lastColumn="0" w:noHBand="0" w:noVBand="1"/>
      </w:tblPr>
      <w:tblGrid>
        <w:gridCol w:w="695"/>
        <w:gridCol w:w="1170"/>
        <w:gridCol w:w="1560"/>
        <w:gridCol w:w="1558"/>
        <w:gridCol w:w="2023"/>
        <w:gridCol w:w="266"/>
        <w:gridCol w:w="1666"/>
        <w:gridCol w:w="863"/>
      </w:tblGrid>
      <w:tr w:rsidR="00681E44">
        <w:trPr>
          <w:trHeight w:val="1252"/>
        </w:trPr>
        <w:tc>
          <w:tcPr>
            <w:tcW w:w="1863" w:type="dxa"/>
            <w:gridSpan w:val="2"/>
            <w:tcBorders>
              <w:top w:val="single" w:sz="4" w:space="0" w:color="000000"/>
              <w:left w:val="single" w:sz="4" w:space="0" w:color="000000"/>
              <w:bottom w:val="single" w:sz="4" w:space="0" w:color="000000"/>
              <w:right w:val="single" w:sz="4" w:space="0" w:color="000000"/>
            </w:tcBorders>
            <w:shd w:val="clear" w:color="auto" w:fill="auto"/>
          </w:tcPr>
          <w:p w:rsidR="00681E44" w:rsidRDefault="00254681">
            <w:pPr>
              <w:widowControl w:val="0"/>
              <w:spacing w:after="0" w:line="259" w:lineRule="auto"/>
              <w:ind w:left="30" w:right="-285" w:firstLine="0"/>
              <w:jc w:val="left"/>
              <w:rPr>
                <w:rFonts w:ascii="Times New Roman" w:hAnsi="Times New Roman" w:cs="Times New Roman"/>
                <w:sz w:val="26"/>
                <w:szCs w:val="26"/>
              </w:rPr>
            </w:pPr>
            <w:r>
              <w:rPr>
                <w:rFonts w:ascii="Times New Roman" w:hAnsi="Times New Roman" w:cs="Times New Roman"/>
                <w:b/>
                <w:color w:val="000000"/>
                <w:sz w:val="26"/>
                <w:szCs w:val="26"/>
              </w:rPr>
              <w:t>Produto</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254681">
            <w:pPr>
              <w:widowControl w:val="0"/>
              <w:spacing w:after="0" w:line="259" w:lineRule="auto"/>
              <w:ind w:left="31" w:right="-285" w:firstLine="0"/>
              <w:rPr>
                <w:rFonts w:ascii="Times New Roman" w:hAnsi="Times New Roman" w:cs="Times New Roman"/>
                <w:sz w:val="26"/>
                <w:szCs w:val="26"/>
              </w:rPr>
            </w:pPr>
            <w:proofErr w:type="spellStart"/>
            <w:r>
              <w:rPr>
                <w:rFonts w:ascii="Times New Roman" w:hAnsi="Times New Roman" w:cs="Times New Roman"/>
                <w:b/>
                <w:color w:val="000000"/>
                <w:sz w:val="26"/>
                <w:szCs w:val="26"/>
              </w:rPr>
              <w:t>Unidade</w:t>
            </w:r>
            <w:proofErr w:type="spellEnd"/>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254681">
            <w:pPr>
              <w:widowControl w:val="0"/>
              <w:spacing w:after="0" w:line="259" w:lineRule="auto"/>
              <w:ind w:left="31" w:right="-285" w:firstLine="0"/>
              <w:rPr>
                <w:rFonts w:ascii="Times New Roman" w:hAnsi="Times New Roman" w:cs="Times New Roman"/>
                <w:sz w:val="26"/>
                <w:szCs w:val="26"/>
              </w:rPr>
            </w:pPr>
            <w:proofErr w:type="spellStart"/>
            <w:r>
              <w:rPr>
                <w:rFonts w:ascii="Times New Roman" w:hAnsi="Times New Roman" w:cs="Times New Roman"/>
                <w:b/>
                <w:color w:val="000000"/>
                <w:sz w:val="26"/>
                <w:szCs w:val="26"/>
              </w:rPr>
              <w:t>Quantidade</w:t>
            </w:r>
            <w:proofErr w:type="spellEnd"/>
          </w:p>
        </w:tc>
        <w:tc>
          <w:tcPr>
            <w:tcW w:w="2023" w:type="dxa"/>
            <w:tcBorders>
              <w:top w:val="single" w:sz="4" w:space="0" w:color="000000"/>
              <w:left w:val="single" w:sz="4" w:space="0" w:color="000000"/>
              <w:bottom w:val="single" w:sz="4" w:space="0" w:color="000000"/>
            </w:tcBorders>
            <w:shd w:val="clear" w:color="auto" w:fill="auto"/>
          </w:tcPr>
          <w:p w:rsidR="00681E44" w:rsidRDefault="00254681">
            <w:pPr>
              <w:widowControl w:val="0"/>
              <w:spacing w:after="0" w:line="259" w:lineRule="auto"/>
              <w:ind w:left="30" w:right="-285" w:firstLine="0"/>
              <w:jc w:val="left"/>
              <w:rPr>
                <w:rFonts w:ascii="Times New Roman" w:hAnsi="Times New Roman" w:cs="Times New Roman"/>
                <w:sz w:val="26"/>
                <w:szCs w:val="26"/>
              </w:rPr>
            </w:pPr>
            <w:proofErr w:type="spellStart"/>
            <w:r>
              <w:rPr>
                <w:rFonts w:ascii="Times New Roman" w:hAnsi="Times New Roman" w:cs="Times New Roman"/>
                <w:b/>
                <w:color w:val="000000"/>
                <w:sz w:val="26"/>
                <w:szCs w:val="26"/>
              </w:rPr>
              <w:t>Periodicida</w:t>
            </w:r>
            <w:proofErr w:type="spellEnd"/>
            <w:r>
              <w:rPr>
                <w:rFonts w:ascii="Times New Roman" w:hAnsi="Times New Roman" w:cs="Times New Roman"/>
                <w:b/>
                <w:color w:val="000000"/>
                <w:sz w:val="26"/>
                <w:szCs w:val="26"/>
              </w:rPr>
              <w:t xml:space="preserve"> de </w:t>
            </w:r>
            <w:proofErr w:type="spellStart"/>
            <w:r>
              <w:rPr>
                <w:rFonts w:ascii="Times New Roman" w:hAnsi="Times New Roman" w:cs="Times New Roman"/>
                <w:b/>
                <w:color w:val="000000"/>
                <w:sz w:val="26"/>
                <w:szCs w:val="26"/>
              </w:rPr>
              <w:t>Entrega</w:t>
            </w:r>
            <w:proofErr w:type="spellEnd"/>
          </w:p>
        </w:tc>
        <w:tc>
          <w:tcPr>
            <w:tcW w:w="266" w:type="dxa"/>
            <w:tcBorders>
              <w:top w:val="single" w:sz="4" w:space="0" w:color="000000"/>
              <w:bottom w:val="single" w:sz="4" w:space="0" w:color="000000"/>
              <w:right w:val="single" w:sz="4" w:space="0" w:color="000000"/>
            </w:tcBorders>
            <w:shd w:val="clear" w:color="auto" w:fill="auto"/>
          </w:tcPr>
          <w:p w:rsidR="00681E44" w:rsidRDefault="00254681">
            <w:pPr>
              <w:widowControl w:val="0"/>
              <w:spacing w:after="0" w:line="259" w:lineRule="auto"/>
              <w:ind w:left="0" w:right="-285" w:firstLine="0"/>
              <w:rPr>
                <w:rFonts w:ascii="Times New Roman" w:hAnsi="Times New Roman" w:cs="Times New Roman"/>
                <w:sz w:val="26"/>
                <w:szCs w:val="26"/>
              </w:rPr>
            </w:pPr>
            <w:r>
              <w:rPr>
                <w:rFonts w:ascii="Times New Roman" w:hAnsi="Times New Roman" w:cs="Times New Roman"/>
                <w:b/>
                <w:color w:val="000000"/>
                <w:sz w:val="26"/>
                <w:szCs w:val="26"/>
              </w:rPr>
              <w:t>de</w:t>
            </w:r>
          </w:p>
        </w:tc>
        <w:tc>
          <w:tcPr>
            <w:tcW w:w="2529" w:type="dxa"/>
            <w:gridSpan w:val="2"/>
            <w:tcBorders>
              <w:top w:val="single" w:sz="4" w:space="0" w:color="000000"/>
              <w:left w:val="single" w:sz="4" w:space="0" w:color="000000"/>
              <w:bottom w:val="single" w:sz="4" w:space="0" w:color="000000"/>
              <w:right w:val="single" w:sz="4" w:space="0" w:color="000000"/>
            </w:tcBorders>
            <w:shd w:val="clear" w:color="auto" w:fill="auto"/>
          </w:tcPr>
          <w:p w:rsidR="00681E44" w:rsidRDefault="00254681">
            <w:pPr>
              <w:widowControl w:val="0"/>
              <w:spacing w:after="0" w:line="259" w:lineRule="auto"/>
              <w:ind w:left="31" w:right="-285" w:firstLine="0"/>
              <w:jc w:val="left"/>
              <w:rPr>
                <w:rFonts w:ascii="Times New Roman" w:hAnsi="Times New Roman" w:cs="Times New Roman"/>
                <w:sz w:val="26"/>
                <w:szCs w:val="26"/>
              </w:rPr>
            </w:pPr>
            <w:proofErr w:type="spellStart"/>
            <w:r>
              <w:rPr>
                <w:rFonts w:ascii="Times New Roman" w:hAnsi="Times New Roman" w:cs="Times New Roman"/>
                <w:b/>
                <w:color w:val="000000"/>
                <w:sz w:val="26"/>
                <w:szCs w:val="26"/>
              </w:rPr>
              <w:t>Preço</w:t>
            </w:r>
            <w:proofErr w:type="spellEnd"/>
            <w:r>
              <w:rPr>
                <w:rFonts w:ascii="Times New Roman" w:hAnsi="Times New Roman" w:cs="Times New Roman"/>
                <w:b/>
                <w:color w:val="000000"/>
                <w:sz w:val="26"/>
                <w:szCs w:val="26"/>
              </w:rPr>
              <w:t xml:space="preserve"> de </w:t>
            </w:r>
            <w:proofErr w:type="spellStart"/>
            <w:r>
              <w:rPr>
                <w:rFonts w:ascii="Times New Roman" w:hAnsi="Times New Roman" w:cs="Times New Roman"/>
                <w:b/>
                <w:color w:val="000000"/>
                <w:sz w:val="26"/>
                <w:szCs w:val="26"/>
              </w:rPr>
              <w:t>Aquisição</w:t>
            </w:r>
            <w:proofErr w:type="spellEnd"/>
          </w:p>
          <w:p w:rsidR="00681E44" w:rsidRDefault="00681E44">
            <w:pPr>
              <w:widowControl w:val="0"/>
              <w:spacing w:after="0" w:line="259" w:lineRule="auto"/>
              <w:ind w:left="-31" w:right="-285" w:firstLine="0"/>
              <w:jc w:val="left"/>
              <w:rPr>
                <w:rFonts w:ascii="Times New Roman" w:hAnsi="Times New Roman" w:cs="Times New Roman"/>
                <w:sz w:val="26"/>
                <w:szCs w:val="26"/>
              </w:rPr>
            </w:pPr>
          </w:p>
          <w:p w:rsidR="00681E44" w:rsidRDefault="00681E44">
            <w:pPr>
              <w:widowControl w:val="0"/>
              <w:spacing w:after="0" w:line="259" w:lineRule="auto"/>
              <w:ind w:left="31" w:right="-285" w:firstLine="0"/>
              <w:jc w:val="left"/>
              <w:rPr>
                <w:rFonts w:ascii="Times New Roman" w:hAnsi="Times New Roman" w:cs="Times New Roman"/>
                <w:sz w:val="26"/>
                <w:szCs w:val="26"/>
              </w:rPr>
            </w:pPr>
          </w:p>
        </w:tc>
      </w:tr>
      <w:tr w:rsidR="00681E44">
        <w:trPr>
          <w:trHeight w:val="973"/>
        </w:trPr>
        <w:tc>
          <w:tcPr>
            <w:tcW w:w="694"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160" w:line="259" w:lineRule="auto"/>
              <w:ind w:left="0" w:right="-285" w:firstLine="0"/>
              <w:jc w:val="left"/>
              <w:rPr>
                <w:rFonts w:ascii="Times New Roman" w:hAnsi="Times New Roman" w:cs="Times New Roman"/>
                <w:sz w:val="26"/>
                <w:szCs w:val="26"/>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739" w:right="-285" w:firstLine="0"/>
              <w:jc w:val="left"/>
              <w:rPr>
                <w:rFonts w:ascii="Times New Roman" w:hAnsi="Times New Roman" w:cs="Times New Roman"/>
                <w:sz w:val="26"/>
                <w:szCs w:val="26"/>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412" w:right="-285" w:firstLine="0"/>
              <w:jc w:val="center"/>
              <w:rPr>
                <w:rFonts w:ascii="Times New Roman" w:hAnsi="Times New Roman" w:cs="Times New Roman"/>
                <w:sz w:val="26"/>
                <w:szCs w:val="26"/>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125" w:right="-285" w:firstLine="0"/>
              <w:jc w:val="center"/>
              <w:rPr>
                <w:rFonts w:ascii="Times New Roman" w:hAnsi="Times New Roman" w:cs="Times New Roman"/>
                <w:sz w:val="26"/>
                <w:szCs w:val="26"/>
              </w:rPr>
            </w:pPr>
          </w:p>
        </w:tc>
        <w:tc>
          <w:tcPr>
            <w:tcW w:w="2023" w:type="dxa"/>
            <w:tcBorders>
              <w:top w:val="single" w:sz="4" w:space="0" w:color="000000"/>
              <w:left w:val="single" w:sz="4" w:space="0" w:color="000000"/>
              <w:bottom w:val="single" w:sz="4" w:space="0" w:color="000000"/>
            </w:tcBorders>
            <w:shd w:val="clear" w:color="auto" w:fill="auto"/>
          </w:tcPr>
          <w:p w:rsidR="00681E44" w:rsidRDefault="00681E44">
            <w:pPr>
              <w:widowControl w:val="0"/>
              <w:spacing w:after="0" w:line="259" w:lineRule="auto"/>
              <w:ind w:left="375" w:right="-285" w:firstLine="0"/>
              <w:jc w:val="center"/>
              <w:rPr>
                <w:rFonts w:ascii="Times New Roman" w:hAnsi="Times New Roman" w:cs="Times New Roman"/>
                <w:sz w:val="26"/>
                <w:szCs w:val="26"/>
              </w:rPr>
            </w:pPr>
          </w:p>
        </w:tc>
        <w:tc>
          <w:tcPr>
            <w:tcW w:w="266" w:type="dxa"/>
            <w:tcBorders>
              <w:top w:val="single" w:sz="4" w:space="0" w:color="000000"/>
              <w:bottom w:val="single" w:sz="4" w:space="0" w:color="000000"/>
              <w:right w:val="single" w:sz="4" w:space="0" w:color="000000"/>
            </w:tcBorders>
            <w:shd w:val="clear" w:color="auto" w:fill="auto"/>
          </w:tcPr>
          <w:p w:rsidR="00681E44" w:rsidRDefault="00681E44">
            <w:pPr>
              <w:widowControl w:val="0"/>
              <w:spacing w:after="160" w:line="259" w:lineRule="auto"/>
              <w:ind w:left="0" w:right="-285" w:firstLine="0"/>
              <w:jc w:val="left"/>
              <w:rPr>
                <w:rFonts w:ascii="Times New Roman" w:hAnsi="Times New Roman" w:cs="Times New Roman"/>
                <w:sz w:val="26"/>
                <w:szCs w:val="26"/>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254681">
            <w:pPr>
              <w:widowControl w:val="0"/>
              <w:spacing w:after="36" w:line="259" w:lineRule="auto"/>
              <w:ind w:left="31" w:right="-285" w:firstLine="0"/>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Preço Unitário </w:t>
            </w:r>
          </w:p>
          <w:p w:rsidR="00681E44" w:rsidRDefault="00254681">
            <w:pPr>
              <w:widowControl w:val="0"/>
              <w:tabs>
                <w:tab w:val="right" w:pos="1640"/>
              </w:tabs>
              <w:spacing w:after="76" w:line="259" w:lineRule="auto"/>
              <w:ind w:left="0" w:right="-285" w:firstLine="0"/>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w:t>
            </w:r>
            <w:proofErr w:type="gramStart"/>
            <w:r>
              <w:rPr>
                <w:rFonts w:ascii="Times New Roman" w:hAnsi="Times New Roman" w:cs="Times New Roman"/>
                <w:b/>
                <w:color w:val="000000"/>
                <w:sz w:val="26"/>
                <w:szCs w:val="26"/>
                <w:lang w:val="pt-BR"/>
              </w:rPr>
              <w:t>divulgado</w:t>
            </w:r>
            <w:proofErr w:type="gramEnd"/>
            <w:r>
              <w:rPr>
                <w:rFonts w:ascii="Times New Roman" w:hAnsi="Times New Roman" w:cs="Times New Roman"/>
                <w:b/>
                <w:color w:val="000000"/>
                <w:sz w:val="26"/>
                <w:szCs w:val="26"/>
                <w:lang w:val="pt-BR"/>
              </w:rPr>
              <w:tab/>
              <w:t xml:space="preserve">na </w:t>
            </w:r>
          </w:p>
          <w:p w:rsidR="00681E44" w:rsidRDefault="00254681">
            <w:pPr>
              <w:widowControl w:val="0"/>
              <w:spacing w:after="0" w:line="259" w:lineRule="auto"/>
              <w:ind w:left="31" w:right="-285" w:firstLine="0"/>
              <w:jc w:val="left"/>
              <w:rPr>
                <w:rFonts w:ascii="Times New Roman" w:hAnsi="Times New Roman" w:cs="Times New Roman"/>
                <w:sz w:val="26"/>
                <w:szCs w:val="26"/>
                <w:lang w:val="pt-BR"/>
              </w:rPr>
            </w:pPr>
            <w:proofErr w:type="gramStart"/>
            <w:r>
              <w:rPr>
                <w:rFonts w:ascii="Times New Roman" w:hAnsi="Times New Roman" w:cs="Times New Roman"/>
                <w:b/>
                <w:color w:val="000000"/>
                <w:sz w:val="26"/>
                <w:szCs w:val="26"/>
                <w:lang w:val="pt-BR"/>
              </w:rPr>
              <w:t>chamada</w:t>
            </w:r>
            <w:proofErr w:type="gramEnd"/>
            <w:r>
              <w:rPr>
                <w:rFonts w:ascii="Times New Roman" w:hAnsi="Times New Roman" w:cs="Times New Roman"/>
                <w:b/>
                <w:color w:val="000000"/>
                <w:sz w:val="26"/>
                <w:szCs w:val="26"/>
                <w:lang w:val="pt-BR"/>
              </w:rPr>
              <w:t xml:space="preserve"> pública)</w:t>
            </w:r>
          </w:p>
        </w:tc>
        <w:tc>
          <w:tcPr>
            <w:tcW w:w="863"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254681">
            <w:pPr>
              <w:widowControl w:val="0"/>
              <w:spacing w:after="0" w:line="259" w:lineRule="auto"/>
              <w:ind w:left="30" w:right="-285" w:firstLine="0"/>
              <w:jc w:val="left"/>
              <w:rPr>
                <w:rFonts w:ascii="Times New Roman" w:hAnsi="Times New Roman" w:cs="Times New Roman"/>
                <w:sz w:val="26"/>
                <w:szCs w:val="26"/>
              </w:rPr>
            </w:pPr>
            <w:proofErr w:type="spellStart"/>
            <w:r>
              <w:rPr>
                <w:rFonts w:ascii="Times New Roman" w:hAnsi="Times New Roman" w:cs="Times New Roman"/>
                <w:color w:val="000000"/>
                <w:sz w:val="26"/>
                <w:szCs w:val="26"/>
              </w:rPr>
              <w:t>Preço</w:t>
            </w:r>
            <w:proofErr w:type="spellEnd"/>
            <w:r>
              <w:rPr>
                <w:rFonts w:ascii="Times New Roman" w:hAnsi="Times New Roman" w:cs="Times New Roman"/>
                <w:color w:val="000000"/>
                <w:sz w:val="26"/>
                <w:szCs w:val="26"/>
              </w:rPr>
              <w:t xml:space="preserve"> Total </w:t>
            </w:r>
          </w:p>
        </w:tc>
      </w:tr>
      <w:tr w:rsidR="00681E44">
        <w:trPr>
          <w:trHeight w:val="426"/>
        </w:trPr>
        <w:tc>
          <w:tcPr>
            <w:tcW w:w="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E44" w:rsidRDefault="00681E44">
            <w:pPr>
              <w:widowControl w:val="0"/>
              <w:spacing w:after="160" w:line="259" w:lineRule="auto"/>
              <w:ind w:left="0" w:right="-285" w:firstLine="0"/>
              <w:jc w:val="left"/>
              <w:rPr>
                <w:rFonts w:ascii="Times New Roman" w:hAnsi="Times New Roman" w:cs="Times New Roman"/>
                <w:sz w:val="26"/>
                <w:szCs w:val="26"/>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739" w:right="-285" w:firstLine="0"/>
              <w:jc w:val="left"/>
              <w:rPr>
                <w:rFonts w:ascii="Times New Roman" w:hAnsi="Times New Roman" w:cs="Times New Roman"/>
                <w:sz w:val="26"/>
                <w:szCs w:val="26"/>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412" w:right="-285" w:firstLine="0"/>
              <w:jc w:val="center"/>
              <w:rPr>
                <w:rFonts w:ascii="Times New Roman" w:hAnsi="Times New Roman" w:cs="Times New Roman"/>
                <w:sz w:val="26"/>
                <w:szCs w:val="26"/>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125" w:right="-285" w:firstLine="0"/>
              <w:jc w:val="center"/>
              <w:rPr>
                <w:rFonts w:ascii="Times New Roman" w:hAnsi="Times New Roman" w:cs="Times New Roman"/>
                <w:sz w:val="26"/>
                <w:szCs w:val="26"/>
              </w:rPr>
            </w:pPr>
          </w:p>
        </w:tc>
        <w:tc>
          <w:tcPr>
            <w:tcW w:w="2023" w:type="dxa"/>
            <w:tcBorders>
              <w:top w:val="single" w:sz="4" w:space="0" w:color="000000"/>
              <w:left w:val="single" w:sz="4" w:space="0" w:color="000000"/>
              <w:bottom w:val="single" w:sz="4" w:space="0" w:color="000000"/>
            </w:tcBorders>
            <w:shd w:val="clear" w:color="auto" w:fill="auto"/>
          </w:tcPr>
          <w:p w:rsidR="00681E44" w:rsidRDefault="00681E44">
            <w:pPr>
              <w:widowControl w:val="0"/>
              <w:spacing w:after="0" w:line="259" w:lineRule="auto"/>
              <w:ind w:left="375" w:right="-285" w:firstLine="0"/>
              <w:jc w:val="center"/>
              <w:rPr>
                <w:rFonts w:ascii="Times New Roman" w:hAnsi="Times New Roman" w:cs="Times New Roman"/>
                <w:sz w:val="26"/>
                <w:szCs w:val="26"/>
              </w:rPr>
            </w:pPr>
          </w:p>
        </w:tc>
        <w:tc>
          <w:tcPr>
            <w:tcW w:w="266" w:type="dxa"/>
            <w:tcBorders>
              <w:top w:val="single" w:sz="4" w:space="0" w:color="000000"/>
              <w:bottom w:val="single" w:sz="4" w:space="0" w:color="000000"/>
              <w:right w:val="single" w:sz="4" w:space="0" w:color="000000"/>
            </w:tcBorders>
            <w:shd w:val="clear" w:color="auto" w:fill="auto"/>
          </w:tcPr>
          <w:p w:rsidR="00681E44" w:rsidRDefault="00681E44">
            <w:pPr>
              <w:widowControl w:val="0"/>
              <w:spacing w:after="160" w:line="259" w:lineRule="auto"/>
              <w:ind w:left="0" w:right="-285" w:firstLine="0"/>
              <w:jc w:val="left"/>
              <w:rPr>
                <w:rFonts w:ascii="Times New Roman" w:hAnsi="Times New Roman" w:cs="Times New Roman"/>
                <w:sz w:val="26"/>
                <w:szCs w:val="26"/>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285" w:firstLine="0"/>
              <w:jc w:val="center"/>
              <w:rPr>
                <w:rFonts w:ascii="Times New Roman" w:hAnsi="Times New Roman" w:cs="Times New Roman"/>
                <w:sz w:val="26"/>
                <w:szCs w:val="26"/>
              </w:rPr>
            </w:pPr>
          </w:p>
        </w:tc>
        <w:tc>
          <w:tcPr>
            <w:tcW w:w="863"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285" w:firstLine="0"/>
              <w:jc w:val="center"/>
              <w:rPr>
                <w:rFonts w:ascii="Times New Roman" w:hAnsi="Times New Roman" w:cs="Times New Roman"/>
                <w:sz w:val="26"/>
                <w:szCs w:val="26"/>
              </w:rPr>
            </w:pPr>
          </w:p>
        </w:tc>
      </w:tr>
      <w:tr w:rsidR="00681E44">
        <w:trPr>
          <w:trHeight w:val="425"/>
        </w:trPr>
        <w:tc>
          <w:tcPr>
            <w:tcW w:w="694"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160" w:line="259" w:lineRule="auto"/>
              <w:ind w:left="0" w:right="-285" w:firstLine="0"/>
              <w:jc w:val="left"/>
              <w:rPr>
                <w:rFonts w:ascii="Times New Roman" w:hAnsi="Times New Roman" w:cs="Times New Roman"/>
                <w:sz w:val="26"/>
                <w:szCs w:val="26"/>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739" w:right="-285" w:firstLine="0"/>
              <w:jc w:val="left"/>
              <w:rPr>
                <w:rFonts w:ascii="Times New Roman" w:hAnsi="Times New Roman" w:cs="Times New Roman"/>
                <w:sz w:val="26"/>
                <w:szCs w:val="26"/>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412" w:right="-285" w:firstLine="0"/>
              <w:jc w:val="center"/>
              <w:rPr>
                <w:rFonts w:ascii="Times New Roman" w:hAnsi="Times New Roman" w:cs="Times New Roman"/>
                <w:sz w:val="26"/>
                <w:szCs w:val="26"/>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125" w:right="-285" w:firstLine="0"/>
              <w:jc w:val="center"/>
              <w:rPr>
                <w:rFonts w:ascii="Times New Roman" w:hAnsi="Times New Roman" w:cs="Times New Roman"/>
                <w:sz w:val="26"/>
                <w:szCs w:val="26"/>
              </w:rPr>
            </w:pPr>
          </w:p>
        </w:tc>
        <w:tc>
          <w:tcPr>
            <w:tcW w:w="2023" w:type="dxa"/>
            <w:tcBorders>
              <w:top w:val="single" w:sz="4" w:space="0" w:color="000000"/>
              <w:left w:val="single" w:sz="4" w:space="0" w:color="000000"/>
              <w:bottom w:val="single" w:sz="4" w:space="0" w:color="000000"/>
            </w:tcBorders>
            <w:shd w:val="clear" w:color="auto" w:fill="auto"/>
          </w:tcPr>
          <w:p w:rsidR="00681E44" w:rsidRDefault="00681E44">
            <w:pPr>
              <w:widowControl w:val="0"/>
              <w:spacing w:after="0" w:line="259" w:lineRule="auto"/>
              <w:ind w:left="375" w:right="-285" w:firstLine="0"/>
              <w:jc w:val="center"/>
              <w:rPr>
                <w:rFonts w:ascii="Times New Roman" w:hAnsi="Times New Roman" w:cs="Times New Roman"/>
                <w:sz w:val="26"/>
                <w:szCs w:val="26"/>
              </w:rPr>
            </w:pPr>
          </w:p>
        </w:tc>
        <w:tc>
          <w:tcPr>
            <w:tcW w:w="266" w:type="dxa"/>
            <w:tcBorders>
              <w:top w:val="single" w:sz="4" w:space="0" w:color="000000"/>
              <w:bottom w:val="single" w:sz="4" w:space="0" w:color="000000"/>
              <w:right w:val="single" w:sz="4" w:space="0" w:color="000000"/>
            </w:tcBorders>
            <w:shd w:val="clear" w:color="auto" w:fill="auto"/>
          </w:tcPr>
          <w:p w:rsidR="00681E44" w:rsidRDefault="00681E44">
            <w:pPr>
              <w:widowControl w:val="0"/>
              <w:spacing w:after="160" w:line="259" w:lineRule="auto"/>
              <w:ind w:left="0" w:right="-285" w:firstLine="0"/>
              <w:jc w:val="left"/>
              <w:rPr>
                <w:rFonts w:ascii="Times New Roman" w:hAnsi="Times New Roman" w:cs="Times New Roman"/>
                <w:sz w:val="26"/>
                <w:szCs w:val="26"/>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285" w:firstLine="0"/>
              <w:jc w:val="center"/>
              <w:rPr>
                <w:rFonts w:ascii="Times New Roman" w:hAnsi="Times New Roman" w:cs="Times New Roman"/>
                <w:sz w:val="26"/>
                <w:szCs w:val="26"/>
              </w:rPr>
            </w:pPr>
          </w:p>
        </w:tc>
        <w:tc>
          <w:tcPr>
            <w:tcW w:w="863"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285" w:firstLine="0"/>
              <w:jc w:val="center"/>
              <w:rPr>
                <w:rFonts w:ascii="Times New Roman" w:hAnsi="Times New Roman" w:cs="Times New Roman"/>
                <w:sz w:val="26"/>
                <w:szCs w:val="26"/>
              </w:rPr>
            </w:pPr>
          </w:p>
        </w:tc>
      </w:tr>
      <w:tr w:rsidR="00681E44">
        <w:trPr>
          <w:trHeight w:val="422"/>
        </w:trPr>
        <w:tc>
          <w:tcPr>
            <w:tcW w:w="694"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160" w:line="259" w:lineRule="auto"/>
              <w:ind w:left="0" w:right="-285" w:firstLine="0"/>
              <w:jc w:val="left"/>
              <w:rPr>
                <w:rFonts w:ascii="Times New Roman" w:hAnsi="Times New Roman" w:cs="Times New Roman"/>
                <w:sz w:val="26"/>
                <w:szCs w:val="26"/>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739" w:right="-285" w:firstLine="0"/>
              <w:jc w:val="left"/>
              <w:rPr>
                <w:rFonts w:ascii="Times New Roman" w:hAnsi="Times New Roman" w:cs="Times New Roman"/>
                <w:sz w:val="26"/>
                <w:szCs w:val="26"/>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412" w:right="-285" w:firstLine="0"/>
              <w:jc w:val="center"/>
              <w:rPr>
                <w:rFonts w:ascii="Times New Roman" w:hAnsi="Times New Roman" w:cs="Times New Roman"/>
                <w:sz w:val="26"/>
                <w:szCs w:val="26"/>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125" w:right="-285" w:firstLine="0"/>
              <w:jc w:val="center"/>
              <w:rPr>
                <w:rFonts w:ascii="Times New Roman" w:hAnsi="Times New Roman" w:cs="Times New Roman"/>
                <w:sz w:val="26"/>
                <w:szCs w:val="26"/>
              </w:rPr>
            </w:pPr>
          </w:p>
        </w:tc>
        <w:tc>
          <w:tcPr>
            <w:tcW w:w="2023" w:type="dxa"/>
            <w:tcBorders>
              <w:top w:val="single" w:sz="4" w:space="0" w:color="000000"/>
              <w:left w:val="single" w:sz="4" w:space="0" w:color="000000"/>
              <w:bottom w:val="single" w:sz="4" w:space="0" w:color="000000"/>
            </w:tcBorders>
            <w:shd w:val="clear" w:color="auto" w:fill="auto"/>
          </w:tcPr>
          <w:p w:rsidR="00681E44" w:rsidRDefault="00681E44">
            <w:pPr>
              <w:widowControl w:val="0"/>
              <w:spacing w:after="0" w:line="259" w:lineRule="auto"/>
              <w:ind w:left="375" w:right="-285" w:firstLine="0"/>
              <w:jc w:val="center"/>
              <w:rPr>
                <w:rFonts w:ascii="Times New Roman" w:hAnsi="Times New Roman" w:cs="Times New Roman"/>
                <w:sz w:val="26"/>
                <w:szCs w:val="26"/>
              </w:rPr>
            </w:pPr>
          </w:p>
        </w:tc>
        <w:tc>
          <w:tcPr>
            <w:tcW w:w="266" w:type="dxa"/>
            <w:tcBorders>
              <w:top w:val="single" w:sz="4" w:space="0" w:color="000000"/>
              <w:bottom w:val="single" w:sz="4" w:space="0" w:color="000000"/>
              <w:right w:val="single" w:sz="4" w:space="0" w:color="000000"/>
            </w:tcBorders>
            <w:shd w:val="clear" w:color="auto" w:fill="auto"/>
          </w:tcPr>
          <w:p w:rsidR="00681E44" w:rsidRDefault="00681E44">
            <w:pPr>
              <w:widowControl w:val="0"/>
              <w:spacing w:after="160" w:line="259" w:lineRule="auto"/>
              <w:ind w:left="0" w:right="-285" w:firstLine="0"/>
              <w:jc w:val="left"/>
              <w:rPr>
                <w:rFonts w:ascii="Times New Roman" w:hAnsi="Times New Roman" w:cs="Times New Roman"/>
                <w:sz w:val="26"/>
                <w:szCs w:val="26"/>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285" w:firstLine="0"/>
              <w:jc w:val="center"/>
              <w:rPr>
                <w:rFonts w:ascii="Times New Roman" w:hAnsi="Times New Roman" w:cs="Times New Roman"/>
                <w:sz w:val="26"/>
                <w:szCs w:val="26"/>
              </w:rPr>
            </w:pPr>
          </w:p>
        </w:tc>
        <w:tc>
          <w:tcPr>
            <w:tcW w:w="863"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285" w:firstLine="0"/>
              <w:jc w:val="center"/>
              <w:rPr>
                <w:rFonts w:ascii="Times New Roman" w:hAnsi="Times New Roman" w:cs="Times New Roman"/>
                <w:sz w:val="26"/>
                <w:szCs w:val="26"/>
              </w:rPr>
            </w:pPr>
          </w:p>
        </w:tc>
      </w:tr>
      <w:tr w:rsidR="00681E44">
        <w:trPr>
          <w:trHeight w:val="425"/>
        </w:trPr>
        <w:tc>
          <w:tcPr>
            <w:tcW w:w="694"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160" w:line="259" w:lineRule="auto"/>
              <w:ind w:left="0" w:right="-285" w:firstLine="0"/>
              <w:jc w:val="left"/>
              <w:rPr>
                <w:rFonts w:ascii="Times New Roman" w:hAnsi="Times New Roman" w:cs="Times New Roman"/>
                <w:sz w:val="26"/>
                <w:szCs w:val="26"/>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739" w:right="-285" w:firstLine="0"/>
              <w:jc w:val="left"/>
              <w:rPr>
                <w:rFonts w:ascii="Times New Roman" w:hAnsi="Times New Roman" w:cs="Times New Roman"/>
                <w:sz w:val="26"/>
                <w:szCs w:val="26"/>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412" w:right="-285" w:firstLine="0"/>
              <w:jc w:val="center"/>
              <w:rPr>
                <w:rFonts w:ascii="Times New Roman" w:hAnsi="Times New Roman" w:cs="Times New Roman"/>
                <w:sz w:val="26"/>
                <w:szCs w:val="26"/>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125" w:right="-285" w:firstLine="0"/>
              <w:jc w:val="center"/>
              <w:rPr>
                <w:rFonts w:ascii="Times New Roman" w:hAnsi="Times New Roman" w:cs="Times New Roman"/>
                <w:sz w:val="26"/>
                <w:szCs w:val="26"/>
              </w:rPr>
            </w:pPr>
          </w:p>
        </w:tc>
        <w:tc>
          <w:tcPr>
            <w:tcW w:w="2023" w:type="dxa"/>
            <w:tcBorders>
              <w:top w:val="single" w:sz="4" w:space="0" w:color="000000"/>
              <w:left w:val="single" w:sz="4" w:space="0" w:color="000000"/>
              <w:bottom w:val="single" w:sz="4" w:space="0" w:color="000000"/>
            </w:tcBorders>
            <w:shd w:val="clear" w:color="auto" w:fill="auto"/>
          </w:tcPr>
          <w:p w:rsidR="00681E44" w:rsidRDefault="00681E44">
            <w:pPr>
              <w:widowControl w:val="0"/>
              <w:spacing w:after="0" w:line="259" w:lineRule="auto"/>
              <w:ind w:left="375" w:right="-285" w:firstLine="0"/>
              <w:jc w:val="center"/>
              <w:rPr>
                <w:rFonts w:ascii="Times New Roman" w:hAnsi="Times New Roman" w:cs="Times New Roman"/>
                <w:sz w:val="26"/>
                <w:szCs w:val="26"/>
              </w:rPr>
            </w:pPr>
          </w:p>
        </w:tc>
        <w:tc>
          <w:tcPr>
            <w:tcW w:w="266" w:type="dxa"/>
            <w:tcBorders>
              <w:top w:val="single" w:sz="4" w:space="0" w:color="000000"/>
              <w:bottom w:val="single" w:sz="4" w:space="0" w:color="000000"/>
              <w:right w:val="single" w:sz="4" w:space="0" w:color="000000"/>
            </w:tcBorders>
            <w:shd w:val="clear" w:color="auto" w:fill="auto"/>
          </w:tcPr>
          <w:p w:rsidR="00681E44" w:rsidRDefault="00681E44">
            <w:pPr>
              <w:widowControl w:val="0"/>
              <w:spacing w:after="160" w:line="259" w:lineRule="auto"/>
              <w:ind w:left="0" w:right="-285" w:firstLine="0"/>
              <w:jc w:val="left"/>
              <w:rPr>
                <w:rFonts w:ascii="Times New Roman" w:hAnsi="Times New Roman" w:cs="Times New Roman"/>
                <w:sz w:val="26"/>
                <w:szCs w:val="26"/>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285" w:firstLine="0"/>
              <w:jc w:val="center"/>
              <w:rPr>
                <w:rFonts w:ascii="Times New Roman" w:hAnsi="Times New Roman" w:cs="Times New Roman"/>
                <w:sz w:val="26"/>
                <w:szCs w:val="26"/>
              </w:rPr>
            </w:pPr>
          </w:p>
        </w:tc>
        <w:tc>
          <w:tcPr>
            <w:tcW w:w="863"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285" w:firstLine="0"/>
              <w:jc w:val="center"/>
              <w:rPr>
                <w:rFonts w:ascii="Times New Roman" w:hAnsi="Times New Roman" w:cs="Times New Roman"/>
                <w:sz w:val="26"/>
                <w:szCs w:val="26"/>
              </w:rPr>
            </w:pPr>
          </w:p>
        </w:tc>
      </w:tr>
      <w:tr w:rsidR="00681E44">
        <w:trPr>
          <w:trHeight w:val="425"/>
        </w:trPr>
        <w:tc>
          <w:tcPr>
            <w:tcW w:w="694"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160" w:line="259" w:lineRule="auto"/>
              <w:ind w:left="0" w:right="-285" w:firstLine="0"/>
              <w:jc w:val="left"/>
              <w:rPr>
                <w:rFonts w:ascii="Times New Roman" w:hAnsi="Times New Roman" w:cs="Times New Roman"/>
                <w:sz w:val="26"/>
                <w:szCs w:val="26"/>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739" w:right="-285" w:firstLine="0"/>
              <w:jc w:val="left"/>
              <w:rPr>
                <w:rFonts w:ascii="Times New Roman" w:hAnsi="Times New Roman" w:cs="Times New Roman"/>
                <w:sz w:val="26"/>
                <w:szCs w:val="26"/>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412" w:right="-285" w:firstLine="0"/>
              <w:jc w:val="center"/>
              <w:rPr>
                <w:rFonts w:ascii="Times New Roman" w:hAnsi="Times New Roman" w:cs="Times New Roman"/>
                <w:sz w:val="26"/>
                <w:szCs w:val="26"/>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125" w:right="-285" w:firstLine="0"/>
              <w:jc w:val="center"/>
              <w:rPr>
                <w:rFonts w:ascii="Times New Roman" w:hAnsi="Times New Roman" w:cs="Times New Roman"/>
                <w:sz w:val="26"/>
                <w:szCs w:val="26"/>
              </w:rPr>
            </w:pPr>
          </w:p>
        </w:tc>
        <w:tc>
          <w:tcPr>
            <w:tcW w:w="2023" w:type="dxa"/>
            <w:tcBorders>
              <w:top w:val="single" w:sz="4" w:space="0" w:color="000000"/>
              <w:left w:val="single" w:sz="4" w:space="0" w:color="000000"/>
              <w:bottom w:val="single" w:sz="4" w:space="0" w:color="000000"/>
            </w:tcBorders>
            <w:shd w:val="clear" w:color="auto" w:fill="auto"/>
          </w:tcPr>
          <w:p w:rsidR="00681E44" w:rsidRDefault="00681E44">
            <w:pPr>
              <w:widowControl w:val="0"/>
              <w:spacing w:after="0" w:line="259" w:lineRule="auto"/>
              <w:ind w:left="375" w:right="-285" w:firstLine="0"/>
              <w:jc w:val="center"/>
              <w:rPr>
                <w:rFonts w:ascii="Times New Roman" w:hAnsi="Times New Roman" w:cs="Times New Roman"/>
                <w:sz w:val="26"/>
                <w:szCs w:val="26"/>
              </w:rPr>
            </w:pPr>
          </w:p>
        </w:tc>
        <w:tc>
          <w:tcPr>
            <w:tcW w:w="266" w:type="dxa"/>
            <w:tcBorders>
              <w:top w:val="single" w:sz="4" w:space="0" w:color="000000"/>
              <w:bottom w:val="single" w:sz="4" w:space="0" w:color="000000"/>
              <w:right w:val="single" w:sz="4" w:space="0" w:color="000000"/>
            </w:tcBorders>
            <w:shd w:val="clear" w:color="auto" w:fill="auto"/>
          </w:tcPr>
          <w:p w:rsidR="00681E44" w:rsidRDefault="00681E44">
            <w:pPr>
              <w:widowControl w:val="0"/>
              <w:spacing w:after="160" w:line="259" w:lineRule="auto"/>
              <w:ind w:left="0" w:right="-285" w:firstLine="0"/>
              <w:jc w:val="left"/>
              <w:rPr>
                <w:rFonts w:ascii="Times New Roman" w:hAnsi="Times New Roman" w:cs="Times New Roman"/>
                <w:sz w:val="26"/>
                <w:szCs w:val="26"/>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285" w:firstLine="0"/>
              <w:jc w:val="center"/>
              <w:rPr>
                <w:rFonts w:ascii="Times New Roman" w:hAnsi="Times New Roman" w:cs="Times New Roman"/>
                <w:sz w:val="26"/>
                <w:szCs w:val="26"/>
              </w:rPr>
            </w:pPr>
          </w:p>
        </w:tc>
        <w:tc>
          <w:tcPr>
            <w:tcW w:w="863"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285" w:firstLine="0"/>
              <w:jc w:val="center"/>
              <w:rPr>
                <w:rFonts w:ascii="Times New Roman" w:hAnsi="Times New Roman" w:cs="Times New Roman"/>
                <w:sz w:val="26"/>
                <w:szCs w:val="26"/>
              </w:rPr>
            </w:pPr>
          </w:p>
        </w:tc>
      </w:tr>
      <w:tr w:rsidR="00681E44">
        <w:trPr>
          <w:trHeight w:val="422"/>
        </w:trPr>
        <w:tc>
          <w:tcPr>
            <w:tcW w:w="694"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160" w:line="259" w:lineRule="auto"/>
              <w:ind w:left="0" w:right="-285" w:firstLine="0"/>
              <w:jc w:val="left"/>
              <w:rPr>
                <w:rFonts w:ascii="Times New Roman" w:hAnsi="Times New Roman" w:cs="Times New Roman"/>
                <w:sz w:val="26"/>
                <w:szCs w:val="26"/>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739" w:right="-285" w:firstLine="0"/>
              <w:jc w:val="left"/>
              <w:rPr>
                <w:rFonts w:ascii="Times New Roman" w:hAnsi="Times New Roman" w:cs="Times New Roman"/>
                <w:sz w:val="26"/>
                <w:szCs w:val="26"/>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412" w:right="-285" w:firstLine="0"/>
              <w:jc w:val="center"/>
              <w:rPr>
                <w:rFonts w:ascii="Times New Roman" w:hAnsi="Times New Roman" w:cs="Times New Roman"/>
                <w:sz w:val="26"/>
                <w:szCs w:val="26"/>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125" w:right="-285" w:firstLine="0"/>
              <w:jc w:val="center"/>
              <w:rPr>
                <w:rFonts w:ascii="Times New Roman" w:hAnsi="Times New Roman" w:cs="Times New Roman"/>
                <w:sz w:val="26"/>
                <w:szCs w:val="26"/>
              </w:rPr>
            </w:pPr>
          </w:p>
        </w:tc>
        <w:tc>
          <w:tcPr>
            <w:tcW w:w="2023" w:type="dxa"/>
            <w:tcBorders>
              <w:top w:val="single" w:sz="4" w:space="0" w:color="000000"/>
              <w:left w:val="single" w:sz="4" w:space="0" w:color="000000"/>
              <w:bottom w:val="single" w:sz="4" w:space="0" w:color="000000"/>
            </w:tcBorders>
            <w:shd w:val="clear" w:color="auto" w:fill="auto"/>
          </w:tcPr>
          <w:p w:rsidR="00681E44" w:rsidRDefault="00681E44">
            <w:pPr>
              <w:widowControl w:val="0"/>
              <w:spacing w:after="0" w:line="259" w:lineRule="auto"/>
              <w:ind w:left="375" w:right="-285" w:firstLine="0"/>
              <w:jc w:val="center"/>
              <w:rPr>
                <w:rFonts w:ascii="Times New Roman" w:hAnsi="Times New Roman" w:cs="Times New Roman"/>
                <w:sz w:val="26"/>
                <w:szCs w:val="26"/>
              </w:rPr>
            </w:pPr>
          </w:p>
        </w:tc>
        <w:tc>
          <w:tcPr>
            <w:tcW w:w="266" w:type="dxa"/>
            <w:tcBorders>
              <w:top w:val="single" w:sz="4" w:space="0" w:color="000000"/>
              <w:bottom w:val="single" w:sz="4" w:space="0" w:color="000000"/>
              <w:right w:val="single" w:sz="4" w:space="0" w:color="000000"/>
            </w:tcBorders>
            <w:shd w:val="clear" w:color="auto" w:fill="auto"/>
          </w:tcPr>
          <w:p w:rsidR="00681E44" w:rsidRDefault="00681E44">
            <w:pPr>
              <w:widowControl w:val="0"/>
              <w:spacing w:after="160" w:line="259" w:lineRule="auto"/>
              <w:ind w:left="0" w:right="-285" w:firstLine="0"/>
              <w:jc w:val="left"/>
              <w:rPr>
                <w:rFonts w:ascii="Times New Roman" w:hAnsi="Times New Roman" w:cs="Times New Roman"/>
                <w:sz w:val="26"/>
                <w:szCs w:val="26"/>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285" w:firstLine="0"/>
              <w:jc w:val="center"/>
              <w:rPr>
                <w:rFonts w:ascii="Times New Roman" w:hAnsi="Times New Roman" w:cs="Times New Roman"/>
                <w:sz w:val="26"/>
                <w:szCs w:val="26"/>
              </w:rPr>
            </w:pPr>
          </w:p>
        </w:tc>
        <w:tc>
          <w:tcPr>
            <w:tcW w:w="863"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285" w:firstLine="0"/>
              <w:jc w:val="center"/>
              <w:rPr>
                <w:rFonts w:ascii="Times New Roman" w:hAnsi="Times New Roman" w:cs="Times New Roman"/>
                <w:sz w:val="26"/>
                <w:szCs w:val="26"/>
              </w:rPr>
            </w:pPr>
          </w:p>
        </w:tc>
      </w:tr>
      <w:tr w:rsidR="00681E44">
        <w:trPr>
          <w:trHeight w:val="426"/>
        </w:trPr>
        <w:tc>
          <w:tcPr>
            <w:tcW w:w="694"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160" w:line="259" w:lineRule="auto"/>
              <w:ind w:left="0" w:right="-285" w:firstLine="0"/>
              <w:jc w:val="left"/>
              <w:rPr>
                <w:rFonts w:ascii="Times New Roman" w:hAnsi="Times New Roman" w:cs="Times New Roman"/>
                <w:sz w:val="26"/>
                <w:szCs w:val="26"/>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739" w:right="-285" w:firstLine="0"/>
              <w:jc w:val="left"/>
              <w:rPr>
                <w:rFonts w:ascii="Times New Roman" w:hAnsi="Times New Roman" w:cs="Times New Roman"/>
                <w:sz w:val="26"/>
                <w:szCs w:val="26"/>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412" w:right="-285" w:firstLine="0"/>
              <w:jc w:val="center"/>
              <w:rPr>
                <w:rFonts w:ascii="Times New Roman" w:hAnsi="Times New Roman" w:cs="Times New Roman"/>
                <w:sz w:val="26"/>
                <w:szCs w:val="26"/>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125" w:right="-285" w:firstLine="0"/>
              <w:jc w:val="center"/>
              <w:rPr>
                <w:rFonts w:ascii="Times New Roman" w:hAnsi="Times New Roman" w:cs="Times New Roman"/>
                <w:sz w:val="26"/>
                <w:szCs w:val="26"/>
              </w:rPr>
            </w:pPr>
          </w:p>
        </w:tc>
        <w:tc>
          <w:tcPr>
            <w:tcW w:w="2023" w:type="dxa"/>
            <w:tcBorders>
              <w:top w:val="single" w:sz="4" w:space="0" w:color="000000"/>
              <w:left w:val="single" w:sz="4" w:space="0" w:color="000000"/>
              <w:bottom w:val="single" w:sz="4" w:space="0" w:color="000000"/>
            </w:tcBorders>
            <w:shd w:val="clear" w:color="auto" w:fill="auto"/>
          </w:tcPr>
          <w:p w:rsidR="00681E44" w:rsidRDefault="00681E44">
            <w:pPr>
              <w:widowControl w:val="0"/>
              <w:spacing w:after="0" w:line="259" w:lineRule="auto"/>
              <w:ind w:left="375" w:right="-285" w:firstLine="0"/>
              <w:jc w:val="center"/>
              <w:rPr>
                <w:rFonts w:ascii="Times New Roman" w:hAnsi="Times New Roman" w:cs="Times New Roman"/>
                <w:sz w:val="26"/>
                <w:szCs w:val="26"/>
              </w:rPr>
            </w:pPr>
          </w:p>
        </w:tc>
        <w:tc>
          <w:tcPr>
            <w:tcW w:w="266" w:type="dxa"/>
            <w:tcBorders>
              <w:top w:val="single" w:sz="4" w:space="0" w:color="000000"/>
              <w:bottom w:val="single" w:sz="4" w:space="0" w:color="000000"/>
              <w:right w:val="single" w:sz="4" w:space="0" w:color="000000"/>
            </w:tcBorders>
            <w:shd w:val="clear" w:color="auto" w:fill="auto"/>
          </w:tcPr>
          <w:p w:rsidR="00681E44" w:rsidRDefault="00681E44">
            <w:pPr>
              <w:widowControl w:val="0"/>
              <w:spacing w:after="160" w:line="259" w:lineRule="auto"/>
              <w:ind w:left="0" w:right="-285" w:firstLine="0"/>
              <w:jc w:val="left"/>
              <w:rPr>
                <w:rFonts w:ascii="Times New Roman" w:hAnsi="Times New Roman" w:cs="Times New Roman"/>
                <w:sz w:val="26"/>
                <w:szCs w:val="26"/>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285" w:firstLine="0"/>
              <w:jc w:val="center"/>
              <w:rPr>
                <w:rFonts w:ascii="Times New Roman" w:hAnsi="Times New Roman" w:cs="Times New Roman"/>
                <w:sz w:val="26"/>
                <w:szCs w:val="26"/>
              </w:rPr>
            </w:pPr>
          </w:p>
        </w:tc>
        <w:tc>
          <w:tcPr>
            <w:tcW w:w="863"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285" w:firstLine="0"/>
              <w:jc w:val="center"/>
              <w:rPr>
                <w:rFonts w:ascii="Times New Roman" w:hAnsi="Times New Roman" w:cs="Times New Roman"/>
                <w:sz w:val="26"/>
                <w:szCs w:val="26"/>
              </w:rPr>
            </w:pPr>
          </w:p>
        </w:tc>
      </w:tr>
      <w:tr w:rsidR="00681E44">
        <w:trPr>
          <w:trHeight w:val="216"/>
        </w:trPr>
        <w:tc>
          <w:tcPr>
            <w:tcW w:w="694"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160" w:line="259" w:lineRule="auto"/>
              <w:ind w:left="0" w:right="-285" w:firstLine="0"/>
              <w:jc w:val="left"/>
              <w:rPr>
                <w:rFonts w:ascii="Times New Roman" w:hAnsi="Times New Roman" w:cs="Times New Roman"/>
                <w:sz w:val="26"/>
                <w:szCs w:val="26"/>
              </w:rPr>
            </w:pPr>
          </w:p>
        </w:tc>
        <w:tc>
          <w:tcPr>
            <w:tcW w:w="8242" w:type="dxa"/>
            <w:gridSpan w:val="6"/>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115" w:line="259" w:lineRule="auto"/>
              <w:ind w:left="0" w:right="-285" w:firstLine="0"/>
              <w:jc w:val="right"/>
              <w:rPr>
                <w:rFonts w:ascii="Times New Roman" w:hAnsi="Times New Roman" w:cs="Times New Roman"/>
                <w:sz w:val="26"/>
                <w:szCs w:val="26"/>
              </w:rPr>
            </w:pPr>
          </w:p>
          <w:p w:rsidR="00681E44" w:rsidRDefault="00254681">
            <w:pPr>
              <w:widowControl w:val="0"/>
              <w:spacing w:after="0" w:line="259" w:lineRule="auto"/>
              <w:ind w:left="31" w:right="-285" w:firstLine="0"/>
              <w:jc w:val="left"/>
              <w:rPr>
                <w:rFonts w:ascii="Times New Roman" w:hAnsi="Times New Roman" w:cs="Times New Roman"/>
                <w:sz w:val="26"/>
                <w:szCs w:val="26"/>
              </w:rPr>
            </w:pPr>
            <w:r>
              <w:rPr>
                <w:rFonts w:ascii="Times New Roman" w:hAnsi="Times New Roman" w:cs="Times New Roman"/>
                <w:b/>
                <w:color w:val="000000"/>
                <w:sz w:val="26"/>
                <w:szCs w:val="26"/>
              </w:rPr>
              <w:t xml:space="preserve">Valor Total do </w:t>
            </w:r>
            <w:proofErr w:type="spellStart"/>
            <w:r>
              <w:rPr>
                <w:rFonts w:ascii="Times New Roman" w:hAnsi="Times New Roman" w:cs="Times New Roman"/>
                <w:b/>
                <w:color w:val="000000"/>
                <w:sz w:val="26"/>
                <w:szCs w:val="26"/>
              </w:rPr>
              <w:t>Contrato</w:t>
            </w:r>
            <w:proofErr w:type="spellEnd"/>
          </w:p>
        </w:tc>
        <w:tc>
          <w:tcPr>
            <w:tcW w:w="863" w:type="dxa"/>
            <w:tcBorders>
              <w:top w:val="single" w:sz="4" w:space="0" w:color="000000"/>
              <w:left w:val="single" w:sz="4" w:space="0" w:color="000000"/>
              <w:bottom w:val="single" w:sz="4" w:space="0" w:color="000000"/>
              <w:right w:val="single" w:sz="4" w:space="0" w:color="000000"/>
            </w:tcBorders>
            <w:shd w:val="clear" w:color="auto" w:fill="auto"/>
          </w:tcPr>
          <w:p w:rsidR="00681E44" w:rsidRDefault="00681E44">
            <w:pPr>
              <w:widowControl w:val="0"/>
              <w:spacing w:after="0" w:line="259" w:lineRule="auto"/>
              <w:ind w:left="0" w:right="-285" w:firstLine="0"/>
              <w:jc w:val="center"/>
              <w:rPr>
                <w:rFonts w:ascii="Times New Roman" w:hAnsi="Times New Roman" w:cs="Times New Roman"/>
                <w:sz w:val="26"/>
                <w:szCs w:val="26"/>
              </w:rPr>
            </w:pPr>
          </w:p>
        </w:tc>
      </w:tr>
    </w:tbl>
    <w:p w:rsidR="00681E44" w:rsidRDefault="00681E44">
      <w:pPr>
        <w:spacing w:after="111"/>
        <w:ind w:left="0" w:firstLine="0"/>
        <w:jc w:val="left"/>
        <w:rPr>
          <w:rFonts w:ascii="Times New Roman" w:hAnsi="Times New Roman" w:cs="Times New Roman"/>
          <w:b/>
          <w:color w:val="000000"/>
          <w:sz w:val="26"/>
          <w:szCs w:val="26"/>
        </w:rPr>
      </w:pPr>
    </w:p>
    <w:p w:rsidR="00681E44" w:rsidRDefault="00254681">
      <w:pPr>
        <w:spacing w:after="111"/>
        <w:ind w:left="355" w:right="-568"/>
        <w:jc w:val="left"/>
        <w:rPr>
          <w:rFonts w:ascii="Times New Roman" w:hAnsi="Times New Roman" w:cs="Times New Roman"/>
          <w:sz w:val="26"/>
          <w:szCs w:val="26"/>
        </w:rPr>
      </w:pPr>
      <w:r>
        <w:rPr>
          <w:rFonts w:ascii="Times New Roman" w:hAnsi="Times New Roman" w:cs="Times New Roman"/>
          <w:b/>
          <w:color w:val="000000"/>
          <w:sz w:val="26"/>
          <w:szCs w:val="26"/>
        </w:rPr>
        <w:t xml:space="preserve">CLÁUSULA QUINTA: </w:t>
      </w:r>
    </w:p>
    <w:p w:rsidR="00681E44" w:rsidRDefault="00254681">
      <w:pPr>
        <w:spacing w:after="0" w:line="362" w:lineRule="auto"/>
        <w:ind w:left="355" w:right="-568"/>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As despesas decorrentes do presente contrato correrão à conta das seguintes dotações orçamentárias: </w:t>
      </w:r>
    </w:p>
    <w:p w:rsidR="00681E44" w:rsidRDefault="00254681">
      <w:pPr>
        <w:spacing w:after="0" w:line="240" w:lineRule="auto"/>
        <w:ind w:right="-568"/>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lastRenderedPageBreak/>
        <w:t xml:space="preserve">Recursos provenientes da Secretaria Municipal de Educação, Cultura, Desporto </w:t>
      </w:r>
    </w:p>
    <w:p w:rsidR="00681E44" w:rsidRDefault="00254681">
      <w:pPr>
        <w:spacing w:after="0" w:line="240" w:lineRule="auto"/>
        <w:ind w:right="-568"/>
        <w:rPr>
          <w:rFonts w:ascii="Times New Roman" w:hAnsi="Times New Roman" w:cs="Times New Roman"/>
          <w:color w:val="000000"/>
          <w:sz w:val="26"/>
          <w:szCs w:val="26"/>
          <w:lang w:val="pt-BR"/>
        </w:rPr>
      </w:pPr>
      <w:proofErr w:type="gramStart"/>
      <w:r>
        <w:rPr>
          <w:rFonts w:ascii="Times New Roman" w:hAnsi="Times New Roman" w:cs="Times New Roman"/>
          <w:color w:val="000000"/>
          <w:sz w:val="26"/>
          <w:szCs w:val="26"/>
          <w:lang w:val="pt-BR"/>
        </w:rPr>
        <w:t>e</w:t>
      </w:r>
      <w:proofErr w:type="gramEnd"/>
      <w:r>
        <w:rPr>
          <w:rFonts w:ascii="Times New Roman" w:hAnsi="Times New Roman" w:cs="Times New Roman"/>
          <w:color w:val="000000"/>
          <w:sz w:val="26"/>
          <w:szCs w:val="26"/>
          <w:lang w:val="pt-BR"/>
        </w:rPr>
        <w:t xml:space="preserve"> Turismo.</w:t>
      </w:r>
    </w:p>
    <w:p w:rsidR="00681E44" w:rsidRDefault="00254681">
      <w:pPr>
        <w:spacing w:after="0" w:line="240" w:lineRule="auto"/>
        <w:ind w:left="357" w:right="-568" w:firstLine="352"/>
        <w:rPr>
          <w:rFonts w:ascii="Times New Roman" w:hAnsi="Times New Roman" w:cs="Times New Roman"/>
          <w:sz w:val="26"/>
          <w:szCs w:val="26"/>
          <w:lang w:val="pt-BR"/>
        </w:rPr>
      </w:pPr>
      <w:r>
        <w:rPr>
          <w:rFonts w:ascii="Times New Roman" w:hAnsi="Times New Roman" w:cs="Times New Roman"/>
          <w:color w:val="000000"/>
          <w:sz w:val="26"/>
          <w:szCs w:val="26"/>
          <w:lang w:val="pt-BR"/>
        </w:rPr>
        <w:t>PNAE – ENSINO FUNDAMENTAL</w:t>
      </w:r>
    </w:p>
    <w:p w:rsidR="00681E44" w:rsidRDefault="00254681">
      <w:pPr>
        <w:spacing w:after="0" w:line="240" w:lineRule="auto"/>
        <w:ind w:right="-568"/>
        <w:jc w:val="left"/>
        <w:rPr>
          <w:rFonts w:ascii="Times New Roman" w:hAnsi="Times New Roman" w:cs="Times New Roman"/>
          <w:sz w:val="26"/>
          <w:szCs w:val="26"/>
          <w:lang w:val="pt-BR"/>
        </w:rPr>
      </w:pPr>
      <w:r>
        <w:rPr>
          <w:rFonts w:ascii="Times New Roman" w:hAnsi="Times New Roman" w:cs="Times New Roman"/>
          <w:sz w:val="26"/>
          <w:szCs w:val="26"/>
          <w:lang w:val="pt-BR"/>
        </w:rPr>
        <w:t xml:space="preserve">           07.02.12.306.0026.2215-Manutenção da Merenda Escolar do ENSINO </w:t>
      </w:r>
    </w:p>
    <w:p w:rsidR="00681E44" w:rsidRDefault="00254681">
      <w:pPr>
        <w:spacing w:after="0" w:line="240" w:lineRule="auto"/>
        <w:ind w:right="-568"/>
        <w:jc w:val="left"/>
        <w:rPr>
          <w:rFonts w:ascii="Times New Roman" w:hAnsi="Times New Roman" w:cs="Times New Roman"/>
          <w:sz w:val="26"/>
          <w:szCs w:val="26"/>
          <w:lang w:val="pt-BR"/>
        </w:rPr>
      </w:pPr>
      <w:r>
        <w:rPr>
          <w:rFonts w:ascii="Times New Roman" w:hAnsi="Times New Roman" w:cs="Times New Roman"/>
          <w:sz w:val="26"/>
          <w:szCs w:val="26"/>
          <w:lang w:val="pt-BR"/>
        </w:rPr>
        <w:t xml:space="preserve">           FUNDAMENTAL</w:t>
      </w:r>
    </w:p>
    <w:p w:rsidR="00681E44" w:rsidRDefault="00254681">
      <w:pPr>
        <w:spacing w:after="0" w:line="240" w:lineRule="auto"/>
        <w:ind w:right="-568"/>
        <w:jc w:val="left"/>
        <w:rPr>
          <w:rFonts w:ascii="Times New Roman" w:hAnsi="Times New Roman" w:cs="Times New Roman"/>
          <w:sz w:val="26"/>
          <w:szCs w:val="26"/>
          <w:lang w:val="pt-BR"/>
        </w:rPr>
      </w:pPr>
      <w:r>
        <w:rPr>
          <w:rFonts w:ascii="Times New Roman" w:hAnsi="Times New Roman" w:cs="Times New Roman"/>
          <w:sz w:val="26"/>
          <w:szCs w:val="26"/>
          <w:lang w:val="pt-BR"/>
        </w:rPr>
        <w:t xml:space="preserve">           3390.30.00.00.00.00 – 2215.0001 – LIVRE</w:t>
      </w:r>
    </w:p>
    <w:p w:rsidR="00681E44" w:rsidRDefault="00254681">
      <w:pPr>
        <w:spacing w:after="0" w:line="240" w:lineRule="auto"/>
        <w:ind w:right="-568"/>
        <w:jc w:val="left"/>
        <w:rPr>
          <w:rFonts w:ascii="Times New Roman" w:hAnsi="Times New Roman" w:cs="Times New Roman"/>
          <w:sz w:val="26"/>
          <w:szCs w:val="26"/>
          <w:lang w:val="pt-BR"/>
        </w:rPr>
      </w:pPr>
      <w:r>
        <w:rPr>
          <w:rFonts w:ascii="Times New Roman" w:hAnsi="Times New Roman" w:cs="Times New Roman"/>
          <w:sz w:val="26"/>
          <w:szCs w:val="26"/>
          <w:lang w:val="pt-BR"/>
        </w:rPr>
        <w:t xml:space="preserve">           3390.30.00.00.00.00 – 2215.1078 – PNAEF</w:t>
      </w:r>
    </w:p>
    <w:p w:rsidR="00681E44" w:rsidRDefault="00254681">
      <w:pPr>
        <w:spacing w:after="0" w:line="240" w:lineRule="auto"/>
        <w:ind w:right="-568"/>
        <w:jc w:val="left"/>
        <w:rPr>
          <w:rFonts w:ascii="Times New Roman" w:hAnsi="Times New Roman" w:cs="Times New Roman"/>
          <w:sz w:val="26"/>
          <w:szCs w:val="26"/>
          <w:lang w:val="pt-BR"/>
        </w:rPr>
      </w:pPr>
      <w:r>
        <w:rPr>
          <w:rFonts w:ascii="Times New Roman" w:hAnsi="Times New Roman" w:cs="Times New Roman"/>
          <w:sz w:val="26"/>
          <w:szCs w:val="26"/>
          <w:lang w:val="pt-BR"/>
        </w:rPr>
        <w:t xml:space="preserve">           PNAE – PRÉ-ESCOLA</w:t>
      </w:r>
    </w:p>
    <w:p w:rsidR="00681E44" w:rsidRDefault="00254681">
      <w:pPr>
        <w:spacing w:after="0" w:line="240" w:lineRule="auto"/>
        <w:ind w:right="-568"/>
        <w:jc w:val="left"/>
        <w:rPr>
          <w:rFonts w:ascii="Times New Roman" w:hAnsi="Times New Roman" w:cs="Times New Roman"/>
          <w:sz w:val="26"/>
          <w:szCs w:val="26"/>
          <w:lang w:val="pt-BR"/>
        </w:rPr>
      </w:pPr>
      <w:r>
        <w:rPr>
          <w:rFonts w:ascii="Times New Roman" w:hAnsi="Times New Roman" w:cs="Times New Roman"/>
          <w:sz w:val="26"/>
          <w:szCs w:val="26"/>
          <w:lang w:val="pt-BR"/>
        </w:rPr>
        <w:t xml:space="preserve">           07.02.12.306.0026.2216 – Manutenção da Merenda Escolar da PRÉ- </w:t>
      </w:r>
    </w:p>
    <w:p w:rsidR="00681E44" w:rsidRDefault="00254681">
      <w:pPr>
        <w:spacing w:after="0" w:line="240" w:lineRule="auto"/>
        <w:ind w:right="-568"/>
        <w:jc w:val="left"/>
        <w:rPr>
          <w:rFonts w:ascii="Times New Roman" w:hAnsi="Times New Roman" w:cs="Times New Roman"/>
          <w:sz w:val="26"/>
          <w:szCs w:val="26"/>
          <w:lang w:val="pt-BR"/>
        </w:rPr>
      </w:pPr>
      <w:r>
        <w:rPr>
          <w:rFonts w:ascii="Times New Roman" w:hAnsi="Times New Roman" w:cs="Times New Roman"/>
          <w:sz w:val="26"/>
          <w:szCs w:val="26"/>
          <w:lang w:val="pt-BR"/>
        </w:rPr>
        <w:t xml:space="preserve">           ESCOLA</w:t>
      </w:r>
    </w:p>
    <w:p w:rsidR="00681E44" w:rsidRDefault="00254681">
      <w:pPr>
        <w:spacing w:after="0" w:line="240" w:lineRule="auto"/>
        <w:ind w:right="-568"/>
        <w:jc w:val="left"/>
        <w:rPr>
          <w:rFonts w:ascii="Times New Roman" w:hAnsi="Times New Roman" w:cs="Times New Roman"/>
          <w:sz w:val="26"/>
          <w:szCs w:val="26"/>
          <w:lang w:val="pt-BR"/>
        </w:rPr>
      </w:pPr>
      <w:r>
        <w:rPr>
          <w:rFonts w:ascii="Times New Roman" w:hAnsi="Times New Roman" w:cs="Times New Roman"/>
          <w:sz w:val="26"/>
          <w:szCs w:val="26"/>
          <w:lang w:val="pt-BR"/>
        </w:rPr>
        <w:t xml:space="preserve">           3390.30.00.00.00.00 – 2216.0001 – LIVRE</w:t>
      </w:r>
    </w:p>
    <w:p w:rsidR="00681E44" w:rsidRDefault="00254681">
      <w:pPr>
        <w:spacing w:after="0" w:line="240" w:lineRule="auto"/>
        <w:ind w:right="-568"/>
        <w:jc w:val="left"/>
        <w:rPr>
          <w:rFonts w:ascii="Times New Roman" w:hAnsi="Times New Roman" w:cs="Times New Roman"/>
          <w:sz w:val="26"/>
          <w:szCs w:val="26"/>
          <w:lang w:val="pt-BR"/>
        </w:rPr>
      </w:pPr>
      <w:r>
        <w:rPr>
          <w:rFonts w:ascii="Times New Roman" w:hAnsi="Times New Roman" w:cs="Times New Roman"/>
          <w:sz w:val="26"/>
          <w:szCs w:val="26"/>
          <w:lang w:val="pt-BR"/>
        </w:rPr>
        <w:t xml:space="preserve">           3390.30.00.00.00.00 – 2216.1078 – PNAEP</w:t>
      </w:r>
    </w:p>
    <w:p w:rsidR="00681E44" w:rsidRDefault="00254681">
      <w:pPr>
        <w:spacing w:after="0" w:line="240" w:lineRule="auto"/>
        <w:ind w:right="-568"/>
        <w:jc w:val="left"/>
        <w:rPr>
          <w:rFonts w:ascii="Times New Roman" w:hAnsi="Times New Roman" w:cs="Times New Roman"/>
          <w:sz w:val="26"/>
          <w:szCs w:val="26"/>
          <w:lang w:val="pt-BR"/>
        </w:rPr>
      </w:pPr>
      <w:r>
        <w:rPr>
          <w:rFonts w:ascii="Times New Roman" w:hAnsi="Times New Roman" w:cs="Times New Roman"/>
          <w:sz w:val="26"/>
          <w:szCs w:val="26"/>
          <w:lang w:val="pt-BR"/>
        </w:rPr>
        <w:t xml:space="preserve">           PNAE – CRECHE</w:t>
      </w:r>
    </w:p>
    <w:p w:rsidR="00681E44" w:rsidRDefault="00254681">
      <w:pPr>
        <w:spacing w:after="0" w:line="240" w:lineRule="auto"/>
        <w:ind w:right="-568"/>
        <w:jc w:val="left"/>
        <w:rPr>
          <w:rFonts w:ascii="Times New Roman" w:hAnsi="Times New Roman" w:cs="Times New Roman"/>
          <w:sz w:val="26"/>
          <w:szCs w:val="26"/>
          <w:lang w:val="pt-BR"/>
        </w:rPr>
      </w:pPr>
      <w:r>
        <w:rPr>
          <w:rFonts w:ascii="Times New Roman" w:hAnsi="Times New Roman" w:cs="Times New Roman"/>
          <w:sz w:val="26"/>
          <w:szCs w:val="26"/>
          <w:lang w:val="pt-BR"/>
        </w:rPr>
        <w:t xml:space="preserve">           07.02.12.306.0026.2219 – Manutenção da Merenda Escolar da CRECHE</w:t>
      </w:r>
    </w:p>
    <w:p w:rsidR="00681E44" w:rsidRDefault="00254681">
      <w:pPr>
        <w:spacing w:after="0" w:line="240" w:lineRule="auto"/>
        <w:ind w:right="-568"/>
        <w:jc w:val="left"/>
        <w:rPr>
          <w:rFonts w:ascii="Times New Roman" w:hAnsi="Times New Roman" w:cs="Times New Roman"/>
          <w:sz w:val="26"/>
          <w:szCs w:val="26"/>
          <w:lang w:val="pt-BR"/>
        </w:rPr>
      </w:pPr>
      <w:r>
        <w:rPr>
          <w:rFonts w:ascii="Times New Roman" w:hAnsi="Times New Roman" w:cs="Times New Roman"/>
          <w:sz w:val="26"/>
          <w:szCs w:val="26"/>
          <w:lang w:val="pt-BR"/>
        </w:rPr>
        <w:t xml:space="preserve">           3390.30.00.00.00.00 – 2219.0001 – LIVRE</w:t>
      </w:r>
    </w:p>
    <w:p w:rsidR="00681E44" w:rsidRDefault="00254681">
      <w:pPr>
        <w:spacing w:after="0" w:line="240" w:lineRule="auto"/>
        <w:ind w:right="-568"/>
        <w:jc w:val="left"/>
        <w:rPr>
          <w:rFonts w:ascii="Times New Roman" w:hAnsi="Times New Roman" w:cs="Times New Roman"/>
          <w:sz w:val="26"/>
          <w:szCs w:val="26"/>
          <w:lang w:val="pt-BR"/>
        </w:rPr>
      </w:pPr>
      <w:r>
        <w:rPr>
          <w:rFonts w:ascii="Times New Roman" w:hAnsi="Times New Roman" w:cs="Times New Roman"/>
          <w:sz w:val="26"/>
          <w:szCs w:val="26"/>
          <w:lang w:val="pt-BR"/>
        </w:rPr>
        <w:t xml:space="preserve">           3390.30.00.00.00.00 – 2219.1078 – PNAEC</w:t>
      </w:r>
    </w:p>
    <w:p w:rsidR="00681E44" w:rsidRDefault="00254681">
      <w:pPr>
        <w:spacing w:after="0" w:line="240" w:lineRule="auto"/>
        <w:ind w:right="-568"/>
        <w:jc w:val="left"/>
        <w:rPr>
          <w:rFonts w:ascii="Times New Roman" w:hAnsi="Times New Roman" w:cs="Times New Roman"/>
          <w:sz w:val="26"/>
          <w:szCs w:val="26"/>
          <w:lang w:val="pt-BR"/>
        </w:rPr>
      </w:pPr>
      <w:r>
        <w:rPr>
          <w:rFonts w:ascii="Times New Roman" w:hAnsi="Times New Roman" w:cs="Times New Roman"/>
          <w:sz w:val="26"/>
          <w:szCs w:val="26"/>
          <w:lang w:val="pt-BR"/>
        </w:rPr>
        <w:t xml:space="preserve">           PNAE – EJA</w:t>
      </w:r>
    </w:p>
    <w:p w:rsidR="00681E44" w:rsidRDefault="00254681">
      <w:pPr>
        <w:spacing w:after="0" w:line="240" w:lineRule="auto"/>
        <w:ind w:right="-568"/>
        <w:jc w:val="left"/>
        <w:rPr>
          <w:rFonts w:ascii="Times New Roman" w:hAnsi="Times New Roman" w:cs="Times New Roman"/>
          <w:sz w:val="26"/>
          <w:szCs w:val="26"/>
          <w:lang w:val="pt-BR"/>
        </w:rPr>
      </w:pPr>
      <w:r>
        <w:rPr>
          <w:rFonts w:ascii="Times New Roman" w:hAnsi="Times New Roman" w:cs="Times New Roman"/>
          <w:sz w:val="26"/>
          <w:szCs w:val="26"/>
          <w:lang w:val="pt-BR"/>
        </w:rPr>
        <w:t xml:space="preserve">           07.02.12.306.0026.2226 – Manutenção da Merenda Escolar da    </w:t>
      </w:r>
    </w:p>
    <w:p w:rsidR="00681E44" w:rsidRDefault="00254681">
      <w:pPr>
        <w:spacing w:after="0" w:line="240" w:lineRule="auto"/>
        <w:ind w:right="-568"/>
        <w:jc w:val="left"/>
        <w:rPr>
          <w:rFonts w:ascii="Times New Roman" w:hAnsi="Times New Roman" w:cs="Times New Roman"/>
          <w:sz w:val="26"/>
          <w:szCs w:val="26"/>
          <w:lang w:val="pt-BR"/>
        </w:rPr>
      </w:pPr>
      <w:r>
        <w:rPr>
          <w:rFonts w:ascii="Times New Roman" w:hAnsi="Times New Roman" w:cs="Times New Roman"/>
          <w:sz w:val="26"/>
          <w:szCs w:val="26"/>
          <w:lang w:val="pt-BR"/>
        </w:rPr>
        <w:t xml:space="preserve">           EDUCAÇÃO JOVENS E ADULTOS</w:t>
      </w:r>
    </w:p>
    <w:p w:rsidR="00681E44" w:rsidRDefault="00254681">
      <w:pPr>
        <w:spacing w:after="0" w:line="240" w:lineRule="auto"/>
        <w:ind w:right="-568"/>
        <w:jc w:val="left"/>
        <w:rPr>
          <w:rFonts w:ascii="Times New Roman" w:hAnsi="Times New Roman" w:cs="Times New Roman"/>
          <w:sz w:val="26"/>
          <w:szCs w:val="26"/>
          <w:lang w:val="pt-BR"/>
        </w:rPr>
      </w:pPr>
      <w:r>
        <w:rPr>
          <w:rFonts w:ascii="Times New Roman" w:hAnsi="Times New Roman" w:cs="Times New Roman"/>
          <w:sz w:val="26"/>
          <w:szCs w:val="26"/>
          <w:lang w:val="pt-BR"/>
        </w:rPr>
        <w:t xml:space="preserve">           3390.30.00.00.00.00 – 2226.0001 – LIVRE</w:t>
      </w:r>
    </w:p>
    <w:p w:rsidR="00681E44" w:rsidRDefault="00254681">
      <w:pPr>
        <w:spacing w:after="0" w:line="240" w:lineRule="auto"/>
        <w:ind w:right="-568"/>
        <w:jc w:val="left"/>
        <w:rPr>
          <w:rFonts w:ascii="Times New Roman" w:hAnsi="Times New Roman" w:cs="Times New Roman"/>
          <w:sz w:val="26"/>
          <w:szCs w:val="26"/>
          <w:lang w:val="pt-BR"/>
        </w:rPr>
      </w:pPr>
      <w:r>
        <w:rPr>
          <w:rFonts w:ascii="Times New Roman" w:hAnsi="Times New Roman" w:cs="Times New Roman"/>
          <w:sz w:val="26"/>
          <w:szCs w:val="26"/>
          <w:lang w:val="pt-BR"/>
        </w:rPr>
        <w:t xml:space="preserve">           3390.30.00.00.00.00 – 2226.1078 - PNAEJA</w:t>
      </w:r>
    </w:p>
    <w:p w:rsidR="00681E44" w:rsidRDefault="00681E44">
      <w:pPr>
        <w:spacing w:after="0" w:line="240" w:lineRule="auto"/>
        <w:ind w:left="357" w:right="-568" w:hanging="11"/>
        <w:rPr>
          <w:rFonts w:ascii="Times New Roman" w:hAnsi="Times New Roman" w:cs="Times New Roman"/>
          <w:sz w:val="26"/>
          <w:szCs w:val="26"/>
          <w:lang w:val="pt-BR"/>
        </w:rPr>
      </w:pPr>
    </w:p>
    <w:p w:rsidR="00681E44" w:rsidRDefault="00254681">
      <w:pPr>
        <w:spacing w:after="111"/>
        <w:ind w:left="355" w:right="-568"/>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 xml:space="preserve">CLÁUSULA SEXTA:  </w:t>
      </w:r>
    </w:p>
    <w:p w:rsidR="00681E44" w:rsidRDefault="00254681">
      <w:pPr>
        <w:spacing w:after="4" w:line="362" w:lineRule="auto"/>
        <w:ind w:left="355" w:right="-568"/>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O CONTRATANTE, após receber os documentos descritos na Cláusula Quarta, alínea “a”, e após a tramitação do processo para instrução e liquidação, efetuará o seu pagamento no valor correspondente às entregas do mês anterior. </w:t>
      </w:r>
    </w:p>
    <w:p w:rsidR="00681E44" w:rsidRDefault="00254681">
      <w:pPr>
        <w:spacing w:after="111"/>
        <w:ind w:left="355" w:right="-568"/>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 xml:space="preserve">CLÁUSULA SÉTIMA: </w:t>
      </w:r>
    </w:p>
    <w:p w:rsidR="00681E44" w:rsidRDefault="00254681">
      <w:pPr>
        <w:spacing w:after="4" w:line="362" w:lineRule="auto"/>
        <w:ind w:left="355" w:right="-568"/>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O CONTRATANTE que não seguir a forma de liberação de recursos para pagamento do CONTRATADO, está sujeito a pagamento de multa de 2%, mais juros de 0,1% ao dia, sobre o valor da parcela vencida.  </w:t>
      </w:r>
    </w:p>
    <w:p w:rsidR="00681E44" w:rsidRDefault="00254681">
      <w:pPr>
        <w:spacing w:after="111"/>
        <w:ind w:left="355" w:right="-568"/>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 xml:space="preserve">CLÁUSULA OITAVA: </w:t>
      </w:r>
    </w:p>
    <w:p w:rsidR="00681E44" w:rsidRDefault="00254681">
      <w:pPr>
        <w:spacing w:after="4" w:line="362" w:lineRule="auto"/>
        <w:ind w:left="355" w:right="-568"/>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O CONTRATANTE se compromete em guardar pelo prazo estabelecido no § 11 do artigo 45 da Resolução CD/FNDE nº 26/2020 as cópias das Notas Fiscais de Compra, os Termos de Recebimento e Aceitabilidade, apresentados nas prestações de contas, </w:t>
      </w:r>
      <w:r>
        <w:rPr>
          <w:rFonts w:ascii="Times New Roman" w:hAnsi="Times New Roman" w:cs="Times New Roman"/>
          <w:color w:val="000000"/>
          <w:sz w:val="26"/>
          <w:szCs w:val="26"/>
          <w:lang w:val="pt-BR"/>
        </w:rPr>
        <w:lastRenderedPageBreak/>
        <w:t xml:space="preserve">bem como o Projeto de Venda de Gêneros Alimentícios da Agricultura Familiar para Alimentação Escolar e documentos anexos, estando à disposição para comprovação. </w:t>
      </w:r>
    </w:p>
    <w:p w:rsidR="00681E44" w:rsidRDefault="00254681">
      <w:pPr>
        <w:spacing w:after="111"/>
        <w:ind w:left="355" w:right="-568"/>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 xml:space="preserve">CLÁUSULA NONA: </w:t>
      </w:r>
    </w:p>
    <w:p w:rsidR="00681E44" w:rsidRDefault="00254681">
      <w:pPr>
        <w:spacing w:after="4" w:line="362" w:lineRule="auto"/>
        <w:ind w:left="355" w:right="-568"/>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É de exclusiva responsabilidade do CONTRATADO o ressarcimento de danos causados ao CONTRATANTE ou a terceiros, decorrentes de sua culpa ou dolo na execução do contrato, não excluindo ou reduzindo esta responsabilidade à fiscalização.  </w:t>
      </w:r>
    </w:p>
    <w:p w:rsidR="00681E44" w:rsidRDefault="00254681">
      <w:pPr>
        <w:spacing w:after="111"/>
        <w:ind w:left="355" w:right="-568"/>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 xml:space="preserve">CLÁUSULA DÉCIMA: </w:t>
      </w:r>
    </w:p>
    <w:p w:rsidR="00681E44" w:rsidRDefault="00254681">
      <w:pPr>
        <w:spacing w:after="4" w:line="362" w:lineRule="auto"/>
        <w:ind w:left="355" w:right="-568"/>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O CONTRATANTE em razão da supremacia do interesse público sobre os interesses particulares poderá: </w:t>
      </w:r>
    </w:p>
    <w:p w:rsidR="00681E44" w:rsidRDefault="00254681">
      <w:pPr>
        <w:numPr>
          <w:ilvl w:val="0"/>
          <w:numId w:val="11"/>
        </w:numPr>
        <w:spacing w:after="4" w:line="362" w:lineRule="auto"/>
        <w:ind w:right="-568" w:hanging="360"/>
        <w:rPr>
          <w:rFonts w:ascii="Times New Roman" w:hAnsi="Times New Roman" w:cs="Times New Roman"/>
          <w:sz w:val="26"/>
          <w:szCs w:val="26"/>
          <w:lang w:val="pt-BR"/>
        </w:rPr>
      </w:pPr>
      <w:proofErr w:type="gramStart"/>
      <w:r>
        <w:rPr>
          <w:rFonts w:ascii="Times New Roman" w:hAnsi="Times New Roman" w:cs="Times New Roman"/>
          <w:color w:val="000000"/>
          <w:sz w:val="26"/>
          <w:szCs w:val="26"/>
          <w:lang w:val="pt-BR"/>
        </w:rPr>
        <w:t>modificar</w:t>
      </w:r>
      <w:proofErr w:type="gramEnd"/>
      <w:r>
        <w:rPr>
          <w:rFonts w:ascii="Times New Roman" w:hAnsi="Times New Roman" w:cs="Times New Roman"/>
          <w:color w:val="000000"/>
          <w:sz w:val="26"/>
          <w:szCs w:val="26"/>
          <w:lang w:val="pt-BR"/>
        </w:rPr>
        <w:t xml:space="preserve"> unilateralmente o contrato para melhor adequação às finalidades de interesse público, respeitando os direitos do CONTRATADO; </w:t>
      </w:r>
    </w:p>
    <w:p w:rsidR="00681E44" w:rsidRDefault="00254681">
      <w:pPr>
        <w:numPr>
          <w:ilvl w:val="0"/>
          <w:numId w:val="11"/>
        </w:numPr>
        <w:spacing w:after="115" w:line="259" w:lineRule="auto"/>
        <w:ind w:right="-568" w:hanging="360"/>
        <w:rPr>
          <w:rFonts w:ascii="Times New Roman" w:hAnsi="Times New Roman" w:cs="Times New Roman"/>
          <w:sz w:val="26"/>
          <w:szCs w:val="26"/>
          <w:lang w:val="pt-BR"/>
        </w:rPr>
      </w:pPr>
      <w:proofErr w:type="gramStart"/>
      <w:r>
        <w:rPr>
          <w:rFonts w:ascii="Times New Roman" w:hAnsi="Times New Roman" w:cs="Times New Roman"/>
          <w:color w:val="000000"/>
          <w:sz w:val="26"/>
          <w:szCs w:val="26"/>
          <w:lang w:val="pt-BR"/>
        </w:rPr>
        <w:t>rescindir</w:t>
      </w:r>
      <w:proofErr w:type="gramEnd"/>
      <w:r>
        <w:rPr>
          <w:rFonts w:ascii="Times New Roman" w:hAnsi="Times New Roman" w:cs="Times New Roman"/>
          <w:color w:val="000000"/>
          <w:sz w:val="26"/>
          <w:szCs w:val="26"/>
          <w:lang w:val="pt-BR"/>
        </w:rPr>
        <w:t xml:space="preserve"> unilateralmente o contrato, nos casos de infração contratual ou inaptidão do CONTRATADO;</w:t>
      </w:r>
    </w:p>
    <w:p w:rsidR="00681E44" w:rsidRDefault="00254681">
      <w:pPr>
        <w:numPr>
          <w:ilvl w:val="0"/>
          <w:numId w:val="11"/>
        </w:numPr>
        <w:spacing w:after="115" w:line="259" w:lineRule="auto"/>
        <w:ind w:right="-568" w:hanging="360"/>
        <w:rPr>
          <w:rFonts w:ascii="Times New Roman" w:hAnsi="Times New Roman" w:cs="Times New Roman"/>
          <w:sz w:val="26"/>
          <w:szCs w:val="26"/>
          <w:lang w:val="pt-BR"/>
        </w:rPr>
      </w:pPr>
      <w:proofErr w:type="gramStart"/>
      <w:r>
        <w:rPr>
          <w:rFonts w:ascii="Times New Roman" w:hAnsi="Times New Roman" w:cs="Times New Roman"/>
          <w:color w:val="000000"/>
          <w:sz w:val="26"/>
          <w:szCs w:val="26"/>
          <w:lang w:val="pt-BR"/>
        </w:rPr>
        <w:t>fiscalizar</w:t>
      </w:r>
      <w:proofErr w:type="gramEnd"/>
      <w:r>
        <w:rPr>
          <w:rFonts w:ascii="Times New Roman" w:hAnsi="Times New Roman" w:cs="Times New Roman"/>
          <w:color w:val="000000"/>
          <w:sz w:val="26"/>
          <w:szCs w:val="26"/>
          <w:lang w:val="pt-BR"/>
        </w:rPr>
        <w:t xml:space="preserve"> a execução do contrato; </w:t>
      </w:r>
    </w:p>
    <w:p w:rsidR="00681E44" w:rsidRDefault="00254681">
      <w:pPr>
        <w:numPr>
          <w:ilvl w:val="0"/>
          <w:numId w:val="11"/>
        </w:numPr>
        <w:spacing w:after="117" w:line="259" w:lineRule="auto"/>
        <w:ind w:right="-568" w:hanging="360"/>
        <w:rPr>
          <w:rFonts w:ascii="Times New Roman" w:hAnsi="Times New Roman" w:cs="Times New Roman"/>
          <w:sz w:val="26"/>
          <w:szCs w:val="26"/>
          <w:lang w:val="pt-BR"/>
        </w:rPr>
      </w:pPr>
      <w:proofErr w:type="gramStart"/>
      <w:r>
        <w:rPr>
          <w:rFonts w:ascii="Times New Roman" w:hAnsi="Times New Roman" w:cs="Times New Roman"/>
          <w:color w:val="000000"/>
          <w:sz w:val="26"/>
          <w:szCs w:val="26"/>
          <w:lang w:val="pt-BR"/>
        </w:rPr>
        <w:t>aplicar</w:t>
      </w:r>
      <w:proofErr w:type="gramEnd"/>
      <w:r>
        <w:rPr>
          <w:rFonts w:ascii="Times New Roman" w:hAnsi="Times New Roman" w:cs="Times New Roman"/>
          <w:color w:val="000000"/>
          <w:sz w:val="26"/>
          <w:szCs w:val="26"/>
          <w:lang w:val="pt-BR"/>
        </w:rPr>
        <w:t xml:space="preserve"> sanções motivadas pela inexecução total ou parcial do ajuste; </w:t>
      </w:r>
    </w:p>
    <w:p w:rsidR="00681E44" w:rsidRDefault="00254681">
      <w:pPr>
        <w:spacing w:after="4" w:line="362" w:lineRule="auto"/>
        <w:ind w:left="355" w:right="-568"/>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Sempre que o CONTRATANTE alterar ou rescindir o contrato sem restar caracterizada culpa do CONTRATADO, deverá respeitar o equilíbrio econômico-financeiro, garantindo-lhe o aumento da remuneração respectiva ou a indenização por despesas já realizadas.   </w:t>
      </w:r>
    </w:p>
    <w:p w:rsidR="00681E44" w:rsidRDefault="00254681">
      <w:pPr>
        <w:spacing w:after="111"/>
        <w:ind w:left="355" w:right="-568"/>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 xml:space="preserve">CLÁUSULA DÉCIMA PRIMEIRA: </w:t>
      </w:r>
    </w:p>
    <w:p w:rsidR="00681E44" w:rsidRDefault="00254681">
      <w:pPr>
        <w:spacing w:after="4" w:line="362" w:lineRule="auto"/>
        <w:ind w:left="355" w:right="-568"/>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A multa aplicada após regular processo administrativo poderá ser descontada dos pagamentos eventualmente devidos pelo CONTRATANTE ou, quando for o caso, cobrada judicialmente. </w:t>
      </w:r>
    </w:p>
    <w:p w:rsidR="00681E44" w:rsidRDefault="00254681">
      <w:pPr>
        <w:spacing w:after="111"/>
        <w:ind w:left="355" w:right="-568"/>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 xml:space="preserve">CLÁUSULA DÉCIMA SEGUNDA: </w:t>
      </w:r>
    </w:p>
    <w:p w:rsidR="00681E44" w:rsidRDefault="00254681">
      <w:pPr>
        <w:spacing w:after="115" w:line="259" w:lineRule="auto"/>
        <w:ind w:left="355" w:right="-568"/>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 xml:space="preserve">A fiscalização do presente contrato ficará a cargo do respectivo fiscal de contrato, da Secretaria Municipal de Educação, da Entidade Executora, do Conselho de Alimentação Escolar – CAE e outras entidades designadas pelo contratante ou pela legislação. </w:t>
      </w:r>
    </w:p>
    <w:p w:rsidR="00681E44" w:rsidRDefault="00681E44">
      <w:pPr>
        <w:spacing w:after="115" w:line="259" w:lineRule="auto"/>
        <w:ind w:left="355" w:right="-568"/>
        <w:rPr>
          <w:rFonts w:ascii="Times New Roman" w:hAnsi="Times New Roman" w:cs="Times New Roman"/>
          <w:sz w:val="26"/>
          <w:szCs w:val="26"/>
          <w:lang w:val="pt-BR"/>
        </w:rPr>
      </w:pPr>
    </w:p>
    <w:p w:rsidR="00681E44" w:rsidRDefault="00254681">
      <w:pPr>
        <w:spacing w:after="111"/>
        <w:ind w:left="355" w:right="-568"/>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CLÁUSULA DÉCIMA TERCEIRA:</w:t>
      </w:r>
    </w:p>
    <w:p w:rsidR="00681E44" w:rsidRDefault="00254681">
      <w:pPr>
        <w:spacing w:after="4" w:line="362" w:lineRule="auto"/>
        <w:ind w:left="355" w:right="-568"/>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O presente contrato rege-se, ainda, pela chamada pública n.º 001/2024, pela Resolução CD/FNDE nº 006/</w:t>
      </w:r>
      <w:proofErr w:type="gramStart"/>
      <w:r>
        <w:rPr>
          <w:rFonts w:ascii="Times New Roman" w:hAnsi="Times New Roman" w:cs="Times New Roman"/>
          <w:color w:val="000000"/>
          <w:sz w:val="26"/>
          <w:szCs w:val="26"/>
          <w:lang w:val="pt-BR"/>
        </w:rPr>
        <w:t xml:space="preserve">2020,   </w:t>
      </w:r>
      <w:proofErr w:type="gramEnd"/>
      <w:r>
        <w:rPr>
          <w:rFonts w:ascii="Times New Roman" w:hAnsi="Times New Roman" w:cs="Times New Roman"/>
          <w:color w:val="000000"/>
          <w:sz w:val="26"/>
          <w:szCs w:val="26"/>
          <w:lang w:val="pt-BR"/>
        </w:rPr>
        <w:t xml:space="preserve">pela Lei n° 11.947/2009, e pela lei 14.133/21 em todos os seus termos. </w:t>
      </w:r>
    </w:p>
    <w:p w:rsidR="00681E44" w:rsidRDefault="00681E44">
      <w:pPr>
        <w:spacing w:after="4" w:line="362" w:lineRule="auto"/>
        <w:ind w:left="355" w:right="-568"/>
        <w:rPr>
          <w:rFonts w:ascii="Times New Roman" w:hAnsi="Times New Roman" w:cs="Times New Roman"/>
          <w:color w:val="000000"/>
          <w:sz w:val="26"/>
          <w:szCs w:val="26"/>
          <w:lang w:val="pt-BR"/>
        </w:rPr>
      </w:pPr>
    </w:p>
    <w:p w:rsidR="00681E44" w:rsidRDefault="00254681">
      <w:pPr>
        <w:spacing w:after="111"/>
        <w:ind w:left="355" w:right="-568"/>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 xml:space="preserve">CLÁUSULA DÉCIMA QUARTA: </w:t>
      </w:r>
    </w:p>
    <w:p w:rsidR="00681E44" w:rsidRDefault="00254681">
      <w:pPr>
        <w:spacing w:after="4" w:line="362" w:lineRule="auto"/>
        <w:ind w:left="355" w:right="-568"/>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 xml:space="preserve">Este Contrato poderá ser aditado a qualquer tempo, mediante acordo formal entre as partes, resguardadas as suas condições essenciais. </w:t>
      </w:r>
    </w:p>
    <w:p w:rsidR="00681E44" w:rsidRDefault="00681E44">
      <w:pPr>
        <w:spacing w:after="4" w:line="362" w:lineRule="auto"/>
        <w:ind w:left="355" w:right="-568"/>
        <w:rPr>
          <w:rFonts w:ascii="Times New Roman" w:hAnsi="Times New Roman" w:cs="Times New Roman"/>
          <w:sz w:val="26"/>
          <w:szCs w:val="26"/>
          <w:lang w:val="pt-BR"/>
        </w:rPr>
      </w:pPr>
    </w:p>
    <w:p w:rsidR="00681E44" w:rsidRDefault="00254681">
      <w:pPr>
        <w:spacing w:after="111"/>
        <w:ind w:left="355" w:right="-568"/>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 xml:space="preserve">CLÁUSULA DÉCIMA QUINTA: </w:t>
      </w:r>
    </w:p>
    <w:p w:rsidR="00681E44" w:rsidRDefault="00254681">
      <w:pPr>
        <w:spacing w:after="4" w:line="362" w:lineRule="auto"/>
        <w:ind w:left="355" w:right="-568"/>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 xml:space="preserve">As comunicações com origem neste contrato deverão ser formais e expressas, por meio de carta, que somente terá validade se enviada mediante registro de recebimento ou por fax, transmitido pelas partes. </w:t>
      </w:r>
    </w:p>
    <w:p w:rsidR="00681E44" w:rsidRDefault="00681E44">
      <w:pPr>
        <w:spacing w:after="4" w:line="362" w:lineRule="auto"/>
        <w:ind w:left="355" w:right="-568"/>
        <w:rPr>
          <w:rFonts w:ascii="Times New Roman" w:hAnsi="Times New Roman" w:cs="Times New Roman"/>
          <w:sz w:val="26"/>
          <w:szCs w:val="26"/>
          <w:lang w:val="pt-BR"/>
        </w:rPr>
      </w:pPr>
    </w:p>
    <w:p w:rsidR="00681E44" w:rsidRDefault="00254681">
      <w:pPr>
        <w:spacing w:after="111"/>
        <w:ind w:left="355" w:right="-568"/>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 xml:space="preserve">CLÁUSULA DÉCIMA SEXTA: </w:t>
      </w:r>
    </w:p>
    <w:p w:rsidR="00681E44" w:rsidRDefault="00254681">
      <w:pPr>
        <w:spacing w:after="4" w:line="362" w:lineRule="auto"/>
        <w:ind w:left="355" w:right="-568"/>
        <w:rPr>
          <w:rFonts w:ascii="Times New Roman" w:hAnsi="Times New Roman" w:cs="Times New Roman"/>
          <w:sz w:val="26"/>
          <w:szCs w:val="26"/>
          <w:lang w:val="pt-BR"/>
        </w:rPr>
      </w:pPr>
      <w:r>
        <w:rPr>
          <w:rFonts w:ascii="Times New Roman" w:hAnsi="Times New Roman" w:cs="Times New Roman"/>
          <w:color w:val="000000"/>
          <w:sz w:val="26"/>
          <w:szCs w:val="26"/>
          <w:lang w:val="pt-BR"/>
        </w:rPr>
        <w:t>Este Contrato, desde que observada à formalização preliminar à sua efetivação, por carta, consoante Cláusula Décima Quinta, poderá ser rescindido, de pleno direito, independentemente de notificação ou interpelação judicial ou extrajudicial, nos seguintes casos:</w:t>
      </w:r>
    </w:p>
    <w:p w:rsidR="00681E44" w:rsidRDefault="00254681">
      <w:pPr>
        <w:numPr>
          <w:ilvl w:val="0"/>
          <w:numId w:val="12"/>
        </w:numPr>
        <w:spacing w:after="4" w:line="259" w:lineRule="auto"/>
        <w:ind w:right="-568" w:hanging="360"/>
        <w:rPr>
          <w:rFonts w:ascii="Times New Roman" w:hAnsi="Times New Roman" w:cs="Times New Roman"/>
          <w:sz w:val="26"/>
          <w:szCs w:val="26"/>
          <w:lang w:val="pt-BR"/>
        </w:rPr>
      </w:pPr>
      <w:proofErr w:type="gramStart"/>
      <w:r>
        <w:rPr>
          <w:rFonts w:ascii="Times New Roman" w:hAnsi="Times New Roman" w:cs="Times New Roman"/>
          <w:color w:val="000000"/>
          <w:sz w:val="26"/>
          <w:szCs w:val="26"/>
          <w:lang w:val="pt-BR"/>
        </w:rPr>
        <w:t>por</w:t>
      </w:r>
      <w:proofErr w:type="gramEnd"/>
      <w:r>
        <w:rPr>
          <w:rFonts w:ascii="Times New Roman" w:hAnsi="Times New Roman" w:cs="Times New Roman"/>
          <w:color w:val="000000"/>
          <w:sz w:val="26"/>
          <w:szCs w:val="26"/>
          <w:lang w:val="pt-BR"/>
        </w:rPr>
        <w:t xml:space="preserve"> acordo entre as partes; </w:t>
      </w:r>
    </w:p>
    <w:p w:rsidR="00681E44" w:rsidRDefault="00254681">
      <w:pPr>
        <w:numPr>
          <w:ilvl w:val="0"/>
          <w:numId w:val="12"/>
        </w:numPr>
        <w:spacing w:after="115" w:line="259" w:lineRule="auto"/>
        <w:ind w:right="13" w:hanging="360"/>
        <w:rPr>
          <w:rFonts w:ascii="Times New Roman" w:hAnsi="Times New Roman" w:cs="Times New Roman"/>
          <w:sz w:val="26"/>
          <w:szCs w:val="26"/>
          <w:lang w:val="pt-BR"/>
        </w:rPr>
      </w:pPr>
      <w:proofErr w:type="gramStart"/>
      <w:r>
        <w:rPr>
          <w:rFonts w:ascii="Times New Roman" w:hAnsi="Times New Roman" w:cs="Times New Roman"/>
          <w:color w:val="000000"/>
          <w:sz w:val="26"/>
          <w:szCs w:val="26"/>
          <w:lang w:val="pt-BR"/>
        </w:rPr>
        <w:t>pela</w:t>
      </w:r>
      <w:proofErr w:type="gramEnd"/>
      <w:r>
        <w:rPr>
          <w:rFonts w:ascii="Times New Roman" w:hAnsi="Times New Roman" w:cs="Times New Roman"/>
          <w:color w:val="000000"/>
          <w:sz w:val="26"/>
          <w:szCs w:val="26"/>
          <w:lang w:val="pt-BR"/>
        </w:rPr>
        <w:t xml:space="preserve"> inobservância de qualquer de suas condições; </w:t>
      </w:r>
    </w:p>
    <w:p w:rsidR="00681E44" w:rsidRDefault="00254681">
      <w:pPr>
        <w:numPr>
          <w:ilvl w:val="0"/>
          <w:numId w:val="12"/>
        </w:numPr>
        <w:spacing w:after="117" w:line="259" w:lineRule="auto"/>
        <w:ind w:right="13" w:hanging="360"/>
        <w:rPr>
          <w:rFonts w:ascii="Times New Roman" w:hAnsi="Times New Roman" w:cs="Times New Roman"/>
          <w:sz w:val="26"/>
          <w:szCs w:val="26"/>
          <w:lang w:val="pt-BR"/>
        </w:rPr>
      </w:pPr>
      <w:proofErr w:type="gramStart"/>
      <w:r>
        <w:rPr>
          <w:rFonts w:ascii="Times New Roman" w:hAnsi="Times New Roman" w:cs="Times New Roman"/>
          <w:color w:val="000000"/>
          <w:sz w:val="26"/>
          <w:szCs w:val="26"/>
          <w:lang w:val="pt-BR"/>
        </w:rPr>
        <w:t>por</w:t>
      </w:r>
      <w:proofErr w:type="gramEnd"/>
      <w:r>
        <w:rPr>
          <w:rFonts w:ascii="Times New Roman" w:hAnsi="Times New Roman" w:cs="Times New Roman"/>
          <w:color w:val="000000"/>
          <w:sz w:val="26"/>
          <w:szCs w:val="26"/>
          <w:lang w:val="pt-BR"/>
        </w:rPr>
        <w:t xml:space="preserve"> quaisquer dos motivos previstos em lei. </w:t>
      </w:r>
    </w:p>
    <w:p w:rsidR="00681E44" w:rsidRDefault="00681E44">
      <w:pPr>
        <w:numPr>
          <w:ilvl w:val="0"/>
          <w:numId w:val="12"/>
        </w:numPr>
        <w:spacing w:after="117" w:line="259" w:lineRule="auto"/>
        <w:ind w:right="13" w:hanging="360"/>
        <w:rPr>
          <w:rFonts w:ascii="Times New Roman" w:hAnsi="Times New Roman" w:cs="Times New Roman"/>
          <w:sz w:val="26"/>
          <w:szCs w:val="26"/>
          <w:lang w:val="pt-BR"/>
        </w:rPr>
      </w:pPr>
    </w:p>
    <w:p w:rsidR="00681E44" w:rsidRDefault="00254681">
      <w:pPr>
        <w:spacing w:after="111"/>
        <w:ind w:left="0" w:right="-568"/>
        <w:jc w:val="left"/>
        <w:rPr>
          <w:rFonts w:ascii="Times New Roman" w:hAnsi="Times New Roman" w:cs="Times New Roman"/>
          <w:sz w:val="26"/>
          <w:szCs w:val="26"/>
          <w:lang w:val="pt-BR"/>
        </w:rPr>
      </w:pPr>
      <w:r>
        <w:rPr>
          <w:rFonts w:ascii="Times New Roman" w:hAnsi="Times New Roman" w:cs="Times New Roman"/>
          <w:b/>
          <w:color w:val="000000"/>
          <w:sz w:val="26"/>
          <w:szCs w:val="26"/>
          <w:lang w:val="pt-BR"/>
        </w:rPr>
        <w:t xml:space="preserve">CLÁUSULA DÉCIMA SÉTIMA:  </w:t>
      </w:r>
    </w:p>
    <w:p w:rsidR="00681E44" w:rsidRDefault="00254681">
      <w:pPr>
        <w:spacing w:after="4" w:line="362" w:lineRule="auto"/>
        <w:ind w:left="0" w:right="-568"/>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O presente contrato vigorará da sua assinatura até a entrega total dos produtos mediante o cronograma apresentado (Cláusula Quarta) ou até ______de __________de _________. </w:t>
      </w:r>
    </w:p>
    <w:p w:rsidR="00681E44" w:rsidRDefault="00681E44">
      <w:pPr>
        <w:spacing w:after="4" w:line="362" w:lineRule="auto"/>
        <w:ind w:left="0" w:right="-568"/>
        <w:rPr>
          <w:rFonts w:ascii="Times New Roman" w:hAnsi="Times New Roman" w:cs="Times New Roman"/>
          <w:sz w:val="26"/>
          <w:szCs w:val="26"/>
          <w:lang w:val="pt-BR"/>
        </w:rPr>
      </w:pPr>
    </w:p>
    <w:p w:rsidR="00681E44" w:rsidRDefault="00254681">
      <w:pPr>
        <w:spacing w:after="111"/>
        <w:ind w:left="0" w:right="-568"/>
        <w:jc w:val="left"/>
        <w:rPr>
          <w:rFonts w:ascii="Times New Roman" w:hAnsi="Times New Roman" w:cs="Times New Roman"/>
          <w:b/>
          <w:color w:val="000000"/>
          <w:sz w:val="26"/>
          <w:szCs w:val="26"/>
          <w:lang w:val="pt-BR"/>
        </w:rPr>
      </w:pPr>
      <w:r>
        <w:rPr>
          <w:rFonts w:ascii="Times New Roman" w:hAnsi="Times New Roman" w:cs="Times New Roman"/>
          <w:b/>
          <w:color w:val="000000"/>
          <w:sz w:val="26"/>
          <w:szCs w:val="26"/>
          <w:lang w:val="pt-BR"/>
        </w:rPr>
        <w:t xml:space="preserve">CLÁUSULA DÉCIMA OITAVA: </w:t>
      </w:r>
    </w:p>
    <w:p w:rsidR="00681E44" w:rsidRDefault="00254681">
      <w:pPr>
        <w:spacing w:after="4" w:line="362" w:lineRule="auto"/>
        <w:ind w:left="0" w:right="-568"/>
        <w:rPr>
          <w:rFonts w:ascii="Times New Roman" w:hAnsi="Times New Roman" w:cs="Times New Roman"/>
          <w:sz w:val="26"/>
          <w:szCs w:val="26"/>
          <w:lang w:val="pt-BR"/>
        </w:rPr>
      </w:pPr>
      <w:r>
        <w:rPr>
          <w:rFonts w:ascii="Times New Roman" w:hAnsi="Times New Roman" w:cs="Times New Roman"/>
          <w:color w:val="000000"/>
          <w:sz w:val="26"/>
          <w:szCs w:val="26"/>
          <w:lang w:val="pt-BR"/>
        </w:rPr>
        <w:t xml:space="preserve">É competente o Foro da Comarca de Santa Bárbara do Sul para dirimir qualquer controvérsia que se originar deste contrato. E, por estarem assim, justos e contratados, assinam o presente instrumento em três vias de igual teor e forma, na presença de duas testemunhas. </w:t>
      </w:r>
    </w:p>
    <w:p w:rsidR="00681E44" w:rsidRDefault="00681E44">
      <w:pPr>
        <w:spacing w:after="117" w:line="259" w:lineRule="auto"/>
        <w:rPr>
          <w:rFonts w:ascii="Times New Roman" w:hAnsi="Times New Roman" w:cs="Times New Roman"/>
          <w:sz w:val="26"/>
          <w:szCs w:val="26"/>
          <w:lang w:val="pt-BR"/>
        </w:rPr>
      </w:pPr>
    </w:p>
    <w:p w:rsidR="00681E44" w:rsidRDefault="00254681">
      <w:pPr>
        <w:spacing w:after="117" w:line="259" w:lineRule="auto"/>
        <w:ind w:left="1108" w:firstLine="0"/>
        <w:jc w:val="center"/>
        <w:rPr>
          <w:rFonts w:ascii="Times New Roman" w:hAnsi="Times New Roman" w:cs="Times New Roman"/>
          <w:sz w:val="26"/>
          <w:szCs w:val="26"/>
          <w:lang w:val="pt-BR"/>
        </w:rPr>
      </w:pPr>
      <w:r>
        <w:rPr>
          <w:rFonts w:ascii="Times New Roman" w:hAnsi="Times New Roman" w:cs="Times New Roman"/>
          <w:color w:val="000000"/>
          <w:sz w:val="26"/>
          <w:szCs w:val="26"/>
          <w:lang w:val="pt-BR"/>
        </w:rPr>
        <w:t>Saldanha Marinho, ... de</w:t>
      </w:r>
      <w:proofErr w:type="gramStart"/>
      <w:r>
        <w:rPr>
          <w:rFonts w:ascii="Times New Roman" w:hAnsi="Times New Roman" w:cs="Times New Roman"/>
          <w:color w:val="000000"/>
          <w:sz w:val="26"/>
          <w:szCs w:val="26"/>
          <w:lang w:val="pt-BR"/>
        </w:rPr>
        <w:t xml:space="preserve"> ....</w:t>
      </w:r>
      <w:proofErr w:type="gramEnd"/>
      <w:r>
        <w:rPr>
          <w:rFonts w:ascii="Times New Roman" w:hAnsi="Times New Roman" w:cs="Times New Roman"/>
          <w:color w:val="000000"/>
          <w:sz w:val="26"/>
          <w:szCs w:val="26"/>
          <w:lang w:val="pt-BR"/>
        </w:rPr>
        <w:t>.de 2024</w:t>
      </w:r>
    </w:p>
    <w:p w:rsidR="00681E44" w:rsidRDefault="00681E44">
      <w:pPr>
        <w:spacing w:after="115" w:line="259" w:lineRule="auto"/>
        <w:ind w:left="360" w:firstLine="0"/>
        <w:jc w:val="left"/>
        <w:rPr>
          <w:rFonts w:ascii="Times New Roman" w:hAnsi="Times New Roman" w:cs="Times New Roman"/>
          <w:sz w:val="26"/>
          <w:szCs w:val="26"/>
          <w:lang w:val="pt-BR"/>
        </w:rPr>
      </w:pPr>
    </w:p>
    <w:p w:rsidR="00681E44" w:rsidRDefault="00254681">
      <w:pPr>
        <w:spacing w:after="4" w:line="362" w:lineRule="auto"/>
        <w:ind w:left="1560" w:right="13"/>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 xml:space="preserve">_____________________________________________ </w:t>
      </w:r>
    </w:p>
    <w:p w:rsidR="00681E44" w:rsidRDefault="00254681">
      <w:pPr>
        <w:spacing w:after="4" w:line="362" w:lineRule="auto"/>
        <w:ind w:left="1560" w:right="13"/>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 xml:space="preserve">CONTRATADO(S) (Individual ou Grupo Informal) </w:t>
      </w:r>
    </w:p>
    <w:p w:rsidR="00681E44" w:rsidRDefault="00681E44">
      <w:pPr>
        <w:spacing w:after="4" w:line="362" w:lineRule="auto"/>
        <w:ind w:left="1560" w:right="13"/>
        <w:jc w:val="left"/>
        <w:rPr>
          <w:rFonts w:ascii="Times New Roman" w:hAnsi="Times New Roman" w:cs="Times New Roman"/>
          <w:sz w:val="26"/>
          <w:szCs w:val="26"/>
          <w:lang w:val="pt-BR"/>
        </w:rPr>
      </w:pPr>
    </w:p>
    <w:p w:rsidR="00681E44" w:rsidRDefault="00254681">
      <w:pPr>
        <w:spacing w:after="3" w:line="348" w:lineRule="auto"/>
        <w:ind w:left="1560" w:right="412"/>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 xml:space="preserve">______________________________________________ CONTRATADA (Grupo Formal) </w:t>
      </w:r>
    </w:p>
    <w:p w:rsidR="00681E44" w:rsidRDefault="00681E44">
      <w:pPr>
        <w:spacing w:after="3" w:line="348" w:lineRule="auto"/>
        <w:ind w:left="1560" w:right="412"/>
        <w:jc w:val="left"/>
        <w:rPr>
          <w:rFonts w:ascii="Times New Roman" w:hAnsi="Times New Roman" w:cs="Times New Roman"/>
          <w:color w:val="000000"/>
          <w:sz w:val="26"/>
          <w:szCs w:val="26"/>
          <w:lang w:val="pt-BR"/>
        </w:rPr>
      </w:pPr>
    </w:p>
    <w:p w:rsidR="00681E44" w:rsidRDefault="00254681">
      <w:pPr>
        <w:spacing w:after="3" w:line="348" w:lineRule="auto"/>
        <w:ind w:left="1560" w:right="412"/>
        <w:jc w:val="left"/>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_______________________________________________</w:t>
      </w:r>
    </w:p>
    <w:p w:rsidR="00681E44" w:rsidRDefault="00254681">
      <w:pPr>
        <w:spacing w:after="3" w:line="240" w:lineRule="auto"/>
        <w:ind w:left="1559" w:right="414" w:hanging="11"/>
        <w:jc w:val="center"/>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 xml:space="preserve">Adão </w:t>
      </w:r>
      <w:proofErr w:type="spellStart"/>
      <w:r>
        <w:rPr>
          <w:rFonts w:ascii="Times New Roman" w:hAnsi="Times New Roman" w:cs="Times New Roman"/>
          <w:color w:val="000000"/>
          <w:sz w:val="26"/>
          <w:szCs w:val="26"/>
          <w:lang w:val="pt-BR"/>
        </w:rPr>
        <w:t>Julcemar</w:t>
      </w:r>
      <w:proofErr w:type="spellEnd"/>
      <w:r>
        <w:rPr>
          <w:rFonts w:ascii="Times New Roman" w:hAnsi="Times New Roman" w:cs="Times New Roman"/>
          <w:color w:val="000000"/>
          <w:sz w:val="26"/>
          <w:szCs w:val="26"/>
          <w:lang w:val="pt-BR"/>
        </w:rPr>
        <w:t xml:space="preserve"> </w:t>
      </w:r>
      <w:proofErr w:type="spellStart"/>
      <w:r>
        <w:rPr>
          <w:rFonts w:ascii="Times New Roman" w:hAnsi="Times New Roman" w:cs="Times New Roman"/>
          <w:color w:val="000000"/>
          <w:sz w:val="26"/>
          <w:szCs w:val="26"/>
          <w:lang w:val="pt-BR"/>
        </w:rPr>
        <w:t>Altmeyer</w:t>
      </w:r>
      <w:proofErr w:type="spellEnd"/>
    </w:p>
    <w:p w:rsidR="00681E44" w:rsidRDefault="00254681">
      <w:pPr>
        <w:spacing w:after="3" w:line="240" w:lineRule="auto"/>
        <w:ind w:left="1559" w:right="414" w:hanging="11"/>
        <w:jc w:val="center"/>
        <w:rPr>
          <w:rFonts w:ascii="Times New Roman" w:hAnsi="Times New Roman" w:cs="Times New Roman"/>
          <w:sz w:val="26"/>
          <w:szCs w:val="26"/>
          <w:lang w:val="pt-BR"/>
        </w:rPr>
      </w:pPr>
      <w:r>
        <w:rPr>
          <w:rFonts w:ascii="Times New Roman" w:hAnsi="Times New Roman" w:cs="Times New Roman"/>
          <w:color w:val="000000"/>
          <w:sz w:val="26"/>
          <w:szCs w:val="26"/>
          <w:lang w:val="pt-BR"/>
        </w:rPr>
        <w:t>Prefeito Municipal</w:t>
      </w:r>
    </w:p>
    <w:p w:rsidR="00681E44" w:rsidRDefault="00681E44">
      <w:pPr>
        <w:spacing w:after="115" w:line="259" w:lineRule="auto"/>
        <w:ind w:left="360" w:firstLine="0"/>
        <w:jc w:val="left"/>
        <w:rPr>
          <w:rFonts w:ascii="Times New Roman" w:hAnsi="Times New Roman" w:cs="Times New Roman"/>
          <w:sz w:val="26"/>
          <w:szCs w:val="26"/>
          <w:lang w:val="pt-BR"/>
        </w:rPr>
      </w:pPr>
    </w:p>
    <w:p w:rsidR="00681E44" w:rsidRDefault="00681E44">
      <w:pPr>
        <w:spacing w:after="117" w:line="259" w:lineRule="auto"/>
        <w:ind w:left="3360" w:firstLine="0"/>
        <w:jc w:val="left"/>
        <w:rPr>
          <w:rFonts w:ascii="Times New Roman" w:hAnsi="Times New Roman" w:cs="Times New Roman"/>
          <w:sz w:val="26"/>
          <w:szCs w:val="26"/>
          <w:lang w:val="pt-BR"/>
        </w:rPr>
      </w:pPr>
    </w:p>
    <w:p w:rsidR="00681E44" w:rsidRDefault="00254681">
      <w:pPr>
        <w:spacing w:after="115" w:line="259" w:lineRule="auto"/>
        <w:ind w:left="1078" w:right="13"/>
        <w:rPr>
          <w:rFonts w:ascii="Times New Roman" w:hAnsi="Times New Roman" w:cs="Times New Roman"/>
          <w:color w:val="000000"/>
          <w:sz w:val="26"/>
          <w:szCs w:val="26"/>
          <w:lang w:val="pt-BR"/>
        </w:rPr>
      </w:pPr>
      <w:r>
        <w:rPr>
          <w:rFonts w:ascii="Times New Roman" w:hAnsi="Times New Roman" w:cs="Times New Roman"/>
          <w:color w:val="000000"/>
          <w:sz w:val="26"/>
          <w:szCs w:val="26"/>
          <w:lang w:val="pt-BR"/>
        </w:rPr>
        <w:t xml:space="preserve">TESTEMUNHAS: </w:t>
      </w:r>
    </w:p>
    <w:p w:rsidR="00681E44" w:rsidRDefault="00681E44">
      <w:pPr>
        <w:spacing w:after="115" w:line="259" w:lineRule="auto"/>
        <w:ind w:left="1078" w:right="13"/>
        <w:rPr>
          <w:rFonts w:ascii="Times New Roman" w:hAnsi="Times New Roman" w:cs="Times New Roman"/>
          <w:color w:val="000000"/>
          <w:sz w:val="26"/>
          <w:szCs w:val="26"/>
          <w:lang w:val="pt-BR"/>
        </w:rPr>
      </w:pPr>
    </w:p>
    <w:p w:rsidR="00681E44" w:rsidRDefault="00681E44">
      <w:pPr>
        <w:spacing w:after="115" w:line="259" w:lineRule="auto"/>
        <w:ind w:left="1078" w:right="13"/>
        <w:rPr>
          <w:rFonts w:ascii="Times New Roman" w:hAnsi="Times New Roman" w:cs="Times New Roman"/>
          <w:color w:val="000000"/>
          <w:sz w:val="26"/>
          <w:szCs w:val="26"/>
          <w:lang w:val="pt-BR"/>
        </w:rPr>
      </w:pPr>
    </w:p>
    <w:p w:rsidR="00681E44" w:rsidRDefault="00681E44">
      <w:pPr>
        <w:spacing w:after="115" w:line="259" w:lineRule="auto"/>
        <w:ind w:left="1078" w:right="13"/>
        <w:rPr>
          <w:rFonts w:ascii="Times New Roman" w:hAnsi="Times New Roman" w:cs="Times New Roman"/>
          <w:color w:val="000000"/>
          <w:sz w:val="26"/>
          <w:szCs w:val="26"/>
          <w:lang w:val="pt-BR"/>
        </w:rPr>
      </w:pPr>
    </w:p>
    <w:p w:rsidR="00681E44" w:rsidRDefault="00681E44">
      <w:pPr>
        <w:spacing w:after="115" w:line="259" w:lineRule="auto"/>
        <w:ind w:left="1078" w:right="13"/>
        <w:rPr>
          <w:rFonts w:ascii="Times New Roman" w:hAnsi="Times New Roman" w:cs="Times New Roman"/>
          <w:color w:val="000000"/>
          <w:sz w:val="26"/>
          <w:szCs w:val="26"/>
          <w:lang w:val="pt-BR"/>
        </w:rPr>
      </w:pPr>
    </w:p>
    <w:p w:rsidR="00681E44" w:rsidRDefault="00681E44">
      <w:pPr>
        <w:spacing w:after="115" w:line="259" w:lineRule="auto"/>
        <w:ind w:left="1078" w:right="13"/>
        <w:rPr>
          <w:rFonts w:ascii="Times New Roman" w:hAnsi="Times New Roman" w:cs="Times New Roman"/>
          <w:color w:val="000000"/>
          <w:sz w:val="26"/>
          <w:szCs w:val="26"/>
          <w:lang w:val="pt-BR"/>
        </w:rPr>
      </w:pPr>
    </w:p>
    <w:p w:rsidR="00681E44" w:rsidRDefault="00681E44">
      <w:pPr>
        <w:spacing w:after="115" w:line="259" w:lineRule="auto"/>
        <w:ind w:left="1078" w:right="13"/>
        <w:rPr>
          <w:rFonts w:ascii="Times New Roman" w:hAnsi="Times New Roman" w:cs="Times New Roman"/>
          <w:color w:val="000000"/>
          <w:sz w:val="26"/>
          <w:szCs w:val="26"/>
          <w:lang w:val="pt-BR"/>
        </w:rPr>
      </w:pPr>
    </w:p>
    <w:p w:rsidR="00681E44" w:rsidRDefault="00681E44">
      <w:pPr>
        <w:spacing w:after="115" w:line="259" w:lineRule="auto"/>
        <w:ind w:left="1078" w:right="13"/>
        <w:rPr>
          <w:rFonts w:ascii="Times New Roman" w:hAnsi="Times New Roman" w:cs="Times New Roman"/>
          <w:color w:val="000000"/>
          <w:sz w:val="26"/>
          <w:szCs w:val="26"/>
          <w:lang w:val="pt-BR"/>
        </w:rPr>
      </w:pPr>
    </w:p>
    <w:p w:rsidR="00681E44" w:rsidRDefault="00681E44">
      <w:pPr>
        <w:spacing w:after="115" w:line="259" w:lineRule="auto"/>
        <w:ind w:left="1078" w:right="13"/>
        <w:rPr>
          <w:rFonts w:ascii="Times New Roman" w:hAnsi="Times New Roman" w:cs="Times New Roman"/>
          <w:color w:val="000000"/>
          <w:sz w:val="26"/>
          <w:szCs w:val="26"/>
          <w:lang w:val="pt-BR"/>
        </w:rPr>
      </w:pPr>
    </w:p>
    <w:p w:rsidR="00681E44" w:rsidRDefault="00254681">
      <w:pPr>
        <w:pStyle w:val="SemEspaamento"/>
        <w:jc w:val="center"/>
        <w:rPr>
          <w:rFonts w:ascii="Times New Roman" w:hAnsi="Times New Roman" w:cs="Times New Roman"/>
          <w:b/>
          <w:sz w:val="26"/>
          <w:szCs w:val="26"/>
        </w:rPr>
      </w:pPr>
      <w:r>
        <w:rPr>
          <w:rFonts w:ascii="Times New Roman" w:hAnsi="Times New Roman" w:cs="Times New Roman"/>
          <w:b/>
          <w:sz w:val="26"/>
          <w:szCs w:val="26"/>
        </w:rPr>
        <w:lastRenderedPageBreak/>
        <w:t>ANEXO III</w:t>
      </w:r>
    </w:p>
    <w:p w:rsidR="00681E44" w:rsidRDefault="00681E44">
      <w:pPr>
        <w:pStyle w:val="SemEspaamento"/>
        <w:jc w:val="center"/>
        <w:rPr>
          <w:rFonts w:ascii="Times New Roman" w:hAnsi="Times New Roman" w:cs="Times New Roman"/>
          <w:b/>
          <w:sz w:val="26"/>
          <w:szCs w:val="26"/>
        </w:rPr>
      </w:pPr>
    </w:p>
    <w:p w:rsidR="00681E44" w:rsidRDefault="00254681">
      <w:pPr>
        <w:pStyle w:val="SemEspaamento"/>
        <w:jc w:val="center"/>
        <w:rPr>
          <w:rFonts w:ascii="Times New Roman" w:hAnsi="Times New Roman" w:cs="Times New Roman"/>
          <w:b/>
          <w:sz w:val="26"/>
          <w:szCs w:val="26"/>
        </w:rPr>
      </w:pPr>
      <w:r>
        <w:rPr>
          <w:rFonts w:ascii="Times New Roman" w:hAnsi="Times New Roman" w:cs="Times New Roman"/>
          <w:b/>
          <w:sz w:val="26"/>
          <w:szCs w:val="26"/>
        </w:rPr>
        <w:t>CHAMADA PÚBLICA N° 01/2024</w:t>
      </w:r>
    </w:p>
    <w:tbl>
      <w:tblPr>
        <w:tblStyle w:val="Tabelacomgrade"/>
        <w:tblW w:w="0" w:type="auto"/>
        <w:tblInd w:w="-5" w:type="dxa"/>
        <w:tblLook w:val="04A0" w:firstRow="1" w:lastRow="0" w:firstColumn="1" w:lastColumn="0" w:noHBand="0" w:noVBand="1"/>
      </w:tblPr>
      <w:tblGrid>
        <w:gridCol w:w="1279"/>
        <w:gridCol w:w="824"/>
        <w:gridCol w:w="1793"/>
        <w:gridCol w:w="1567"/>
        <w:gridCol w:w="1366"/>
        <w:gridCol w:w="1670"/>
      </w:tblGrid>
      <w:tr w:rsidR="001975A4" w:rsidTr="006C5B15">
        <w:tc>
          <w:tcPr>
            <w:tcW w:w="1487" w:type="dxa"/>
            <w:tcBorders>
              <w:top w:val="single" w:sz="4" w:space="0" w:color="auto"/>
              <w:left w:val="single" w:sz="4" w:space="0" w:color="auto"/>
              <w:bottom w:val="single" w:sz="4" w:space="0" w:color="auto"/>
              <w:right w:val="single" w:sz="4" w:space="0" w:color="auto"/>
            </w:tcBorders>
            <w:shd w:val="clear" w:color="auto" w:fill="auto"/>
            <w:hideMark/>
          </w:tcPr>
          <w:p w:rsidR="001975A4" w:rsidRPr="00A372A1" w:rsidRDefault="001975A4" w:rsidP="006C5B15">
            <w:pPr>
              <w:pStyle w:val="PargrafodaLista"/>
              <w:ind w:left="0"/>
              <w:rPr>
                <w:rFonts w:ascii="Times New Roman" w:hAnsi="Times New Roman"/>
                <w:szCs w:val="24"/>
              </w:rPr>
            </w:pPr>
            <w:r w:rsidRPr="00A372A1">
              <w:rPr>
                <w:rFonts w:ascii="Times New Roman" w:hAnsi="Times New Roman"/>
                <w:szCs w:val="24"/>
              </w:rPr>
              <w:t>ITEM</w:t>
            </w:r>
          </w:p>
        </w:tc>
        <w:tc>
          <w:tcPr>
            <w:tcW w:w="935" w:type="dxa"/>
            <w:tcBorders>
              <w:top w:val="single" w:sz="4" w:space="0" w:color="auto"/>
              <w:left w:val="single" w:sz="4" w:space="0" w:color="auto"/>
              <w:bottom w:val="single" w:sz="4" w:space="0" w:color="auto"/>
              <w:right w:val="single" w:sz="4" w:space="0" w:color="auto"/>
            </w:tcBorders>
            <w:shd w:val="clear" w:color="auto" w:fill="auto"/>
            <w:hideMark/>
          </w:tcPr>
          <w:p w:rsidR="001975A4" w:rsidRPr="00A372A1" w:rsidRDefault="001975A4" w:rsidP="006C5B15">
            <w:pPr>
              <w:pStyle w:val="PargrafodaLista"/>
              <w:ind w:left="0"/>
              <w:rPr>
                <w:rFonts w:ascii="Times New Roman" w:hAnsi="Times New Roman"/>
                <w:szCs w:val="24"/>
              </w:rPr>
            </w:pPr>
            <w:r w:rsidRPr="00A372A1">
              <w:rPr>
                <w:rFonts w:ascii="Times New Roman" w:hAnsi="Times New Roman"/>
                <w:szCs w:val="24"/>
              </w:rPr>
              <w:t>UN</w:t>
            </w:r>
          </w:p>
        </w:tc>
        <w:tc>
          <w:tcPr>
            <w:tcW w:w="1690" w:type="dxa"/>
            <w:tcBorders>
              <w:top w:val="single" w:sz="4" w:space="0" w:color="auto"/>
              <w:left w:val="single" w:sz="4" w:space="0" w:color="auto"/>
              <w:bottom w:val="single" w:sz="4" w:space="0" w:color="auto"/>
              <w:right w:val="single" w:sz="4" w:space="0" w:color="auto"/>
            </w:tcBorders>
            <w:shd w:val="clear" w:color="auto" w:fill="auto"/>
            <w:hideMark/>
          </w:tcPr>
          <w:p w:rsidR="001975A4" w:rsidRPr="00A372A1" w:rsidRDefault="001975A4" w:rsidP="006C5B15">
            <w:pPr>
              <w:pStyle w:val="PargrafodaLista"/>
              <w:ind w:left="0"/>
              <w:jc w:val="center"/>
              <w:rPr>
                <w:rFonts w:ascii="Times New Roman" w:hAnsi="Times New Roman"/>
                <w:szCs w:val="24"/>
              </w:rPr>
            </w:pPr>
            <w:r w:rsidRPr="00A372A1">
              <w:rPr>
                <w:rFonts w:ascii="Times New Roman" w:hAnsi="Times New Roman"/>
                <w:szCs w:val="24"/>
              </w:rPr>
              <w:t>QUANTIDADE</w:t>
            </w:r>
          </w:p>
          <w:p w:rsidR="001975A4" w:rsidRPr="00A372A1" w:rsidRDefault="001975A4" w:rsidP="006C5B15">
            <w:pPr>
              <w:pStyle w:val="PargrafodaLista"/>
              <w:ind w:left="0"/>
              <w:jc w:val="center"/>
              <w:rPr>
                <w:rFonts w:ascii="Times New Roman" w:hAnsi="Times New Roman"/>
                <w:szCs w:val="24"/>
              </w:rPr>
            </w:pPr>
            <w:r w:rsidRPr="00A372A1">
              <w:rPr>
                <w:rFonts w:ascii="Times New Roman" w:hAnsi="Times New Roman"/>
                <w:szCs w:val="24"/>
              </w:rPr>
              <w:t>ESTIMADA</w:t>
            </w:r>
          </w:p>
        </w:tc>
        <w:tc>
          <w:tcPr>
            <w:tcW w:w="1528" w:type="dxa"/>
            <w:tcBorders>
              <w:top w:val="single" w:sz="4" w:space="0" w:color="auto"/>
              <w:left w:val="single" w:sz="4" w:space="0" w:color="auto"/>
              <w:bottom w:val="single" w:sz="4" w:space="0" w:color="auto"/>
              <w:right w:val="single" w:sz="4" w:space="0" w:color="auto"/>
            </w:tcBorders>
            <w:shd w:val="clear" w:color="auto" w:fill="auto"/>
            <w:hideMark/>
          </w:tcPr>
          <w:p w:rsidR="001975A4" w:rsidRPr="00A372A1" w:rsidRDefault="001975A4" w:rsidP="006C5B15">
            <w:pPr>
              <w:pStyle w:val="PargrafodaLista"/>
              <w:ind w:left="0"/>
              <w:rPr>
                <w:rFonts w:ascii="Times New Roman" w:hAnsi="Times New Roman"/>
                <w:szCs w:val="24"/>
              </w:rPr>
            </w:pPr>
            <w:r w:rsidRPr="00A372A1">
              <w:rPr>
                <w:rFonts w:ascii="Times New Roman" w:hAnsi="Times New Roman"/>
                <w:szCs w:val="24"/>
              </w:rPr>
              <w:t>DESCRIÇÃO</w:t>
            </w:r>
          </w:p>
        </w:tc>
        <w:tc>
          <w:tcPr>
            <w:tcW w:w="1293" w:type="dxa"/>
            <w:tcBorders>
              <w:top w:val="single" w:sz="4" w:space="0" w:color="auto"/>
              <w:left w:val="single" w:sz="4" w:space="0" w:color="auto"/>
              <w:bottom w:val="single" w:sz="4" w:space="0" w:color="auto"/>
              <w:right w:val="single" w:sz="4" w:space="0" w:color="auto"/>
            </w:tcBorders>
            <w:shd w:val="clear" w:color="auto" w:fill="auto"/>
            <w:hideMark/>
          </w:tcPr>
          <w:p w:rsidR="001975A4" w:rsidRPr="00A372A1" w:rsidRDefault="001975A4" w:rsidP="006C5B15">
            <w:pPr>
              <w:pStyle w:val="PargrafodaLista"/>
              <w:ind w:left="0"/>
              <w:rPr>
                <w:rFonts w:ascii="Times New Roman" w:hAnsi="Times New Roman"/>
                <w:szCs w:val="24"/>
              </w:rPr>
            </w:pPr>
            <w:r w:rsidRPr="00A372A1">
              <w:rPr>
                <w:rFonts w:ascii="Times New Roman" w:hAnsi="Times New Roman"/>
                <w:szCs w:val="24"/>
              </w:rPr>
              <w:t>VALOR</w:t>
            </w:r>
          </w:p>
          <w:p w:rsidR="001975A4" w:rsidRPr="00A372A1" w:rsidRDefault="001975A4" w:rsidP="006C5B15">
            <w:pPr>
              <w:pStyle w:val="PargrafodaLista"/>
              <w:ind w:left="0"/>
              <w:rPr>
                <w:rFonts w:ascii="Times New Roman" w:hAnsi="Times New Roman"/>
                <w:szCs w:val="24"/>
              </w:rPr>
            </w:pPr>
            <w:r w:rsidRPr="00A372A1">
              <w:rPr>
                <w:rFonts w:ascii="Times New Roman" w:hAnsi="Times New Roman"/>
                <w:szCs w:val="24"/>
              </w:rPr>
              <w:t>UNITÁRIO</w:t>
            </w:r>
          </w:p>
        </w:tc>
        <w:tc>
          <w:tcPr>
            <w:tcW w:w="1566" w:type="dxa"/>
            <w:tcBorders>
              <w:top w:val="single" w:sz="4" w:space="0" w:color="auto"/>
              <w:left w:val="single" w:sz="4" w:space="0" w:color="auto"/>
              <w:bottom w:val="single" w:sz="4" w:space="0" w:color="auto"/>
              <w:right w:val="single" w:sz="4" w:space="0" w:color="auto"/>
            </w:tcBorders>
            <w:shd w:val="clear" w:color="auto" w:fill="auto"/>
            <w:hideMark/>
          </w:tcPr>
          <w:p w:rsidR="001975A4" w:rsidRPr="00A372A1" w:rsidRDefault="001975A4" w:rsidP="006C5B15">
            <w:pPr>
              <w:pStyle w:val="PargrafodaLista"/>
              <w:ind w:left="0"/>
              <w:rPr>
                <w:rFonts w:ascii="Times New Roman" w:hAnsi="Times New Roman"/>
                <w:szCs w:val="24"/>
              </w:rPr>
            </w:pPr>
            <w:r w:rsidRPr="00A372A1">
              <w:rPr>
                <w:rFonts w:ascii="Times New Roman" w:hAnsi="Times New Roman"/>
                <w:szCs w:val="24"/>
              </w:rPr>
              <w:t>VALOR TOTAL/global</w:t>
            </w:r>
          </w:p>
        </w:tc>
      </w:tr>
      <w:tr w:rsidR="001975A4" w:rsidTr="006C5B15">
        <w:trPr>
          <w:trHeight w:val="717"/>
        </w:trPr>
        <w:tc>
          <w:tcPr>
            <w:tcW w:w="1487" w:type="dxa"/>
            <w:tcBorders>
              <w:top w:val="single" w:sz="4" w:space="0" w:color="auto"/>
              <w:left w:val="single" w:sz="4" w:space="0" w:color="auto"/>
              <w:bottom w:val="single" w:sz="4" w:space="0" w:color="auto"/>
              <w:right w:val="single" w:sz="4" w:space="0" w:color="auto"/>
            </w:tcBorders>
            <w:shd w:val="clear" w:color="auto" w:fill="auto"/>
            <w:hideMark/>
          </w:tcPr>
          <w:p w:rsidR="001975A4" w:rsidRPr="00A372A1" w:rsidRDefault="001975A4" w:rsidP="006C5B15">
            <w:pPr>
              <w:pStyle w:val="PargrafodaLista"/>
              <w:ind w:left="0"/>
              <w:jc w:val="center"/>
              <w:rPr>
                <w:rFonts w:ascii="Times New Roman" w:hAnsi="Times New Roman"/>
                <w:szCs w:val="24"/>
              </w:rPr>
            </w:pPr>
            <w:r>
              <w:rPr>
                <w:rFonts w:ascii="Times New Roman" w:hAnsi="Times New Roman"/>
                <w:szCs w:val="24"/>
              </w:rPr>
              <w:t>1</w:t>
            </w:r>
          </w:p>
        </w:tc>
        <w:tc>
          <w:tcPr>
            <w:tcW w:w="935" w:type="dxa"/>
            <w:tcBorders>
              <w:top w:val="single" w:sz="4" w:space="0" w:color="auto"/>
              <w:left w:val="single" w:sz="4" w:space="0" w:color="auto"/>
              <w:bottom w:val="single" w:sz="4" w:space="0" w:color="auto"/>
              <w:right w:val="single" w:sz="4" w:space="0" w:color="auto"/>
            </w:tcBorders>
            <w:shd w:val="clear" w:color="auto" w:fill="auto"/>
            <w:hideMark/>
          </w:tcPr>
          <w:p w:rsidR="001975A4" w:rsidRPr="00A372A1" w:rsidRDefault="001975A4" w:rsidP="006C5B15">
            <w:pPr>
              <w:pStyle w:val="PargrafodaLista"/>
              <w:ind w:left="0"/>
              <w:jc w:val="center"/>
              <w:rPr>
                <w:rFonts w:ascii="Times New Roman" w:hAnsi="Times New Roman"/>
                <w:szCs w:val="24"/>
              </w:rPr>
            </w:pPr>
            <w:r>
              <w:rPr>
                <w:rFonts w:ascii="Times New Roman" w:hAnsi="Times New Roman"/>
                <w:szCs w:val="24"/>
              </w:rPr>
              <w:t>Kg</w:t>
            </w:r>
          </w:p>
        </w:tc>
        <w:tc>
          <w:tcPr>
            <w:tcW w:w="1690" w:type="dxa"/>
            <w:tcBorders>
              <w:top w:val="single" w:sz="4" w:space="0" w:color="auto"/>
              <w:left w:val="single" w:sz="4" w:space="0" w:color="auto"/>
              <w:bottom w:val="single" w:sz="4" w:space="0" w:color="auto"/>
              <w:right w:val="single" w:sz="4" w:space="0" w:color="auto"/>
            </w:tcBorders>
            <w:shd w:val="clear" w:color="auto" w:fill="auto"/>
            <w:hideMark/>
          </w:tcPr>
          <w:p w:rsidR="001975A4" w:rsidRPr="00A372A1" w:rsidRDefault="001975A4" w:rsidP="006C5B15">
            <w:pPr>
              <w:pStyle w:val="PargrafodaLista"/>
              <w:ind w:left="0"/>
              <w:jc w:val="center"/>
              <w:rPr>
                <w:rFonts w:ascii="Times New Roman" w:hAnsi="Times New Roman"/>
                <w:szCs w:val="24"/>
              </w:rPr>
            </w:pPr>
            <w:r>
              <w:rPr>
                <w:rFonts w:ascii="Times New Roman" w:hAnsi="Times New Roman"/>
                <w:szCs w:val="24"/>
              </w:rPr>
              <w:t>1560</w:t>
            </w:r>
          </w:p>
        </w:tc>
        <w:tc>
          <w:tcPr>
            <w:tcW w:w="1528" w:type="dxa"/>
            <w:tcBorders>
              <w:top w:val="single" w:sz="4" w:space="0" w:color="auto"/>
              <w:left w:val="single" w:sz="4" w:space="0" w:color="auto"/>
              <w:bottom w:val="single" w:sz="4" w:space="0" w:color="auto"/>
              <w:right w:val="single" w:sz="4" w:space="0" w:color="auto"/>
            </w:tcBorders>
            <w:shd w:val="clear" w:color="auto" w:fill="auto"/>
            <w:hideMark/>
          </w:tcPr>
          <w:p w:rsidR="001975A4" w:rsidRPr="00A372A1" w:rsidRDefault="001975A4" w:rsidP="006C5B15">
            <w:pPr>
              <w:pStyle w:val="PargrafodaLista"/>
              <w:ind w:left="0"/>
              <w:jc w:val="center"/>
              <w:rPr>
                <w:rFonts w:ascii="Times New Roman" w:hAnsi="Times New Roman"/>
                <w:szCs w:val="24"/>
              </w:rPr>
            </w:pPr>
            <w:proofErr w:type="spellStart"/>
            <w:r>
              <w:rPr>
                <w:rFonts w:ascii="Times New Roman" w:hAnsi="Times New Roman"/>
                <w:szCs w:val="24"/>
              </w:rPr>
              <w:t>Alface</w:t>
            </w:r>
            <w:proofErr w:type="spellEnd"/>
            <w:r>
              <w:rPr>
                <w:rFonts w:ascii="Times New Roman" w:hAnsi="Times New Roman"/>
                <w:szCs w:val="24"/>
              </w:rPr>
              <w:t xml:space="preserve"> com </w:t>
            </w:r>
            <w:proofErr w:type="spellStart"/>
            <w:r>
              <w:rPr>
                <w:rFonts w:ascii="Times New Roman" w:hAnsi="Times New Roman"/>
                <w:szCs w:val="24"/>
              </w:rPr>
              <w:t>saco</w:t>
            </w:r>
            <w:proofErr w:type="spellEnd"/>
            <w:r>
              <w:rPr>
                <w:rFonts w:ascii="Times New Roman" w:hAnsi="Times New Roman"/>
                <w:szCs w:val="24"/>
              </w:rPr>
              <w:t xml:space="preserve"> </w:t>
            </w:r>
            <w:proofErr w:type="spellStart"/>
            <w:r>
              <w:rPr>
                <w:rFonts w:ascii="Times New Roman" w:hAnsi="Times New Roman"/>
                <w:szCs w:val="24"/>
              </w:rPr>
              <w:t>plástico</w:t>
            </w:r>
            <w:proofErr w:type="spellEnd"/>
          </w:p>
        </w:tc>
        <w:tc>
          <w:tcPr>
            <w:tcW w:w="1293" w:type="dxa"/>
            <w:tcBorders>
              <w:top w:val="single" w:sz="4" w:space="0" w:color="auto"/>
              <w:left w:val="single" w:sz="4" w:space="0" w:color="auto"/>
              <w:bottom w:val="single" w:sz="4" w:space="0" w:color="auto"/>
              <w:right w:val="single" w:sz="4" w:space="0" w:color="auto"/>
            </w:tcBorders>
            <w:shd w:val="clear" w:color="auto" w:fill="auto"/>
            <w:hideMark/>
          </w:tcPr>
          <w:p w:rsidR="001975A4" w:rsidRPr="00A372A1" w:rsidRDefault="001975A4" w:rsidP="006C5B15">
            <w:pPr>
              <w:pStyle w:val="PargrafodaLista"/>
              <w:ind w:left="0"/>
              <w:jc w:val="center"/>
              <w:rPr>
                <w:rFonts w:ascii="Times New Roman" w:hAnsi="Times New Roman"/>
                <w:szCs w:val="24"/>
              </w:rPr>
            </w:pPr>
            <w:r>
              <w:rPr>
                <w:rFonts w:ascii="Times New Roman" w:hAnsi="Times New Roman"/>
                <w:szCs w:val="24"/>
              </w:rPr>
              <w:t>R$ 16,67</w:t>
            </w:r>
          </w:p>
        </w:tc>
        <w:tc>
          <w:tcPr>
            <w:tcW w:w="1566" w:type="dxa"/>
            <w:tcBorders>
              <w:top w:val="single" w:sz="4" w:space="0" w:color="auto"/>
              <w:left w:val="single" w:sz="4" w:space="0" w:color="auto"/>
              <w:bottom w:val="single" w:sz="4" w:space="0" w:color="auto"/>
              <w:right w:val="single" w:sz="4" w:space="0" w:color="auto"/>
            </w:tcBorders>
            <w:shd w:val="clear" w:color="auto" w:fill="auto"/>
            <w:hideMark/>
          </w:tcPr>
          <w:p w:rsidR="001975A4" w:rsidRPr="00A372A1" w:rsidRDefault="001975A4" w:rsidP="006C5B15">
            <w:pPr>
              <w:pStyle w:val="PargrafodaLista"/>
              <w:ind w:left="0"/>
              <w:rPr>
                <w:rFonts w:ascii="Times New Roman" w:hAnsi="Times New Roman"/>
                <w:szCs w:val="24"/>
              </w:rPr>
            </w:pPr>
            <w:r>
              <w:rPr>
                <w:rFonts w:ascii="Times New Roman" w:hAnsi="Times New Roman"/>
                <w:szCs w:val="24"/>
              </w:rPr>
              <w:t>R$ 26.005,20</w:t>
            </w:r>
          </w:p>
        </w:tc>
      </w:tr>
      <w:tr w:rsidR="001975A4" w:rsidTr="006C5B15">
        <w:trPr>
          <w:trHeight w:val="717"/>
        </w:trPr>
        <w:tc>
          <w:tcPr>
            <w:tcW w:w="1487"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2</w:t>
            </w:r>
          </w:p>
        </w:tc>
        <w:tc>
          <w:tcPr>
            <w:tcW w:w="935"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Kg</w:t>
            </w:r>
          </w:p>
        </w:tc>
        <w:tc>
          <w:tcPr>
            <w:tcW w:w="1690"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450</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proofErr w:type="spellStart"/>
            <w:r>
              <w:rPr>
                <w:rFonts w:ascii="Times New Roman" w:hAnsi="Times New Roman"/>
                <w:szCs w:val="24"/>
              </w:rPr>
              <w:t>Cuca</w:t>
            </w:r>
            <w:proofErr w:type="spellEnd"/>
            <w:r>
              <w:rPr>
                <w:rFonts w:ascii="Times New Roman" w:hAnsi="Times New Roman"/>
                <w:szCs w:val="24"/>
              </w:rPr>
              <w:t xml:space="preserve">, </w:t>
            </w:r>
            <w:proofErr w:type="spellStart"/>
            <w:r>
              <w:rPr>
                <w:rFonts w:ascii="Times New Roman" w:hAnsi="Times New Roman"/>
                <w:szCs w:val="24"/>
              </w:rPr>
              <w:t>diversos</w:t>
            </w:r>
            <w:proofErr w:type="spellEnd"/>
            <w:r>
              <w:rPr>
                <w:rFonts w:ascii="Times New Roman" w:hAnsi="Times New Roman"/>
                <w:szCs w:val="24"/>
              </w:rPr>
              <w:t xml:space="preserve"> </w:t>
            </w:r>
            <w:proofErr w:type="spellStart"/>
            <w:r>
              <w:rPr>
                <w:rFonts w:ascii="Times New Roman" w:hAnsi="Times New Roman"/>
                <w:szCs w:val="24"/>
              </w:rPr>
              <w:t>sabores</w:t>
            </w:r>
            <w:proofErr w:type="spellEnd"/>
            <w:r>
              <w:rPr>
                <w:rFonts w:ascii="Times New Roman" w:hAnsi="Times New Roman"/>
                <w:szCs w:val="24"/>
              </w:rPr>
              <w:t xml:space="preserve"> com </w:t>
            </w:r>
            <w:proofErr w:type="spellStart"/>
            <w:r>
              <w:rPr>
                <w:rFonts w:ascii="Times New Roman" w:hAnsi="Times New Roman"/>
                <w:szCs w:val="24"/>
              </w:rPr>
              <w:t>embalagem</w:t>
            </w:r>
            <w:proofErr w:type="spellEnd"/>
            <w:r>
              <w:rPr>
                <w:rFonts w:ascii="Times New Roman" w:hAnsi="Times New Roman"/>
                <w:szCs w:val="24"/>
              </w:rPr>
              <w:t xml:space="preserve"> </w:t>
            </w:r>
            <w:proofErr w:type="spellStart"/>
            <w:r>
              <w:rPr>
                <w:rFonts w:ascii="Times New Roman" w:hAnsi="Times New Roman"/>
                <w:szCs w:val="24"/>
              </w:rPr>
              <w:t>rótulo</w:t>
            </w:r>
            <w:proofErr w:type="spellEnd"/>
            <w:r>
              <w:rPr>
                <w:rFonts w:ascii="Times New Roman" w:hAnsi="Times New Roman"/>
                <w:szCs w:val="24"/>
              </w:rPr>
              <w:t xml:space="preserve"> com </w:t>
            </w:r>
            <w:proofErr w:type="spellStart"/>
            <w:r>
              <w:rPr>
                <w:rFonts w:ascii="Times New Roman" w:hAnsi="Times New Roman"/>
                <w:szCs w:val="24"/>
              </w:rPr>
              <w:t>identificação</w:t>
            </w:r>
            <w:proofErr w:type="spellEnd"/>
            <w:r>
              <w:rPr>
                <w:rFonts w:ascii="Times New Roman" w:hAnsi="Times New Roman"/>
                <w:szCs w:val="24"/>
              </w:rPr>
              <w:t xml:space="preserve"> do </w:t>
            </w:r>
            <w:proofErr w:type="spellStart"/>
            <w:r>
              <w:rPr>
                <w:rFonts w:ascii="Times New Roman" w:hAnsi="Times New Roman"/>
                <w:szCs w:val="24"/>
              </w:rPr>
              <w:t>fornecedor</w:t>
            </w:r>
            <w:proofErr w:type="spellEnd"/>
            <w:r>
              <w:rPr>
                <w:rFonts w:ascii="Times New Roman" w:hAnsi="Times New Roman"/>
                <w:szCs w:val="24"/>
              </w:rPr>
              <w:t xml:space="preserve"> e </w:t>
            </w:r>
            <w:proofErr w:type="spellStart"/>
            <w:r>
              <w:rPr>
                <w:rFonts w:ascii="Times New Roman" w:hAnsi="Times New Roman"/>
                <w:szCs w:val="24"/>
              </w:rPr>
              <w:t>informações</w:t>
            </w:r>
            <w:proofErr w:type="spellEnd"/>
            <w:r>
              <w:rPr>
                <w:rFonts w:ascii="Times New Roman" w:hAnsi="Times New Roman"/>
                <w:szCs w:val="24"/>
              </w:rPr>
              <w:t xml:space="preserve"> </w:t>
            </w:r>
            <w:proofErr w:type="spellStart"/>
            <w:r>
              <w:rPr>
                <w:rFonts w:ascii="Times New Roman" w:hAnsi="Times New Roman"/>
                <w:szCs w:val="24"/>
              </w:rPr>
              <w:t>nutricionais</w:t>
            </w:r>
            <w:proofErr w:type="spellEnd"/>
            <w:r>
              <w:rPr>
                <w:rFonts w:ascii="Times New Roman" w:hAnsi="Times New Roman"/>
                <w:szCs w:val="24"/>
              </w:rPr>
              <w:t xml:space="preserve"> e </w:t>
            </w:r>
            <w:proofErr w:type="spellStart"/>
            <w:r>
              <w:rPr>
                <w:rFonts w:ascii="Times New Roman" w:hAnsi="Times New Roman"/>
                <w:szCs w:val="24"/>
              </w:rPr>
              <w:t>validade</w:t>
            </w:r>
            <w:proofErr w:type="spellEnd"/>
          </w:p>
        </w:tc>
        <w:tc>
          <w:tcPr>
            <w:tcW w:w="1293"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 xml:space="preserve">R$ </w:t>
            </w:r>
            <w:r w:rsidRPr="00025588">
              <w:rPr>
                <w:rFonts w:ascii="Times New Roman" w:hAnsi="Times New Roman"/>
                <w:szCs w:val="24"/>
              </w:rPr>
              <w:t>19,8</w:t>
            </w:r>
            <w:r>
              <w:rPr>
                <w:rFonts w:ascii="Times New Roman" w:hAnsi="Times New Roman"/>
                <w:szCs w:val="24"/>
              </w:rPr>
              <w:t>2</w:t>
            </w:r>
          </w:p>
        </w:tc>
        <w:tc>
          <w:tcPr>
            <w:tcW w:w="1566"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rPr>
                <w:rFonts w:ascii="Times New Roman" w:hAnsi="Times New Roman"/>
                <w:szCs w:val="24"/>
              </w:rPr>
            </w:pPr>
            <w:r>
              <w:rPr>
                <w:rFonts w:ascii="Times New Roman" w:hAnsi="Times New Roman"/>
                <w:szCs w:val="24"/>
              </w:rPr>
              <w:t xml:space="preserve">R$ </w:t>
            </w:r>
            <w:r w:rsidRPr="00025588">
              <w:rPr>
                <w:rFonts w:ascii="Times New Roman" w:hAnsi="Times New Roman"/>
                <w:szCs w:val="24"/>
              </w:rPr>
              <w:t>8.919</w:t>
            </w:r>
            <w:r>
              <w:rPr>
                <w:rFonts w:ascii="Times New Roman" w:hAnsi="Times New Roman"/>
                <w:szCs w:val="24"/>
              </w:rPr>
              <w:t>,00</w:t>
            </w:r>
          </w:p>
        </w:tc>
      </w:tr>
      <w:tr w:rsidR="001975A4" w:rsidTr="006C5B15">
        <w:trPr>
          <w:trHeight w:val="717"/>
        </w:trPr>
        <w:tc>
          <w:tcPr>
            <w:tcW w:w="1487"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3</w:t>
            </w:r>
          </w:p>
        </w:tc>
        <w:tc>
          <w:tcPr>
            <w:tcW w:w="935"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Kg</w:t>
            </w:r>
          </w:p>
        </w:tc>
        <w:tc>
          <w:tcPr>
            <w:tcW w:w="1690"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170</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proofErr w:type="spellStart"/>
            <w:r>
              <w:rPr>
                <w:rFonts w:ascii="Times New Roman" w:hAnsi="Times New Roman"/>
                <w:szCs w:val="24"/>
              </w:rPr>
              <w:t>Bolacha</w:t>
            </w:r>
            <w:proofErr w:type="spellEnd"/>
            <w:r>
              <w:rPr>
                <w:rFonts w:ascii="Times New Roman" w:hAnsi="Times New Roman"/>
                <w:szCs w:val="24"/>
              </w:rPr>
              <w:t xml:space="preserve"> </w:t>
            </w:r>
            <w:proofErr w:type="spellStart"/>
            <w:r>
              <w:rPr>
                <w:rFonts w:ascii="Times New Roman" w:hAnsi="Times New Roman"/>
                <w:szCs w:val="24"/>
              </w:rPr>
              <w:t>caseira</w:t>
            </w:r>
            <w:proofErr w:type="spellEnd"/>
            <w:r>
              <w:rPr>
                <w:rFonts w:ascii="Times New Roman" w:hAnsi="Times New Roman"/>
                <w:szCs w:val="24"/>
              </w:rPr>
              <w:t xml:space="preserve">, </w:t>
            </w:r>
            <w:proofErr w:type="spellStart"/>
            <w:r>
              <w:rPr>
                <w:rFonts w:ascii="Times New Roman" w:hAnsi="Times New Roman"/>
                <w:szCs w:val="24"/>
              </w:rPr>
              <w:t>diversas</w:t>
            </w:r>
            <w:proofErr w:type="spellEnd"/>
            <w:r>
              <w:rPr>
                <w:rFonts w:ascii="Times New Roman" w:hAnsi="Times New Roman"/>
                <w:szCs w:val="24"/>
              </w:rPr>
              <w:t xml:space="preserve">, com </w:t>
            </w:r>
            <w:proofErr w:type="spellStart"/>
            <w:r>
              <w:rPr>
                <w:rFonts w:ascii="Times New Roman" w:hAnsi="Times New Roman"/>
                <w:szCs w:val="24"/>
              </w:rPr>
              <w:t>embalagem</w:t>
            </w:r>
            <w:proofErr w:type="spellEnd"/>
            <w:r>
              <w:rPr>
                <w:rFonts w:ascii="Times New Roman" w:hAnsi="Times New Roman"/>
                <w:szCs w:val="24"/>
              </w:rPr>
              <w:t xml:space="preserve">  e </w:t>
            </w:r>
            <w:proofErr w:type="spellStart"/>
            <w:r>
              <w:rPr>
                <w:rFonts w:ascii="Times New Roman" w:hAnsi="Times New Roman"/>
                <w:szCs w:val="24"/>
              </w:rPr>
              <w:t>rótulo</w:t>
            </w:r>
            <w:proofErr w:type="spellEnd"/>
            <w:r>
              <w:rPr>
                <w:rFonts w:ascii="Times New Roman" w:hAnsi="Times New Roman"/>
                <w:szCs w:val="24"/>
              </w:rPr>
              <w:t xml:space="preserve"> com </w:t>
            </w:r>
            <w:proofErr w:type="spellStart"/>
            <w:r>
              <w:rPr>
                <w:rFonts w:ascii="Times New Roman" w:hAnsi="Times New Roman"/>
                <w:szCs w:val="24"/>
              </w:rPr>
              <w:t>identificação</w:t>
            </w:r>
            <w:proofErr w:type="spellEnd"/>
            <w:r>
              <w:rPr>
                <w:rFonts w:ascii="Times New Roman" w:hAnsi="Times New Roman"/>
                <w:szCs w:val="24"/>
              </w:rPr>
              <w:t xml:space="preserve"> do </w:t>
            </w:r>
            <w:proofErr w:type="spellStart"/>
            <w:r>
              <w:rPr>
                <w:rFonts w:ascii="Times New Roman" w:hAnsi="Times New Roman"/>
                <w:szCs w:val="24"/>
              </w:rPr>
              <w:t>fornecedor</w:t>
            </w:r>
            <w:proofErr w:type="spellEnd"/>
            <w:r>
              <w:rPr>
                <w:rFonts w:ascii="Times New Roman" w:hAnsi="Times New Roman"/>
                <w:szCs w:val="24"/>
              </w:rPr>
              <w:t xml:space="preserve"> e </w:t>
            </w:r>
            <w:proofErr w:type="spellStart"/>
            <w:r>
              <w:rPr>
                <w:rFonts w:ascii="Times New Roman" w:hAnsi="Times New Roman"/>
                <w:szCs w:val="24"/>
              </w:rPr>
              <w:t>informações</w:t>
            </w:r>
            <w:proofErr w:type="spellEnd"/>
            <w:r>
              <w:rPr>
                <w:rFonts w:ascii="Times New Roman" w:hAnsi="Times New Roman"/>
                <w:szCs w:val="24"/>
              </w:rPr>
              <w:t xml:space="preserve"> </w:t>
            </w:r>
            <w:proofErr w:type="spellStart"/>
            <w:r>
              <w:rPr>
                <w:rFonts w:ascii="Times New Roman" w:hAnsi="Times New Roman"/>
                <w:szCs w:val="24"/>
              </w:rPr>
              <w:t>nutricionais</w:t>
            </w:r>
            <w:proofErr w:type="spellEnd"/>
            <w:r>
              <w:rPr>
                <w:rFonts w:ascii="Times New Roman" w:hAnsi="Times New Roman"/>
                <w:szCs w:val="24"/>
              </w:rPr>
              <w:t xml:space="preserve"> e </w:t>
            </w:r>
            <w:proofErr w:type="spellStart"/>
            <w:r>
              <w:rPr>
                <w:rFonts w:ascii="Times New Roman" w:hAnsi="Times New Roman"/>
                <w:szCs w:val="24"/>
              </w:rPr>
              <w:t>validade</w:t>
            </w:r>
            <w:proofErr w:type="spellEnd"/>
          </w:p>
        </w:tc>
        <w:tc>
          <w:tcPr>
            <w:tcW w:w="1293" w:type="dxa"/>
            <w:tcBorders>
              <w:top w:val="single" w:sz="4" w:space="0" w:color="auto"/>
              <w:left w:val="single" w:sz="4" w:space="0" w:color="auto"/>
              <w:bottom w:val="single" w:sz="4" w:space="0" w:color="auto"/>
              <w:right w:val="single" w:sz="4" w:space="0" w:color="auto"/>
            </w:tcBorders>
            <w:shd w:val="clear" w:color="auto" w:fill="auto"/>
          </w:tcPr>
          <w:p w:rsidR="001975A4" w:rsidRPr="00025588" w:rsidRDefault="001975A4" w:rsidP="006C5B15">
            <w:pPr>
              <w:pStyle w:val="PargrafodaLista"/>
              <w:ind w:left="0"/>
              <w:jc w:val="center"/>
              <w:rPr>
                <w:rFonts w:ascii="Times New Roman" w:hAnsi="Times New Roman"/>
                <w:szCs w:val="24"/>
              </w:rPr>
            </w:pPr>
            <w:r>
              <w:rPr>
                <w:rFonts w:ascii="Times New Roman" w:hAnsi="Times New Roman"/>
                <w:szCs w:val="24"/>
              </w:rPr>
              <w:t xml:space="preserve">R$ </w:t>
            </w:r>
            <w:r w:rsidRPr="00025588">
              <w:rPr>
                <w:rFonts w:ascii="Times New Roman" w:hAnsi="Times New Roman"/>
                <w:szCs w:val="24"/>
              </w:rPr>
              <w:t>33,4</w:t>
            </w:r>
            <w:r>
              <w:rPr>
                <w:rFonts w:ascii="Times New Roman" w:hAnsi="Times New Roman"/>
                <w:szCs w:val="24"/>
              </w:rPr>
              <w:t>6</w:t>
            </w:r>
          </w:p>
        </w:tc>
        <w:tc>
          <w:tcPr>
            <w:tcW w:w="1566"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rPr>
                <w:rFonts w:ascii="Times New Roman" w:hAnsi="Times New Roman"/>
                <w:szCs w:val="24"/>
              </w:rPr>
            </w:pPr>
            <w:r>
              <w:rPr>
                <w:rFonts w:ascii="Times New Roman" w:hAnsi="Times New Roman"/>
                <w:szCs w:val="24"/>
              </w:rPr>
              <w:t xml:space="preserve">R$ </w:t>
            </w:r>
            <w:r w:rsidRPr="00025588">
              <w:rPr>
                <w:rFonts w:ascii="Times New Roman" w:hAnsi="Times New Roman"/>
                <w:szCs w:val="24"/>
              </w:rPr>
              <w:t>5.688,2</w:t>
            </w:r>
            <w:r>
              <w:rPr>
                <w:rFonts w:ascii="Times New Roman" w:hAnsi="Times New Roman"/>
                <w:szCs w:val="24"/>
              </w:rPr>
              <w:t>0</w:t>
            </w:r>
          </w:p>
        </w:tc>
      </w:tr>
      <w:tr w:rsidR="001975A4" w:rsidTr="006C5B15">
        <w:trPr>
          <w:trHeight w:val="717"/>
        </w:trPr>
        <w:tc>
          <w:tcPr>
            <w:tcW w:w="1487"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4</w:t>
            </w:r>
          </w:p>
        </w:tc>
        <w:tc>
          <w:tcPr>
            <w:tcW w:w="935"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Kg</w:t>
            </w:r>
          </w:p>
        </w:tc>
        <w:tc>
          <w:tcPr>
            <w:tcW w:w="1690"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150</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proofErr w:type="spellStart"/>
            <w:r>
              <w:rPr>
                <w:rFonts w:ascii="Times New Roman" w:hAnsi="Times New Roman"/>
                <w:szCs w:val="24"/>
              </w:rPr>
              <w:t>Morango</w:t>
            </w:r>
            <w:proofErr w:type="spellEnd"/>
            <w:r>
              <w:rPr>
                <w:rFonts w:ascii="Times New Roman" w:hAnsi="Times New Roman"/>
                <w:szCs w:val="24"/>
              </w:rPr>
              <w:t xml:space="preserve"> com </w:t>
            </w:r>
            <w:proofErr w:type="spellStart"/>
            <w:r>
              <w:rPr>
                <w:rFonts w:ascii="Times New Roman" w:hAnsi="Times New Roman"/>
                <w:szCs w:val="24"/>
              </w:rPr>
              <w:t>embalagem</w:t>
            </w:r>
            <w:proofErr w:type="spellEnd"/>
          </w:p>
        </w:tc>
        <w:tc>
          <w:tcPr>
            <w:tcW w:w="1293"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R$ 30,00</w:t>
            </w:r>
          </w:p>
        </w:tc>
        <w:tc>
          <w:tcPr>
            <w:tcW w:w="1566" w:type="dxa"/>
            <w:tcBorders>
              <w:top w:val="single" w:sz="4" w:space="0" w:color="auto"/>
              <w:left w:val="single" w:sz="4" w:space="0" w:color="auto"/>
              <w:bottom w:val="single" w:sz="4" w:space="0" w:color="auto"/>
              <w:right w:val="single" w:sz="4" w:space="0" w:color="auto"/>
            </w:tcBorders>
            <w:shd w:val="clear" w:color="auto" w:fill="auto"/>
          </w:tcPr>
          <w:p w:rsidR="001975A4" w:rsidRPr="00025588" w:rsidRDefault="001975A4" w:rsidP="006C5B15">
            <w:pPr>
              <w:pStyle w:val="PargrafodaLista"/>
              <w:ind w:left="0"/>
              <w:rPr>
                <w:rFonts w:ascii="Times New Roman" w:hAnsi="Times New Roman"/>
                <w:szCs w:val="24"/>
              </w:rPr>
            </w:pPr>
            <w:r>
              <w:rPr>
                <w:rFonts w:ascii="Times New Roman" w:hAnsi="Times New Roman"/>
                <w:szCs w:val="24"/>
              </w:rPr>
              <w:t xml:space="preserve">R$ </w:t>
            </w:r>
            <w:r w:rsidRPr="00025588">
              <w:rPr>
                <w:rFonts w:ascii="Times New Roman" w:hAnsi="Times New Roman"/>
                <w:szCs w:val="24"/>
              </w:rPr>
              <w:t>4.500</w:t>
            </w:r>
            <w:r>
              <w:rPr>
                <w:rFonts w:ascii="Times New Roman" w:hAnsi="Times New Roman"/>
                <w:szCs w:val="24"/>
              </w:rPr>
              <w:t>,00</w:t>
            </w:r>
          </w:p>
        </w:tc>
      </w:tr>
      <w:tr w:rsidR="001975A4" w:rsidTr="006C5B15">
        <w:trPr>
          <w:trHeight w:val="717"/>
        </w:trPr>
        <w:tc>
          <w:tcPr>
            <w:tcW w:w="1487"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5</w:t>
            </w:r>
          </w:p>
        </w:tc>
        <w:tc>
          <w:tcPr>
            <w:tcW w:w="935"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und</w:t>
            </w:r>
          </w:p>
        </w:tc>
        <w:tc>
          <w:tcPr>
            <w:tcW w:w="1690"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720</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proofErr w:type="spellStart"/>
            <w:r>
              <w:rPr>
                <w:rFonts w:ascii="Times New Roman" w:hAnsi="Times New Roman"/>
                <w:szCs w:val="24"/>
              </w:rPr>
              <w:t>Suco</w:t>
            </w:r>
            <w:proofErr w:type="spellEnd"/>
            <w:r>
              <w:rPr>
                <w:rFonts w:ascii="Times New Roman" w:hAnsi="Times New Roman"/>
                <w:szCs w:val="24"/>
              </w:rPr>
              <w:t xml:space="preserve"> de </w:t>
            </w:r>
            <w:proofErr w:type="spellStart"/>
            <w:r>
              <w:rPr>
                <w:rFonts w:ascii="Times New Roman" w:hAnsi="Times New Roman"/>
                <w:szCs w:val="24"/>
              </w:rPr>
              <w:t>uva</w:t>
            </w:r>
            <w:proofErr w:type="spellEnd"/>
            <w:r>
              <w:rPr>
                <w:rFonts w:ascii="Times New Roman" w:hAnsi="Times New Roman"/>
                <w:szCs w:val="24"/>
              </w:rPr>
              <w:t xml:space="preserve"> integral natural 1 </w:t>
            </w:r>
            <w:proofErr w:type="spellStart"/>
            <w:r>
              <w:rPr>
                <w:rFonts w:ascii="Times New Roman" w:hAnsi="Times New Roman"/>
                <w:szCs w:val="24"/>
              </w:rPr>
              <w:t>litro</w:t>
            </w:r>
            <w:proofErr w:type="spellEnd"/>
            <w:r>
              <w:rPr>
                <w:rFonts w:ascii="Times New Roman" w:hAnsi="Times New Roman"/>
                <w:szCs w:val="24"/>
              </w:rPr>
              <w:t xml:space="preserve">, com </w:t>
            </w:r>
            <w:proofErr w:type="spellStart"/>
            <w:r>
              <w:rPr>
                <w:rFonts w:ascii="Times New Roman" w:hAnsi="Times New Roman"/>
                <w:szCs w:val="24"/>
              </w:rPr>
              <w:t>rótulo</w:t>
            </w:r>
            <w:proofErr w:type="spellEnd"/>
            <w:r>
              <w:rPr>
                <w:rFonts w:ascii="Times New Roman" w:hAnsi="Times New Roman"/>
                <w:szCs w:val="24"/>
              </w:rPr>
              <w:t xml:space="preserve"> de </w:t>
            </w:r>
            <w:proofErr w:type="spellStart"/>
            <w:r>
              <w:rPr>
                <w:rFonts w:ascii="Times New Roman" w:hAnsi="Times New Roman"/>
                <w:szCs w:val="24"/>
              </w:rPr>
              <w:t>identificação</w:t>
            </w:r>
            <w:proofErr w:type="spellEnd"/>
            <w:r>
              <w:rPr>
                <w:rFonts w:ascii="Times New Roman" w:hAnsi="Times New Roman"/>
                <w:szCs w:val="24"/>
              </w:rPr>
              <w:t xml:space="preserve"> do </w:t>
            </w:r>
            <w:proofErr w:type="spellStart"/>
            <w:r>
              <w:rPr>
                <w:rFonts w:ascii="Times New Roman" w:hAnsi="Times New Roman"/>
                <w:szCs w:val="24"/>
              </w:rPr>
              <w:t>fornecedor</w:t>
            </w:r>
            <w:proofErr w:type="spellEnd"/>
            <w:r>
              <w:rPr>
                <w:rFonts w:ascii="Times New Roman" w:hAnsi="Times New Roman"/>
                <w:szCs w:val="24"/>
              </w:rPr>
              <w:t xml:space="preserve"> e </w:t>
            </w:r>
            <w:proofErr w:type="spellStart"/>
            <w:r>
              <w:rPr>
                <w:rFonts w:ascii="Times New Roman" w:hAnsi="Times New Roman"/>
                <w:szCs w:val="24"/>
              </w:rPr>
              <w:t>informação</w:t>
            </w:r>
            <w:proofErr w:type="spellEnd"/>
            <w:r>
              <w:rPr>
                <w:rFonts w:ascii="Times New Roman" w:hAnsi="Times New Roman"/>
                <w:szCs w:val="24"/>
              </w:rPr>
              <w:t xml:space="preserve"> </w:t>
            </w:r>
            <w:proofErr w:type="spellStart"/>
            <w:r>
              <w:rPr>
                <w:rFonts w:ascii="Times New Roman" w:hAnsi="Times New Roman"/>
                <w:szCs w:val="24"/>
              </w:rPr>
              <w:lastRenderedPageBreak/>
              <w:t>nutricional</w:t>
            </w:r>
            <w:proofErr w:type="spellEnd"/>
            <w:r>
              <w:rPr>
                <w:rFonts w:ascii="Times New Roman" w:hAnsi="Times New Roman"/>
                <w:szCs w:val="24"/>
              </w:rPr>
              <w:t xml:space="preserve">, e </w:t>
            </w:r>
            <w:proofErr w:type="spellStart"/>
            <w:r>
              <w:rPr>
                <w:rFonts w:ascii="Times New Roman" w:hAnsi="Times New Roman"/>
                <w:szCs w:val="24"/>
              </w:rPr>
              <w:t>validade</w:t>
            </w:r>
            <w:proofErr w:type="spellEnd"/>
          </w:p>
        </w:tc>
        <w:tc>
          <w:tcPr>
            <w:tcW w:w="1293"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lastRenderedPageBreak/>
              <w:t>R$ 12,50</w:t>
            </w:r>
          </w:p>
        </w:tc>
        <w:tc>
          <w:tcPr>
            <w:tcW w:w="1566"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rPr>
                <w:rFonts w:ascii="Times New Roman" w:hAnsi="Times New Roman"/>
                <w:szCs w:val="24"/>
              </w:rPr>
            </w:pPr>
            <w:r>
              <w:rPr>
                <w:rFonts w:ascii="Times New Roman" w:hAnsi="Times New Roman"/>
                <w:szCs w:val="24"/>
              </w:rPr>
              <w:t xml:space="preserve">R$ </w:t>
            </w:r>
            <w:r w:rsidRPr="00025588">
              <w:rPr>
                <w:rFonts w:ascii="Times New Roman" w:hAnsi="Times New Roman"/>
                <w:szCs w:val="24"/>
              </w:rPr>
              <w:t>9.000</w:t>
            </w:r>
            <w:r>
              <w:rPr>
                <w:rFonts w:ascii="Times New Roman" w:hAnsi="Times New Roman"/>
                <w:szCs w:val="24"/>
              </w:rPr>
              <w:t>,00</w:t>
            </w:r>
          </w:p>
        </w:tc>
      </w:tr>
      <w:tr w:rsidR="001975A4" w:rsidTr="006C5B15">
        <w:trPr>
          <w:trHeight w:val="717"/>
        </w:trPr>
        <w:tc>
          <w:tcPr>
            <w:tcW w:w="1487"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lastRenderedPageBreak/>
              <w:t>6</w:t>
            </w:r>
          </w:p>
        </w:tc>
        <w:tc>
          <w:tcPr>
            <w:tcW w:w="935"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und</w:t>
            </w:r>
          </w:p>
        </w:tc>
        <w:tc>
          <w:tcPr>
            <w:tcW w:w="1690"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150</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B34D89">
            <w:pPr>
              <w:pStyle w:val="PargrafodaLista"/>
              <w:ind w:left="0"/>
              <w:jc w:val="center"/>
              <w:rPr>
                <w:rFonts w:ascii="Times New Roman" w:hAnsi="Times New Roman"/>
                <w:szCs w:val="24"/>
              </w:rPr>
            </w:pPr>
            <w:proofErr w:type="spellStart"/>
            <w:r>
              <w:rPr>
                <w:rFonts w:ascii="Times New Roman" w:hAnsi="Times New Roman"/>
                <w:szCs w:val="24"/>
              </w:rPr>
              <w:t>Suco</w:t>
            </w:r>
            <w:proofErr w:type="spellEnd"/>
            <w:r>
              <w:rPr>
                <w:rFonts w:ascii="Times New Roman" w:hAnsi="Times New Roman"/>
                <w:szCs w:val="24"/>
              </w:rPr>
              <w:t xml:space="preserve"> de </w:t>
            </w:r>
            <w:proofErr w:type="spellStart"/>
            <w:r w:rsidR="00B34D89">
              <w:rPr>
                <w:rFonts w:ascii="Times New Roman" w:hAnsi="Times New Roman"/>
                <w:szCs w:val="24"/>
              </w:rPr>
              <w:t>laranja</w:t>
            </w:r>
            <w:proofErr w:type="spellEnd"/>
            <w:r w:rsidR="00B34D89">
              <w:rPr>
                <w:rFonts w:ascii="Times New Roman" w:hAnsi="Times New Roman"/>
                <w:szCs w:val="24"/>
              </w:rPr>
              <w:t xml:space="preserve"> </w:t>
            </w:r>
            <w:r>
              <w:rPr>
                <w:rFonts w:ascii="Times New Roman" w:hAnsi="Times New Roman"/>
                <w:szCs w:val="24"/>
              </w:rPr>
              <w:t xml:space="preserve">integral </w:t>
            </w:r>
            <w:bookmarkStart w:id="0" w:name="_GoBack"/>
            <w:bookmarkEnd w:id="0"/>
            <w:r>
              <w:rPr>
                <w:rFonts w:ascii="Times New Roman" w:hAnsi="Times New Roman"/>
                <w:szCs w:val="24"/>
              </w:rPr>
              <w:t xml:space="preserve">natural </w:t>
            </w:r>
            <w:r w:rsidRPr="00025588">
              <w:rPr>
                <w:rFonts w:ascii="Times New Roman" w:hAnsi="Times New Roman"/>
                <w:b/>
                <w:bCs/>
                <w:szCs w:val="24"/>
              </w:rPr>
              <w:t xml:space="preserve">2 </w:t>
            </w:r>
            <w:proofErr w:type="spellStart"/>
            <w:r w:rsidRPr="00025588">
              <w:rPr>
                <w:rFonts w:ascii="Times New Roman" w:hAnsi="Times New Roman"/>
                <w:b/>
                <w:bCs/>
                <w:szCs w:val="24"/>
              </w:rPr>
              <w:t>litros</w:t>
            </w:r>
            <w:proofErr w:type="spellEnd"/>
            <w:r>
              <w:rPr>
                <w:rFonts w:ascii="Times New Roman" w:hAnsi="Times New Roman"/>
                <w:szCs w:val="24"/>
              </w:rPr>
              <w:t xml:space="preserve">, com </w:t>
            </w:r>
            <w:proofErr w:type="spellStart"/>
            <w:r>
              <w:rPr>
                <w:rFonts w:ascii="Times New Roman" w:hAnsi="Times New Roman"/>
                <w:szCs w:val="24"/>
              </w:rPr>
              <w:t>rótulo</w:t>
            </w:r>
            <w:proofErr w:type="spellEnd"/>
            <w:r>
              <w:rPr>
                <w:rFonts w:ascii="Times New Roman" w:hAnsi="Times New Roman"/>
                <w:szCs w:val="24"/>
              </w:rPr>
              <w:t xml:space="preserve"> de </w:t>
            </w:r>
            <w:proofErr w:type="spellStart"/>
            <w:r>
              <w:rPr>
                <w:rFonts w:ascii="Times New Roman" w:hAnsi="Times New Roman"/>
                <w:szCs w:val="24"/>
              </w:rPr>
              <w:t>identificação</w:t>
            </w:r>
            <w:proofErr w:type="spellEnd"/>
            <w:r>
              <w:rPr>
                <w:rFonts w:ascii="Times New Roman" w:hAnsi="Times New Roman"/>
                <w:szCs w:val="24"/>
              </w:rPr>
              <w:t xml:space="preserve"> do </w:t>
            </w:r>
            <w:proofErr w:type="spellStart"/>
            <w:r>
              <w:rPr>
                <w:rFonts w:ascii="Times New Roman" w:hAnsi="Times New Roman"/>
                <w:szCs w:val="24"/>
              </w:rPr>
              <w:t>fornecedor</w:t>
            </w:r>
            <w:proofErr w:type="spellEnd"/>
            <w:r>
              <w:rPr>
                <w:rFonts w:ascii="Times New Roman" w:hAnsi="Times New Roman"/>
                <w:szCs w:val="24"/>
              </w:rPr>
              <w:t xml:space="preserve"> e </w:t>
            </w:r>
            <w:proofErr w:type="spellStart"/>
            <w:r>
              <w:rPr>
                <w:rFonts w:ascii="Times New Roman" w:hAnsi="Times New Roman"/>
                <w:szCs w:val="24"/>
              </w:rPr>
              <w:t>informação</w:t>
            </w:r>
            <w:proofErr w:type="spellEnd"/>
            <w:r>
              <w:rPr>
                <w:rFonts w:ascii="Times New Roman" w:hAnsi="Times New Roman"/>
                <w:szCs w:val="24"/>
              </w:rPr>
              <w:t xml:space="preserve"> </w:t>
            </w:r>
            <w:proofErr w:type="spellStart"/>
            <w:r>
              <w:rPr>
                <w:rFonts w:ascii="Times New Roman" w:hAnsi="Times New Roman"/>
                <w:szCs w:val="24"/>
              </w:rPr>
              <w:t>nutricional</w:t>
            </w:r>
            <w:proofErr w:type="spellEnd"/>
            <w:r>
              <w:rPr>
                <w:rFonts w:ascii="Times New Roman" w:hAnsi="Times New Roman"/>
                <w:szCs w:val="24"/>
              </w:rPr>
              <w:t xml:space="preserve">, e </w:t>
            </w:r>
            <w:proofErr w:type="spellStart"/>
            <w:r>
              <w:rPr>
                <w:rFonts w:ascii="Times New Roman" w:hAnsi="Times New Roman"/>
                <w:szCs w:val="24"/>
              </w:rPr>
              <w:t>validade</w:t>
            </w:r>
            <w:proofErr w:type="spellEnd"/>
          </w:p>
        </w:tc>
        <w:tc>
          <w:tcPr>
            <w:tcW w:w="1293"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R$ 18,00</w:t>
            </w:r>
          </w:p>
        </w:tc>
        <w:tc>
          <w:tcPr>
            <w:tcW w:w="1566"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rPr>
                <w:rFonts w:ascii="Times New Roman" w:hAnsi="Times New Roman"/>
                <w:szCs w:val="24"/>
              </w:rPr>
            </w:pPr>
            <w:r>
              <w:rPr>
                <w:rFonts w:ascii="Times New Roman" w:hAnsi="Times New Roman"/>
                <w:szCs w:val="24"/>
              </w:rPr>
              <w:t>R$ 2.700,00</w:t>
            </w:r>
          </w:p>
        </w:tc>
      </w:tr>
      <w:tr w:rsidR="001975A4" w:rsidTr="006C5B15">
        <w:trPr>
          <w:trHeight w:val="717"/>
        </w:trPr>
        <w:tc>
          <w:tcPr>
            <w:tcW w:w="1487"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7</w:t>
            </w:r>
          </w:p>
        </w:tc>
        <w:tc>
          <w:tcPr>
            <w:tcW w:w="935"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und</w:t>
            </w:r>
          </w:p>
        </w:tc>
        <w:tc>
          <w:tcPr>
            <w:tcW w:w="1690"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1400</w:t>
            </w:r>
          </w:p>
        </w:tc>
        <w:tc>
          <w:tcPr>
            <w:tcW w:w="1528"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proofErr w:type="spellStart"/>
            <w:r>
              <w:rPr>
                <w:rFonts w:ascii="Times New Roman" w:hAnsi="Times New Roman"/>
                <w:szCs w:val="24"/>
              </w:rPr>
              <w:t>Minipizza</w:t>
            </w:r>
            <w:proofErr w:type="spellEnd"/>
            <w:r>
              <w:rPr>
                <w:rFonts w:ascii="Times New Roman" w:hAnsi="Times New Roman"/>
                <w:szCs w:val="24"/>
              </w:rPr>
              <w:t xml:space="preserve"> </w:t>
            </w:r>
            <w:proofErr w:type="spellStart"/>
            <w:r>
              <w:rPr>
                <w:rFonts w:ascii="Times New Roman" w:hAnsi="Times New Roman"/>
                <w:szCs w:val="24"/>
              </w:rPr>
              <w:t>embalagem</w:t>
            </w:r>
            <w:proofErr w:type="spellEnd"/>
            <w:r>
              <w:rPr>
                <w:rFonts w:ascii="Times New Roman" w:hAnsi="Times New Roman"/>
                <w:szCs w:val="24"/>
              </w:rPr>
              <w:t xml:space="preserve"> </w:t>
            </w:r>
            <w:proofErr w:type="spellStart"/>
            <w:r>
              <w:rPr>
                <w:rFonts w:ascii="Times New Roman" w:hAnsi="Times New Roman"/>
                <w:szCs w:val="24"/>
              </w:rPr>
              <w:t>plástica</w:t>
            </w:r>
            <w:proofErr w:type="spellEnd"/>
            <w:r>
              <w:rPr>
                <w:rFonts w:ascii="Times New Roman" w:hAnsi="Times New Roman"/>
                <w:szCs w:val="24"/>
              </w:rPr>
              <w:t xml:space="preserve"> com </w:t>
            </w:r>
            <w:proofErr w:type="spellStart"/>
            <w:r>
              <w:rPr>
                <w:rFonts w:ascii="Times New Roman" w:hAnsi="Times New Roman"/>
                <w:szCs w:val="24"/>
              </w:rPr>
              <w:t>identificação</w:t>
            </w:r>
            <w:proofErr w:type="spellEnd"/>
            <w:r>
              <w:rPr>
                <w:rFonts w:ascii="Times New Roman" w:hAnsi="Times New Roman"/>
                <w:szCs w:val="24"/>
              </w:rPr>
              <w:t xml:space="preserve"> do </w:t>
            </w:r>
            <w:proofErr w:type="spellStart"/>
            <w:r>
              <w:rPr>
                <w:rFonts w:ascii="Times New Roman" w:hAnsi="Times New Roman"/>
                <w:szCs w:val="24"/>
              </w:rPr>
              <w:t>fornecedor</w:t>
            </w:r>
            <w:proofErr w:type="spellEnd"/>
          </w:p>
        </w:tc>
        <w:tc>
          <w:tcPr>
            <w:tcW w:w="1293"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jc w:val="center"/>
              <w:rPr>
                <w:rFonts w:ascii="Times New Roman" w:hAnsi="Times New Roman"/>
                <w:szCs w:val="24"/>
              </w:rPr>
            </w:pPr>
            <w:r>
              <w:rPr>
                <w:rFonts w:ascii="Times New Roman" w:hAnsi="Times New Roman"/>
                <w:szCs w:val="24"/>
              </w:rPr>
              <w:t>R$ 2,50</w:t>
            </w:r>
          </w:p>
        </w:tc>
        <w:tc>
          <w:tcPr>
            <w:tcW w:w="1566" w:type="dxa"/>
            <w:tcBorders>
              <w:top w:val="single" w:sz="4" w:space="0" w:color="auto"/>
              <w:left w:val="single" w:sz="4" w:space="0" w:color="auto"/>
              <w:bottom w:val="single" w:sz="4" w:space="0" w:color="auto"/>
              <w:right w:val="single" w:sz="4" w:space="0" w:color="auto"/>
            </w:tcBorders>
            <w:shd w:val="clear" w:color="auto" w:fill="auto"/>
          </w:tcPr>
          <w:p w:rsidR="001975A4" w:rsidRDefault="001975A4" w:rsidP="006C5B15">
            <w:pPr>
              <w:pStyle w:val="PargrafodaLista"/>
              <w:ind w:left="0"/>
              <w:rPr>
                <w:rFonts w:ascii="Times New Roman" w:hAnsi="Times New Roman"/>
                <w:szCs w:val="24"/>
              </w:rPr>
            </w:pPr>
            <w:r>
              <w:rPr>
                <w:rFonts w:ascii="Times New Roman" w:hAnsi="Times New Roman"/>
                <w:szCs w:val="24"/>
              </w:rPr>
              <w:t>R$ 3.500,00</w:t>
            </w:r>
          </w:p>
        </w:tc>
      </w:tr>
    </w:tbl>
    <w:p w:rsidR="00681E44" w:rsidRDefault="00681E44">
      <w:pPr>
        <w:ind w:left="0" w:firstLine="0"/>
        <w:rPr>
          <w:color w:val="000000" w:themeColor="text1"/>
        </w:rPr>
      </w:pPr>
    </w:p>
    <w:sectPr w:rsidR="00681E44">
      <w:headerReference w:type="default" r:id="rId7"/>
      <w:footerReference w:type="default" r:id="rId8"/>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0BBE" w:rsidRDefault="00560BBE">
      <w:pPr>
        <w:spacing w:after="0" w:line="240" w:lineRule="auto"/>
      </w:pPr>
      <w:r>
        <w:separator/>
      </w:r>
    </w:p>
  </w:endnote>
  <w:endnote w:type="continuationSeparator" w:id="0">
    <w:p w:rsidR="00560BBE" w:rsidRDefault="00560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44" w:rsidRDefault="00681E4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0BBE" w:rsidRDefault="00560BBE">
      <w:pPr>
        <w:spacing w:after="0" w:line="240" w:lineRule="auto"/>
      </w:pPr>
      <w:r>
        <w:separator/>
      </w:r>
    </w:p>
  </w:footnote>
  <w:footnote w:type="continuationSeparator" w:id="0">
    <w:p w:rsidR="00560BBE" w:rsidRDefault="00560B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44" w:rsidRDefault="00560BBE">
    <w:pPr>
      <w:pStyle w:val="Cabealho"/>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tole_rId1" o:spid="_x0000_s2050" type="#_x0000_t75" style="position:absolute;left:0;text-align:left;margin-left:0;margin-top:0;width:50pt;height:50pt;z-index:251657728;visibility:hidden">
          <o:lock v:ext="edit" selection="t"/>
        </v:shape>
      </w:pict>
    </w:r>
    <w:r w:rsidR="00254681">
      <w:object w:dxaOrig="1440" w:dyaOrig="1455">
        <v:shape id="ole_rId1" o:spid="_x0000_i1025" type="#_x0000_t75" style="width:1in;height:72.75pt;visibility:visible;mso-wrap-distance-right:0" o:ole="">
          <v:imagedata r:id="rId1" o:title=""/>
        </v:shape>
        <o:OLEObject Type="Embed" ProgID="Word.Picture.8" ShapeID="ole_rId1" DrawAspect="Content" ObjectID="_1774681863" r:id="rId2"/>
      </w:object>
    </w:r>
  </w:p>
  <w:p w:rsidR="00681E44" w:rsidRDefault="00254681">
    <w:pPr>
      <w:pStyle w:val="Cabealho"/>
      <w:jc w:val="center"/>
      <w:rPr>
        <w:rFonts w:ascii="Times New Roman" w:hAnsi="Times New Roman"/>
      </w:rPr>
    </w:pPr>
    <w:r>
      <w:rPr>
        <w:rFonts w:ascii="Times New Roman" w:hAnsi="Times New Roman"/>
      </w:rPr>
      <w:t>ESTADO DO RIO GRANDE DO SUL</w:t>
    </w:r>
  </w:p>
  <w:p w:rsidR="00681E44" w:rsidRDefault="00254681">
    <w:pPr>
      <w:pStyle w:val="Cabealho"/>
      <w:jc w:val="center"/>
      <w:rPr>
        <w:rFonts w:ascii="Times New Roman" w:hAnsi="Times New Roman"/>
      </w:rPr>
    </w:pPr>
    <w:r>
      <w:rPr>
        <w:rFonts w:ascii="Times New Roman" w:hAnsi="Times New Roman"/>
      </w:rPr>
      <w:t>Prefeitura Municipal de Saldanha Marinho</w:t>
    </w:r>
  </w:p>
  <w:p w:rsidR="00681E44" w:rsidRDefault="00681E44">
    <w:pPr>
      <w:pStyle w:val="Cabealho"/>
      <w:jc w:val="center"/>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0E65A5"/>
    <w:multiLevelType w:val="multilevel"/>
    <w:tmpl w:val="6E423C3E"/>
    <w:lvl w:ilvl="0">
      <w:start w:val="1"/>
      <w:numFmt w:val="upperRoman"/>
      <w:lvlText w:val="%1"/>
      <w:lvlJc w:val="left"/>
      <w:pPr>
        <w:tabs>
          <w:tab w:val="num" w:pos="0"/>
        </w:tabs>
        <w:ind w:left="676"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80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252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324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396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468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540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612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abstractNum>
  <w:abstractNum w:abstractNumId="1">
    <w:nsid w:val="0AD94924"/>
    <w:multiLevelType w:val="multilevel"/>
    <w:tmpl w:val="495011EE"/>
    <w:lvl w:ilvl="0">
      <w:start w:val="4"/>
      <w:numFmt w:val="decimal"/>
      <w:lvlText w:val="%1."/>
      <w:lvlJc w:val="left"/>
      <w:pPr>
        <w:tabs>
          <w:tab w:val="num" w:pos="0"/>
        </w:tabs>
        <w:ind w:left="614"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1">
      <w:start w:val="1"/>
      <w:numFmt w:val="decimal"/>
      <w:lvlText w:val="%1.%2."/>
      <w:lvlJc w:val="left"/>
      <w:pPr>
        <w:tabs>
          <w:tab w:val="num" w:pos="0"/>
        </w:tabs>
        <w:ind w:left="0" w:firstLine="0"/>
      </w:pPr>
      <w:rPr>
        <w:rFonts w:ascii="Times New Roman" w:eastAsia="Arial" w:hAnsi="Times New Roman" w:cs="Times New Roman"/>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08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180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252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324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396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468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540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abstractNum>
  <w:abstractNum w:abstractNumId="2">
    <w:nsid w:val="17695F13"/>
    <w:multiLevelType w:val="multilevel"/>
    <w:tmpl w:val="6EB80274"/>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3">
    <w:nsid w:val="20A7653B"/>
    <w:multiLevelType w:val="multilevel"/>
    <w:tmpl w:val="BCAED3F0"/>
    <w:lvl w:ilvl="0">
      <w:start w:val="9"/>
      <w:numFmt w:val="decimal"/>
      <w:lvlText w:val="%1."/>
      <w:lvlJc w:val="left"/>
      <w:pPr>
        <w:tabs>
          <w:tab w:val="num" w:pos="0"/>
        </w:tabs>
        <w:ind w:left="614"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80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252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324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396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468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540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612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abstractNum>
  <w:abstractNum w:abstractNumId="4">
    <w:nsid w:val="28C4228D"/>
    <w:multiLevelType w:val="multilevel"/>
    <w:tmpl w:val="51489DC0"/>
    <w:lvl w:ilvl="0">
      <w:start w:val="1"/>
      <w:numFmt w:val="upperRoman"/>
      <w:lvlText w:val="%1"/>
      <w:lvlJc w:val="left"/>
      <w:pPr>
        <w:tabs>
          <w:tab w:val="num" w:pos="0"/>
        </w:tabs>
        <w:ind w:left="355"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80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252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324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396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468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540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612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abstractNum>
  <w:abstractNum w:abstractNumId="5">
    <w:nsid w:val="2E3D18F6"/>
    <w:multiLevelType w:val="multilevel"/>
    <w:tmpl w:val="A9C0C72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2E511427"/>
    <w:multiLevelType w:val="multilevel"/>
    <w:tmpl w:val="88606558"/>
    <w:lvl w:ilvl="0">
      <w:start w:val="6"/>
      <w:numFmt w:val="decimal"/>
      <w:lvlText w:val="%1."/>
      <w:lvlJc w:val="left"/>
      <w:pPr>
        <w:tabs>
          <w:tab w:val="num" w:pos="0"/>
        </w:tabs>
        <w:ind w:left="614" w:firstLine="0"/>
      </w:pPr>
      <w:rPr>
        <w:rFonts w:ascii="Times New Roman" w:eastAsia="Arial" w:hAnsi="Times New Roman" w:cs="Times New Roman"/>
        <w:b/>
        <w:bCs/>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80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252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324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396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468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540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612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abstractNum>
  <w:abstractNum w:abstractNumId="7">
    <w:nsid w:val="34BE1F32"/>
    <w:multiLevelType w:val="multilevel"/>
    <w:tmpl w:val="D16C9232"/>
    <w:lvl w:ilvl="0">
      <w:start w:val="1"/>
      <w:numFmt w:val="lowerLetter"/>
      <w:lvlText w:val="%1."/>
      <w:lvlJc w:val="left"/>
      <w:pPr>
        <w:tabs>
          <w:tab w:val="num" w:pos="0"/>
        </w:tabs>
        <w:ind w:left="36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80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252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324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396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468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540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612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abstractNum>
  <w:abstractNum w:abstractNumId="8">
    <w:nsid w:val="37D11182"/>
    <w:multiLevelType w:val="multilevel"/>
    <w:tmpl w:val="DA30257C"/>
    <w:lvl w:ilvl="0">
      <w:start w:val="1"/>
      <w:numFmt w:val="lowerLetter"/>
      <w:lvlText w:val="%1."/>
      <w:lvlJc w:val="left"/>
      <w:pPr>
        <w:tabs>
          <w:tab w:val="num" w:pos="0"/>
        </w:tabs>
        <w:ind w:left="36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80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252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324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396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468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540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612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abstractNum>
  <w:abstractNum w:abstractNumId="9">
    <w:nsid w:val="38572E9E"/>
    <w:multiLevelType w:val="multilevel"/>
    <w:tmpl w:val="5E847582"/>
    <w:lvl w:ilvl="0">
      <w:start w:val="1"/>
      <w:numFmt w:val="lowerLetter"/>
      <w:lvlText w:val="%1."/>
      <w:lvlJc w:val="left"/>
      <w:pPr>
        <w:tabs>
          <w:tab w:val="num" w:pos="0"/>
        </w:tabs>
        <w:ind w:left="36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80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252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324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396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468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540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612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abstractNum>
  <w:abstractNum w:abstractNumId="10">
    <w:nsid w:val="39C5053B"/>
    <w:multiLevelType w:val="multilevel"/>
    <w:tmpl w:val="8A3EDCB6"/>
    <w:lvl w:ilvl="0">
      <w:start w:val="1"/>
      <w:numFmt w:val="upperRoman"/>
      <w:lvlText w:val="%1"/>
      <w:lvlJc w:val="left"/>
      <w:pPr>
        <w:tabs>
          <w:tab w:val="num" w:pos="0"/>
        </w:tabs>
        <w:ind w:left="479" w:firstLine="0"/>
      </w:pPr>
      <w:rPr>
        <w:rFonts w:ascii="Times New Roman" w:eastAsia="Arial" w:hAnsi="Times New Roman" w:cs="Times New Roman"/>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80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252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324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396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468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540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612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abstractNum>
  <w:abstractNum w:abstractNumId="11">
    <w:nsid w:val="45ED60A1"/>
    <w:multiLevelType w:val="multilevel"/>
    <w:tmpl w:val="934087B2"/>
    <w:lvl w:ilvl="0">
      <w:start w:val="5"/>
      <w:numFmt w:val="decimal"/>
      <w:lvlText w:val="%1"/>
      <w:lvlJc w:val="left"/>
      <w:pPr>
        <w:tabs>
          <w:tab w:val="num" w:pos="0"/>
        </w:tabs>
        <w:ind w:left="36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1">
      <w:start w:val="4"/>
      <w:numFmt w:val="decimal"/>
      <w:lvlText w:val="%1.%2."/>
      <w:lvlJc w:val="left"/>
      <w:pPr>
        <w:tabs>
          <w:tab w:val="num" w:pos="0"/>
        </w:tabs>
        <w:ind w:left="355" w:firstLine="0"/>
      </w:pPr>
      <w:rPr>
        <w:rFonts w:ascii="Times New Roman" w:eastAsia="Arial" w:hAnsi="Times New Roman" w:cs="Times New Roman"/>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08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180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252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324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396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468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540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abstractNum>
  <w:abstractNum w:abstractNumId="12">
    <w:nsid w:val="72057205"/>
    <w:multiLevelType w:val="multilevel"/>
    <w:tmpl w:val="FF3EB870"/>
    <w:lvl w:ilvl="0">
      <w:start w:val="1"/>
      <w:numFmt w:val="upperRoman"/>
      <w:lvlText w:val="%1"/>
      <w:lvlJc w:val="left"/>
      <w:pPr>
        <w:tabs>
          <w:tab w:val="num" w:pos="0"/>
        </w:tabs>
        <w:ind w:left="679" w:firstLine="0"/>
      </w:pPr>
      <w:rPr>
        <w:rFonts w:ascii="Times New Roman" w:eastAsia="Arial" w:hAnsi="Times New Roman" w:cs="Times New Roman"/>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80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252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324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396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468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540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612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abstractNum>
  <w:abstractNum w:abstractNumId="13">
    <w:nsid w:val="73F30C62"/>
    <w:multiLevelType w:val="multilevel"/>
    <w:tmpl w:val="8E223D50"/>
    <w:lvl w:ilvl="0">
      <w:start w:val="2"/>
      <w:numFmt w:val="decimal"/>
      <w:lvlText w:val="%1."/>
      <w:lvlJc w:val="left"/>
      <w:pPr>
        <w:tabs>
          <w:tab w:val="num" w:pos="0"/>
        </w:tabs>
        <w:ind w:left="614" w:firstLine="0"/>
      </w:pPr>
      <w:rPr>
        <w:rFonts w:ascii="Times New Roman" w:eastAsia="Arial" w:hAnsi="Times New Roman" w:cs="Times New Roman"/>
        <w:b/>
        <w:bCs/>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80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252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324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396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468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540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6120" w:firstLine="0"/>
      </w:pPr>
      <w:rPr>
        <w:rFonts w:ascii="Arial" w:eastAsia="Arial" w:hAnsi="Arial" w:cs="Arial"/>
        <w:b/>
        <w:bCs/>
        <w:i w:val="0"/>
        <w:strike w:val="0"/>
        <w:dstrike w:val="0"/>
        <w:color w:val="000000"/>
        <w:position w:val="0"/>
        <w:sz w:val="24"/>
        <w:szCs w:val="24"/>
        <w:u w:val="none" w:color="000000"/>
        <w:shd w:val="clear" w:color="auto" w:fill="auto"/>
        <w:vertAlign w:val="baseline"/>
      </w:rPr>
    </w:lvl>
  </w:abstractNum>
  <w:num w:numId="1">
    <w:abstractNumId w:val="13"/>
  </w:num>
  <w:num w:numId="2">
    <w:abstractNumId w:val="10"/>
  </w:num>
  <w:num w:numId="3">
    <w:abstractNumId w:val="12"/>
  </w:num>
  <w:num w:numId="4">
    <w:abstractNumId w:val="1"/>
  </w:num>
  <w:num w:numId="5">
    <w:abstractNumId w:val="0"/>
  </w:num>
  <w:num w:numId="6">
    <w:abstractNumId w:val="11"/>
  </w:num>
  <w:num w:numId="7">
    <w:abstractNumId w:val="6"/>
  </w:num>
  <w:num w:numId="8">
    <w:abstractNumId w:val="3"/>
  </w:num>
  <w:num w:numId="9">
    <w:abstractNumId w:val="4"/>
  </w:num>
  <w:num w:numId="10">
    <w:abstractNumId w:val="8"/>
  </w:num>
  <w:num w:numId="11">
    <w:abstractNumId w:val="9"/>
  </w:num>
  <w:num w:numId="12">
    <w:abstractNumId w:val="7"/>
  </w:num>
  <w:num w:numId="13">
    <w:abstractNumId w:val="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E44"/>
    <w:rsid w:val="00127656"/>
    <w:rsid w:val="001975A4"/>
    <w:rsid w:val="001C55EB"/>
    <w:rsid w:val="00254681"/>
    <w:rsid w:val="004F5098"/>
    <w:rsid w:val="00560BBE"/>
    <w:rsid w:val="00681E44"/>
    <w:rsid w:val="00914894"/>
    <w:rsid w:val="009818C2"/>
    <w:rsid w:val="00B21689"/>
    <w:rsid w:val="00B34D89"/>
    <w:rsid w:val="00BB4625"/>
    <w:rsid w:val="00D57AA3"/>
    <w:rsid w:val="00FB16A8"/>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04DAFFB1-EC89-4691-8571-746F70DAD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7C17"/>
    <w:pPr>
      <w:spacing w:after="12" w:line="264" w:lineRule="auto"/>
      <w:ind w:left="10" w:hanging="10"/>
      <w:jc w:val="both"/>
    </w:pPr>
    <w:rPr>
      <w:rFonts w:ascii="Arial" w:eastAsia="Arial" w:hAnsi="Arial" w:cs="Arial"/>
      <w:color w:val="181717"/>
      <w:sz w:val="24"/>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semiHidden/>
    <w:qFormat/>
    <w:rsid w:val="00EA7C17"/>
    <w:rPr>
      <w:rFonts w:ascii="Arial" w:eastAsia="Arial" w:hAnsi="Arial" w:cs="Arial"/>
      <w:color w:val="181717"/>
      <w:sz w:val="24"/>
      <w:lang w:val="en-US"/>
    </w:rPr>
  </w:style>
  <w:style w:type="character" w:customStyle="1" w:styleId="RodapChar">
    <w:name w:val="Rodapé Char"/>
    <w:basedOn w:val="Fontepargpadro"/>
    <w:link w:val="Rodap"/>
    <w:uiPriority w:val="99"/>
    <w:semiHidden/>
    <w:qFormat/>
    <w:rsid w:val="00EA7C17"/>
    <w:rPr>
      <w:rFonts w:ascii="Arial" w:eastAsia="Arial" w:hAnsi="Arial" w:cs="Arial"/>
      <w:color w:val="181717"/>
      <w:sz w:val="24"/>
      <w:lang w:val="en-US"/>
    </w:rPr>
  </w:style>
  <w:style w:type="character" w:customStyle="1" w:styleId="TextodebaloChar">
    <w:name w:val="Texto de balão Char"/>
    <w:basedOn w:val="Fontepargpadro"/>
    <w:link w:val="Textodebalo"/>
    <w:uiPriority w:val="99"/>
    <w:semiHidden/>
    <w:qFormat/>
    <w:rsid w:val="00EA7C17"/>
    <w:rPr>
      <w:rFonts w:ascii="Tahoma" w:eastAsia="Arial" w:hAnsi="Tahoma" w:cs="Tahoma"/>
      <w:color w:val="181717"/>
      <w:sz w:val="16"/>
      <w:szCs w:val="16"/>
      <w:lang w:val="en-US"/>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szCs w:val="24"/>
    </w:rPr>
  </w:style>
  <w:style w:type="paragraph" w:customStyle="1" w:styleId="ndice">
    <w:name w:val="Índice"/>
    <w:basedOn w:val="Normal"/>
    <w:qFormat/>
    <w:pPr>
      <w:suppressLineNumbers/>
    </w:pPr>
  </w:style>
  <w:style w:type="paragraph" w:styleId="PargrafodaLista">
    <w:name w:val="List Paragraph"/>
    <w:basedOn w:val="Normal"/>
    <w:uiPriority w:val="34"/>
    <w:qFormat/>
    <w:rsid w:val="00EA7C17"/>
    <w:pPr>
      <w:ind w:left="720"/>
      <w:contextualSpacing/>
    </w:pPr>
  </w:style>
  <w:style w:type="paragraph" w:styleId="SemEspaamento">
    <w:name w:val="No Spacing"/>
    <w:uiPriority w:val="1"/>
    <w:qFormat/>
    <w:rsid w:val="00EA7C17"/>
  </w:style>
  <w:style w:type="paragraph" w:customStyle="1" w:styleId="CabealhoeRodap">
    <w:name w:val="Cabeçalho e Rodapé"/>
    <w:basedOn w:val="Normal"/>
    <w:qFormat/>
  </w:style>
  <w:style w:type="paragraph" w:styleId="Cabealho">
    <w:name w:val="header"/>
    <w:basedOn w:val="Normal"/>
    <w:link w:val="CabealhoChar"/>
    <w:uiPriority w:val="99"/>
    <w:semiHidden/>
    <w:unhideWhenUsed/>
    <w:rsid w:val="00EA7C17"/>
    <w:pPr>
      <w:tabs>
        <w:tab w:val="center" w:pos="4252"/>
        <w:tab w:val="right" w:pos="8504"/>
      </w:tabs>
      <w:spacing w:after="0" w:line="240" w:lineRule="auto"/>
    </w:pPr>
  </w:style>
  <w:style w:type="paragraph" w:styleId="Rodap">
    <w:name w:val="footer"/>
    <w:basedOn w:val="Normal"/>
    <w:link w:val="RodapChar"/>
    <w:uiPriority w:val="99"/>
    <w:semiHidden/>
    <w:unhideWhenUsed/>
    <w:rsid w:val="00EA7C17"/>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EA7C17"/>
    <w:pPr>
      <w:spacing w:after="0" w:line="240" w:lineRule="auto"/>
    </w:pPr>
    <w:rPr>
      <w:rFonts w:ascii="Tahoma" w:hAnsi="Tahoma" w:cs="Tahoma"/>
      <w:sz w:val="16"/>
      <w:szCs w:val="16"/>
    </w:rPr>
  </w:style>
  <w:style w:type="table" w:styleId="Tabelacomgrade">
    <w:name w:val="Table Grid"/>
    <w:basedOn w:val="Tabelanormal"/>
    <w:uiPriority w:val="59"/>
    <w:rsid w:val="00180C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463</TotalTime>
  <Pages>15</Pages>
  <Words>3322</Words>
  <Characters>17943</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dc:description/>
  <cp:lastModifiedBy>USER</cp:lastModifiedBy>
  <cp:revision>18</cp:revision>
  <cp:lastPrinted>2024-03-14T08:19:00Z</cp:lastPrinted>
  <dcterms:created xsi:type="dcterms:W3CDTF">2023-02-02T11:06:00Z</dcterms:created>
  <dcterms:modified xsi:type="dcterms:W3CDTF">2024-04-15T13:25:00Z</dcterms:modified>
  <dc:language>pt-BR</dc:language>
</cp:coreProperties>
</file>