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5E677" w14:textId="017060E6" w:rsidR="0002206D" w:rsidRDefault="00817D16" w:rsidP="008E241A">
      <w:pPr>
        <w:pStyle w:val="SemEspaamento"/>
        <w:jc w:val="center"/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6519C33C" wp14:editId="0FA84F86">
                <wp:simplePos x="0" y="0"/>
                <wp:positionH relativeFrom="column">
                  <wp:posOffset>-245745</wp:posOffset>
                </wp:positionH>
                <wp:positionV relativeFrom="paragraph">
                  <wp:posOffset>85724</wp:posOffset>
                </wp:positionV>
                <wp:extent cx="5996940" cy="0"/>
                <wp:effectExtent l="0" t="0" r="0" b="0"/>
                <wp:wrapNone/>
                <wp:docPr id="114" name="Conector de Seta Reta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694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E0D8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14" o:spid="_x0000_s1026" type="#_x0000_t32" style="position:absolute;margin-left:-19.35pt;margin-top:6.75pt;width:472.2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" strokeweight="2pt"/>
            </w:pict>
          </mc:Fallback>
        </mc:AlternateContent>
      </w: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8663"/>
      </w:tblGrid>
      <w:tr w:rsidR="0002206D" w:rsidRPr="0028575C" w14:paraId="149E5816" w14:textId="77777777" w:rsidTr="0002206D">
        <w:tc>
          <w:tcPr>
            <w:tcW w:w="1390" w:type="dxa"/>
            <w:hideMark/>
          </w:tcPr>
          <w:p w14:paraId="44171AC1" w14:textId="77777777" w:rsidR="0002206D" w:rsidRPr="0028575C" w:rsidRDefault="0002206D">
            <w:pPr>
              <w:rPr>
                <w:rFonts w:ascii="Cambria" w:hAnsi="Cambria" w:cs="Arial Narrow"/>
                <w:sz w:val="16"/>
                <w:szCs w:val="16"/>
              </w:rPr>
            </w:pPr>
          </w:p>
        </w:tc>
        <w:tc>
          <w:tcPr>
            <w:tcW w:w="8499" w:type="dxa"/>
            <w:hideMark/>
          </w:tcPr>
          <w:p w14:paraId="456A2871" w14:textId="77777777" w:rsidR="0002206D" w:rsidRPr="0028575C" w:rsidRDefault="0002206D" w:rsidP="00BF0D6D">
            <w:pPr>
              <w:tabs>
                <w:tab w:val="center" w:pos="4419"/>
                <w:tab w:val="right" w:pos="8838"/>
              </w:tabs>
              <w:rPr>
                <w:rFonts w:ascii="Cambria" w:hAnsi="Cambria" w:cs="Arial Narrow"/>
                <w:b/>
                <w:bCs/>
                <w:caps/>
                <w:color w:val="008000"/>
                <w:sz w:val="16"/>
                <w:szCs w:val="16"/>
              </w:rPr>
            </w:pPr>
          </w:p>
        </w:tc>
      </w:tr>
    </w:tbl>
    <w:p w14:paraId="19A60016" w14:textId="77777777" w:rsidR="0002206D" w:rsidRPr="0028575C" w:rsidRDefault="0002206D" w:rsidP="0002206D">
      <w:pPr>
        <w:pStyle w:val="Cabealho"/>
        <w:rPr>
          <w:rFonts w:ascii="Calibri" w:hAnsi="Calibri"/>
          <w:caps/>
          <w:sz w:val="16"/>
          <w:szCs w:val="16"/>
        </w:rPr>
      </w:pPr>
    </w:p>
    <w:p w14:paraId="105E1965" w14:textId="77777777" w:rsidR="0033443C" w:rsidRDefault="0033443C" w:rsidP="0066565D">
      <w:pPr>
        <w:pStyle w:val="Default"/>
        <w:tabs>
          <w:tab w:val="center" w:pos="4961"/>
          <w:tab w:val="left" w:pos="7039"/>
        </w:tabs>
      </w:pPr>
    </w:p>
    <w:p w14:paraId="05010386" w14:textId="23F1A7EE" w:rsidR="0002206D" w:rsidRPr="00BF0D6D" w:rsidRDefault="0002206D" w:rsidP="0002206D">
      <w:pPr>
        <w:pStyle w:val="Corpodetexto21"/>
        <w:ind w:left="4111" w:right="-110" w:hanging="4111"/>
        <w:jc w:val="center"/>
        <w:rPr>
          <w:rFonts w:ascii="Arial Narrow" w:hAnsi="Arial Narrow"/>
          <w:iCs/>
          <w:sz w:val="22"/>
          <w:szCs w:val="22"/>
        </w:rPr>
      </w:pPr>
      <w:r w:rsidRPr="00BF0D6D">
        <w:rPr>
          <w:rFonts w:ascii="Arial Narrow" w:hAnsi="Arial Narrow"/>
          <w:iCs/>
          <w:sz w:val="22"/>
          <w:szCs w:val="22"/>
        </w:rPr>
        <w:t>ADITIVO Nº 0</w:t>
      </w:r>
      <w:r w:rsidR="00B26129">
        <w:rPr>
          <w:rFonts w:ascii="Arial Narrow" w:hAnsi="Arial Narrow"/>
          <w:iCs/>
          <w:sz w:val="22"/>
          <w:szCs w:val="22"/>
        </w:rPr>
        <w:t>4</w:t>
      </w:r>
      <w:r w:rsidRPr="00BF0D6D">
        <w:rPr>
          <w:rFonts w:ascii="Arial Narrow" w:hAnsi="Arial Narrow"/>
          <w:iCs/>
          <w:sz w:val="22"/>
          <w:szCs w:val="22"/>
        </w:rPr>
        <w:t xml:space="preserve"> CONTRATO ADMINISTRATIVO Nº 023/2021</w:t>
      </w:r>
    </w:p>
    <w:p w14:paraId="12F0D844" w14:textId="77777777" w:rsidR="0002206D" w:rsidRDefault="0002206D" w:rsidP="0002206D">
      <w:pPr>
        <w:pStyle w:val="Recuodecorpodetexto"/>
        <w:tabs>
          <w:tab w:val="left" w:pos="855"/>
          <w:tab w:val="left" w:pos="2977"/>
        </w:tabs>
        <w:ind w:firstLine="0"/>
        <w:rPr>
          <w:rFonts w:ascii="Arial Narrow" w:eastAsia="Times New Roman" w:hAnsi="Arial Narrow" w:cs="Times New Roman"/>
          <w:b/>
          <w:iCs/>
          <w:sz w:val="22"/>
          <w:szCs w:val="22"/>
        </w:rPr>
      </w:pPr>
    </w:p>
    <w:p w14:paraId="3CA55F1A" w14:textId="77777777" w:rsidR="00F37BD6" w:rsidRDefault="0002206D" w:rsidP="0002206D">
      <w:pPr>
        <w:pStyle w:val="Recuodecorpodetexto"/>
        <w:tabs>
          <w:tab w:val="left" w:pos="855"/>
          <w:tab w:val="left" w:pos="2977"/>
        </w:tabs>
        <w:ind w:firstLine="0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 xml:space="preserve">O MUNICÍPIO DE SÃO VICENTE DO SUL – RS, pessoa jurídica de direito público interno, inscrito no CNPJ sob o nº 87.572.079/0001-03, por seu representante, FERNANDO DA ROSA PAHIM, Prefeito Municipal, CPF nº </w:t>
      </w:r>
      <w:r>
        <w:rPr>
          <w:rFonts w:ascii="Arial Narrow" w:hAnsi="Arial Narrow"/>
          <w:spacing w:val="14"/>
          <w:sz w:val="22"/>
          <w:szCs w:val="22"/>
        </w:rPr>
        <w:t>000.109.510-24,</w:t>
      </w:r>
      <w:r>
        <w:rPr>
          <w:rFonts w:ascii="Arial Narrow" w:hAnsi="Arial Narrow" w:cs="Times New Roman"/>
          <w:sz w:val="22"/>
          <w:szCs w:val="22"/>
        </w:rPr>
        <w:t xml:space="preserve"> pelo presente instrumento CONTRATA com o a Empresa </w:t>
      </w:r>
      <w:r>
        <w:rPr>
          <w:rFonts w:ascii="Arial Narrow" w:hAnsi="Arial Narrow" w:cs="Times New Roman"/>
          <w:b/>
          <w:bCs/>
          <w:sz w:val="22"/>
          <w:szCs w:val="22"/>
        </w:rPr>
        <w:t xml:space="preserve">GET COMMERCE PLATAFORMA DE VENDAS ONLINE LTDA </w:t>
      </w:r>
      <w:r>
        <w:rPr>
          <w:rFonts w:ascii="Arial Narrow" w:hAnsi="Arial Narrow" w:cs="Times New Roman"/>
          <w:sz w:val="22"/>
          <w:szCs w:val="22"/>
        </w:rPr>
        <w:t xml:space="preserve">CNPJ: 15.524.030/0001-74, com sede na Rua Dom Marcos Teixeira, nº 160, São José, Santa Maria - RS, CEP: 97.095-430, representada neste ato por seu representante legal, GUILHERME COSTA ROSA, portador da célula de identidade RG nº. 5107182072, e CPF nº. 024.588.120-40, doravante denominada simplesmente CONTRATADA, firmam o presente CONTRATO, que será regido pelas cláusulas e disposições seguintes, todas em conformidade com o Processo Licitatório nº 4/2021, Dispensa de Licitação nº 03/2021, bem como com o que disciplina Lei n º </w:t>
      </w:r>
      <w:r w:rsidRPr="00F37BD6">
        <w:rPr>
          <w:rFonts w:ascii="Arial Narrow" w:hAnsi="Arial Narrow" w:cs="Times New Roman"/>
          <w:sz w:val="22"/>
          <w:szCs w:val="22"/>
        </w:rPr>
        <w:t>8.666/1993 e suas alterações posteriores, Lei Complementar n° 123/2006, bem como pelos decretos municipais n° 162/2005 e nº 103/2006, Código de Defesa do Consumidor Lei n.º 8.078/1990.</w:t>
      </w:r>
    </w:p>
    <w:p w14:paraId="2F3E3D57" w14:textId="77777777" w:rsidR="0028575C" w:rsidRDefault="0028575C" w:rsidP="0002206D">
      <w:pPr>
        <w:pStyle w:val="Recuodecorpodetexto"/>
        <w:tabs>
          <w:tab w:val="left" w:pos="855"/>
          <w:tab w:val="left" w:pos="2977"/>
        </w:tabs>
        <w:ind w:firstLine="0"/>
        <w:rPr>
          <w:rFonts w:ascii="Arial Narrow" w:hAnsi="Arial Narrow" w:cs="Times New Roman"/>
          <w:sz w:val="22"/>
          <w:szCs w:val="22"/>
        </w:rPr>
      </w:pPr>
    </w:p>
    <w:p w14:paraId="01C404BB" w14:textId="77777777" w:rsidR="0002206D" w:rsidRPr="00A057E2" w:rsidRDefault="0002206D" w:rsidP="0066565D">
      <w:pPr>
        <w:pStyle w:val="Corpodetexto21"/>
        <w:ind w:left="0" w:right="-110"/>
        <w:rPr>
          <w:rFonts w:ascii="Arial Narrow" w:hAnsi="Arial Narrow"/>
          <w:iCs/>
          <w:sz w:val="22"/>
          <w:szCs w:val="22"/>
        </w:rPr>
      </w:pPr>
    </w:p>
    <w:p w14:paraId="57F63068" w14:textId="77777777" w:rsidR="00CB29A2" w:rsidRPr="00CB29A2" w:rsidRDefault="00CB29A2" w:rsidP="00CB29A2">
      <w:pPr>
        <w:tabs>
          <w:tab w:val="left" w:pos="1455"/>
        </w:tabs>
        <w:rPr>
          <w:rFonts w:ascii="Arial Narrow" w:hAnsi="Arial Narrow"/>
          <w:b/>
          <w:color w:val="000000"/>
        </w:rPr>
      </w:pPr>
      <w:r w:rsidRPr="00CB29A2">
        <w:rPr>
          <w:rFonts w:ascii="Arial Narrow" w:hAnsi="Arial Narrow"/>
          <w:b/>
          <w:color w:val="000000"/>
          <w:u w:val="single"/>
        </w:rPr>
        <w:t>CLÁUSULA PRIMEIRA</w:t>
      </w:r>
      <w:r>
        <w:rPr>
          <w:rFonts w:ascii="Arial Narrow" w:hAnsi="Arial Narrow"/>
          <w:b/>
          <w:color w:val="000000"/>
        </w:rPr>
        <w:t xml:space="preserve"> – DO OBJETO:</w:t>
      </w:r>
    </w:p>
    <w:p w14:paraId="1AABE1A6" w14:textId="6D39D5FF" w:rsidR="00BF0D6D" w:rsidRPr="00C55AEE" w:rsidRDefault="0002206D" w:rsidP="00CB29A2">
      <w:pPr>
        <w:tabs>
          <w:tab w:val="left" w:pos="1455"/>
        </w:tabs>
        <w:rPr>
          <w:rFonts w:ascii="Arial Narrow" w:hAnsi="Arial Narrow"/>
          <w:color w:val="000000"/>
          <w:sz w:val="20"/>
          <w:szCs w:val="20"/>
        </w:rPr>
      </w:pPr>
      <w:r w:rsidRPr="00F37BD6">
        <w:rPr>
          <w:rFonts w:ascii="Arial Narrow" w:hAnsi="Arial Narrow"/>
          <w:color w:val="000000"/>
        </w:rPr>
        <w:t xml:space="preserve">O presente termo tem por objetivo a </w:t>
      </w:r>
      <w:r w:rsidR="00C55AEE">
        <w:rPr>
          <w:rFonts w:ascii="Arial Narrow" w:hAnsi="Arial Narrow"/>
          <w:color w:val="000000"/>
        </w:rPr>
        <w:t>renovação</w:t>
      </w:r>
      <w:r w:rsidRPr="00F37BD6">
        <w:rPr>
          <w:rFonts w:ascii="Arial Narrow" w:hAnsi="Arial Narrow"/>
          <w:color w:val="000000"/>
        </w:rPr>
        <w:t xml:space="preserve"> do contrato administrativo </w:t>
      </w:r>
      <w:r w:rsidRPr="00F37BD6">
        <w:rPr>
          <w:rFonts w:ascii="Arial Narrow" w:hAnsi="Arial Narrow" w:cs="Times New Roman"/>
        </w:rPr>
        <w:t>n°023/2021, conforme parecer jurídico n°</w:t>
      </w:r>
      <w:r w:rsidR="00B26129">
        <w:rPr>
          <w:rFonts w:ascii="Arial Narrow" w:hAnsi="Arial Narrow" w:cs="Times New Roman"/>
        </w:rPr>
        <w:t>023</w:t>
      </w:r>
      <w:r w:rsidR="00CB29A2" w:rsidRPr="00F37BD6">
        <w:rPr>
          <w:rFonts w:ascii="Arial Narrow" w:hAnsi="Arial Narrow" w:cs="Times New Roman"/>
        </w:rPr>
        <w:t>/202</w:t>
      </w:r>
      <w:r w:rsidR="00B26129">
        <w:rPr>
          <w:rFonts w:ascii="Arial Narrow" w:hAnsi="Arial Narrow" w:cs="Times New Roman"/>
        </w:rPr>
        <w:t>4</w:t>
      </w:r>
      <w:r w:rsidR="00CB29A2" w:rsidRPr="00F37BD6">
        <w:rPr>
          <w:rFonts w:ascii="Arial Narrow" w:hAnsi="Arial Narrow" w:cs="Times New Roman"/>
        </w:rPr>
        <w:t>, assim</w:t>
      </w:r>
      <w:r w:rsidRPr="00F37BD6">
        <w:rPr>
          <w:rFonts w:ascii="Arial Narrow" w:hAnsi="Arial Narrow" w:cs="Times New Roman"/>
        </w:rPr>
        <w:t xml:space="preserve"> renovado por</w:t>
      </w:r>
      <w:r w:rsidR="005A212F" w:rsidRPr="00F37BD6">
        <w:rPr>
          <w:rFonts w:ascii="Arial Narrow" w:hAnsi="Arial Narrow" w:cs="Times New Roman"/>
        </w:rPr>
        <w:t xml:space="preserve"> um período de 12 (doze) meses, </w:t>
      </w:r>
      <w:r w:rsidR="00CB29A2" w:rsidRPr="00F37BD6">
        <w:rPr>
          <w:rFonts w:ascii="Arial Narrow" w:hAnsi="Arial Narrow" w:cs="Times New Roman"/>
        </w:rPr>
        <w:t xml:space="preserve">ficando sua vigência </w:t>
      </w:r>
      <w:r w:rsidR="005A212F" w:rsidRPr="00F37BD6">
        <w:rPr>
          <w:rFonts w:ascii="Arial Narrow" w:hAnsi="Arial Narrow" w:cs="Times New Roman"/>
        </w:rPr>
        <w:t>a</w:t>
      </w:r>
      <w:r w:rsidR="0028575C">
        <w:rPr>
          <w:rFonts w:ascii="Arial Narrow" w:hAnsi="Arial Narrow" w:cs="Times New Roman"/>
        </w:rPr>
        <w:t xml:space="preserve"> </w:t>
      </w:r>
      <w:r w:rsidR="005A212F" w:rsidRPr="00F37BD6">
        <w:rPr>
          <w:rFonts w:ascii="Arial Narrow" w:hAnsi="Arial Narrow" w:cs="Times New Roman"/>
        </w:rPr>
        <w:t xml:space="preserve">partir </w:t>
      </w:r>
      <w:r w:rsidR="0028575C">
        <w:rPr>
          <w:rFonts w:ascii="Arial Narrow" w:hAnsi="Arial Narrow" w:cs="Times New Roman"/>
        </w:rPr>
        <w:t xml:space="preserve"> </w:t>
      </w:r>
      <w:r w:rsidR="005A212F" w:rsidRPr="00F37BD6">
        <w:rPr>
          <w:rFonts w:ascii="Arial Narrow" w:hAnsi="Arial Narrow" w:cs="Times New Roman"/>
        </w:rPr>
        <w:t>de</w:t>
      </w:r>
      <w:r w:rsidR="0028575C">
        <w:rPr>
          <w:rFonts w:ascii="Arial Narrow" w:hAnsi="Arial Narrow" w:cs="Times New Roman"/>
        </w:rPr>
        <w:t xml:space="preserve"> </w:t>
      </w:r>
      <w:r w:rsidR="00F37BD6" w:rsidRPr="00B26129">
        <w:rPr>
          <w:rFonts w:ascii="Arial Narrow" w:hAnsi="Arial Narrow" w:cs="Times New Roman"/>
          <w:b/>
          <w:bCs/>
          <w:i/>
          <w:iCs/>
        </w:rPr>
        <w:t>2</w:t>
      </w:r>
      <w:r w:rsidR="00B26129" w:rsidRPr="00B26129">
        <w:rPr>
          <w:rFonts w:ascii="Arial Narrow" w:hAnsi="Arial Narrow" w:cs="Times New Roman"/>
          <w:b/>
          <w:bCs/>
          <w:i/>
          <w:iCs/>
        </w:rPr>
        <w:t>2</w:t>
      </w:r>
      <w:r w:rsidR="00F37BD6" w:rsidRPr="00B26129">
        <w:rPr>
          <w:rFonts w:ascii="Arial Narrow" w:hAnsi="Arial Narrow" w:cs="Times New Roman"/>
          <w:b/>
          <w:bCs/>
          <w:i/>
          <w:iCs/>
        </w:rPr>
        <w:t>/02/202</w:t>
      </w:r>
      <w:r w:rsidR="00B26129" w:rsidRPr="00B26129">
        <w:rPr>
          <w:rFonts w:ascii="Arial Narrow" w:hAnsi="Arial Narrow" w:cs="Times New Roman"/>
          <w:b/>
          <w:bCs/>
          <w:i/>
          <w:iCs/>
        </w:rPr>
        <w:t>4</w:t>
      </w:r>
      <w:r w:rsidR="00F37BD6" w:rsidRPr="00F37BD6">
        <w:rPr>
          <w:rFonts w:ascii="Arial Narrow" w:hAnsi="Arial Narrow" w:cs="Times New Roman"/>
        </w:rPr>
        <w:t xml:space="preserve"> </w:t>
      </w:r>
      <w:r w:rsidR="00F37BD6">
        <w:rPr>
          <w:rFonts w:ascii="Arial Narrow" w:hAnsi="Arial Narrow" w:cs="Times New Roman"/>
        </w:rPr>
        <w:t xml:space="preserve">(vinte e </w:t>
      </w:r>
      <w:r w:rsidR="00B26129">
        <w:rPr>
          <w:rFonts w:ascii="Arial Narrow" w:hAnsi="Arial Narrow" w:cs="Times New Roman"/>
        </w:rPr>
        <w:t>dois</w:t>
      </w:r>
      <w:r w:rsidR="00F37BD6">
        <w:rPr>
          <w:rFonts w:ascii="Arial Narrow" w:hAnsi="Arial Narrow" w:cs="Times New Roman"/>
        </w:rPr>
        <w:t xml:space="preserve"> de fevereiro de dois mil e vinte </w:t>
      </w:r>
      <w:r w:rsidR="00B26129">
        <w:rPr>
          <w:rFonts w:ascii="Arial Narrow" w:hAnsi="Arial Narrow" w:cs="Times New Roman"/>
        </w:rPr>
        <w:t>quatro</w:t>
      </w:r>
      <w:r w:rsidR="00F37BD6">
        <w:rPr>
          <w:rFonts w:ascii="Arial Narrow" w:hAnsi="Arial Narrow" w:cs="Times New Roman"/>
        </w:rPr>
        <w:t xml:space="preserve">) </w:t>
      </w:r>
      <w:r w:rsidR="00F37BD6" w:rsidRPr="00F37BD6">
        <w:rPr>
          <w:rFonts w:ascii="Arial Narrow" w:hAnsi="Arial Narrow" w:cs="Times New Roman"/>
        </w:rPr>
        <w:t xml:space="preserve">à </w:t>
      </w:r>
      <w:r w:rsidR="00F37BD6" w:rsidRPr="00B26129">
        <w:rPr>
          <w:rFonts w:ascii="Arial Narrow" w:hAnsi="Arial Narrow" w:cs="Times New Roman"/>
          <w:b/>
          <w:bCs/>
          <w:i/>
          <w:iCs/>
        </w:rPr>
        <w:t>22</w:t>
      </w:r>
      <w:r w:rsidR="005A212F" w:rsidRPr="00B26129">
        <w:rPr>
          <w:rFonts w:ascii="Arial Narrow" w:hAnsi="Arial Narrow" w:cs="Times New Roman"/>
          <w:b/>
          <w:bCs/>
          <w:i/>
          <w:iCs/>
        </w:rPr>
        <w:t>/02/202</w:t>
      </w:r>
      <w:r w:rsidR="00B26129" w:rsidRPr="00B26129">
        <w:rPr>
          <w:rFonts w:ascii="Arial Narrow" w:hAnsi="Arial Narrow" w:cs="Times New Roman"/>
          <w:b/>
          <w:bCs/>
        </w:rPr>
        <w:t>5</w:t>
      </w:r>
      <w:r w:rsidR="00B26129">
        <w:rPr>
          <w:rFonts w:ascii="Arial Narrow" w:hAnsi="Arial Narrow" w:cs="Times New Roman"/>
          <w:b/>
          <w:bCs/>
        </w:rPr>
        <w:t xml:space="preserve"> </w:t>
      </w:r>
      <w:r w:rsidR="00F37BD6">
        <w:rPr>
          <w:rFonts w:ascii="Arial Narrow" w:hAnsi="Arial Narrow" w:cs="Times New Roman"/>
        </w:rPr>
        <w:t xml:space="preserve">(vinte e dois de fevereiro de dois mil e vinte e </w:t>
      </w:r>
      <w:r w:rsidR="00B26129">
        <w:rPr>
          <w:rFonts w:ascii="Arial Narrow" w:hAnsi="Arial Narrow" w:cs="Times New Roman"/>
        </w:rPr>
        <w:t>cinco</w:t>
      </w:r>
      <w:r w:rsidR="00F37BD6">
        <w:rPr>
          <w:rFonts w:ascii="Arial Narrow" w:hAnsi="Arial Narrow" w:cs="Times New Roman"/>
        </w:rPr>
        <w:t>)</w:t>
      </w:r>
      <w:r w:rsidR="00C55AEE">
        <w:rPr>
          <w:rFonts w:ascii="Arial Narrow" w:hAnsi="Arial Narrow" w:cs="Times New Roman"/>
        </w:rPr>
        <w:t xml:space="preserve">, </w:t>
      </w:r>
    </w:p>
    <w:p w14:paraId="4EFC5BF2" w14:textId="77777777" w:rsidR="005A212F" w:rsidRPr="00BF0D6D" w:rsidRDefault="005A212F" w:rsidP="005A212F">
      <w:pPr>
        <w:tabs>
          <w:tab w:val="left" w:pos="1455"/>
        </w:tabs>
        <w:rPr>
          <w:rFonts w:ascii="Arial Narrow" w:hAnsi="Arial Narrow" w:cs="Times New Roman"/>
          <w:b/>
        </w:rPr>
      </w:pPr>
      <w:r w:rsidRPr="00BF0D6D">
        <w:rPr>
          <w:rFonts w:ascii="Arial Narrow" w:hAnsi="Arial Narrow" w:cs="Times New Roman"/>
          <w:b/>
          <w:u w:val="single"/>
        </w:rPr>
        <w:t xml:space="preserve">CLÁUSULA </w:t>
      </w:r>
      <w:r w:rsidR="00CB29A2" w:rsidRPr="00BF0D6D">
        <w:rPr>
          <w:rFonts w:ascii="Arial Narrow" w:hAnsi="Arial Narrow" w:cs="Times New Roman"/>
          <w:b/>
          <w:u w:val="single"/>
        </w:rPr>
        <w:t>SEGUNDA</w:t>
      </w:r>
      <w:r w:rsidR="00CB29A2" w:rsidRPr="00BF0D6D">
        <w:rPr>
          <w:rFonts w:ascii="Arial Narrow" w:hAnsi="Arial Narrow" w:cs="Times New Roman"/>
          <w:b/>
        </w:rPr>
        <w:t xml:space="preserve"> – DA RATIFICAÇÃO DAS DEMAIS CLÁUSULAS: </w:t>
      </w:r>
    </w:p>
    <w:p w14:paraId="4260270F" w14:textId="77777777" w:rsidR="005A212F" w:rsidRDefault="00CB29A2" w:rsidP="005A212F">
      <w:pPr>
        <w:tabs>
          <w:tab w:val="left" w:pos="1455"/>
        </w:tabs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Todas as demais cláusulas e condições do contrato original que não colidirem com os termos presente aditivo, são ratificadas, continuando a vigorar como originalmente aceitas. </w:t>
      </w:r>
    </w:p>
    <w:p w14:paraId="7DC7439C" w14:textId="77777777" w:rsidR="00BF0D6D" w:rsidRDefault="00CB29A2" w:rsidP="005A212F">
      <w:pPr>
        <w:tabs>
          <w:tab w:val="left" w:pos="1455"/>
        </w:tabs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E, por estarem justos e contratados, assinam o presente instrumento em 02 (duas) via</w:t>
      </w:r>
      <w:r w:rsidR="00033D33">
        <w:rPr>
          <w:rFonts w:ascii="Arial Narrow" w:hAnsi="Arial Narrow" w:cs="Times New Roman"/>
        </w:rPr>
        <w:t>s</w:t>
      </w:r>
      <w:r>
        <w:rPr>
          <w:rFonts w:ascii="Arial Narrow" w:hAnsi="Arial Narrow" w:cs="Times New Roman"/>
        </w:rPr>
        <w:t xml:space="preserve">, para que surtam </w:t>
      </w:r>
      <w:r w:rsidR="00F37BD6">
        <w:rPr>
          <w:rFonts w:ascii="Arial Narrow" w:hAnsi="Arial Narrow" w:cs="Times New Roman"/>
        </w:rPr>
        <w:t>seus efeitos jurídicos e legais.</w:t>
      </w:r>
    </w:p>
    <w:p w14:paraId="6079BDB8" w14:textId="77777777" w:rsidR="0028575C" w:rsidRDefault="0028575C" w:rsidP="005A212F">
      <w:pPr>
        <w:tabs>
          <w:tab w:val="left" w:pos="1455"/>
        </w:tabs>
        <w:rPr>
          <w:rFonts w:ascii="Arial Narrow" w:hAnsi="Arial Narrow" w:cs="Times New Roman"/>
        </w:rPr>
      </w:pPr>
    </w:p>
    <w:p w14:paraId="39701409" w14:textId="2405992C" w:rsidR="0066565D" w:rsidRDefault="0066565D" w:rsidP="0028575C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São Vicente do Sul, </w:t>
      </w:r>
      <w:r w:rsidR="00B26129">
        <w:rPr>
          <w:rFonts w:ascii="Arial Narrow" w:hAnsi="Arial Narrow"/>
        </w:rPr>
        <w:t>21</w:t>
      </w:r>
      <w:r>
        <w:rPr>
          <w:rFonts w:ascii="Arial Narrow" w:hAnsi="Arial Narrow"/>
        </w:rPr>
        <w:t xml:space="preserve"> de fevereiro de 202</w:t>
      </w:r>
      <w:r w:rsidR="00B26129">
        <w:rPr>
          <w:rFonts w:ascii="Arial Narrow" w:hAnsi="Arial Narrow"/>
        </w:rPr>
        <w:t>4</w:t>
      </w:r>
      <w:r>
        <w:rPr>
          <w:rFonts w:ascii="Arial Narrow" w:hAnsi="Arial Narrow"/>
        </w:rPr>
        <w:t>.</w:t>
      </w:r>
    </w:p>
    <w:p w14:paraId="50FC7B8E" w14:textId="77777777" w:rsidR="0066565D" w:rsidRDefault="0066565D" w:rsidP="0066565D">
      <w:pPr>
        <w:pStyle w:val="Corpodetexto21"/>
        <w:ind w:left="0" w:hanging="1559"/>
        <w:jc w:val="center"/>
        <w:rPr>
          <w:rFonts w:ascii="Arial Narrow" w:hAnsi="Arial Narrow"/>
          <w:b w:val="0"/>
          <w:sz w:val="22"/>
          <w:szCs w:val="22"/>
        </w:rPr>
      </w:pPr>
    </w:p>
    <w:p w14:paraId="011CE975" w14:textId="77777777" w:rsidR="0066565D" w:rsidRDefault="0066565D" w:rsidP="0066565D">
      <w:pPr>
        <w:pStyle w:val="Corpodetexto21"/>
        <w:ind w:left="0"/>
        <w:jc w:val="center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____________________________</w:t>
      </w:r>
    </w:p>
    <w:p w14:paraId="4D34CC13" w14:textId="77777777" w:rsidR="0066565D" w:rsidRDefault="0066565D" w:rsidP="0066565D">
      <w:pPr>
        <w:pStyle w:val="Corpodetexto21"/>
        <w:ind w:left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Representante do Município</w:t>
      </w:r>
      <w:r>
        <w:rPr>
          <w:rFonts w:ascii="Arial Narrow" w:hAnsi="Arial Narrow"/>
          <w:b w:val="0"/>
          <w:bCs/>
          <w:sz w:val="22"/>
          <w:szCs w:val="22"/>
        </w:rPr>
        <w:tab/>
      </w:r>
      <w:r>
        <w:rPr>
          <w:rFonts w:ascii="Arial Narrow" w:hAnsi="Arial Narrow"/>
          <w:b w:val="0"/>
          <w:bCs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Representante da Empresa</w:t>
      </w:r>
    </w:p>
    <w:p w14:paraId="7D85D2EF" w14:textId="77777777" w:rsidR="0066565D" w:rsidRDefault="0066565D" w:rsidP="00BF0D6D">
      <w:pPr>
        <w:pStyle w:val="Corpodetexto21"/>
        <w:ind w:left="0"/>
        <w:rPr>
          <w:rFonts w:ascii="Arial Narrow" w:hAnsi="Arial Narrow"/>
          <w:sz w:val="22"/>
          <w:szCs w:val="22"/>
        </w:rPr>
      </w:pPr>
    </w:p>
    <w:p w14:paraId="11FA24EC" w14:textId="77777777" w:rsidR="0066565D" w:rsidRPr="0066565D" w:rsidRDefault="0066565D" w:rsidP="0066565D">
      <w:pPr>
        <w:tabs>
          <w:tab w:val="left" w:pos="7500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t-BR"/>
        </w:rPr>
      </w:pPr>
    </w:p>
    <w:tbl>
      <w:tblPr>
        <w:tblpPr w:leftFromText="141" w:rightFromText="141" w:vertAnchor="text" w:horzAnchor="margin" w:tblpY="-17"/>
        <w:tblW w:w="9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4"/>
      </w:tblGrid>
      <w:tr w:rsidR="0066565D" w:rsidRPr="0066565D" w14:paraId="00F1B33A" w14:textId="77777777" w:rsidTr="000D70E3">
        <w:trPr>
          <w:trHeight w:val="237"/>
        </w:trPr>
        <w:tc>
          <w:tcPr>
            <w:tcW w:w="9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1C38" w14:textId="652706AF" w:rsidR="0066565D" w:rsidRPr="0066565D" w:rsidRDefault="00817D16" w:rsidP="0066565D">
            <w:pPr>
              <w:snapToGrid w:val="0"/>
              <w:spacing w:after="0" w:line="240" w:lineRule="auto"/>
              <w:jc w:val="both"/>
              <w:rPr>
                <w:rFonts w:ascii="Arial Narrow" w:eastAsia="Calibri" w:hAnsi="Arial Narrow" w:cs="Times New Roman"/>
                <w:lang w:eastAsia="pt-B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2336" behindDoc="0" locked="0" layoutInCell="1" allowOverlap="1" wp14:anchorId="0C6DF752" wp14:editId="004715D4">
                      <wp:simplePos x="0" y="0"/>
                      <wp:positionH relativeFrom="column">
                        <wp:posOffset>-117475</wp:posOffset>
                      </wp:positionH>
                      <wp:positionV relativeFrom="paragraph">
                        <wp:posOffset>1098549</wp:posOffset>
                      </wp:positionV>
                      <wp:extent cx="5996940" cy="0"/>
                      <wp:effectExtent l="0" t="0" r="0" b="0"/>
                      <wp:wrapNone/>
                      <wp:docPr id="3" name="Conector de Seta Reta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969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1AF78" id="Conector de Seta Reta 3" o:spid="_x0000_s1026" type="#_x0000_t32" style="position:absolute;margin-left:-9.25pt;margin-top:86.5pt;width:472.2pt;height:0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" strokeweight="2pt"/>
                  </w:pict>
                </mc:Fallback>
              </mc:AlternateContent>
            </w:r>
            <w:r w:rsidR="0066565D" w:rsidRPr="0066565D">
              <w:rPr>
                <w:rFonts w:ascii="Arial Narrow" w:eastAsia="Calibri" w:hAnsi="Arial Narrow" w:cs="Times New Roman"/>
                <w:lang w:eastAsia="pt-BR"/>
              </w:rPr>
              <w:t xml:space="preserve">Este aditivo de contrato foi examinado e aprovado </w:t>
            </w:r>
            <w:r w:rsidR="00BF0D6D" w:rsidRPr="0066565D">
              <w:rPr>
                <w:rFonts w:ascii="Arial Narrow" w:eastAsia="Calibri" w:hAnsi="Arial Narrow" w:cs="Times New Roman"/>
                <w:lang w:eastAsia="pt-BR"/>
              </w:rPr>
              <w:t>em</w:t>
            </w:r>
            <w:r w:rsidR="00C92CF0">
              <w:rPr>
                <w:rFonts w:ascii="Arial Narrow" w:eastAsia="Calibri" w:hAnsi="Arial Narrow" w:cs="Times New Roman"/>
                <w:lang w:eastAsia="pt-BR"/>
              </w:rPr>
              <w:t xml:space="preserve"> </w:t>
            </w:r>
            <w:r w:rsidR="00B26129">
              <w:rPr>
                <w:rFonts w:ascii="Arial Narrow" w:eastAsia="Calibri" w:hAnsi="Arial Narrow" w:cs="Times New Roman"/>
                <w:lang w:eastAsia="pt-BR"/>
              </w:rPr>
              <w:t>21</w:t>
            </w:r>
            <w:r w:rsidR="0066565D" w:rsidRPr="0066565D">
              <w:rPr>
                <w:rFonts w:ascii="Arial Narrow" w:eastAsia="Calibri" w:hAnsi="Arial Narrow" w:cs="Times New Roman"/>
                <w:lang w:eastAsia="pt-BR"/>
              </w:rPr>
              <w:t>/02/</w:t>
            </w:r>
            <w:r w:rsidR="00051A6B" w:rsidRPr="0066565D">
              <w:rPr>
                <w:rFonts w:ascii="Arial Narrow" w:eastAsia="Calibri" w:hAnsi="Arial Narrow" w:cs="Times New Roman"/>
                <w:lang w:eastAsia="pt-BR"/>
              </w:rPr>
              <w:t>202</w:t>
            </w:r>
            <w:r w:rsidR="00B26129">
              <w:rPr>
                <w:rFonts w:ascii="Arial Narrow" w:eastAsia="Calibri" w:hAnsi="Arial Narrow" w:cs="Times New Roman"/>
                <w:lang w:eastAsia="pt-BR"/>
              </w:rPr>
              <w:t>4</w:t>
            </w:r>
            <w:r w:rsidR="00051A6B">
              <w:rPr>
                <w:rFonts w:ascii="Arial Narrow" w:eastAsia="Calibri" w:hAnsi="Arial Narrow" w:cs="Times New Roman"/>
                <w:lang w:eastAsia="pt-BR"/>
              </w:rPr>
              <w:t xml:space="preserve"> </w:t>
            </w:r>
            <w:r w:rsidR="00051A6B" w:rsidRPr="0066565D">
              <w:rPr>
                <w:rFonts w:ascii="Arial Narrow" w:eastAsia="Calibri" w:hAnsi="Arial Narrow" w:cs="Times New Roman"/>
                <w:lang w:eastAsia="pt-BR"/>
              </w:rPr>
              <w:t>pelo</w:t>
            </w:r>
            <w:r w:rsidR="0066565D" w:rsidRPr="0066565D">
              <w:rPr>
                <w:rFonts w:ascii="Arial Narrow" w:eastAsia="Calibri" w:hAnsi="Arial Narrow" w:cs="Times New Roman"/>
                <w:lang w:eastAsia="pt-BR"/>
              </w:rPr>
              <w:t xml:space="preserve"> setor jurídico municipal, quanto à legislação, deixando de manifestar-se sobre o objeto, por não deter conhecimento técnico sobre o mesmo.</w:t>
            </w:r>
          </w:p>
          <w:p w14:paraId="42B269CF" w14:textId="77777777" w:rsidR="0066565D" w:rsidRPr="0066565D" w:rsidRDefault="0066565D" w:rsidP="0066565D">
            <w:pPr>
              <w:snapToGrid w:val="0"/>
              <w:spacing w:after="0" w:line="240" w:lineRule="auto"/>
              <w:jc w:val="both"/>
              <w:rPr>
                <w:rFonts w:ascii="Arial Narrow" w:eastAsia="Calibri" w:hAnsi="Arial Narrow" w:cs="Times New Roman"/>
                <w:lang w:eastAsia="pt-BR"/>
              </w:rPr>
            </w:pPr>
          </w:p>
          <w:p w14:paraId="5191FF64" w14:textId="77777777" w:rsidR="0066565D" w:rsidRPr="0066565D" w:rsidRDefault="0066565D" w:rsidP="0066565D">
            <w:pPr>
              <w:snapToGri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lang w:eastAsia="pt-BR"/>
              </w:rPr>
            </w:pPr>
            <w:r w:rsidRPr="0066565D">
              <w:rPr>
                <w:rFonts w:ascii="Arial Narrow" w:eastAsia="Calibri" w:hAnsi="Arial Narrow" w:cs="Times New Roman"/>
                <w:lang w:eastAsia="pt-BR"/>
              </w:rPr>
              <w:t>________________________</w:t>
            </w:r>
          </w:p>
          <w:p w14:paraId="68FF8D52" w14:textId="77777777" w:rsidR="0066565D" w:rsidRPr="0066565D" w:rsidRDefault="0066565D" w:rsidP="0066565D">
            <w:pPr>
              <w:snapToGri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lang w:eastAsia="pt-BR"/>
              </w:rPr>
            </w:pPr>
          </w:p>
          <w:p w14:paraId="2EDD7581" w14:textId="77777777" w:rsidR="0066565D" w:rsidRPr="0066565D" w:rsidRDefault="0066565D" w:rsidP="0066565D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Cs/>
                <w:lang w:eastAsia="pt-BR"/>
              </w:rPr>
            </w:pPr>
          </w:p>
        </w:tc>
      </w:tr>
    </w:tbl>
    <w:p w14:paraId="537577FC" w14:textId="77777777" w:rsidR="00BF0D6D" w:rsidRDefault="00BF0D6D" w:rsidP="00BF0D6D">
      <w:pPr>
        <w:pStyle w:val="Cabealho"/>
        <w:rPr>
          <w:rFonts w:ascii="Calibri" w:hAnsi="Calibri"/>
          <w:caps/>
          <w:sz w:val="18"/>
          <w:szCs w:val="18"/>
        </w:rPr>
      </w:pPr>
    </w:p>
    <w:p w14:paraId="5C88D610" w14:textId="77777777" w:rsidR="0066565D" w:rsidRDefault="0066565D" w:rsidP="0066565D">
      <w:pPr>
        <w:pStyle w:val="Corpodetexto21"/>
        <w:ind w:left="0"/>
        <w:jc w:val="center"/>
        <w:rPr>
          <w:rFonts w:ascii="Arial Narrow" w:hAnsi="Arial Narrow"/>
          <w:sz w:val="22"/>
          <w:szCs w:val="22"/>
        </w:rPr>
      </w:pPr>
    </w:p>
    <w:tbl>
      <w:tblPr>
        <w:tblW w:w="93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5"/>
        <w:gridCol w:w="4685"/>
      </w:tblGrid>
      <w:tr w:rsidR="0066565D" w14:paraId="30F1619E" w14:textId="77777777" w:rsidTr="000D70E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08890F1D" w14:textId="77777777" w:rsidR="0066565D" w:rsidRDefault="0066565D" w:rsidP="000D70E3">
            <w:pPr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  <w:r w:rsidRPr="00587DE4">
              <w:rPr>
                <w:noProof/>
                <w:lang w:eastAsia="pt-BR"/>
              </w:rPr>
              <w:drawing>
                <wp:inline distT="0" distB="0" distL="0" distR="0" wp14:anchorId="71B5C1B4" wp14:editId="64D50A14">
                  <wp:extent cx="1914525" cy="704850"/>
                  <wp:effectExtent l="0" t="0" r="952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0D158336" w14:textId="77777777" w:rsidR="0066565D" w:rsidRDefault="0066565D" w:rsidP="000D70E3">
            <w:pPr>
              <w:pStyle w:val="Rodap"/>
              <w:jc w:val="right"/>
              <w:rPr>
                <w:rFonts w:ascii="Arial Narrow" w:hAnsi="Arial Narrow" w:cs="Arial Narrow"/>
                <w:sz w:val="16"/>
                <w:szCs w:val="16"/>
              </w:rPr>
            </w:pPr>
          </w:p>
          <w:p w14:paraId="0D576086" w14:textId="77777777" w:rsidR="0066565D" w:rsidRDefault="0066565D" w:rsidP="000D70E3">
            <w:pPr>
              <w:pStyle w:val="Rodap"/>
              <w:tabs>
                <w:tab w:val="center" w:pos="4419"/>
                <w:tab w:val="right" w:pos="8838"/>
              </w:tabs>
              <w:jc w:val="right"/>
              <w:rPr>
                <w:rFonts w:ascii="Arial Narrow" w:hAnsi="Arial Narrow" w:cs="Arial Narrow"/>
                <w:bCs/>
                <w:sz w:val="18"/>
                <w:szCs w:val="18"/>
              </w:rPr>
            </w:pPr>
            <w:r>
              <w:tab/>
            </w:r>
            <w:r>
              <w:rPr>
                <w:rFonts w:ascii="Arial Narrow" w:hAnsi="Arial Narrow" w:cs="Arial Narrow"/>
                <w:bCs/>
                <w:sz w:val="18"/>
                <w:szCs w:val="18"/>
              </w:rPr>
              <w:t>www.saovicentedosul.rs.gov.br</w:t>
            </w:r>
          </w:p>
          <w:p w14:paraId="6C1EA71B" w14:textId="77777777" w:rsidR="0066565D" w:rsidRDefault="0066565D" w:rsidP="000D70E3">
            <w:pPr>
              <w:pStyle w:val="Rodap"/>
              <w:tabs>
                <w:tab w:val="center" w:pos="4419"/>
                <w:tab w:val="right" w:pos="8838"/>
              </w:tabs>
              <w:jc w:val="right"/>
              <w:rPr>
                <w:rFonts w:ascii="Arial Narrow" w:hAnsi="Arial Narrow" w:cs="Arial Narrow"/>
                <w:bCs/>
                <w:sz w:val="18"/>
                <w:szCs w:val="18"/>
              </w:rPr>
            </w:pPr>
            <w:r>
              <w:rPr>
                <w:rFonts w:ascii="Arial Narrow" w:hAnsi="Arial Narrow" w:cs="Arial Narrow"/>
                <w:bCs/>
                <w:sz w:val="18"/>
                <w:szCs w:val="18"/>
              </w:rPr>
              <w:t>licitacao@saovicentedosul.rs.gov.br</w:t>
            </w:r>
          </w:p>
          <w:p w14:paraId="6EFD9A03" w14:textId="77777777" w:rsidR="0066565D" w:rsidRDefault="0066565D" w:rsidP="000D70E3">
            <w:pPr>
              <w:pStyle w:val="Rodap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 Narrow" w:hAnsi="Arial Narrow" w:cs="Arial Narrow"/>
                <w:bCs/>
                <w:sz w:val="18"/>
                <w:szCs w:val="18"/>
              </w:rPr>
              <w:t>Rua General João Antônio, 1305 –Centro–CEP: 97420-000 Fone: 55 3257 1313 - Ramal 215</w:t>
            </w:r>
          </w:p>
          <w:p w14:paraId="120A51D0" w14:textId="77777777" w:rsidR="0066565D" w:rsidRDefault="0066565D" w:rsidP="000D70E3">
            <w:pPr>
              <w:pStyle w:val="Rodap"/>
              <w:tabs>
                <w:tab w:val="center" w:pos="4419"/>
                <w:tab w:val="right" w:pos="8838"/>
              </w:tabs>
              <w:jc w:val="right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</w:p>
        </w:tc>
      </w:tr>
    </w:tbl>
    <w:p w14:paraId="373AC80F" w14:textId="77777777" w:rsidR="00CB29A2" w:rsidRPr="00CB29A2" w:rsidRDefault="00CB29A2" w:rsidP="005A212F">
      <w:pPr>
        <w:tabs>
          <w:tab w:val="left" w:pos="1455"/>
        </w:tabs>
        <w:rPr>
          <w:rFonts w:ascii="Arial Narrow" w:hAnsi="Arial Narrow" w:cs="Times New Roman"/>
        </w:rPr>
      </w:pPr>
    </w:p>
    <w:sectPr w:rsidR="00CB29A2" w:rsidRPr="00CB29A2" w:rsidSect="00D71841">
      <w:headerReference w:type="default" r:id="rId9"/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3DA58" w14:textId="77777777" w:rsidR="007E7D24" w:rsidRDefault="007E7D24" w:rsidP="008E241A">
      <w:pPr>
        <w:spacing w:after="0" w:line="240" w:lineRule="auto"/>
      </w:pPr>
      <w:r>
        <w:separator/>
      </w:r>
    </w:p>
  </w:endnote>
  <w:endnote w:type="continuationSeparator" w:id="0">
    <w:p w14:paraId="0E2A21DF" w14:textId="77777777" w:rsidR="007E7D24" w:rsidRDefault="007E7D24" w:rsidP="008E2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HONFC+TimesNewRoman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08C7D" w14:textId="77777777" w:rsidR="007E7D24" w:rsidRDefault="007E7D24" w:rsidP="008E241A">
      <w:pPr>
        <w:spacing w:after="0" w:line="240" w:lineRule="auto"/>
      </w:pPr>
      <w:r>
        <w:separator/>
      </w:r>
    </w:p>
  </w:footnote>
  <w:footnote w:type="continuationSeparator" w:id="0">
    <w:p w14:paraId="607D1AB5" w14:textId="77777777" w:rsidR="007E7D24" w:rsidRDefault="007E7D24" w:rsidP="008E2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06"/>
      <w:gridCol w:w="9200"/>
    </w:tblGrid>
    <w:tr w:rsidR="00C55AEE" w:rsidRPr="00D401B3" w14:paraId="6E337EC1" w14:textId="77777777" w:rsidTr="008D536D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14:paraId="30A4D9CE" w14:textId="24B9F85F" w:rsidR="00C55AEE" w:rsidRDefault="00C55AEE" w:rsidP="00C55AEE">
          <w:pPr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 wp14:anchorId="678D3E88" wp14:editId="0915CF2F">
                <wp:extent cx="581025" cy="609600"/>
                <wp:effectExtent l="0" t="0" r="952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tcBorders>
            <w:top w:val="nil"/>
            <w:left w:val="nil"/>
            <w:bottom w:val="nil"/>
            <w:right w:val="nil"/>
          </w:tcBorders>
        </w:tcPr>
        <w:p w14:paraId="3F447D31" w14:textId="77777777" w:rsidR="00C55AEE" w:rsidRPr="004D28EF" w:rsidRDefault="00C55AEE" w:rsidP="00C55AEE">
          <w:pPr>
            <w:rPr>
              <w:rFonts w:ascii="Arial Narrow" w:hAnsi="Arial Narrow" w:cs="Arial Narrow"/>
              <w:caps/>
              <w:sz w:val="20"/>
              <w:szCs w:val="20"/>
            </w:rPr>
          </w:pPr>
          <w:r w:rsidRPr="004D28EF">
            <w:rPr>
              <w:rFonts w:ascii="Arial Narrow" w:hAnsi="Arial Narrow" w:cs="Arial Narrow"/>
              <w:caps/>
              <w:sz w:val="20"/>
              <w:szCs w:val="20"/>
            </w:rPr>
            <w:t>Estado do Rio Grande do Sul</w:t>
          </w:r>
        </w:p>
        <w:p w14:paraId="418393F9" w14:textId="77777777" w:rsidR="00C55AEE" w:rsidRPr="004D28EF" w:rsidRDefault="00C55AEE" w:rsidP="00C55AEE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Cs/>
              <w:caps/>
              <w:sz w:val="20"/>
              <w:szCs w:val="20"/>
            </w:rPr>
          </w:pPr>
          <w:r w:rsidRPr="004D28EF">
            <w:rPr>
              <w:rFonts w:ascii="Arial Narrow" w:hAnsi="Arial Narrow" w:cs="Arial Narrow"/>
              <w:bCs/>
              <w:caps/>
              <w:sz w:val="20"/>
              <w:szCs w:val="20"/>
            </w:rPr>
            <w:t>PREFEITURA MUNICIPAL DE SÃO VICENTE DO SUL-rs</w:t>
          </w:r>
        </w:p>
        <w:p w14:paraId="6FD082C2" w14:textId="77777777" w:rsidR="00C55AEE" w:rsidRPr="004D28EF" w:rsidRDefault="00C55AEE" w:rsidP="00C55AEE">
          <w:pPr>
            <w:rPr>
              <w:rFonts w:ascii="Arial Narrow" w:hAnsi="Arial Narrow" w:cs="Arial Narrow"/>
              <w:bCs/>
              <w:caps/>
              <w:sz w:val="20"/>
              <w:szCs w:val="20"/>
            </w:rPr>
          </w:pPr>
          <w:r w:rsidRPr="004D28EF">
            <w:rPr>
              <w:rFonts w:ascii="Arial Narrow" w:hAnsi="Arial Narrow" w:cs="Arial Narrow"/>
              <w:bCs/>
              <w:caps/>
              <w:sz w:val="20"/>
              <w:szCs w:val="20"/>
            </w:rPr>
            <w:t>SETOR DE COMPRAS E LICITAÇÕES</w:t>
          </w:r>
        </w:p>
        <w:p w14:paraId="2D353B5F" w14:textId="77777777" w:rsidR="00C55AEE" w:rsidRPr="00D401B3" w:rsidRDefault="00C55AEE" w:rsidP="00C55AEE">
          <w:pPr>
            <w:rPr>
              <w:rFonts w:ascii="Arial Narrow" w:hAnsi="Arial Narrow" w:cs="Arial Narrow"/>
              <w:bCs/>
              <w:sz w:val="20"/>
              <w:szCs w:val="20"/>
            </w:rPr>
          </w:pPr>
          <w:r>
            <w:rPr>
              <w:rFonts w:ascii="Arial Narrow" w:hAnsi="Arial Narrow" w:cs="Arial Narrow"/>
              <w:bCs/>
              <w:sz w:val="20"/>
              <w:szCs w:val="20"/>
            </w:rPr>
            <w:t>PROCESSO ADMIINISTRATIVO N° 59/2021 DISPENÇA DE LICITAÇÃO 03/2021</w:t>
          </w:r>
        </w:p>
      </w:tc>
    </w:tr>
  </w:tbl>
  <w:p w14:paraId="4FF2CD93" w14:textId="32D7C45C" w:rsidR="008E241A" w:rsidRPr="00C55AEE" w:rsidRDefault="008E241A" w:rsidP="00C55A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D3574"/>
    <w:multiLevelType w:val="multilevel"/>
    <w:tmpl w:val="9D0680E2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Bidi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Bidi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Bidi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Bidi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 w:hint="default"/>
        <w:b/>
        <w:color w:val="000000"/>
      </w:rPr>
    </w:lvl>
  </w:abstractNum>
  <w:abstractNum w:abstractNumId="1" w15:restartNumberingAfterBreak="0">
    <w:nsid w:val="586C0098"/>
    <w:multiLevelType w:val="hybridMultilevel"/>
    <w:tmpl w:val="5AFE407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6D"/>
    <w:rsid w:val="0002206D"/>
    <w:rsid w:val="00033D33"/>
    <w:rsid w:val="00051A6B"/>
    <w:rsid w:val="001F5FDE"/>
    <w:rsid w:val="002272E2"/>
    <w:rsid w:val="0028575C"/>
    <w:rsid w:val="0033443C"/>
    <w:rsid w:val="00530E63"/>
    <w:rsid w:val="005A212F"/>
    <w:rsid w:val="0066565D"/>
    <w:rsid w:val="006D76C2"/>
    <w:rsid w:val="007E7D24"/>
    <w:rsid w:val="00817D16"/>
    <w:rsid w:val="008C3F08"/>
    <w:rsid w:val="008E241A"/>
    <w:rsid w:val="00B02CCF"/>
    <w:rsid w:val="00B26129"/>
    <w:rsid w:val="00BA7A31"/>
    <w:rsid w:val="00BF0D6D"/>
    <w:rsid w:val="00C55AEE"/>
    <w:rsid w:val="00C92CF0"/>
    <w:rsid w:val="00CB29A2"/>
    <w:rsid w:val="00D71841"/>
    <w:rsid w:val="00EC06C9"/>
    <w:rsid w:val="00F37BD6"/>
    <w:rsid w:val="00FE5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2921585"/>
  <w15:docId w15:val="{1C4452E7-3E21-4B20-BCDF-26A28844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B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02206D"/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02206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1">
    <w:name w:val="Cabeçalho Char1"/>
    <w:basedOn w:val="Fontepargpadro"/>
    <w:uiPriority w:val="99"/>
    <w:semiHidden/>
    <w:rsid w:val="0002206D"/>
  </w:style>
  <w:style w:type="paragraph" w:customStyle="1" w:styleId="Default">
    <w:name w:val="Default"/>
    <w:rsid w:val="0002206D"/>
    <w:pPr>
      <w:autoSpaceDE w:val="0"/>
      <w:autoSpaceDN w:val="0"/>
      <w:adjustRightInd w:val="0"/>
      <w:spacing w:after="0" w:line="240" w:lineRule="auto"/>
    </w:pPr>
    <w:rPr>
      <w:rFonts w:ascii="EHONFC+TimesNewRoman" w:eastAsia="Times New Roman" w:hAnsi="EHONFC+TimesNewRoman" w:cs="Times New Roman"/>
      <w:color w:val="000000"/>
      <w:sz w:val="24"/>
      <w:szCs w:val="24"/>
      <w:lang w:eastAsia="pt-BR"/>
    </w:rPr>
  </w:style>
  <w:style w:type="paragraph" w:customStyle="1" w:styleId="Corpodetexto21">
    <w:name w:val="Corpo de texto 21"/>
    <w:basedOn w:val="Normal"/>
    <w:uiPriority w:val="99"/>
    <w:rsid w:val="0002206D"/>
    <w:pPr>
      <w:overflowPunct w:val="0"/>
      <w:autoSpaceDE w:val="0"/>
      <w:autoSpaceDN w:val="0"/>
      <w:adjustRightInd w:val="0"/>
      <w:spacing w:after="0" w:line="240" w:lineRule="auto"/>
      <w:ind w:left="1701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2206D"/>
    <w:pPr>
      <w:widowControl w:val="0"/>
      <w:autoSpaceDE w:val="0"/>
      <w:autoSpaceDN w:val="0"/>
      <w:adjustRightInd w:val="0"/>
      <w:spacing w:after="0" w:line="240" w:lineRule="auto"/>
      <w:ind w:firstLine="2552"/>
      <w:jc w:val="both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2206D"/>
    <w:rPr>
      <w:rFonts w:ascii="Arial" w:eastAsiaTheme="minorEastAsia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A212F"/>
    <w:pPr>
      <w:ind w:left="720"/>
      <w:contextualSpacing/>
    </w:pPr>
  </w:style>
  <w:style w:type="paragraph" w:styleId="Rodap">
    <w:name w:val="footer"/>
    <w:basedOn w:val="Normal"/>
    <w:link w:val="RodapChar"/>
    <w:uiPriority w:val="99"/>
    <w:rsid w:val="006656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6565D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F0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0D6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2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27F7E-DF06-47E7-99DD-58ACAB9FF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Contratos_02</dc:creator>
  <cp:keywords/>
  <dc:description/>
  <cp:lastModifiedBy>Contratos</cp:lastModifiedBy>
  <cp:revision>3</cp:revision>
  <cp:lastPrinted>2023-02-16T19:48:00Z</cp:lastPrinted>
  <dcterms:created xsi:type="dcterms:W3CDTF">2024-02-28T16:51:00Z</dcterms:created>
  <dcterms:modified xsi:type="dcterms:W3CDTF">2024-02-28T16:54:00Z</dcterms:modified>
</cp:coreProperties>
</file>