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6B2" w:rsidRPr="00286DAC" w:rsidRDefault="00D246B2" w:rsidP="00D246B2">
      <w:pPr>
        <w:pStyle w:val="Cabealho"/>
        <w:rPr>
          <w:rFonts w:ascii="Times New Roman" w:hAnsi="Times New Roman" w:cs="Times New Roman"/>
          <w:b/>
        </w:rPr>
      </w:pPr>
      <w:r w:rsidRPr="00286DAC">
        <w:rPr>
          <w:rFonts w:ascii="Times New Roman" w:hAnsi="Times New Roman" w:cs="Times New Roman"/>
          <w:b/>
        </w:rPr>
        <w:t>SECRETARIA MUNICIPAL DE SAÚDE</w:t>
      </w:r>
    </w:p>
    <w:p w:rsidR="00D246B2" w:rsidRPr="00286DAC" w:rsidRDefault="00D246B2" w:rsidP="00D246B2">
      <w:pPr>
        <w:rPr>
          <w:rFonts w:ascii="Times New Roman" w:hAnsi="Times New Roman" w:cs="Times New Roman"/>
          <w:b/>
        </w:rPr>
      </w:pPr>
      <w:r w:rsidRPr="00286DAC">
        <w:rPr>
          <w:rFonts w:ascii="Times New Roman" w:hAnsi="Times New Roman" w:cs="Times New Roman"/>
          <w:b/>
        </w:rPr>
        <w:t>PREGÃO PRESENCIAL Nº 33/2015</w:t>
      </w:r>
    </w:p>
    <w:p w:rsidR="00D246B2" w:rsidRPr="00286DAC" w:rsidRDefault="00D246B2" w:rsidP="00D246B2">
      <w:pPr>
        <w:pStyle w:val="Cabealho"/>
        <w:rPr>
          <w:rFonts w:ascii="Times New Roman" w:hAnsi="Times New Roman" w:cs="Times New Roman"/>
          <w:b/>
        </w:rPr>
      </w:pPr>
      <w:r w:rsidRPr="00286DAC">
        <w:rPr>
          <w:rFonts w:ascii="Times New Roman" w:hAnsi="Times New Roman" w:cs="Times New Roman"/>
          <w:b/>
        </w:rPr>
        <w:t>TIPO DE JULGAMENTO: MENOR PREÇO GLOBAL</w:t>
      </w:r>
    </w:p>
    <w:p w:rsidR="00D246B2" w:rsidRPr="00286DAC" w:rsidRDefault="00D246B2" w:rsidP="00D246B2">
      <w:pPr>
        <w:pStyle w:val="Corpodetexto"/>
        <w:jc w:val="center"/>
        <w:rPr>
          <w:rFonts w:ascii="Times New Roman" w:hAnsi="Times New Roman" w:cs="Times New Roman"/>
          <w:b/>
          <w:bCs/>
        </w:rPr>
      </w:pPr>
    </w:p>
    <w:p w:rsidR="00D246B2" w:rsidRPr="00286DAC" w:rsidRDefault="00D246B2" w:rsidP="00D246B2">
      <w:pPr>
        <w:pStyle w:val="Corpodetexto21"/>
        <w:ind w:left="4111" w:hanging="4111"/>
        <w:jc w:val="center"/>
        <w:rPr>
          <w:bCs/>
          <w:i/>
          <w:iCs/>
          <w:sz w:val="22"/>
          <w:szCs w:val="22"/>
          <w:u w:val="single"/>
        </w:rPr>
      </w:pPr>
      <w:r w:rsidRPr="00286DAC">
        <w:rPr>
          <w:bCs/>
          <w:i/>
          <w:iCs/>
          <w:sz w:val="22"/>
          <w:szCs w:val="22"/>
          <w:u w:val="single"/>
        </w:rPr>
        <w:t xml:space="preserve">CONTRATO ADMINISTRATIVO Nº. </w:t>
      </w:r>
      <w:r w:rsidR="000A3305" w:rsidRPr="00286DAC">
        <w:rPr>
          <w:bCs/>
          <w:i/>
          <w:iCs/>
          <w:sz w:val="22"/>
          <w:szCs w:val="22"/>
          <w:u w:val="single"/>
        </w:rPr>
        <w:t>192</w:t>
      </w:r>
      <w:r w:rsidRPr="00286DAC">
        <w:rPr>
          <w:bCs/>
          <w:i/>
          <w:iCs/>
          <w:sz w:val="22"/>
          <w:szCs w:val="22"/>
          <w:u w:val="single"/>
        </w:rPr>
        <w:t>/2015.</w:t>
      </w:r>
    </w:p>
    <w:p w:rsidR="00D246B2" w:rsidRPr="00286DAC" w:rsidRDefault="00D246B2" w:rsidP="00D246B2">
      <w:pPr>
        <w:pStyle w:val="Corpodetexto21"/>
        <w:ind w:left="4111" w:hanging="4111"/>
        <w:jc w:val="center"/>
        <w:rPr>
          <w:b w:val="0"/>
          <w:bCs/>
          <w:i/>
          <w:iCs/>
          <w:sz w:val="22"/>
          <w:szCs w:val="22"/>
          <w:u w:val="single"/>
        </w:rPr>
      </w:pPr>
    </w:p>
    <w:p w:rsidR="00D246B2" w:rsidRPr="00286DAC" w:rsidRDefault="00D246B2" w:rsidP="00286DAC">
      <w:pPr>
        <w:tabs>
          <w:tab w:val="left" w:pos="-142"/>
          <w:tab w:val="left" w:pos="708"/>
          <w:tab w:val="left" w:pos="1416"/>
          <w:tab w:val="left" w:pos="2124"/>
          <w:tab w:val="left" w:pos="2268"/>
          <w:tab w:val="left" w:pos="4956"/>
          <w:tab w:val="left" w:pos="5664"/>
          <w:tab w:val="left" w:pos="6372"/>
          <w:tab w:val="left" w:pos="7080"/>
          <w:tab w:val="left" w:pos="7788"/>
          <w:tab w:val="left" w:pos="8496"/>
          <w:tab w:val="left" w:pos="9204"/>
          <w:tab w:val="left" w:pos="9912"/>
          <w:tab w:val="left" w:pos="10620"/>
          <w:tab w:val="left" w:pos="11328"/>
        </w:tabs>
        <w:ind w:left="567"/>
        <w:rPr>
          <w:rFonts w:ascii="Times New Roman" w:hAnsi="Times New Roman" w:cs="Times New Roman"/>
          <w:b/>
        </w:rPr>
      </w:pPr>
      <w:r w:rsidRPr="00286DAC">
        <w:rPr>
          <w:rFonts w:ascii="Times New Roman" w:eastAsia="Batang" w:hAnsi="Times New Roman" w:cs="Times New Roman"/>
          <w:b/>
          <w:bCs/>
        </w:rPr>
        <w:t>“C</w:t>
      </w:r>
      <w:r w:rsidRPr="00286DAC">
        <w:rPr>
          <w:rFonts w:ascii="Times New Roman" w:eastAsia="Batang" w:hAnsi="Times New Roman" w:cs="Times New Roman"/>
          <w:b/>
        </w:rPr>
        <w:t>ONTRATAÇÃO DE EMPRESA ESPECIALIZADA PARA DESINSETIZAÇÃO, DESRATIZAÇÃO E HIGIENIZAÇÃO DE RESERVATÓRIO DE ÁGUA PARA O HOSPITAL MUNICIPAL</w:t>
      </w:r>
      <w:r w:rsidRPr="00286DAC">
        <w:rPr>
          <w:rFonts w:ascii="Times New Roman" w:hAnsi="Times New Roman" w:cs="Times New Roman"/>
          <w:b/>
        </w:rPr>
        <w:t xml:space="preserve">, COMO CONTRATANTE E DE OUTRO A EMPRESA </w:t>
      </w:r>
      <w:r w:rsidR="000A3305" w:rsidRPr="00286DAC">
        <w:rPr>
          <w:rFonts w:ascii="Times New Roman" w:hAnsi="Times New Roman" w:cs="Times New Roman"/>
          <w:b/>
        </w:rPr>
        <w:t>MARCOS ANDRE REICHERT &amp; CIA LTDA – EPP,</w:t>
      </w:r>
      <w:r w:rsidRPr="00286DAC">
        <w:rPr>
          <w:rFonts w:ascii="Times New Roman" w:hAnsi="Times New Roman" w:cs="Times New Roman"/>
          <w:b/>
        </w:rPr>
        <w:t xml:space="preserve"> COMO CONTRATADA”.</w:t>
      </w:r>
    </w:p>
    <w:p w:rsidR="00D246B2" w:rsidRPr="00286DAC" w:rsidRDefault="00D246B2" w:rsidP="00D246B2">
      <w:pPr>
        <w:tabs>
          <w:tab w:val="left" w:pos="708"/>
          <w:tab w:val="left" w:pos="1416"/>
          <w:tab w:val="left" w:pos="2124"/>
          <w:tab w:val="left" w:pos="2552"/>
          <w:tab w:val="left" w:pos="2832"/>
          <w:tab w:val="left" w:pos="3540"/>
          <w:tab w:val="left" w:pos="4956"/>
          <w:tab w:val="left" w:pos="5664"/>
          <w:tab w:val="left" w:pos="6372"/>
          <w:tab w:val="left" w:pos="7080"/>
          <w:tab w:val="left" w:pos="7788"/>
          <w:tab w:val="left" w:pos="8496"/>
          <w:tab w:val="left" w:pos="9204"/>
          <w:tab w:val="left" w:pos="9912"/>
          <w:tab w:val="left" w:pos="10620"/>
          <w:tab w:val="left" w:pos="11328"/>
        </w:tabs>
        <w:ind w:left="2552"/>
        <w:rPr>
          <w:rFonts w:ascii="Times New Roman" w:hAnsi="Times New Roman" w:cs="Times New Roman"/>
        </w:rPr>
      </w:pPr>
    </w:p>
    <w:p w:rsidR="00D246B2" w:rsidRPr="00286DAC" w:rsidRDefault="00D246B2" w:rsidP="00D246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567"/>
        <w:rPr>
          <w:rFonts w:ascii="Times New Roman" w:hAnsi="Times New Roman" w:cs="Times New Roman"/>
          <w:b/>
        </w:rPr>
      </w:pPr>
      <w:r w:rsidRPr="00286DAC">
        <w:rPr>
          <w:rFonts w:ascii="Times New Roman" w:hAnsi="Times New Roman" w:cs="Times New Roman"/>
        </w:rPr>
        <w:t xml:space="preserve">O </w:t>
      </w:r>
      <w:r w:rsidRPr="00286DAC">
        <w:rPr>
          <w:rFonts w:ascii="Times New Roman" w:hAnsi="Times New Roman" w:cs="Times New Roman"/>
          <w:bCs/>
        </w:rPr>
        <w:t>MUNICÍPIO DE SÃO VICENTE DO SUL, RS</w:t>
      </w:r>
      <w:r w:rsidRPr="00286DAC">
        <w:rPr>
          <w:rFonts w:ascii="Times New Roman" w:hAnsi="Times New Roman" w:cs="Times New Roman"/>
        </w:rPr>
        <w:t xml:space="preserve">, pessoa jurídica de direito público interno, inscrito no CNPJ sob o nº 87.572.079/0001-03, com sede administrativa na Rua General João Antônio, nº 1305, Bairro Centro, São Vicente do Sul, RS, neste ato representado pelo Prefeito Municipal, Senhor FERNANDO DA ROSA PAHIM, brasileiro, casado, titular da cédula de identidade n.º </w:t>
      </w:r>
      <w:r w:rsidR="000A3305" w:rsidRPr="00286DAC">
        <w:rPr>
          <w:rFonts w:ascii="Times New Roman" w:hAnsi="Times New Roman" w:cs="Times New Roman"/>
        </w:rPr>
        <w:t>1082529239</w:t>
      </w:r>
      <w:r w:rsidRPr="00286DAC">
        <w:rPr>
          <w:rFonts w:ascii="Times New Roman" w:hAnsi="Times New Roman" w:cs="Times New Roman"/>
        </w:rPr>
        <w:t xml:space="preserve">, e CPF n. º </w:t>
      </w:r>
      <w:r w:rsidR="000A3305" w:rsidRPr="00286DAC">
        <w:rPr>
          <w:rFonts w:ascii="Times New Roman" w:hAnsi="Times New Roman" w:cs="Times New Roman"/>
        </w:rPr>
        <w:t>000.109.510-24</w:t>
      </w:r>
      <w:r w:rsidRPr="00286DAC">
        <w:rPr>
          <w:rFonts w:ascii="Times New Roman" w:hAnsi="Times New Roman" w:cs="Times New Roman"/>
        </w:rPr>
        <w:t xml:space="preserve">, denominado CONTRATANTE e a Empresa </w:t>
      </w:r>
      <w:r w:rsidR="002F7EA6" w:rsidRPr="00286DAC">
        <w:rPr>
          <w:rFonts w:ascii="Times New Roman" w:hAnsi="Times New Roman" w:cs="Times New Roman"/>
          <w:b/>
        </w:rPr>
        <w:t>MARCOS</w:t>
      </w:r>
      <w:r w:rsidR="002F7EA6" w:rsidRPr="00286DAC">
        <w:rPr>
          <w:rFonts w:ascii="Times New Roman" w:hAnsi="Times New Roman" w:cs="Times New Roman"/>
        </w:rPr>
        <w:t xml:space="preserve"> </w:t>
      </w:r>
      <w:r w:rsidR="002F7EA6" w:rsidRPr="00286DAC">
        <w:rPr>
          <w:rFonts w:ascii="Times New Roman" w:hAnsi="Times New Roman" w:cs="Times New Roman"/>
          <w:b/>
        </w:rPr>
        <w:t>ANDRE REICHERT &amp; CIA LTDA – EPP</w:t>
      </w:r>
      <w:r w:rsidRPr="00286DAC">
        <w:rPr>
          <w:rFonts w:ascii="Times New Roman" w:hAnsi="Times New Roman" w:cs="Times New Roman"/>
          <w:bCs/>
        </w:rPr>
        <w:t>,</w:t>
      </w:r>
      <w:r w:rsidRPr="00286DAC">
        <w:rPr>
          <w:rFonts w:ascii="Times New Roman" w:hAnsi="Times New Roman" w:cs="Times New Roman"/>
        </w:rPr>
        <w:t xml:space="preserve"> pessoa jurídica de direito privado, inscrita no CNPJ sob o nº </w:t>
      </w:r>
      <w:r w:rsidR="002F7EA6" w:rsidRPr="00286DAC">
        <w:rPr>
          <w:rFonts w:ascii="Times New Roman" w:hAnsi="Times New Roman" w:cs="Times New Roman"/>
        </w:rPr>
        <w:t>06941912/0001-44</w:t>
      </w:r>
      <w:r w:rsidRPr="00286DAC">
        <w:rPr>
          <w:rFonts w:ascii="Times New Roman" w:hAnsi="Times New Roman" w:cs="Times New Roman"/>
        </w:rPr>
        <w:t>,</w:t>
      </w:r>
      <w:r w:rsidR="002F7EA6" w:rsidRPr="00286DAC">
        <w:rPr>
          <w:rFonts w:ascii="Times New Roman" w:hAnsi="Times New Roman" w:cs="Times New Roman"/>
        </w:rPr>
        <w:t xml:space="preserve"> com sede administrativa na Av. Independência</w:t>
      </w:r>
      <w:r w:rsidRPr="00286DAC">
        <w:rPr>
          <w:rFonts w:ascii="Times New Roman" w:hAnsi="Times New Roman" w:cs="Times New Roman"/>
        </w:rPr>
        <w:t xml:space="preserve">, nº </w:t>
      </w:r>
      <w:r w:rsidR="002F7EA6" w:rsidRPr="00286DAC">
        <w:rPr>
          <w:rFonts w:ascii="Times New Roman" w:hAnsi="Times New Roman" w:cs="Times New Roman"/>
        </w:rPr>
        <w:t>787</w:t>
      </w:r>
      <w:r w:rsidRPr="00286DAC">
        <w:rPr>
          <w:rFonts w:ascii="Times New Roman" w:hAnsi="Times New Roman" w:cs="Times New Roman"/>
        </w:rPr>
        <w:t xml:space="preserve">, </w:t>
      </w:r>
      <w:r w:rsidR="002F7EA6" w:rsidRPr="00286DAC">
        <w:rPr>
          <w:rFonts w:ascii="Times New Roman" w:hAnsi="Times New Roman" w:cs="Times New Roman"/>
        </w:rPr>
        <w:t xml:space="preserve">sala </w:t>
      </w:r>
      <w:proofErr w:type="gramStart"/>
      <w:r w:rsidR="002F7EA6" w:rsidRPr="00286DAC">
        <w:rPr>
          <w:rFonts w:ascii="Times New Roman" w:hAnsi="Times New Roman" w:cs="Times New Roman"/>
        </w:rPr>
        <w:t>1</w:t>
      </w:r>
      <w:proofErr w:type="gramEnd"/>
      <w:r w:rsidR="002F7EA6" w:rsidRPr="00286DAC">
        <w:rPr>
          <w:rFonts w:ascii="Times New Roman" w:hAnsi="Times New Roman" w:cs="Times New Roman"/>
        </w:rPr>
        <w:t>, bairro Centro</w:t>
      </w:r>
      <w:r w:rsidRPr="00286DAC">
        <w:rPr>
          <w:rFonts w:ascii="Times New Roman" w:hAnsi="Times New Roman" w:cs="Times New Roman"/>
        </w:rPr>
        <w:t xml:space="preserve">, na cidade de </w:t>
      </w:r>
      <w:r w:rsidR="002F7EA6" w:rsidRPr="00286DAC">
        <w:rPr>
          <w:rFonts w:ascii="Times New Roman" w:hAnsi="Times New Roman" w:cs="Times New Roman"/>
        </w:rPr>
        <w:t xml:space="preserve">Victor </w:t>
      </w:r>
      <w:proofErr w:type="spellStart"/>
      <w:r w:rsidR="002F7EA6" w:rsidRPr="00286DAC">
        <w:rPr>
          <w:rFonts w:ascii="Times New Roman" w:hAnsi="Times New Roman" w:cs="Times New Roman"/>
        </w:rPr>
        <w:t>Graeff</w:t>
      </w:r>
      <w:proofErr w:type="spellEnd"/>
      <w:r w:rsidR="002F7EA6" w:rsidRPr="00286DAC">
        <w:rPr>
          <w:rFonts w:ascii="Times New Roman" w:hAnsi="Times New Roman" w:cs="Times New Roman"/>
        </w:rPr>
        <w:t xml:space="preserve"> - RS</w:t>
      </w:r>
      <w:r w:rsidRPr="00286DAC">
        <w:rPr>
          <w:rFonts w:ascii="Times New Roman" w:hAnsi="Times New Roman" w:cs="Times New Roman"/>
        </w:rPr>
        <w:t xml:space="preserve">, representada neste ato por seu </w:t>
      </w:r>
      <w:r w:rsidR="002F7EA6" w:rsidRPr="00286DAC">
        <w:rPr>
          <w:rFonts w:ascii="Times New Roman" w:hAnsi="Times New Roman" w:cs="Times New Roman"/>
        </w:rPr>
        <w:t>proprietário</w:t>
      </w:r>
      <w:r w:rsidRPr="00286DAC">
        <w:rPr>
          <w:rFonts w:ascii="Times New Roman" w:hAnsi="Times New Roman" w:cs="Times New Roman"/>
        </w:rPr>
        <w:t xml:space="preserve"> </w:t>
      </w:r>
      <w:proofErr w:type="spellStart"/>
      <w:r w:rsidRPr="00286DAC">
        <w:rPr>
          <w:rFonts w:ascii="Times New Roman" w:hAnsi="Times New Roman" w:cs="Times New Roman"/>
          <w:bCs/>
        </w:rPr>
        <w:t>Sr</w:t>
      </w:r>
      <w:proofErr w:type="spellEnd"/>
      <w:r w:rsidRPr="00286DAC">
        <w:rPr>
          <w:rFonts w:ascii="Times New Roman" w:hAnsi="Times New Roman" w:cs="Times New Roman"/>
          <w:bCs/>
        </w:rPr>
        <w:t xml:space="preserve"> </w:t>
      </w:r>
      <w:r w:rsidR="002F7EA6" w:rsidRPr="00286DAC">
        <w:rPr>
          <w:rFonts w:ascii="Times New Roman" w:hAnsi="Times New Roman" w:cs="Times New Roman"/>
          <w:bCs/>
        </w:rPr>
        <w:t xml:space="preserve">Marcos André </w:t>
      </w:r>
      <w:proofErr w:type="spellStart"/>
      <w:r w:rsidR="002F7EA6" w:rsidRPr="00286DAC">
        <w:rPr>
          <w:rFonts w:ascii="Times New Roman" w:hAnsi="Times New Roman" w:cs="Times New Roman"/>
          <w:bCs/>
        </w:rPr>
        <w:t>Reichert</w:t>
      </w:r>
      <w:proofErr w:type="spellEnd"/>
      <w:r w:rsidRPr="00286DAC">
        <w:rPr>
          <w:rFonts w:ascii="Times New Roman" w:hAnsi="Times New Roman" w:cs="Times New Roman"/>
        </w:rPr>
        <w:t xml:space="preserve">, portador da célula de identidade RG nº. </w:t>
      </w:r>
      <w:r w:rsidR="002F7EA6" w:rsidRPr="00286DAC">
        <w:rPr>
          <w:rFonts w:ascii="Times New Roman" w:hAnsi="Times New Roman" w:cs="Times New Roman"/>
        </w:rPr>
        <w:t>1084404316</w:t>
      </w:r>
      <w:r w:rsidRPr="00286DAC">
        <w:rPr>
          <w:rFonts w:ascii="Times New Roman" w:hAnsi="Times New Roman" w:cs="Times New Roman"/>
        </w:rPr>
        <w:t xml:space="preserve"> e do CPF nº. </w:t>
      </w:r>
      <w:r w:rsidR="002F7EA6" w:rsidRPr="00286DAC">
        <w:rPr>
          <w:rFonts w:ascii="Times New Roman" w:hAnsi="Times New Roman" w:cs="Times New Roman"/>
        </w:rPr>
        <w:t>994.656.470-04, residente e domiciliado na Av. Independência</w:t>
      </w:r>
      <w:r w:rsidRPr="00286DAC">
        <w:rPr>
          <w:rFonts w:ascii="Times New Roman" w:hAnsi="Times New Roman" w:cs="Times New Roman"/>
        </w:rPr>
        <w:t xml:space="preserve">, nº </w:t>
      </w:r>
      <w:r w:rsidR="002F7EA6" w:rsidRPr="00286DAC">
        <w:rPr>
          <w:rFonts w:ascii="Times New Roman" w:hAnsi="Times New Roman" w:cs="Times New Roman"/>
        </w:rPr>
        <w:t>924</w:t>
      </w:r>
      <w:r w:rsidRPr="00286DAC">
        <w:rPr>
          <w:rFonts w:ascii="Times New Roman" w:hAnsi="Times New Roman" w:cs="Times New Roman"/>
        </w:rPr>
        <w:t xml:space="preserve">, no Município de </w:t>
      </w:r>
      <w:r w:rsidR="002F7EA6" w:rsidRPr="00286DAC">
        <w:rPr>
          <w:rFonts w:ascii="Times New Roman" w:hAnsi="Times New Roman" w:cs="Times New Roman"/>
        </w:rPr>
        <w:t xml:space="preserve">Victor </w:t>
      </w:r>
      <w:proofErr w:type="spellStart"/>
      <w:r w:rsidR="002F7EA6" w:rsidRPr="00286DAC">
        <w:rPr>
          <w:rFonts w:ascii="Times New Roman" w:hAnsi="Times New Roman" w:cs="Times New Roman"/>
        </w:rPr>
        <w:t>Graeff</w:t>
      </w:r>
      <w:proofErr w:type="spellEnd"/>
      <w:r w:rsidRPr="00286DAC">
        <w:rPr>
          <w:rFonts w:ascii="Times New Roman" w:hAnsi="Times New Roman" w:cs="Times New Roman"/>
        </w:rPr>
        <w:t xml:space="preserve">, RS, doravante denominada simplesmente </w:t>
      </w:r>
      <w:r w:rsidRPr="00286DAC">
        <w:rPr>
          <w:rFonts w:ascii="Times New Roman" w:hAnsi="Times New Roman" w:cs="Times New Roman"/>
          <w:bCs/>
        </w:rPr>
        <w:t>CONTRATADA</w:t>
      </w:r>
      <w:r w:rsidRPr="00286DAC">
        <w:rPr>
          <w:rFonts w:ascii="Times New Roman" w:hAnsi="Times New Roman" w:cs="Times New Roman"/>
        </w:rPr>
        <w:t>, firmam o presente CONTRATO, que será regido pelas cláusulas e disposições seguintes, todas em conformidade com o</w:t>
      </w:r>
      <w:r w:rsidRPr="00286DAC">
        <w:rPr>
          <w:rFonts w:ascii="Times New Roman" w:hAnsi="Times New Roman" w:cs="Times New Roman"/>
          <w:bCs/>
        </w:rPr>
        <w:t xml:space="preserve"> Processo Administrativo nº 283/2015, Licitação Modalidade Pregão Presencial nº 033/2015</w:t>
      </w:r>
      <w:r w:rsidRPr="00286DAC">
        <w:rPr>
          <w:rFonts w:ascii="Times New Roman" w:hAnsi="Times New Roman" w:cs="Times New Roman"/>
        </w:rPr>
        <w:t>, bem como com o que disciplina Lei Federal n.º 10.520-2002, subsidiada pela Lei Federal nº 8.666-1993 e suas alterações posteriores, bem como pelo Decreto Municipal nº 162/2005, Código de Defesa do Consumidor - Lei n.º 8.078, de 11 de setembro de 1990, assim como pelas condições estabelecidas no edital nº 045/2015 e seus anexos.</w:t>
      </w:r>
    </w:p>
    <w:p w:rsidR="00D246B2" w:rsidRPr="00286DAC" w:rsidRDefault="00D246B2" w:rsidP="00D246B2">
      <w:pPr>
        <w:pStyle w:val="Corpodetexto21"/>
        <w:rPr>
          <w:b w:val="0"/>
          <w:bCs/>
          <w:sz w:val="22"/>
          <w:szCs w:val="22"/>
          <w:u w:val="single"/>
        </w:rPr>
      </w:pPr>
    </w:p>
    <w:p w:rsidR="00D246B2" w:rsidRPr="00286DAC" w:rsidRDefault="00D246B2" w:rsidP="00D246B2">
      <w:pPr>
        <w:pStyle w:val="Corpodetexto21"/>
        <w:ind w:left="0"/>
        <w:rPr>
          <w:bCs/>
          <w:sz w:val="22"/>
          <w:szCs w:val="22"/>
        </w:rPr>
      </w:pPr>
      <w:r w:rsidRPr="00286DAC">
        <w:rPr>
          <w:bCs/>
          <w:sz w:val="22"/>
          <w:szCs w:val="22"/>
          <w:u w:val="single"/>
        </w:rPr>
        <w:t>CLAUSULA PRIMEIRA</w:t>
      </w:r>
      <w:r w:rsidRPr="00286DAC">
        <w:rPr>
          <w:bCs/>
          <w:sz w:val="22"/>
          <w:szCs w:val="22"/>
        </w:rPr>
        <w:t xml:space="preserve"> – DO OBJETO:</w:t>
      </w:r>
    </w:p>
    <w:p w:rsidR="00D246B2" w:rsidRPr="00286DAC" w:rsidRDefault="00D246B2" w:rsidP="00D246B2">
      <w:pPr>
        <w:pStyle w:val="Ttulo4"/>
        <w:ind w:firstLine="567"/>
        <w:jc w:val="both"/>
        <w:rPr>
          <w:rFonts w:ascii="Times New Roman" w:hAnsi="Times New Roman"/>
          <w:b w:val="0"/>
          <w:szCs w:val="22"/>
        </w:rPr>
      </w:pPr>
      <w:r w:rsidRPr="00286DAC">
        <w:rPr>
          <w:rFonts w:ascii="Times New Roman" w:hAnsi="Times New Roman"/>
          <w:bCs w:val="0"/>
          <w:szCs w:val="22"/>
        </w:rPr>
        <w:t xml:space="preserve">1.1. </w:t>
      </w:r>
      <w:r w:rsidRPr="00286DAC">
        <w:rPr>
          <w:rFonts w:ascii="Times New Roman" w:hAnsi="Times New Roman"/>
          <w:b w:val="0"/>
          <w:bCs w:val="0"/>
          <w:szCs w:val="22"/>
        </w:rPr>
        <w:t>O</w:t>
      </w:r>
      <w:r w:rsidRPr="00286DAC">
        <w:rPr>
          <w:rFonts w:ascii="Times New Roman" w:hAnsi="Times New Roman"/>
          <w:b w:val="0"/>
          <w:szCs w:val="22"/>
        </w:rPr>
        <w:t xml:space="preserve"> presente instrumento tem por objetivo a contratação de empresa para prestação de serviço contínuo de </w:t>
      </w:r>
      <w:r w:rsidRPr="00286DAC">
        <w:rPr>
          <w:rFonts w:ascii="Times New Roman" w:eastAsia="Batang" w:hAnsi="Times New Roman"/>
          <w:b w:val="0"/>
          <w:szCs w:val="22"/>
        </w:rPr>
        <w:t xml:space="preserve">controle de pragas, dedetização, desratização, limpeza e desinfecção química de caixas, células e reservatórios d’água, nas dependências internas e externas do </w:t>
      </w:r>
      <w:r w:rsidRPr="00286DAC">
        <w:rPr>
          <w:rFonts w:ascii="Times New Roman" w:hAnsi="Times New Roman"/>
          <w:b w:val="0"/>
          <w:szCs w:val="22"/>
        </w:rPr>
        <w:t>Hospital Municipal, conforme edital e Termo de Referência/Modelo de Proposta - Anexo I do edital, partes integrantes do contrato;</w:t>
      </w:r>
    </w:p>
    <w:p w:rsidR="00D246B2" w:rsidRPr="00286DAC" w:rsidRDefault="00D246B2" w:rsidP="00D246B2">
      <w:pPr>
        <w:pStyle w:val="Ttulo4"/>
        <w:ind w:firstLine="567"/>
        <w:jc w:val="both"/>
        <w:rPr>
          <w:rFonts w:ascii="Times New Roman" w:hAnsi="Times New Roman"/>
          <w:b w:val="0"/>
          <w:szCs w:val="22"/>
        </w:rPr>
      </w:pPr>
      <w:r w:rsidRPr="00286DAC">
        <w:rPr>
          <w:rFonts w:ascii="Times New Roman" w:hAnsi="Times New Roman"/>
          <w:szCs w:val="22"/>
        </w:rPr>
        <w:t>1.2</w:t>
      </w:r>
      <w:r w:rsidRPr="00286DAC">
        <w:rPr>
          <w:rFonts w:ascii="Times New Roman" w:hAnsi="Times New Roman"/>
          <w:b w:val="0"/>
          <w:szCs w:val="22"/>
        </w:rPr>
        <w:t>. A contratada deverá fornecer mão-de-obra especializada, equipamentos e todos os insumos necessários para execução dos serviços;</w:t>
      </w:r>
    </w:p>
    <w:p w:rsidR="00D246B2" w:rsidRPr="00286DAC" w:rsidRDefault="00D246B2" w:rsidP="00D246B2">
      <w:pPr>
        <w:ind w:firstLine="567"/>
        <w:rPr>
          <w:rFonts w:ascii="Times New Roman" w:hAnsi="Times New Roman" w:cs="Times New Roman"/>
        </w:rPr>
      </w:pPr>
      <w:r w:rsidRPr="00286DAC">
        <w:rPr>
          <w:rFonts w:ascii="Times New Roman" w:hAnsi="Times New Roman" w:cs="Times New Roman"/>
          <w:b/>
          <w:color w:val="000000"/>
        </w:rPr>
        <w:t>1.3.</w:t>
      </w:r>
      <w:r w:rsidRPr="00286DAC">
        <w:rPr>
          <w:rFonts w:ascii="Times New Roman" w:hAnsi="Times New Roman" w:cs="Times New Roman"/>
          <w:color w:val="000000"/>
        </w:rPr>
        <w:t xml:space="preserve"> A contratada deverá cumprir rigorosamente as exigências do </w:t>
      </w:r>
      <w:r w:rsidRPr="00286DAC">
        <w:rPr>
          <w:rFonts w:ascii="Times New Roman" w:hAnsi="Times New Roman" w:cs="Times New Roman"/>
        </w:rPr>
        <w:t>edital nº 045/2015 e do presente contrato administrativo.</w:t>
      </w:r>
      <w:bookmarkStart w:id="0" w:name="_GoBack"/>
      <w:bookmarkEnd w:id="0"/>
    </w:p>
    <w:p w:rsidR="00D246B2" w:rsidRPr="00286DAC" w:rsidRDefault="00D246B2" w:rsidP="00D246B2">
      <w:pPr>
        <w:rPr>
          <w:rFonts w:ascii="Times New Roman" w:hAnsi="Times New Roman" w:cs="Times New Roman"/>
          <w:b/>
          <w:bCs/>
          <w:u w:val="single"/>
        </w:rPr>
      </w:pPr>
    </w:p>
    <w:p w:rsidR="00D246B2" w:rsidRPr="00286DAC" w:rsidRDefault="00D246B2" w:rsidP="00D246B2">
      <w:pPr>
        <w:rPr>
          <w:rFonts w:ascii="Times New Roman" w:hAnsi="Times New Roman" w:cs="Times New Roman"/>
          <w:b/>
        </w:rPr>
      </w:pPr>
      <w:r w:rsidRPr="00286DAC">
        <w:rPr>
          <w:rFonts w:ascii="Times New Roman" w:hAnsi="Times New Roman" w:cs="Times New Roman"/>
          <w:b/>
          <w:bCs/>
          <w:u w:val="single"/>
        </w:rPr>
        <w:t>CLÁUSULA SEGUNDA</w:t>
      </w:r>
      <w:r w:rsidRPr="00286DAC">
        <w:rPr>
          <w:rFonts w:ascii="Times New Roman" w:hAnsi="Times New Roman" w:cs="Times New Roman"/>
          <w:b/>
          <w:bCs/>
        </w:rPr>
        <w:t xml:space="preserve"> – </w:t>
      </w:r>
      <w:r w:rsidRPr="00286DAC">
        <w:rPr>
          <w:rFonts w:ascii="Times New Roman" w:hAnsi="Times New Roman" w:cs="Times New Roman"/>
          <w:b/>
        </w:rPr>
        <w:t>DO PREÇO E CONDIÇÕES DE PAGAMENTO:</w:t>
      </w:r>
    </w:p>
    <w:p w:rsidR="00D246B2" w:rsidRPr="00286DAC" w:rsidRDefault="00D246B2" w:rsidP="00D246B2">
      <w:pPr>
        <w:ind w:firstLine="567"/>
        <w:rPr>
          <w:rFonts w:ascii="Times New Roman" w:hAnsi="Times New Roman" w:cs="Times New Roman"/>
          <w:bCs/>
        </w:rPr>
      </w:pPr>
      <w:r w:rsidRPr="00286DAC">
        <w:rPr>
          <w:rFonts w:ascii="Times New Roman" w:eastAsia="SimSun" w:hAnsi="Times New Roman" w:cs="Times New Roman"/>
          <w:b/>
        </w:rPr>
        <w:t xml:space="preserve">2.1. </w:t>
      </w:r>
      <w:r w:rsidRPr="00286DAC">
        <w:rPr>
          <w:rFonts w:ascii="Times New Roman" w:hAnsi="Times New Roman" w:cs="Times New Roman"/>
          <w:bCs/>
        </w:rPr>
        <w:t xml:space="preserve">O Contratante pagará ao contratado, o valor mensal de R$ </w:t>
      </w:r>
      <w:r w:rsidR="00A22B31" w:rsidRPr="00286DAC">
        <w:rPr>
          <w:rFonts w:ascii="Times New Roman" w:hAnsi="Times New Roman" w:cs="Times New Roman"/>
          <w:bCs/>
        </w:rPr>
        <w:t>300,00</w:t>
      </w:r>
      <w:r w:rsidRPr="00286DAC">
        <w:rPr>
          <w:rFonts w:ascii="Times New Roman" w:hAnsi="Times New Roman" w:cs="Times New Roman"/>
          <w:bCs/>
        </w:rPr>
        <w:t xml:space="preserve"> (</w:t>
      </w:r>
      <w:r w:rsidR="00A22B31" w:rsidRPr="00286DAC">
        <w:rPr>
          <w:rFonts w:ascii="Times New Roman" w:hAnsi="Times New Roman" w:cs="Times New Roman"/>
          <w:bCs/>
        </w:rPr>
        <w:t>trezentos</w:t>
      </w:r>
      <w:r w:rsidRPr="00286DAC">
        <w:rPr>
          <w:rFonts w:ascii="Times New Roman" w:hAnsi="Times New Roman" w:cs="Times New Roman"/>
          <w:bCs/>
        </w:rPr>
        <w:t xml:space="preserve">), totalizando o valor do contrato em R$ </w:t>
      </w:r>
      <w:r w:rsidR="00372BCD">
        <w:rPr>
          <w:rFonts w:ascii="Times New Roman" w:hAnsi="Times New Roman" w:cs="Times New Roman"/>
          <w:bCs/>
        </w:rPr>
        <w:t>3</w:t>
      </w:r>
      <w:r w:rsidR="00A22B31" w:rsidRPr="00286DAC">
        <w:rPr>
          <w:rFonts w:ascii="Times New Roman" w:hAnsi="Times New Roman" w:cs="Times New Roman"/>
          <w:bCs/>
        </w:rPr>
        <w:t>.600,00</w:t>
      </w:r>
      <w:r w:rsidRPr="00286DAC">
        <w:rPr>
          <w:rFonts w:ascii="Times New Roman" w:hAnsi="Times New Roman" w:cs="Times New Roman"/>
          <w:bCs/>
        </w:rPr>
        <w:t xml:space="preserve"> (</w:t>
      </w:r>
      <w:r w:rsidR="00A22B31" w:rsidRPr="00286DAC">
        <w:rPr>
          <w:rFonts w:ascii="Times New Roman" w:hAnsi="Times New Roman" w:cs="Times New Roman"/>
          <w:bCs/>
        </w:rPr>
        <w:t>três mil e seiscentos reais</w:t>
      </w:r>
      <w:r w:rsidRPr="00286DAC">
        <w:rPr>
          <w:rFonts w:ascii="Times New Roman" w:hAnsi="Times New Roman" w:cs="Times New Roman"/>
          <w:bCs/>
        </w:rPr>
        <w:t>), pela prestação de serviços abaixo relacionado:</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6804"/>
        <w:gridCol w:w="992"/>
        <w:gridCol w:w="709"/>
        <w:gridCol w:w="850"/>
      </w:tblGrid>
      <w:tr w:rsidR="00A22B31" w:rsidRPr="00286DAC" w:rsidTr="00A22B31">
        <w:tc>
          <w:tcPr>
            <w:tcW w:w="710" w:type="dxa"/>
            <w:tcBorders>
              <w:top w:val="single" w:sz="4" w:space="0" w:color="auto"/>
              <w:left w:val="single" w:sz="4" w:space="0" w:color="auto"/>
              <w:bottom w:val="single" w:sz="4" w:space="0" w:color="auto"/>
              <w:right w:val="single" w:sz="4" w:space="0" w:color="auto"/>
            </w:tcBorders>
            <w:vAlign w:val="center"/>
            <w:hideMark/>
          </w:tcPr>
          <w:p w:rsidR="00A22B31" w:rsidRPr="00286DAC" w:rsidRDefault="00A22B31" w:rsidP="00A22B31">
            <w:pPr>
              <w:rPr>
                <w:rFonts w:ascii="Times New Roman" w:hAnsi="Times New Roman" w:cs="Times New Roman"/>
                <w:b/>
              </w:rPr>
            </w:pPr>
            <w:r w:rsidRPr="00286DAC">
              <w:rPr>
                <w:rFonts w:ascii="Times New Roman" w:hAnsi="Times New Roman" w:cs="Times New Roman"/>
                <w:b/>
              </w:rPr>
              <w:t>Item</w:t>
            </w:r>
          </w:p>
        </w:tc>
        <w:tc>
          <w:tcPr>
            <w:tcW w:w="9355" w:type="dxa"/>
            <w:gridSpan w:val="4"/>
            <w:tcBorders>
              <w:top w:val="single" w:sz="4" w:space="0" w:color="auto"/>
              <w:left w:val="single" w:sz="4" w:space="0" w:color="auto"/>
              <w:bottom w:val="single" w:sz="4" w:space="0" w:color="auto"/>
              <w:right w:val="single" w:sz="4" w:space="0" w:color="auto"/>
            </w:tcBorders>
            <w:vAlign w:val="center"/>
            <w:hideMark/>
          </w:tcPr>
          <w:p w:rsidR="00A22B31" w:rsidRPr="00286DAC" w:rsidRDefault="00A22B31" w:rsidP="00A22B31">
            <w:pPr>
              <w:ind w:firstLine="1167"/>
              <w:rPr>
                <w:rFonts w:ascii="Times New Roman" w:hAnsi="Times New Roman" w:cs="Times New Roman"/>
                <w:b/>
              </w:rPr>
            </w:pPr>
            <w:r w:rsidRPr="00286DAC">
              <w:rPr>
                <w:rFonts w:ascii="Times New Roman" w:hAnsi="Times New Roman" w:cs="Times New Roman"/>
                <w:b/>
              </w:rPr>
              <w:t>DESCRIÇÃO DO SERVIÇO</w:t>
            </w:r>
          </w:p>
        </w:tc>
      </w:tr>
      <w:tr w:rsidR="00A22B31" w:rsidRPr="00286DAC" w:rsidTr="00286DAC">
        <w:trPr>
          <w:trHeight w:val="752"/>
        </w:trPr>
        <w:tc>
          <w:tcPr>
            <w:tcW w:w="710" w:type="dxa"/>
            <w:tcBorders>
              <w:top w:val="single" w:sz="4" w:space="0" w:color="auto"/>
              <w:left w:val="single" w:sz="4" w:space="0" w:color="auto"/>
              <w:bottom w:val="single" w:sz="4" w:space="0" w:color="auto"/>
              <w:right w:val="single" w:sz="4" w:space="0" w:color="auto"/>
            </w:tcBorders>
            <w:hideMark/>
          </w:tcPr>
          <w:p w:rsidR="00A22B31" w:rsidRPr="00286DAC" w:rsidRDefault="00A22B31" w:rsidP="00A22B31">
            <w:pPr>
              <w:rPr>
                <w:rFonts w:ascii="Times New Roman" w:hAnsi="Times New Roman" w:cs="Times New Roman"/>
              </w:rPr>
            </w:pPr>
            <w:proofErr w:type="gramStart"/>
            <w:r w:rsidRPr="00286DAC">
              <w:rPr>
                <w:rFonts w:ascii="Times New Roman" w:hAnsi="Times New Roman" w:cs="Times New Roman"/>
              </w:rPr>
              <w:t>1</w:t>
            </w:r>
            <w:proofErr w:type="gramEnd"/>
          </w:p>
        </w:tc>
        <w:tc>
          <w:tcPr>
            <w:tcW w:w="9355" w:type="dxa"/>
            <w:gridSpan w:val="4"/>
            <w:tcBorders>
              <w:top w:val="single" w:sz="4" w:space="0" w:color="auto"/>
              <w:left w:val="single" w:sz="4" w:space="0" w:color="auto"/>
              <w:bottom w:val="single" w:sz="4" w:space="0" w:color="auto"/>
              <w:right w:val="single" w:sz="4" w:space="0" w:color="auto"/>
            </w:tcBorders>
            <w:vAlign w:val="center"/>
            <w:hideMark/>
          </w:tcPr>
          <w:p w:rsidR="00A22B31" w:rsidRPr="00286DAC" w:rsidRDefault="00A22B31" w:rsidP="00A22B31">
            <w:pPr>
              <w:rPr>
                <w:rFonts w:ascii="Times New Roman" w:hAnsi="Times New Roman" w:cs="Times New Roman"/>
                <w:b/>
              </w:rPr>
            </w:pPr>
            <w:r w:rsidRPr="00286DAC">
              <w:rPr>
                <w:rFonts w:ascii="Times New Roman" w:hAnsi="Times New Roman" w:cs="Times New Roman"/>
              </w:rPr>
              <w:t xml:space="preserve">Prestação de serviço contínuo de </w:t>
            </w:r>
            <w:r w:rsidRPr="00286DAC">
              <w:rPr>
                <w:rFonts w:ascii="Times New Roman" w:eastAsia="Batang" w:hAnsi="Times New Roman" w:cs="Times New Roman"/>
              </w:rPr>
              <w:t xml:space="preserve">controle de pragas, dedetização, desratização, limpeza e desinfecção química de caixas, células e reservatórios d’água, nas dependências internas e externas do </w:t>
            </w:r>
            <w:r w:rsidRPr="00286DAC">
              <w:rPr>
                <w:rFonts w:ascii="Times New Roman" w:hAnsi="Times New Roman" w:cs="Times New Roman"/>
              </w:rPr>
              <w:t>Hospital Municipal.</w:t>
            </w:r>
          </w:p>
        </w:tc>
      </w:tr>
      <w:tr w:rsidR="008D00FB" w:rsidRPr="001F0249" w:rsidTr="001F0249">
        <w:tc>
          <w:tcPr>
            <w:tcW w:w="710" w:type="dxa"/>
            <w:tcBorders>
              <w:top w:val="single" w:sz="4" w:space="0" w:color="auto"/>
              <w:left w:val="single" w:sz="4" w:space="0" w:color="auto"/>
              <w:bottom w:val="single" w:sz="4" w:space="0" w:color="auto"/>
              <w:right w:val="single" w:sz="4" w:space="0" w:color="auto"/>
            </w:tcBorders>
            <w:vAlign w:val="center"/>
            <w:hideMark/>
          </w:tcPr>
          <w:p w:rsidR="008D00FB" w:rsidRPr="001F0249" w:rsidRDefault="008D00FB" w:rsidP="00A22B31">
            <w:pPr>
              <w:rPr>
                <w:rFonts w:ascii="Times New Roman" w:hAnsi="Times New Roman" w:cs="Times New Roman"/>
                <w:b/>
                <w:sz w:val="20"/>
              </w:rPr>
            </w:pPr>
            <w:r w:rsidRPr="001F0249">
              <w:rPr>
                <w:rFonts w:ascii="Times New Roman" w:hAnsi="Times New Roman" w:cs="Times New Roman"/>
                <w:b/>
                <w:sz w:val="20"/>
              </w:rPr>
              <w:t>Sub</w:t>
            </w:r>
          </w:p>
          <w:p w:rsidR="008D00FB" w:rsidRPr="001F0249" w:rsidRDefault="008D00FB" w:rsidP="00A22B31">
            <w:pPr>
              <w:rPr>
                <w:rFonts w:ascii="Times New Roman" w:hAnsi="Times New Roman" w:cs="Times New Roman"/>
                <w:b/>
                <w:sz w:val="20"/>
              </w:rPr>
            </w:pPr>
            <w:proofErr w:type="gramStart"/>
            <w:r w:rsidRPr="001F0249">
              <w:rPr>
                <w:rFonts w:ascii="Times New Roman" w:hAnsi="Times New Roman" w:cs="Times New Roman"/>
                <w:b/>
                <w:sz w:val="20"/>
              </w:rPr>
              <w:t>item</w:t>
            </w:r>
            <w:proofErr w:type="gramEnd"/>
          </w:p>
        </w:tc>
        <w:tc>
          <w:tcPr>
            <w:tcW w:w="6804" w:type="dxa"/>
            <w:tcBorders>
              <w:top w:val="single" w:sz="4" w:space="0" w:color="auto"/>
              <w:left w:val="single" w:sz="4" w:space="0" w:color="auto"/>
              <w:bottom w:val="single" w:sz="4" w:space="0" w:color="auto"/>
              <w:right w:val="single" w:sz="4" w:space="0" w:color="auto"/>
            </w:tcBorders>
            <w:vAlign w:val="center"/>
            <w:hideMark/>
          </w:tcPr>
          <w:p w:rsidR="008D00FB" w:rsidRPr="001F0249" w:rsidRDefault="008D00FB" w:rsidP="00A22B31">
            <w:pPr>
              <w:ind w:firstLine="1167"/>
              <w:rPr>
                <w:rFonts w:ascii="Times New Roman" w:hAnsi="Times New Roman" w:cs="Times New Roman"/>
                <w:b/>
                <w:sz w:val="20"/>
              </w:rPr>
            </w:pPr>
            <w:r w:rsidRPr="001F0249">
              <w:rPr>
                <w:rFonts w:ascii="Times New Roman" w:hAnsi="Times New Roman" w:cs="Times New Roman"/>
                <w:b/>
                <w:sz w:val="20"/>
              </w:rPr>
              <w:t>Relação dos Serviços</w:t>
            </w:r>
          </w:p>
        </w:tc>
        <w:tc>
          <w:tcPr>
            <w:tcW w:w="992" w:type="dxa"/>
            <w:tcBorders>
              <w:top w:val="single" w:sz="4" w:space="0" w:color="auto"/>
              <w:left w:val="single" w:sz="4" w:space="0" w:color="auto"/>
              <w:bottom w:val="single" w:sz="4" w:space="0" w:color="auto"/>
              <w:right w:val="single" w:sz="4" w:space="0" w:color="auto"/>
            </w:tcBorders>
            <w:vAlign w:val="center"/>
          </w:tcPr>
          <w:p w:rsidR="008D00FB" w:rsidRPr="001F0249" w:rsidRDefault="008D00FB" w:rsidP="00A22B31">
            <w:pPr>
              <w:jc w:val="center"/>
              <w:rPr>
                <w:rFonts w:ascii="Times New Roman" w:hAnsi="Times New Roman" w:cs="Times New Roman"/>
                <w:b/>
                <w:sz w:val="20"/>
              </w:rPr>
            </w:pPr>
            <w:r w:rsidRPr="001F0249">
              <w:rPr>
                <w:rFonts w:ascii="Times New Roman" w:hAnsi="Times New Roman" w:cs="Times New Roman"/>
                <w:b/>
                <w:sz w:val="20"/>
              </w:rPr>
              <w:t>Unidade</w:t>
            </w:r>
          </w:p>
        </w:tc>
        <w:tc>
          <w:tcPr>
            <w:tcW w:w="709" w:type="dxa"/>
            <w:tcBorders>
              <w:top w:val="single" w:sz="4" w:space="0" w:color="auto"/>
              <w:left w:val="single" w:sz="4" w:space="0" w:color="auto"/>
              <w:bottom w:val="single" w:sz="4" w:space="0" w:color="auto"/>
              <w:right w:val="single" w:sz="4" w:space="0" w:color="auto"/>
            </w:tcBorders>
            <w:vAlign w:val="center"/>
          </w:tcPr>
          <w:p w:rsidR="008D00FB" w:rsidRPr="001F0249" w:rsidRDefault="008D00FB" w:rsidP="00286DAC">
            <w:pPr>
              <w:ind w:hanging="108"/>
              <w:jc w:val="center"/>
              <w:rPr>
                <w:rFonts w:ascii="Times New Roman" w:hAnsi="Times New Roman" w:cs="Times New Roman"/>
                <w:b/>
                <w:sz w:val="20"/>
              </w:rPr>
            </w:pPr>
            <w:r w:rsidRPr="001F0249">
              <w:rPr>
                <w:rFonts w:ascii="Times New Roman" w:hAnsi="Times New Roman" w:cs="Times New Roman"/>
                <w:b/>
                <w:sz w:val="20"/>
              </w:rPr>
              <w:t>Quant</w:t>
            </w:r>
          </w:p>
        </w:tc>
        <w:tc>
          <w:tcPr>
            <w:tcW w:w="850" w:type="dxa"/>
            <w:tcBorders>
              <w:top w:val="single" w:sz="4" w:space="0" w:color="auto"/>
              <w:left w:val="single" w:sz="4" w:space="0" w:color="auto"/>
              <w:bottom w:val="single" w:sz="4" w:space="0" w:color="auto"/>
              <w:right w:val="single" w:sz="4" w:space="0" w:color="auto"/>
            </w:tcBorders>
          </w:tcPr>
          <w:p w:rsidR="008D00FB" w:rsidRPr="001F0249" w:rsidRDefault="008D00FB" w:rsidP="00A22B31">
            <w:pPr>
              <w:jc w:val="center"/>
              <w:rPr>
                <w:rFonts w:ascii="Times New Roman" w:hAnsi="Times New Roman" w:cs="Times New Roman"/>
                <w:b/>
                <w:sz w:val="20"/>
              </w:rPr>
            </w:pPr>
            <w:r w:rsidRPr="001F0249">
              <w:rPr>
                <w:rFonts w:ascii="Times New Roman" w:hAnsi="Times New Roman" w:cs="Times New Roman"/>
                <w:b/>
                <w:sz w:val="20"/>
              </w:rPr>
              <w:t>Valor Mensal</w:t>
            </w:r>
          </w:p>
        </w:tc>
      </w:tr>
      <w:tr w:rsidR="008D00FB" w:rsidRPr="00286DAC" w:rsidTr="001F0249">
        <w:trPr>
          <w:trHeight w:val="270"/>
        </w:trPr>
        <w:tc>
          <w:tcPr>
            <w:tcW w:w="710" w:type="dxa"/>
            <w:tcBorders>
              <w:top w:val="single" w:sz="4" w:space="0" w:color="auto"/>
              <w:left w:val="single" w:sz="4" w:space="0" w:color="auto"/>
              <w:bottom w:val="single" w:sz="4" w:space="0" w:color="auto"/>
              <w:right w:val="single" w:sz="4" w:space="0" w:color="auto"/>
            </w:tcBorders>
            <w:hideMark/>
          </w:tcPr>
          <w:p w:rsidR="008D00FB" w:rsidRPr="00286DAC" w:rsidRDefault="008D00FB" w:rsidP="00A22B31">
            <w:pPr>
              <w:rPr>
                <w:rFonts w:ascii="Times New Roman" w:hAnsi="Times New Roman" w:cs="Times New Roman"/>
              </w:rPr>
            </w:pPr>
            <w:r w:rsidRPr="00286DAC">
              <w:rPr>
                <w:rFonts w:ascii="Times New Roman" w:hAnsi="Times New Roman" w:cs="Times New Roman"/>
              </w:rPr>
              <w:t>1.1</w:t>
            </w:r>
          </w:p>
        </w:tc>
        <w:tc>
          <w:tcPr>
            <w:tcW w:w="6804" w:type="dxa"/>
            <w:tcBorders>
              <w:top w:val="single" w:sz="4" w:space="0" w:color="auto"/>
              <w:left w:val="single" w:sz="4" w:space="0" w:color="auto"/>
              <w:bottom w:val="single" w:sz="4" w:space="0" w:color="auto"/>
              <w:right w:val="single" w:sz="4" w:space="0" w:color="auto"/>
            </w:tcBorders>
            <w:hideMark/>
          </w:tcPr>
          <w:p w:rsidR="008D00FB" w:rsidRPr="00286DAC" w:rsidRDefault="008D00FB" w:rsidP="00A22B31">
            <w:pPr>
              <w:rPr>
                <w:rFonts w:ascii="Times New Roman" w:hAnsi="Times New Roman" w:cs="Times New Roman"/>
              </w:rPr>
            </w:pPr>
            <w:r w:rsidRPr="00286DAC">
              <w:rPr>
                <w:rFonts w:ascii="Times New Roman" w:hAnsi="Times New Roman" w:cs="Times New Roman"/>
                <w:b/>
              </w:rPr>
              <w:t xml:space="preserve">DEDETIZAÇÃO: </w:t>
            </w:r>
            <w:r w:rsidRPr="00286DAC">
              <w:rPr>
                <w:rFonts w:ascii="Times New Roman" w:hAnsi="Times New Roman" w:cs="Times New Roman"/>
              </w:rPr>
              <w:t xml:space="preserve">aplicação de praguicidas próprios (“spray”, gel, “fog”, atomizador e/ou de outros métodos eficientes) para o ambiente hospitalar, e se necessário, pulverização nas áreas externas e </w:t>
            </w:r>
            <w:proofErr w:type="spellStart"/>
            <w:r w:rsidRPr="00286DAC">
              <w:rPr>
                <w:rFonts w:ascii="Times New Roman" w:hAnsi="Times New Roman" w:cs="Times New Roman"/>
              </w:rPr>
              <w:t>micropulverização</w:t>
            </w:r>
            <w:proofErr w:type="spellEnd"/>
            <w:r w:rsidRPr="00286DAC">
              <w:rPr>
                <w:rFonts w:ascii="Times New Roman" w:hAnsi="Times New Roman" w:cs="Times New Roman"/>
              </w:rPr>
              <w:t xml:space="preserve"> nas áreas internas de depósitos, almoxarifados, </w:t>
            </w:r>
            <w:proofErr w:type="gramStart"/>
            <w:r w:rsidRPr="00286DAC">
              <w:rPr>
                <w:rFonts w:ascii="Times New Roman" w:hAnsi="Times New Roman" w:cs="Times New Roman"/>
              </w:rPr>
              <w:t>escritórios ...</w:t>
            </w:r>
            <w:proofErr w:type="gramEnd"/>
            <w:r w:rsidRPr="00286DAC">
              <w:rPr>
                <w:rFonts w:ascii="Times New Roman" w:hAnsi="Times New Roman" w:cs="Times New Roman"/>
              </w:rPr>
              <w:t xml:space="preserve">, com produtos inodoros (área total de 1.100 m²) e </w:t>
            </w:r>
            <w:r w:rsidRPr="00286DAC">
              <w:rPr>
                <w:rFonts w:ascii="Times New Roman" w:hAnsi="Times New Roman" w:cs="Times New Roman"/>
                <w:b/>
              </w:rPr>
              <w:t xml:space="preserve">DESINSETIZAÇÃO </w:t>
            </w:r>
            <w:r w:rsidRPr="00286DAC">
              <w:rPr>
                <w:rFonts w:ascii="Times New Roman" w:hAnsi="Times New Roman" w:cs="Times New Roman"/>
              </w:rPr>
              <w:t>com pulverização de veneno em pó, aplicado nos jardins, árvores, casas de máquinas, lixeiras e cozinha, para combate de formigas, escorpiões, cupins, carrapatos, mosquitos, larvas e similares</w:t>
            </w:r>
          </w:p>
        </w:tc>
        <w:tc>
          <w:tcPr>
            <w:tcW w:w="992" w:type="dxa"/>
            <w:tcBorders>
              <w:top w:val="single" w:sz="4" w:space="0" w:color="auto"/>
              <w:left w:val="single" w:sz="4" w:space="0" w:color="auto"/>
              <w:bottom w:val="single" w:sz="4" w:space="0" w:color="auto"/>
              <w:right w:val="single" w:sz="4" w:space="0" w:color="auto"/>
            </w:tcBorders>
            <w:hideMark/>
          </w:tcPr>
          <w:p w:rsidR="008D00FB" w:rsidRPr="00286DAC" w:rsidRDefault="008D00FB" w:rsidP="00A22B31">
            <w:pPr>
              <w:jc w:val="center"/>
              <w:rPr>
                <w:rFonts w:ascii="Times New Roman" w:hAnsi="Times New Roman" w:cs="Times New Roman"/>
              </w:rPr>
            </w:pPr>
            <w:r w:rsidRPr="00286DAC">
              <w:rPr>
                <w:rFonts w:ascii="Times New Roman" w:hAnsi="Times New Roman" w:cs="Times New Roman"/>
              </w:rPr>
              <w:t>Serviço e insumos</w:t>
            </w:r>
          </w:p>
        </w:tc>
        <w:tc>
          <w:tcPr>
            <w:tcW w:w="709" w:type="dxa"/>
            <w:tcBorders>
              <w:top w:val="single" w:sz="4" w:space="0" w:color="auto"/>
              <w:left w:val="single" w:sz="4" w:space="0" w:color="auto"/>
              <w:bottom w:val="single" w:sz="4" w:space="0" w:color="auto"/>
              <w:right w:val="single" w:sz="4" w:space="0" w:color="auto"/>
            </w:tcBorders>
            <w:hideMark/>
          </w:tcPr>
          <w:p w:rsidR="008D00FB" w:rsidRPr="00286DAC" w:rsidRDefault="008D00FB" w:rsidP="00A22B31">
            <w:pPr>
              <w:jc w:val="center"/>
              <w:rPr>
                <w:rFonts w:ascii="Times New Roman" w:hAnsi="Times New Roman" w:cs="Times New Roman"/>
              </w:rPr>
            </w:pPr>
            <w:r w:rsidRPr="00286DAC">
              <w:rPr>
                <w:rFonts w:ascii="Times New Roman" w:hAnsi="Times New Roman" w:cs="Times New Roman"/>
              </w:rPr>
              <w:t>12</w:t>
            </w:r>
          </w:p>
        </w:tc>
        <w:tc>
          <w:tcPr>
            <w:tcW w:w="850" w:type="dxa"/>
            <w:tcBorders>
              <w:top w:val="single" w:sz="4" w:space="0" w:color="auto"/>
              <w:left w:val="single" w:sz="4" w:space="0" w:color="auto"/>
              <w:bottom w:val="single" w:sz="4" w:space="0" w:color="auto"/>
              <w:right w:val="single" w:sz="4" w:space="0" w:color="auto"/>
            </w:tcBorders>
          </w:tcPr>
          <w:p w:rsidR="008D00FB" w:rsidRPr="00286DAC" w:rsidRDefault="008D00FB" w:rsidP="00A22B31">
            <w:pPr>
              <w:jc w:val="right"/>
              <w:rPr>
                <w:rFonts w:ascii="Times New Roman" w:hAnsi="Times New Roman" w:cs="Times New Roman"/>
              </w:rPr>
            </w:pPr>
            <w:r w:rsidRPr="00286DAC">
              <w:rPr>
                <w:rFonts w:ascii="Times New Roman" w:hAnsi="Times New Roman" w:cs="Times New Roman"/>
              </w:rPr>
              <w:t>120,00</w:t>
            </w:r>
          </w:p>
        </w:tc>
      </w:tr>
      <w:tr w:rsidR="008D00FB" w:rsidRPr="00286DAC" w:rsidTr="001F0249">
        <w:trPr>
          <w:trHeight w:val="889"/>
        </w:trPr>
        <w:tc>
          <w:tcPr>
            <w:tcW w:w="710" w:type="dxa"/>
            <w:tcBorders>
              <w:top w:val="single" w:sz="4" w:space="0" w:color="auto"/>
              <w:left w:val="single" w:sz="4" w:space="0" w:color="auto"/>
              <w:bottom w:val="single" w:sz="4" w:space="0" w:color="auto"/>
              <w:right w:val="single" w:sz="4" w:space="0" w:color="auto"/>
            </w:tcBorders>
          </w:tcPr>
          <w:p w:rsidR="008D00FB" w:rsidRPr="00286DAC" w:rsidRDefault="008D00FB" w:rsidP="00A22B31">
            <w:pPr>
              <w:rPr>
                <w:rFonts w:ascii="Times New Roman" w:hAnsi="Times New Roman" w:cs="Times New Roman"/>
              </w:rPr>
            </w:pPr>
            <w:r w:rsidRPr="00286DAC">
              <w:rPr>
                <w:rFonts w:ascii="Times New Roman" w:hAnsi="Times New Roman" w:cs="Times New Roman"/>
              </w:rPr>
              <w:lastRenderedPageBreak/>
              <w:t>1.2</w:t>
            </w:r>
          </w:p>
        </w:tc>
        <w:tc>
          <w:tcPr>
            <w:tcW w:w="6804" w:type="dxa"/>
            <w:tcBorders>
              <w:top w:val="single" w:sz="4" w:space="0" w:color="auto"/>
              <w:left w:val="single" w:sz="4" w:space="0" w:color="auto"/>
              <w:bottom w:val="single" w:sz="4" w:space="0" w:color="auto"/>
              <w:right w:val="single" w:sz="4" w:space="0" w:color="auto"/>
            </w:tcBorders>
          </w:tcPr>
          <w:p w:rsidR="008D00FB" w:rsidRPr="00286DAC" w:rsidRDefault="008D00FB" w:rsidP="00A22B31">
            <w:pPr>
              <w:rPr>
                <w:rFonts w:ascii="Times New Roman" w:hAnsi="Times New Roman" w:cs="Times New Roman"/>
                <w:b/>
              </w:rPr>
            </w:pPr>
            <w:r w:rsidRPr="00286DAC">
              <w:rPr>
                <w:rFonts w:ascii="Times New Roman" w:hAnsi="Times New Roman" w:cs="Times New Roman"/>
                <w:b/>
              </w:rPr>
              <w:t>DESRATIZAÇÃO:</w:t>
            </w:r>
            <w:proofErr w:type="gramStart"/>
            <w:r w:rsidRPr="00286DAC">
              <w:rPr>
                <w:rFonts w:ascii="Times New Roman" w:hAnsi="Times New Roman" w:cs="Times New Roman"/>
                <w:b/>
              </w:rPr>
              <w:t xml:space="preserve"> </w:t>
            </w:r>
            <w:r w:rsidRPr="00286DAC">
              <w:rPr>
                <w:rFonts w:ascii="Times New Roman" w:hAnsi="Times New Roman" w:cs="Times New Roman"/>
              </w:rPr>
              <w:t xml:space="preserve"> </w:t>
            </w:r>
            <w:proofErr w:type="gramEnd"/>
            <w:r w:rsidRPr="00286DAC">
              <w:rPr>
                <w:rFonts w:ascii="Times New Roman" w:hAnsi="Times New Roman" w:cs="Times New Roman"/>
              </w:rPr>
              <w:t>adoção de barreiras sanitárias em todas as áreas do Hospital Municipal, onde se denuncie a presença dos roedores, incluindo todas as áreas internas e externas (área total de 200 m²)</w:t>
            </w:r>
          </w:p>
        </w:tc>
        <w:tc>
          <w:tcPr>
            <w:tcW w:w="992" w:type="dxa"/>
            <w:tcBorders>
              <w:top w:val="single" w:sz="4" w:space="0" w:color="auto"/>
              <w:left w:val="single" w:sz="4" w:space="0" w:color="auto"/>
              <w:bottom w:val="single" w:sz="4" w:space="0" w:color="auto"/>
              <w:right w:val="single" w:sz="4" w:space="0" w:color="auto"/>
            </w:tcBorders>
          </w:tcPr>
          <w:p w:rsidR="008D00FB" w:rsidRPr="00286DAC" w:rsidRDefault="008D00FB" w:rsidP="00A22B31">
            <w:pPr>
              <w:rPr>
                <w:rFonts w:ascii="Times New Roman" w:hAnsi="Times New Roman" w:cs="Times New Roman"/>
              </w:rPr>
            </w:pPr>
            <w:r w:rsidRPr="00286DAC">
              <w:rPr>
                <w:rFonts w:ascii="Times New Roman" w:hAnsi="Times New Roman" w:cs="Times New Roman"/>
              </w:rPr>
              <w:t>Serviço e insumos</w:t>
            </w:r>
          </w:p>
        </w:tc>
        <w:tc>
          <w:tcPr>
            <w:tcW w:w="709" w:type="dxa"/>
            <w:tcBorders>
              <w:top w:val="single" w:sz="4" w:space="0" w:color="auto"/>
              <w:left w:val="single" w:sz="4" w:space="0" w:color="auto"/>
              <w:bottom w:val="single" w:sz="4" w:space="0" w:color="auto"/>
              <w:right w:val="single" w:sz="4" w:space="0" w:color="auto"/>
            </w:tcBorders>
          </w:tcPr>
          <w:p w:rsidR="008D00FB" w:rsidRPr="00286DAC" w:rsidRDefault="008D00FB" w:rsidP="00A22B31">
            <w:pPr>
              <w:jc w:val="center"/>
              <w:rPr>
                <w:rFonts w:ascii="Times New Roman" w:hAnsi="Times New Roman" w:cs="Times New Roman"/>
              </w:rPr>
            </w:pPr>
            <w:r w:rsidRPr="00286DAC">
              <w:rPr>
                <w:rFonts w:ascii="Times New Roman" w:hAnsi="Times New Roman" w:cs="Times New Roman"/>
              </w:rPr>
              <w:t>12</w:t>
            </w:r>
          </w:p>
        </w:tc>
        <w:tc>
          <w:tcPr>
            <w:tcW w:w="850" w:type="dxa"/>
            <w:tcBorders>
              <w:top w:val="single" w:sz="4" w:space="0" w:color="auto"/>
              <w:left w:val="single" w:sz="4" w:space="0" w:color="auto"/>
              <w:bottom w:val="single" w:sz="4" w:space="0" w:color="auto"/>
              <w:right w:val="single" w:sz="4" w:space="0" w:color="auto"/>
            </w:tcBorders>
          </w:tcPr>
          <w:p w:rsidR="008D00FB" w:rsidRPr="00286DAC" w:rsidRDefault="008D00FB" w:rsidP="00A22B31">
            <w:pPr>
              <w:jc w:val="right"/>
              <w:rPr>
                <w:rFonts w:ascii="Times New Roman" w:hAnsi="Times New Roman" w:cs="Times New Roman"/>
              </w:rPr>
            </w:pPr>
            <w:r w:rsidRPr="00286DAC">
              <w:rPr>
                <w:rFonts w:ascii="Times New Roman" w:hAnsi="Times New Roman" w:cs="Times New Roman"/>
              </w:rPr>
              <w:t>100,00</w:t>
            </w:r>
          </w:p>
        </w:tc>
      </w:tr>
      <w:tr w:rsidR="008D00FB" w:rsidRPr="00286DAC" w:rsidTr="001F0249">
        <w:trPr>
          <w:trHeight w:val="1648"/>
        </w:trPr>
        <w:tc>
          <w:tcPr>
            <w:tcW w:w="710" w:type="dxa"/>
            <w:tcBorders>
              <w:top w:val="single" w:sz="4" w:space="0" w:color="auto"/>
              <w:left w:val="single" w:sz="4" w:space="0" w:color="auto"/>
              <w:bottom w:val="single" w:sz="4" w:space="0" w:color="auto"/>
              <w:right w:val="single" w:sz="4" w:space="0" w:color="auto"/>
            </w:tcBorders>
          </w:tcPr>
          <w:p w:rsidR="008D00FB" w:rsidRPr="00286DAC" w:rsidRDefault="008D00FB" w:rsidP="00A22B31">
            <w:pPr>
              <w:rPr>
                <w:rFonts w:ascii="Times New Roman" w:hAnsi="Times New Roman" w:cs="Times New Roman"/>
              </w:rPr>
            </w:pPr>
            <w:r w:rsidRPr="00286DAC">
              <w:rPr>
                <w:rFonts w:ascii="Times New Roman" w:hAnsi="Times New Roman" w:cs="Times New Roman"/>
              </w:rPr>
              <w:t>1.3</w:t>
            </w:r>
          </w:p>
        </w:tc>
        <w:tc>
          <w:tcPr>
            <w:tcW w:w="6804" w:type="dxa"/>
            <w:tcBorders>
              <w:top w:val="single" w:sz="4" w:space="0" w:color="auto"/>
              <w:left w:val="single" w:sz="4" w:space="0" w:color="auto"/>
              <w:bottom w:val="single" w:sz="4" w:space="0" w:color="auto"/>
              <w:right w:val="single" w:sz="4" w:space="0" w:color="auto"/>
            </w:tcBorders>
          </w:tcPr>
          <w:p w:rsidR="008D00FB" w:rsidRPr="00286DAC" w:rsidRDefault="008D00FB" w:rsidP="00A22B31">
            <w:pPr>
              <w:rPr>
                <w:rFonts w:ascii="Times New Roman" w:hAnsi="Times New Roman" w:cs="Times New Roman"/>
                <w:b/>
              </w:rPr>
            </w:pPr>
            <w:r w:rsidRPr="00286DAC">
              <w:rPr>
                <w:rFonts w:ascii="Times New Roman" w:eastAsia="Batang" w:hAnsi="Times New Roman" w:cs="Times New Roman"/>
                <w:b/>
              </w:rPr>
              <w:t xml:space="preserve">LIMPEZA E DESINFECÇÃO QUÍMICA: </w:t>
            </w:r>
            <w:r w:rsidRPr="00286DAC">
              <w:rPr>
                <w:rFonts w:ascii="Times New Roman" w:eastAsia="Batang" w:hAnsi="Times New Roman" w:cs="Times New Roman"/>
              </w:rPr>
              <w:t xml:space="preserve">caixas, células e reservatórios d’água, com emissão de laudo técnico, conforme art. 39 da RDC nº 63 da ANVISA (02 reservatórios com capacidade de 3.000 litros cada, com a remoção mecânica das substâncias e outros objetos e desinfecção eliminando </w:t>
            </w:r>
            <w:proofErr w:type="spellStart"/>
            <w:r w:rsidRPr="00286DAC">
              <w:rPr>
                <w:rFonts w:ascii="Times New Roman" w:eastAsia="Batang" w:hAnsi="Times New Roman" w:cs="Times New Roman"/>
              </w:rPr>
              <w:t>microorganismos</w:t>
            </w:r>
            <w:proofErr w:type="spellEnd"/>
            <w:r w:rsidRPr="00286DAC">
              <w:rPr>
                <w:rFonts w:ascii="Times New Roman" w:eastAsia="Batang" w:hAnsi="Times New Roman" w:cs="Times New Roman"/>
              </w:rPr>
              <w:t xml:space="preserve"> potencialmente patogênicos por meio de agentes químicos</w:t>
            </w:r>
            <w:proofErr w:type="gramStart"/>
            <w:r w:rsidRPr="00286DAC">
              <w:rPr>
                <w:rFonts w:ascii="Times New Roman" w:eastAsia="Batang" w:hAnsi="Times New Roman" w:cs="Times New Roman"/>
              </w:rPr>
              <w:t>)</w:t>
            </w:r>
            <w:proofErr w:type="gramEnd"/>
          </w:p>
        </w:tc>
        <w:tc>
          <w:tcPr>
            <w:tcW w:w="992" w:type="dxa"/>
            <w:tcBorders>
              <w:top w:val="single" w:sz="4" w:space="0" w:color="auto"/>
              <w:left w:val="single" w:sz="4" w:space="0" w:color="auto"/>
              <w:bottom w:val="single" w:sz="4" w:space="0" w:color="auto"/>
              <w:right w:val="single" w:sz="4" w:space="0" w:color="auto"/>
            </w:tcBorders>
          </w:tcPr>
          <w:p w:rsidR="008D00FB" w:rsidRPr="00286DAC" w:rsidRDefault="008D00FB" w:rsidP="00A22B31">
            <w:pPr>
              <w:rPr>
                <w:rFonts w:ascii="Times New Roman" w:hAnsi="Times New Roman" w:cs="Times New Roman"/>
              </w:rPr>
            </w:pPr>
            <w:r w:rsidRPr="00286DAC">
              <w:rPr>
                <w:rFonts w:ascii="Times New Roman" w:hAnsi="Times New Roman" w:cs="Times New Roman"/>
              </w:rPr>
              <w:t>Serviço e insumos</w:t>
            </w:r>
          </w:p>
        </w:tc>
        <w:tc>
          <w:tcPr>
            <w:tcW w:w="709" w:type="dxa"/>
            <w:tcBorders>
              <w:top w:val="single" w:sz="4" w:space="0" w:color="auto"/>
              <w:left w:val="single" w:sz="4" w:space="0" w:color="auto"/>
              <w:bottom w:val="single" w:sz="4" w:space="0" w:color="auto"/>
              <w:right w:val="single" w:sz="4" w:space="0" w:color="auto"/>
            </w:tcBorders>
          </w:tcPr>
          <w:p w:rsidR="008D00FB" w:rsidRPr="00286DAC" w:rsidRDefault="008D00FB" w:rsidP="00A22B31">
            <w:pPr>
              <w:jc w:val="center"/>
              <w:rPr>
                <w:rFonts w:ascii="Times New Roman" w:hAnsi="Times New Roman" w:cs="Times New Roman"/>
              </w:rPr>
            </w:pPr>
            <w:r w:rsidRPr="00286DAC">
              <w:rPr>
                <w:rFonts w:ascii="Times New Roman" w:hAnsi="Times New Roman" w:cs="Times New Roman"/>
              </w:rPr>
              <w:t>12</w:t>
            </w:r>
          </w:p>
        </w:tc>
        <w:tc>
          <w:tcPr>
            <w:tcW w:w="850" w:type="dxa"/>
            <w:tcBorders>
              <w:top w:val="single" w:sz="4" w:space="0" w:color="auto"/>
              <w:left w:val="single" w:sz="4" w:space="0" w:color="auto"/>
              <w:bottom w:val="single" w:sz="4" w:space="0" w:color="auto"/>
              <w:right w:val="single" w:sz="4" w:space="0" w:color="auto"/>
            </w:tcBorders>
          </w:tcPr>
          <w:p w:rsidR="008D00FB" w:rsidRPr="00286DAC" w:rsidRDefault="008D00FB" w:rsidP="00A22B31">
            <w:pPr>
              <w:jc w:val="right"/>
              <w:rPr>
                <w:rFonts w:ascii="Times New Roman" w:hAnsi="Times New Roman" w:cs="Times New Roman"/>
              </w:rPr>
            </w:pPr>
            <w:r w:rsidRPr="00286DAC">
              <w:rPr>
                <w:rFonts w:ascii="Times New Roman" w:hAnsi="Times New Roman" w:cs="Times New Roman"/>
              </w:rPr>
              <w:t>80,00</w:t>
            </w:r>
          </w:p>
        </w:tc>
      </w:tr>
      <w:tr w:rsidR="008D00FB" w:rsidRPr="00286DAC" w:rsidTr="001F0249">
        <w:trPr>
          <w:trHeight w:val="287"/>
        </w:trPr>
        <w:tc>
          <w:tcPr>
            <w:tcW w:w="9215" w:type="dxa"/>
            <w:gridSpan w:val="4"/>
            <w:tcBorders>
              <w:top w:val="single" w:sz="4" w:space="0" w:color="auto"/>
              <w:left w:val="single" w:sz="4" w:space="0" w:color="auto"/>
              <w:bottom w:val="single" w:sz="4" w:space="0" w:color="auto"/>
              <w:right w:val="single" w:sz="4" w:space="0" w:color="auto"/>
            </w:tcBorders>
            <w:vAlign w:val="center"/>
          </w:tcPr>
          <w:p w:rsidR="008D00FB" w:rsidRPr="00286DAC" w:rsidRDefault="008D00FB" w:rsidP="00A22B31">
            <w:pPr>
              <w:jc w:val="right"/>
              <w:rPr>
                <w:rFonts w:ascii="Times New Roman" w:hAnsi="Times New Roman" w:cs="Times New Roman"/>
                <w:b/>
              </w:rPr>
            </w:pPr>
            <w:r w:rsidRPr="00286DAC">
              <w:rPr>
                <w:rFonts w:ascii="Times New Roman" w:hAnsi="Times New Roman" w:cs="Times New Roman"/>
              </w:rPr>
              <w:t>Soma do Valor Mensal</w:t>
            </w:r>
          </w:p>
        </w:tc>
        <w:tc>
          <w:tcPr>
            <w:tcW w:w="850" w:type="dxa"/>
            <w:tcBorders>
              <w:top w:val="single" w:sz="4" w:space="0" w:color="auto"/>
              <w:left w:val="single" w:sz="4" w:space="0" w:color="auto"/>
              <w:bottom w:val="single" w:sz="4" w:space="0" w:color="auto"/>
              <w:right w:val="single" w:sz="4" w:space="0" w:color="auto"/>
            </w:tcBorders>
            <w:vAlign w:val="center"/>
          </w:tcPr>
          <w:p w:rsidR="008D00FB" w:rsidRPr="00286DAC" w:rsidRDefault="008D00FB" w:rsidP="00A22B31">
            <w:pPr>
              <w:jc w:val="right"/>
              <w:rPr>
                <w:rFonts w:ascii="Times New Roman" w:hAnsi="Times New Roman" w:cs="Times New Roman"/>
                <w:b/>
              </w:rPr>
            </w:pPr>
            <w:r w:rsidRPr="00286DAC">
              <w:rPr>
                <w:rFonts w:ascii="Times New Roman" w:hAnsi="Times New Roman" w:cs="Times New Roman"/>
                <w:b/>
              </w:rPr>
              <w:t>300,00</w:t>
            </w:r>
          </w:p>
        </w:tc>
      </w:tr>
      <w:tr w:rsidR="008D00FB" w:rsidRPr="00286DAC" w:rsidTr="001F0249">
        <w:trPr>
          <w:trHeight w:val="277"/>
        </w:trPr>
        <w:tc>
          <w:tcPr>
            <w:tcW w:w="9215" w:type="dxa"/>
            <w:gridSpan w:val="4"/>
            <w:tcBorders>
              <w:top w:val="single" w:sz="4" w:space="0" w:color="auto"/>
              <w:left w:val="single" w:sz="4" w:space="0" w:color="auto"/>
              <w:bottom w:val="single" w:sz="4" w:space="0" w:color="auto"/>
              <w:right w:val="single" w:sz="4" w:space="0" w:color="auto"/>
            </w:tcBorders>
            <w:vAlign w:val="center"/>
          </w:tcPr>
          <w:p w:rsidR="008D00FB" w:rsidRPr="00286DAC" w:rsidRDefault="008D00FB" w:rsidP="00A22B31">
            <w:pPr>
              <w:jc w:val="right"/>
              <w:rPr>
                <w:rFonts w:ascii="Times New Roman" w:hAnsi="Times New Roman" w:cs="Times New Roman"/>
                <w:b/>
              </w:rPr>
            </w:pPr>
            <w:r w:rsidRPr="00286DAC">
              <w:rPr>
                <w:rFonts w:ascii="Times New Roman" w:hAnsi="Times New Roman" w:cs="Times New Roman"/>
              </w:rPr>
              <w:t>Valor do Contrato (Valor Mensal x 12)</w:t>
            </w:r>
          </w:p>
        </w:tc>
        <w:tc>
          <w:tcPr>
            <w:tcW w:w="850" w:type="dxa"/>
            <w:tcBorders>
              <w:top w:val="single" w:sz="4" w:space="0" w:color="auto"/>
              <w:left w:val="single" w:sz="4" w:space="0" w:color="auto"/>
              <w:bottom w:val="single" w:sz="4" w:space="0" w:color="auto"/>
              <w:right w:val="single" w:sz="4" w:space="0" w:color="auto"/>
            </w:tcBorders>
            <w:vAlign w:val="center"/>
          </w:tcPr>
          <w:p w:rsidR="008D00FB" w:rsidRPr="00286DAC" w:rsidRDefault="008D00FB" w:rsidP="00A22B31">
            <w:pPr>
              <w:jc w:val="right"/>
              <w:rPr>
                <w:rFonts w:ascii="Times New Roman" w:hAnsi="Times New Roman" w:cs="Times New Roman"/>
                <w:b/>
              </w:rPr>
            </w:pPr>
            <w:r w:rsidRPr="00286DAC">
              <w:rPr>
                <w:rFonts w:ascii="Times New Roman" w:hAnsi="Times New Roman" w:cs="Times New Roman"/>
                <w:b/>
              </w:rPr>
              <w:t>3.600,00</w:t>
            </w:r>
          </w:p>
        </w:tc>
      </w:tr>
    </w:tbl>
    <w:p w:rsidR="00A22B31" w:rsidRPr="00286DAC" w:rsidRDefault="00A22B31" w:rsidP="00A22B31">
      <w:pPr>
        <w:pStyle w:val="PargrafodaLista"/>
        <w:tabs>
          <w:tab w:val="left" w:pos="709"/>
          <w:tab w:val="left" w:pos="851"/>
        </w:tabs>
        <w:rPr>
          <w:sz w:val="22"/>
          <w:szCs w:val="22"/>
        </w:rPr>
      </w:pPr>
    </w:p>
    <w:p w:rsidR="00D246B2" w:rsidRPr="00286DAC" w:rsidRDefault="00D246B2" w:rsidP="00D246B2">
      <w:pPr>
        <w:ind w:firstLine="567"/>
        <w:rPr>
          <w:rFonts w:ascii="Times New Roman" w:hAnsi="Times New Roman" w:cs="Times New Roman"/>
          <w:bCs/>
        </w:rPr>
      </w:pPr>
      <w:r w:rsidRPr="00286DAC">
        <w:rPr>
          <w:rFonts w:ascii="Times New Roman" w:hAnsi="Times New Roman" w:cs="Times New Roman"/>
          <w:b/>
          <w:bCs/>
        </w:rPr>
        <w:t>2.2</w:t>
      </w:r>
      <w:r w:rsidRPr="00286DAC">
        <w:rPr>
          <w:rFonts w:ascii="Times New Roman" w:hAnsi="Times New Roman" w:cs="Times New Roman"/>
          <w:bCs/>
        </w:rPr>
        <w:t>. O pagamento será efetuado mensalmente, mediante a apresentação da Nota Fiscal, devidamente certificada, constando o recebimento por parte do servidor responsável designado para tal, em até 30 (trinta) dias do mês de referência;</w:t>
      </w:r>
    </w:p>
    <w:p w:rsidR="00D246B2" w:rsidRPr="00286DAC" w:rsidRDefault="00D246B2" w:rsidP="00D246B2">
      <w:pPr>
        <w:ind w:firstLine="567"/>
        <w:rPr>
          <w:rFonts w:ascii="Times New Roman" w:hAnsi="Times New Roman" w:cs="Times New Roman"/>
        </w:rPr>
      </w:pPr>
      <w:r w:rsidRPr="00286DAC">
        <w:rPr>
          <w:rFonts w:ascii="Times New Roman" w:hAnsi="Times New Roman" w:cs="Times New Roman"/>
          <w:b/>
        </w:rPr>
        <w:t>2.3</w:t>
      </w:r>
      <w:r w:rsidRPr="00286DAC">
        <w:rPr>
          <w:rFonts w:ascii="Times New Roman" w:hAnsi="Times New Roman" w:cs="Times New Roman"/>
        </w:rPr>
        <w:t>. A nota fiscal emitida pelo licitante contratado deverá conter, em local de fácil visualização, a indicação do número do processo, número do pregão e o número do empenho, para acelerar o trâmite de recebimento do serviço prestado e posterior liberação do documento fiscal para pagamento;</w:t>
      </w:r>
    </w:p>
    <w:p w:rsidR="00D246B2" w:rsidRPr="00286DAC" w:rsidRDefault="00D246B2" w:rsidP="00D246B2">
      <w:pPr>
        <w:ind w:firstLine="567"/>
        <w:rPr>
          <w:rFonts w:ascii="Times New Roman" w:hAnsi="Times New Roman" w:cs="Times New Roman"/>
        </w:rPr>
      </w:pPr>
      <w:r w:rsidRPr="00286DAC">
        <w:rPr>
          <w:rFonts w:ascii="Times New Roman" w:hAnsi="Times New Roman" w:cs="Times New Roman"/>
          <w:b/>
        </w:rPr>
        <w:t>2.4.</w:t>
      </w:r>
      <w:r w:rsidRPr="00286DAC">
        <w:rPr>
          <w:rFonts w:ascii="Times New Roman" w:hAnsi="Times New Roman" w:cs="Times New Roman"/>
        </w:rPr>
        <w:t xml:space="preserve"> Nos </w:t>
      </w:r>
      <w:r w:rsidRPr="00286DAC">
        <w:rPr>
          <w:rFonts w:ascii="Times New Roman" w:hAnsi="Times New Roman" w:cs="Times New Roman"/>
          <w:color w:val="000000"/>
        </w:rPr>
        <w:t xml:space="preserve">pagamentos realizados após a data de vencimento, incidirão juros de 0,50% (zero vírgula cinquenta por cento) ao mês, calculado </w:t>
      </w:r>
      <w:proofErr w:type="gramStart"/>
      <w:r w:rsidRPr="00286DAC">
        <w:rPr>
          <w:rFonts w:ascii="Times New Roman" w:hAnsi="Times New Roman" w:cs="Times New Roman"/>
          <w:color w:val="000000"/>
        </w:rPr>
        <w:t>pro rata</w:t>
      </w:r>
      <w:proofErr w:type="gramEnd"/>
      <w:r w:rsidRPr="00286DAC">
        <w:rPr>
          <w:rFonts w:ascii="Times New Roman" w:hAnsi="Times New Roman" w:cs="Times New Roman"/>
          <w:color w:val="000000"/>
        </w:rPr>
        <w:t xml:space="preserve"> die até a data do efetivo pagamento;</w:t>
      </w:r>
    </w:p>
    <w:p w:rsidR="00D246B2" w:rsidRPr="00286DAC" w:rsidRDefault="00D246B2" w:rsidP="00D246B2">
      <w:pPr>
        <w:ind w:firstLine="1134"/>
        <w:rPr>
          <w:rFonts w:ascii="Times New Roman" w:hAnsi="Times New Roman" w:cs="Times New Roman"/>
        </w:rPr>
      </w:pPr>
      <w:r w:rsidRPr="00286DAC">
        <w:rPr>
          <w:rFonts w:ascii="Times New Roman" w:hAnsi="Times New Roman" w:cs="Times New Roman"/>
          <w:b/>
        </w:rPr>
        <w:t xml:space="preserve">2.4.1. </w:t>
      </w:r>
      <w:r w:rsidRPr="00286DAC">
        <w:rPr>
          <w:rFonts w:ascii="Times New Roman" w:hAnsi="Times New Roman" w:cs="Times New Roman"/>
        </w:rPr>
        <w:t>Sempre que forem atendidas as condições do presente contrato, considerar-se-á mantido o seu equilíbrio econômico-financeiro;</w:t>
      </w:r>
    </w:p>
    <w:p w:rsidR="00D246B2" w:rsidRPr="00286DAC" w:rsidRDefault="00D246B2" w:rsidP="00D246B2">
      <w:pPr>
        <w:widowControl w:val="0"/>
        <w:autoSpaceDE w:val="0"/>
        <w:autoSpaceDN w:val="0"/>
        <w:adjustRightInd w:val="0"/>
        <w:ind w:firstLine="567"/>
        <w:rPr>
          <w:rFonts w:ascii="Times New Roman" w:hAnsi="Times New Roman" w:cs="Times New Roman"/>
          <w:color w:val="000000"/>
        </w:rPr>
      </w:pPr>
      <w:r w:rsidRPr="00286DAC">
        <w:rPr>
          <w:rFonts w:ascii="Times New Roman" w:hAnsi="Times New Roman" w:cs="Times New Roman"/>
          <w:b/>
          <w:color w:val="000000"/>
        </w:rPr>
        <w:t xml:space="preserve">2.5. </w:t>
      </w:r>
      <w:r w:rsidRPr="00286DAC">
        <w:rPr>
          <w:rFonts w:ascii="Times New Roman" w:hAnsi="Times New Roman" w:cs="Times New Roman"/>
          <w:color w:val="000000"/>
        </w:rPr>
        <w:t xml:space="preserve">O valor contratado será revisado nos seguintes casos: </w:t>
      </w:r>
    </w:p>
    <w:p w:rsidR="00D246B2" w:rsidRPr="00286DAC" w:rsidRDefault="00D246B2" w:rsidP="00D246B2">
      <w:pPr>
        <w:widowControl w:val="0"/>
        <w:autoSpaceDE w:val="0"/>
        <w:autoSpaceDN w:val="0"/>
        <w:adjustRightInd w:val="0"/>
        <w:ind w:firstLine="1134"/>
        <w:rPr>
          <w:rFonts w:ascii="Times New Roman" w:hAnsi="Times New Roman" w:cs="Times New Roman"/>
          <w:color w:val="000000"/>
        </w:rPr>
      </w:pPr>
      <w:r w:rsidRPr="00286DAC">
        <w:rPr>
          <w:rFonts w:ascii="Times New Roman" w:hAnsi="Times New Roman" w:cs="Times New Roman"/>
          <w:b/>
          <w:bCs/>
          <w:color w:val="000000"/>
        </w:rPr>
        <w:t>2.5.1.</w:t>
      </w:r>
      <w:r w:rsidRPr="00286DAC">
        <w:rPr>
          <w:rFonts w:ascii="Times New Roman" w:hAnsi="Times New Roman" w:cs="Times New Roman"/>
          <w:color w:val="000000"/>
        </w:rPr>
        <w:t xml:space="preserve"> Ressalvados os impostos sobre a renda, a criação, alteração ou extinção de quaisquer tributos da proposta, quando comprovada sua incidência sobre os valores, para mais ou para menos; </w:t>
      </w:r>
    </w:p>
    <w:p w:rsidR="00D246B2" w:rsidRPr="00286DAC" w:rsidRDefault="00D246B2" w:rsidP="00D246B2">
      <w:pPr>
        <w:widowControl w:val="0"/>
        <w:autoSpaceDE w:val="0"/>
        <w:autoSpaceDN w:val="0"/>
        <w:adjustRightInd w:val="0"/>
        <w:ind w:firstLine="1134"/>
        <w:rPr>
          <w:rFonts w:ascii="Times New Roman" w:hAnsi="Times New Roman" w:cs="Times New Roman"/>
          <w:color w:val="000000"/>
        </w:rPr>
      </w:pPr>
      <w:r w:rsidRPr="00286DAC">
        <w:rPr>
          <w:rFonts w:ascii="Times New Roman" w:hAnsi="Times New Roman" w:cs="Times New Roman"/>
          <w:b/>
          <w:bCs/>
          <w:color w:val="000000"/>
        </w:rPr>
        <w:t>2.5.2.</w:t>
      </w:r>
      <w:r w:rsidRPr="00286DAC">
        <w:rPr>
          <w:rFonts w:ascii="Times New Roman" w:hAnsi="Times New Roman" w:cs="Times New Roman"/>
          <w:color w:val="000000"/>
        </w:rPr>
        <w:t xml:space="preserve"> Havendo alteração unilateral do contrato que afete seu inicial equilíbrio econômico-financeiro, o CONTRATANTE deverá restabelecê-lo, concomitantemente à alteração</w:t>
      </w:r>
      <w:r w:rsidRPr="00286DAC">
        <w:rPr>
          <w:rFonts w:ascii="Times New Roman" w:hAnsi="Times New Roman" w:cs="Times New Roman"/>
          <w:b/>
          <w:bCs/>
          <w:color w:val="000000"/>
        </w:rPr>
        <w:t>;</w:t>
      </w:r>
    </w:p>
    <w:p w:rsidR="00D246B2" w:rsidRPr="00286DAC" w:rsidRDefault="00D246B2" w:rsidP="00D246B2">
      <w:pPr>
        <w:widowControl w:val="0"/>
        <w:autoSpaceDE w:val="0"/>
        <w:autoSpaceDN w:val="0"/>
        <w:adjustRightInd w:val="0"/>
        <w:ind w:firstLine="1134"/>
        <w:rPr>
          <w:rFonts w:ascii="Times New Roman" w:hAnsi="Times New Roman" w:cs="Times New Roman"/>
          <w:color w:val="000000"/>
        </w:rPr>
      </w:pPr>
      <w:r w:rsidRPr="00286DAC">
        <w:rPr>
          <w:rFonts w:ascii="Times New Roman" w:hAnsi="Times New Roman" w:cs="Times New Roman"/>
          <w:b/>
          <w:bCs/>
          <w:color w:val="000000"/>
        </w:rPr>
        <w:t xml:space="preserve">2.5.3. </w:t>
      </w:r>
      <w:proofErr w:type="gramStart"/>
      <w:r w:rsidRPr="00286DAC">
        <w:rPr>
          <w:rFonts w:ascii="Times New Roman" w:hAnsi="Times New Roman" w:cs="Times New Roman"/>
          <w:color w:val="000000"/>
        </w:rPr>
        <w:t>A requerimento</w:t>
      </w:r>
      <w:proofErr w:type="gramEnd"/>
      <w:r w:rsidRPr="00286DAC">
        <w:rPr>
          <w:rFonts w:ascii="Times New Roman" w:hAnsi="Times New Roman" w:cs="Times New Roman"/>
          <w:color w:val="000000"/>
        </w:rPr>
        <w:t xml:space="preserve"> da CONTRATADA, sempre que houver acréscimos nos preços dos insumos que compõem o seu custo, desde que comprovado o impacto econômico-financeiro;</w:t>
      </w:r>
    </w:p>
    <w:p w:rsidR="00D246B2" w:rsidRPr="00286DAC" w:rsidRDefault="00D246B2" w:rsidP="00D246B2">
      <w:pPr>
        <w:widowControl w:val="0"/>
        <w:autoSpaceDE w:val="0"/>
        <w:autoSpaceDN w:val="0"/>
        <w:adjustRightInd w:val="0"/>
        <w:ind w:firstLine="567"/>
        <w:rPr>
          <w:rFonts w:ascii="Times New Roman" w:hAnsi="Times New Roman" w:cs="Times New Roman"/>
          <w:color w:val="000000"/>
        </w:rPr>
      </w:pPr>
      <w:r w:rsidRPr="00286DAC">
        <w:rPr>
          <w:rFonts w:ascii="Times New Roman" w:hAnsi="Times New Roman" w:cs="Times New Roman"/>
          <w:b/>
          <w:bCs/>
          <w:color w:val="000000"/>
        </w:rPr>
        <w:t xml:space="preserve">2.6. </w:t>
      </w:r>
      <w:r w:rsidRPr="00286DAC">
        <w:rPr>
          <w:rFonts w:ascii="Times New Roman" w:hAnsi="Times New Roman" w:cs="Times New Roman"/>
          <w:bCs/>
          <w:lang w:val="pt-PT"/>
        </w:rPr>
        <w:t>No caso da execução contratual ultrapassar o prazo de 12(dose) meses, será concedido reajuste ao preço proposto, deduzido eventual antecipação concedida a título de reequilíbrio econômico-financeiro, tendo como indexador o IGPM ou outro que venha substitui-lo;</w:t>
      </w:r>
    </w:p>
    <w:p w:rsidR="00D246B2" w:rsidRPr="00286DAC" w:rsidRDefault="00D246B2" w:rsidP="00D246B2">
      <w:pPr>
        <w:widowControl w:val="0"/>
        <w:tabs>
          <w:tab w:val="left" w:pos="2026"/>
        </w:tabs>
        <w:autoSpaceDE w:val="0"/>
        <w:autoSpaceDN w:val="0"/>
        <w:adjustRightInd w:val="0"/>
        <w:ind w:firstLine="567"/>
        <w:rPr>
          <w:rFonts w:ascii="Times New Roman" w:hAnsi="Times New Roman" w:cs="Times New Roman"/>
          <w:color w:val="000000"/>
        </w:rPr>
      </w:pPr>
      <w:r w:rsidRPr="00286DAC">
        <w:rPr>
          <w:rFonts w:ascii="Times New Roman" w:hAnsi="Times New Roman" w:cs="Times New Roman"/>
          <w:b/>
          <w:bCs/>
          <w:color w:val="000000"/>
        </w:rPr>
        <w:t xml:space="preserve">2.7. </w:t>
      </w:r>
      <w:r w:rsidRPr="00286DAC">
        <w:rPr>
          <w:rFonts w:ascii="Times New Roman" w:hAnsi="Times New Roman" w:cs="Times New Roman"/>
          <w:color w:val="000000"/>
        </w:rPr>
        <w:t xml:space="preserve">Nenhum pagamento será efetuado pelo Contratante enquanto pendente de liquidação qualquer obrigação financeira que for imposta ao Contratado em virtude de penalidade ou inadimplência contratual. </w:t>
      </w:r>
    </w:p>
    <w:p w:rsidR="00D246B2" w:rsidRPr="00286DAC" w:rsidRDefault="00D246B2" w:rsidP="00D246B2">
      <w:pPr>
        <w:rPr>
          <w:rFonts w:ascii="Times New Roman" w:hAnsi="Times New Roman" w:cs="Times New Roman"/>
          <w:b/>
          <w:bCs/>
          <w:u w:val="single"/>
        </w:rPr>
      </w:pPr>
    </w:p>
    <w:p w:rsidR="00D246B2" w:rsidRPr="00286DAC" w:rsidRDefault="00D246B2" w:rsidP="00D246B2">
      <w:pPr>
        <w:rPr>
          <w:rFonts w:ascii="Times New Roman" w:hAnsi="Times New Roman" w:cs="Times New Roman"/>
          <w:b/>
        </w:rPr>
      </w:pPr>
      <w:r w:rsidRPr="00286DAC">
        <w:rPr>
          <w:rFonts w:ascii="Times New Roman" w:hAnsi="Times New Roman" w:cs="Times New Roman"/>
          <w:b/>
          <w:bCs/>
          <w:u w:val="single"/>
        </w:rPr>
        <w:t>CLÁUSULA TERCEIRA</w:t>
      </w:r>
      <w:r w:rsidRPr="00286DAC">
        <w:rPr>
          <w:rFonts w:ascii="Times New Roman" w:hAnsi="Times New Roman" w:cs="Times New Roman"/>
          <w:b/>
          <w:bCs/>
        </w:rPr>
        <w:t xml:space="preserve"> - </w:t>
      </w:r>
      <w:r w:rsidRPr="00286DAC">
        <w:rPr>
          <w:rFonts w:ascii="Times New Roman" w:hAnsi="Times New Roman" w:cs="Times New Roman"/>
          <w:b/>
        </w:rPr>
        <w:t>DA VIGÊNCIA E DO PRAZO DE ENTREGA:</w:t>
      </w:r>
    </w:p>
    <w:p w:rsidR="00D246B2" w:rsidRPr="00286DAC" w:rsidRDefault="00D246B2" w:rsidP="00D246B2">
      <w:pPr>
        <w:ind w:firstLine="567"/>
        <w:rPr>
          <w:rFonts w:ascii="Times New Roman" w:hAnsi="Times New Roman" w:cs="Times New Roman"/>
        </w:rPr>
      </w:pPr>
      <w:r w:rsidRPr="00286DAC">
        <w:rPr>
          <w:rFonts w:ascii="Times New Roman" w:hAnsi="Times New Roman" w:cs="Times New Roman"/>
          <w:b/>
        </w:rPr>
        <w:t>3.1.</w:t>
      </w:r>
      <w:r w:rsidRPr="00286DAC">
        <w:rPr>
          <w:rFonts w:ascii="Times New Roman" w:hAnsi="Times New Roman" w:cs="Times New Roman"/>
          <w:color w:val="FF0000"/>
        </w:rPr>
        <w:t xml:space="preserve"> </w:t>
      </w:r>
      <w:r w:rsidRPr="00286DAC">
        <w:rPr>
          <w:rFonts w:ascii="Times New Roman" w:eastAsia="SimSun" w:hAnsi="Times New Roman" w:cs="Times New Roman"/>
        </w:rPr>
        <w:t xml:space="preserve">A vigência do presente será </w:t>
      </w:r>
      <w:r w:rsidRPr="00286DAC">
        <w:rPr>
          <w:rFonts w:ascii="Times New Roman" w:hAnsi="Times New Roman" w:cs="Times New Roman"/>
        </w:rPr>
        <w:t>de 12 (doze) meses, a contar de sua assinatura, podendo ser prorrogado por iguais períodos até o limite de 60 (sessenta) meses;</w:t>
      </w:r>
    </w:p>
    <w:p w:rsidR="00D246B2" w:rsidRPr="00286DAC" w:rsidRDefault="00D246B2" w:rsidP="00D246B2">
      <w:pPr>
        <w:widowControl w:val="0"/>
        <w:tabs>
          <w:tab w:val="left" w:pos="567"/>
        </w:tabs>
        <w:autoSpaceDE w:val="0"/>
        <w:autoSpaceDN w:val="0"/>
        <w:adjustRightInd w:val="0"/>
        <w:ind w:firstLine="567"/>
        <w:rPr>
          <w:rFonts w:ascii="Times New Roman" w:hAnsi="Times New Roman" w:cs="Times New Roman"/>
          <w:spacing w:val="3"/>
        </w:rPr>
      </w:pPr>
      <w:r w:rsidRPr="00286DAC">
        <w:rPr>
          <w:rFonts w:ascii="Times New Roman" w:eastAsia="SimSun" w:hAnsi="Times New Roman" w:cs="Times New Roman"/>
          <w:b/>
        </w:rPr>
        <w:t>3.2.</w:t>
      </w:r>
      <w:r w:rsidRPr="00286DAC">
        <w:rPr>
          <w:rFonts w:ascii="Times New Roman" w:eastAsia="SimSun" w:hAnsi="Times New Roman" w:cs="Times New Roman"/>
        </w:rPr>
        <w:t xml:space="preserve"> </w:t>
      </w:r>
      <w:r w:rsidRPr="00286DAC">
        <w:rPr>
          <w:rFonts w:ascii="Times New Roman" w:hAnsi="Times New Roman" w:cs="Times New Roman"/>
        </w:rPr>
        <w:t>A execução do objeto licitado de</w:t>
      </w:r>
      <w:r w:rsidRPr="00286DAC">
        <w:rPr>
          <w:rFonts w:ascii="Times New Roman" w:hAnsi="Times New Roman" w:cs="Times New Roman"/>
          <w:spacing w:val="-2"/>
        </w:rPr>
        <w:t>v</w:t>
      </w:r>
      <w:r w:rsidRPr="00286DAC">
        <w:rPr>
          <w:rFonts w:ascii="Times New Roman" w:hAnsi="Times New Roman" w:cs="Times New Roman"/>
        </w:rPr>
        <w:t>e</w:t>
      </w:r>
      <w:r w:rsidRPr="00286DAC">
        <w:rPr>
          <w:rFonts w:ascii="Times New Roman" w:hAnsi="Times New Roman" w:cs="Times New Roman"/>
          <w:spacing w:val="1"/>
        </w:rPr>
        <w:t xml:space="preserve">rá </w:t>
      </w:r>
      <w:r w:rsidRPr="00286DAC">
        <w:rPr>
          <w:rFonts w:ascii="Times New Roman" w:hAnsi="Times New Roman" w:cs="Times New Roman"/>
        </w:rPr>
        <w:t>s</w:t>
      </w:r>
      <w:r w:rsidRPr="00286DAC">
        <w:rPr>
          <w:rFonts w:ascii="Times New Roman" w:hAnsi="Times New Roman" w:cs="Times New Roman"/>
          <w:spacing w:val="1"/>
        </w:rPr>
        <w:t>e</w:t>
      </w:r>
      <w:r w:rsidRPr="00286DAC">
        <w:rPr>
          <w:rFonts w:ascii="Times New Roman" w:hAnsi="Times New Roman" w:cs="Times New Roman"/>
        </w:rPr>
        <w:t xml:space="preserve">r no Hospital Municipal de São </w:t>
      </w:r>
      <w:r w:rsidRPr="00286DAC">
        <w:rPr>
          <w:rFonts w:ascii="Times New Roman" w:hAnsi="Times New Roman" w:cs="Times New Roman"/>
          <w:spacing w:val="1"/>
        </w:rPr>
        <w:t>V</w:t>
      </w:r>
      <w:r w:rsidRPr="00286DAC">
        <w:rPr>
          <w:rFonts w:ascii="Times New Roman" w:hAnsi="Times New Roman" w:cs="Times New Roman"/>
          <w:spacing w:val="-1"/>
        </w:rPr>
        <w:t>i</w:t>
      </w:r>
      <w:r w:rsidRPr="00286DAC">
        <w:rPr>
          <w:rFonts w:ascii="Times New Roman" w:hAnsi="Times New Roman" w:cs="Times New Roman"/>
        </w:rPr>
        <w:t>ce</w:t>
      </w:r>
      <w:r w:rsidRPr="00286DAC">
        <w:rPr>
          <w:rFonts w:ascii="Times New Roman" w:hAnsi="Times New Roman" w:cs="Times New Roman"/>
          <w:spacing w:val="-2"/>
        </w:rPr>
        <w:t>n</w:t>
      </w:r>
      <w:r w:rsidRPr="00286DAC">
        <w:rPr>
          <w:rFonts w:ascii="Times New Roman" w:hAnsi="Times New Roman" w:cs="Times New Roman"/>
          <w:spacing w:val="1"/>
        </w:rPr>
        <w:t>t</w:t>
      </w:r>
      <w:r w:rsidRPr="00286DAC">
        <w:rPr>
          <w:rFonts w:ascii="Times New Roman" w:hAnsi="Times New Roman" w:cs="Times New Roman"/>
        </w:rPr>
        <w:t>e do Su</w:t>
      </w:r>
      <w:r w:rsidRPr="00286DAC">
        <w:rPr>
          <w:rFonts w:ascii="Times New Roman" w:hAnsi="Times New Roman" w:cs="Times New Roman"/>
          <w:spacing w:val="1"/>
        </w:rPr>
        <w:t>l - RS</w:t>
      </w:r>
      <w:r w:rsidRPr="00286DAC">
        <w:rPr>
          <w:rFonts w:ascii="Times New Roman" w:hAnsi="Times New Roman" w:cs="Times New Roman"/>
        </w:rPr>
        <w:t xml:space="preserve">, na Rua Antônio Gomes, 386, bairro Centro (com o deslocamento e estadia sem ônus ao município), tendo seu início em até 05 (cinco) dias úteis após a assinatura do contrato e emissão de nota de </w:t>
      </w:r>
      <w:proofErr w:type="gramStart"/>
      <w:r w:rsidRPr="00286DAC">
        <w:rPr>
          <w:rFonts w:ascii="Times New Roman" w:hAnsi="Times New Roman" w:cs="Times New Roman"/>
        </w:rPr>
        <w:t>empenho</w:t>
      </w:r>
      <w:proofErr w:type="gramEnd"/>
    </w:p>
    <w:p w:rsidR="00D246B2" w:rsidRPr="00286DAC" w:rsidRDefault="00D246B2" w:rsidP="00D246B2">
      <w:pPr>
        <w:widowControl w:val="0"/>
        <w:tabs>
          <w:tab w:val="left" w:pos="567"/>
        </w:tabs>
        <w:autoSpaceDE w:val="0"/>
        <w:autoSpaceDN w:val="0"/>
        <w:adjustRightInd w:val="0"/>
        <w:ind w:firstLine="567"/>
        <w:rPr>
          <w:rFonts w:ascii="Times New Roman" w:hAnsi="Times New Roman" w:cs="Times New Roman"/>
          <w:spacing w:val="3"/>
        </w:rPr>
      </w:pPr>
      <w:r w:rsidRPr="00286DAC">
        <w:rPr>
          <w:rFonts w:ascii="Times New Roman" w:eastAsia="SimSun" w:hAnsi="Times New Roman" w:cs="Times New Roman"/>
          <w:b/>
        </w:rPr>
        <w:t xml:space="preserve">3.3. </w:t>
      </w:r>
      <w:r w:rsidRPr="00286DAC">
        <w:rPr>
          <w:rFonts w:ascii="Times New Roman" w:hAnsi="Times New Roman" w:cs="Times New Roman"/>
        </w:rPr>
        <w:t>A prestação de serviços será executada de acordo com as determinações descritas nos ITENS 11 e 12 do edital nº 045/2015, bem como no ANEXO I – TERMO DE REFERÊNCIA/MODELO DE PROPOSTA.</w:t>
      </w:r>
    </w:p>
    <w:p w:rsidR="00D246B2" w:rsidRPr="00286DAC" w:rsidRDefault="00D246B2" w:rsidP="00D246B2">
      <w:pPr>
        <w:rPr>
          <w:rFonts w:ascii="Times New Roman" w:hAnsi="Times New Roman" w:cs="Times New Roman"/>
          <w:b/>
          <w:bCs/>
          <w:u w:val="single"/>
        </w:rPr>
      </w:pPr>
    </w:p>
    <w:p w:rsidR="00D246B2" w:rsidRPr="00286DAC" w:rsidRDefault="00D246B2" w:rsidP="00D246B2">
      <w:pPr>
        <w:pStyle w:val="Corpodetexto21"/>
        <w:ind w:hanging="1701"/>
        <w:rPr>
          <w:bCs/>
          <w:sz w:val="22"/>
          <w:szCs w:val="22"/>
        </w:rPr>
      </w:pPr>
      <w:r w:rsidRPr="00286DAC">
        <w:rPr>
          <w:bCs/>
          <w:sz w:val="22"/>
          <w:szCs w:val="22"/>
          <w:u w:val="single"/>
        </w:rPr>
        <w:t>CLÁUSULA QUARTA</w:t>
      </w:r>
      <w:r w:rsidRPr="00286DAC">
        <w:rPr>
          <w:bCs/>
          <w:sz w:val="22"/>
          <w:szCs w:val="22"/>
        </w:rPr>
        <w:t>– DA RUBRICA ORÇAMENTÁRIA</w:t>
      </w:r>
    </w:p>
    <w:p w:rsidR="00D246B2" w:rsidRPr="00286DAC" w:rsidRDefault="00D246B2" w:rsidP="00D246B2">
      <w:pPr>
        <w:widowControl w:val="0"/>
        <w:autoSpaceDE w:val="0"/>
        <w:autoSpaceDN w:val="0"/>
        <w:adjustRightInd w:val="0"/>
        <w:ind w:firstLine="567"/>
        <w:rPr>
          <w:rFonts w:ascii="Times New Roman" w:eastAsia="SimSun" w:hAnsi="Times New Roman" w:cs="Times New Roman"/>
        </w:rPr>
      </w:pPr>
      <w:r w:rsidRPr="00286DAC">
        <w:rPr>
          <w:rFonts w:ascii="Times New Roman" w:hAnsi="Times New Roman" w:cs="Times New Roman"/>
          <w:b/>
          <w:bCs/>
        </w:rPr>
        <w:t>4.1.</w:t>
      </w:r>
      <w:r w:rsidRPr="00286DAC">
        <w:rPr>
          <w:rFonts w:ascii="Times New Roman" w:hAnsi="Times New Roman" w:cs="Times New Roman"/>
        </w:rPr>
        <w:t xml:space="preserve"> Os recursos orçamentários, para fazer frente às despesas do presente contrato serão alocados quando da emissão de Notas de Empenho, nas seguintes rubricas orçamentárias:</w:t>
      </w:r>
    </w:p>
    <w:p w:rsidR="00D246B2" w:rsidRPr="00286DAC" w:rsidRDefault="00D246B2" w:rsidP="00D246B2">
      <w:pPr>
        <w:autoSpaceDE w:val="0"/>
        <w:autoSpaceDN w:val="0"/>
        <w:adjustRightInd w:val="0"/>
        <w:rPr>
          <w:rFonts w:ascii="Times New Roman" w:hAnsi="Times New Roman" w:cs="Times New Roman"/>
        </w:rPr>
      </w:pPr>
      <w:r w:rsidRPr="00286DAC">
        <w:rPr>
          <w:rFonts w:ascii="Times New Roman" w:hAnsi="Times New Roman" w:cs="Times New Roman"/>
          <w:bCs/>
        </w:rPr>
        <w:t>Órgão: Secretaria Municipal de</w:t>
      </w:r>
      <w:r w:rsidRPr="00286DAC">
        <w:rPr>
          <w:rFonts w:ascii="Times New Roman" w:hAnsi="Times New Roman" w:cs="Times New Roman"/>
        </w:rPr>
        <w:t xml:space="preserve"> Saúde 08.02.10.302.00.122</w:t>
      </w:r>
    </w:p>
    <w:p w:rsidR="00D246B2" w:rsidRPr="00286DAC" w:rsidRDefault="00D246B2" w:rsidP="00D246B2">
      <w:pPr>
        <w:autoSpaceDE w:val="0"/>
        <w:autoSpaceDN w:val="0"/>
        <w:adjustRightInd w:val="0"/>
        <w:rPr>
          <w:rFonts w:ascii="Times New Roman" w:eastAsia="SimSun" w:hAnsi="Times New Roman" w:cs="Times New Roman"/>
        </w:rPr>
      </w:pPr>
      <w:r w:rsidRPr="00286DAC">
        <w:rPr>
          <w:rFonts w:ascii="Times New Roman" w:eastAsia="SimSun" w:hAnsi="Times New Roman" w:cs="Times New Roman"/>
        </w:rPr>
        <w:t>Projeto 2060 – 4640 Manutenção das Atividades do Hospital São Vicente</w:t>
      </w:r>
    </w:p>
    <w:p w:rsidR="00D246B2" w:rsidRPr="00286DAC" w:rsidRDefault="00D246B2" w:rsidP="00D246B2">
      <w:pPr>
        <w:rPr>
          <w:rFonts w:ascii="Times New Roman" w:eastAsia="SimSun" w:hAnsi="Times New Roman" w:cs="Times New Roman"/>
        </w:rPr>
      </w:pPr>
      <w:r w:rsidRPr="00286DAC">
        <w:rPr>
          <w:rFonts w:ascii="Times New Roman" w:eastAsia="SimSun" w:hAnsi="Times New Roman" w:cs="Times New Roman"/>
        </w:rPr>
        <w:t>3390.39.78.00.00.00 Outros Serviços de Terceiros PJ - Limpeza e Conservação</w:t>
      </w:r>
    </w:p>
    <w:p w:rsidR="00D246B2" w:rsidRDefault="00D246B2" w:rsidP="00D246B2">
      <w:pPr>
        <w:rPr>
          <w:rFonts w:ascii="Times New Roman" w:hAnsi="Times New Roman" w:cs="Times New Roman"/>
          <w:b/>
        </w:rPr>
      </w:pPr>
    </w:p>
    <w:p w:rsidR="001F0249" w:rsidRPr="00286DAC" w:rsidRDefault="001F0249" w:rsidP="00D246B2">
      <w:pPr>
        <w:rPr>
          <w:rFonts w:ascii="Times New Roman" w:hAnsi="Times New Roman" w:cs="Times New Roman"/>
          <w:b/>
        </w:rPr>
      </w:pPr>
    </w:p>
    <w:p w:rsidR="00D246B2" w:rsidRPr="00286DAC" w:rsidRDefault="00D246B2" w:rsidP="00D246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imes New Roman" w:hAnsi="Times New Roman" w:cs="Times New Roman"/>
          <w:b/>
          <w:bCs/>
        </w:rPr>
      </w:pPr>
      <w:r w:rsidRPr="00286DAC">
        <w:rPr>
          <w:rFonts w:ascii="Times New Roman" w:hAnsi="Times New Roman" w:cs="Times New Roman"/>
          <w:b/>
          <w:bCs/>
          <w:u w:val="single"/>
        </w:rPr>
        <w:lastRenderedPageBreak/>
        <w:t>CLAUSULA QUINTA</w:t>
      </w:r>
      <w:r w:rsidRPr="00286DAC">
        <w:rPr>
          <w:rFonts w:ascii="Times New Roman" w:hAnsi="Times New Roman" w:cs="Times New Roman"/>
          <w:b/>
          <w:bCs/>
        </w:rPr>
        <w:t xml:space="preserve"> - DAS OBRIGAÇÕES E RESPONSABILIDADES:</w:t>
      </w:r>
    </w:p>
    <w:p w:rsidR="00D246B2" w:rsidRPr="00286DAC" w:rsidRDefault="00D246B2" w:rsidP="00D246B2">
      <w:pPr>
        <w:tabs>
          <w:tab w:val="left" w:pos="851"/>
        </w:tabs>
        <w:ind w:firstLine="567"/>
        <w:rPr>
          <w:rFonts w:ascii="Times New Roman" w:eastAsia="Batang" w:hAnsi="Times New Roman" w:cs="Times New Roman"/>
        </w:rPr>
      </w:pPr>
      <w:r w:rsidRPr="00286DAC">
        <w:rPr>
          <w:rFonts w:ascii="Times New Roman" w:eastAsia="Batang" w:hAnsi="Times New Roman" w:cs="Times New Roman"/>
          <w:b/>
        </w:rPr>
        <w:t>5.1.</w:t>
      </w:r>
      <w:r w:rsidRPr="00286DAC">
        <w:rPr>
          <w:rFonts w:ascii="Times New Roman" w:eastAsia="Batang" w:hAnsi="Times New Roman" w:cs="Times New Roman"/>
        </w:rPr>
        <w:t xml:space="preserve"> </w:t>
      </w:r>
      <w:r w:rsidRPr="00286DAC">
        <w:rPr>
          <w:rFonts w:ascii="Times New Roman" w:eastAsia="Batang" w:hAnsi="Times New Roman" w:cs="Times New Roman"/>
          <w:b/>
        </w:rPr>
        <w:t>DA CONTRATADA</w:t>
      </w:r>
      <w:r w:rsidRPr="00286DAC">
        <w:rPr>
          <w:rFonts w:ascii="Times New Roman" w:eastAsia="Batang" w:hAnsi="Times New Roman" w:cs="Times New Roman"/>
        </w:rPr>
        <w:t>:</w:t>
      </w:r>
    </w:p>
    <w:p w:rsidR="00D246B2" w:rsidRPr="00286DAC" w:rsidRDefault="00D246B2" w:rsidP="00D246B2">
      <w:pPr>
        <w:widowControl w:val="0"/>
        <w:tabs>
          <w:tab w:val="left" w:pos="567"/>
        </w:tabs>
        <w:autoSpaceDE w:val="0"/>
        <w:autoSpaceDN w:val="0"/>
        <w:adjustRightInd w:val="0"/>
        <w:ind w:firstLine="1134"/>
        <w:rPr>
          <w:rFonts w:ascii="Times New Roman" w:hAnsi="Times New Roman" w:cs="Times New Roman"/>
        </w:rPr>
      </w:pPr>
      <w:r w:rsidRPr="00286DAC">
        <w:rPr>
          <w:rFonts w:ascii="Times New Roman" w:hAnsi="Times New Roman" w:cs="Times New Roman"/>
          <w:b/>
        </w:rPr>
        <w:t>5.1.1</w:t>
      </w:r>
      <w:r w:rsidRPr="00286DAC">
        <w:rPr>
          <w:rFonts w:ascii="Times New Roman" w:hAnsi="Times New Roman" w:cs="Times New Roman"/>
        </w:rPr>
        <w:t>. Executar o objeto licitado nas dependências internas e externas do Hospital Municipal conforme itens 11, 12 e ANEXO I – TERMO DE REFERÊNCIA/MODELO DE PROPOSTA do edital nº 045/2015, e cláusulas do presente contrato;</w:t>
      </w:r>
    </w:p>
    <w:p w:rsidR="00D246B2" w:rsidRPr="00286DAC" w:rsidRDefault="00D246B2" w:rsidP="00D246B2">
      <w:pPr>
        <w:pStyle w:val="PargrafodaLista"/>
        <w:widowControl w:val="0"/>
        <w:tabs>
          <w:tab w:val="left" w:pos="0"/>
        </w:tabs>
        <w:autoSpaceDE w:val="0"/>
        <w:autoSpaceDN w:val="0"/>
        <w:adjustRightInd w:val="0"/>
        <w:ind w:left="0" w:right="78" w:firstLine="1134"/>
        <w:jc w:val="both"/>
        <w:rPr>
          <w:sz w:val="22"/>
          <w:szCs w:val="22"/>
        </w:rPr>
      </w:pPr>
      <w:r w:rsidRPr="00286DAC">
        <w:rPr>
          <w:b/>
          <w:sz w:val="22"/>
          <w:szCs w:val="22"/>
        </w:rPr>
        <w:t>5.1.2.</w:t>
      </w:r>
      <w:r w:rsidRPr="00286DAC">
        <w:rPr>
          <w:rFonts w:eastAsia="Batang"/>
          <w:b/>
          <w:sz w:val="22"/>
          <w:szCs w:val="22"/>
        </w:rPr>
        <w:t xml:space="preserve"> </w:t>
      </w:r>
      <w:r w:rsidRPr="00286DAC">
        <w:rPr>
          <w:rFonts w:eastAsia="Batang"/>
          <w:sz w:val="22"/>
          <w:szCs w:val="22"/>
        </w:rPr>
        <w:t xml:space="preserve">A Contratada </w:t>
      </w:r>
      <w:r w:rsidRPr="00286DAC">
        <w:rPr>
          <w:spacing w:val="-2"/>
          <w:sz w:val="22"/>
          <w:szCs w:val="22"/>
        </w:rPr>
        <w:t xml:space="preserve">será </w:t>
      </w:r>
      <w:r w:rsidRPr="00286DAC">
        <w:rPr>
          <w:sz w:val="22"/>
          <w:szCs w:val="22"/>
        </w:rPr>
        <w:t>ún</w:t>
      </w:r>
      <w:r w:rsidRPr="00286DAC">
        <w:rPr>
          <w:spacing w:val="1"/>
          <w:sz w:val="22"/>
          <w:szCs w:val="22"/>
        </w:rPr>
        <w:t>i</w:t>
      </w:r>
      <w:r w:rsidRPr="00286DAC">
        <w:rPr>
          <w:spacing w:val="-2"/>
          <w:sz w:val="22"/>
          <w:szCs w:val="22"/>
        </w:rPr>
        <w:t>ca</w:t>
      </w:r>
      <w:r w:rsidRPr="00286DAC">
        <w:rPr>
          <w:sz w:val="22"/>
          <w:szCs w:val="22"/>
        </w:rPr>
        <w:t xml:space="preserve">, </w:t>
      </w:r>
      <w:r w:rsidRPr="00286DAC">
        <w:rPr>
          <w:spacing w:val="1"/>
          <w:sz w:val="22"/>
          <w:szCs w:val="22"/>
        </w:rPr>
        <w:t>i</w:t>
      </w:r>
      <w:r w:rsidRPr="00286DAC">
        <w:rPr>
          <w:spacing w:val="-2"/>
          <w:sz w:val="22"/>
          <w:szCs w:val="22"/>
        </w:rPr>
        <w:t>n</w:t>
      </w:r>
      <w:r w:rsidRPr="00286DAC">
        <w:rPr>
          <w:spacing w:val="1"/>
          <w:sz w:val="22"/>
          <w:szCs w:val="22"/>
        </w:rPr>
        <w:t>t</w:t>
      </w:r>
      <w:r w:rsidRPr="00286DAC">
        <w:rPr>
          <w:sz w:val="22"/>
          <w:szCs w:val="22"/>
        </w:rPr>
        <w:t>e</w:t>
      </w:r>
      <w:r w:rsidRPr="00286DAC">
        <w:rPr>
          <w:spacing w:val="-2"/>
          <w:sz w:val="22"/>
          <w:szCs w:val="22"/>
        </w:rPr>
        <w:t>g</w:t>
      </w:r>
      <w:r w:rsidRPr="00286DAC">
        <w:rPr>
          <w:spacing w:val="1"/>
          <w:sz w:val="22"/>
          <w:szCs w:val="22"/>
        </w:rPr>
        <w:t>r</w:t>
      </w:r>
      <w:r w:rsidRPr="00286DAC">
        <w:rPr>
          <w:spacing w:val="-2"/>
          <w:sz w:val="22"/>
          <w:szCs w:val="22"/>
        </w:rPr>
        <w:t>a</w:t>
      </w:r>
      <w:r w:rsidRPr="00286DAC">
        <w:rPr>
          <w:sz w:val="22"/>
          <w:szCs w:val="22"/>
        </w:rPr>
        <w:t>l e e</w:t>
      </w:r>
      <w:r w:rsidRPr="00286DAC">
        <w:rPr>
          <w:spacing w:val="-2"/>
          <w:sz w:val="22"/>
          <w:szCs w:val="22"/>
        </w:rPr>
        <w:t>x</w:t>
      </w:r>
      <w:r w:rsidRPr="00286DAC">
        <w:rPr>
          <w:sz w:val="22"/>
          <w:szCs w:val="22"/>
        </w:rPr>
        <w:t>c</w:t>
      </w:r>
      <w:r w:rsidRPr="00286DAC">
        <w:rPr>
          <w:spacing w:val="1"/>
          <w:sz w:val="22"/>
          <w:szCs w:val="22"/>
        </w:rPr>
        <w:t>l</w:t>
      </w:r>
      <w:r w:rsidRPr="00286DAC">
        <w:rPr>
          <w:sz w:val="22"/>
          <w:szCs w:val="22"/>
        </w:rPr>
        <w:t>u</w:t>
      </w:r>
      <w:r w:rsidRPr="00286DAC">
        <w:rPr>
          <w:spacing w:val="-2"/>
          <w:sz w:val="22"/>
          <w:szCs w:val="22"/>
        </w:rPr>
        <w:t>s</w:t>
      </w:r>
      <w:r w:rsidRPr="00286DAC">
        <w:rPr>
          <w:spacing w:val="1"/>
          <w:sz w:val="22"/>
          <w:szCs w:val="22"/>
        </w:rPr>
        <w:t>i</w:t>
      </w:r>
      <w:r w:rsidRPr="00286DAC">
        <w:rPr>
          <w:spacing w:val="-2"/>
          <w:sz w:val="22"/>
          <w:szCs w:val="22"/>
        </w:rPr>
        <w:t>va</w:t>
      </w:r>
      <w:r w:rsidRPr="00286DAC">
        <w:rPr>
          <w:sz w:val="22"/>
          <w:szCs w:val="22"/>
        </w:rPr>
        <w:t xml:space="preserve"> </w:t>
      </w:r>
      <w:r w:rsidRPr="00286DAC">
        <w:rPr>
          <w:spacing w:val="1"/>
          <w:sz w:val="22"/>
          <w:szCs w:val="22"/>
        </w:rPr>
        <w:t>r</w:t>
      </w:r>
      <w:r w:rsidRPr="00286DAC">
        <w:rPr>
          <w:sz w:val="22"/>
          <w:szCs w:val="22"/>
        </w:rPr>
        <w:t>e</w:t>
      </w:r>
      <w:r w:rsidRPr="00286DAC">
        <w:rPr>
          <w:spacing w:val="1"/>
          <w:sz w:val="22"/>
          <w:szCs w:val="22"/>
        </w:rPr>
        <w:t>s</w:t>
      </w:r>
      <w:r w:rsidRPr="00286DAC">
        <w:rPr>
          <w:sz w:val="22"/>
          <w:szCs w:val="22"/>
        </w:rPr>
        <w:t>p</w:t>
      </w:r>
      <w:r w:rsidRPr="00286DAC">
        <w:rPr>
          <w:spacing w:val="-2"/>
          <w:sz w:val="22"/>
          <w:szCs w:val="22"/>
        </w:rPr>
        <w:t>o</w:t>
      </w:r>
      <w:r w:rsidRPr="00286DAC">
        <w:rPr>
          <w:sz w:val="22"/>
          <w:szCs w:val="22"/>
        </w:rPr>
        <w:t>ns</w:t>
      </w:r>
      <w:r w:rsidRPr="00286DAC">
        <w:rPr>
          <w:spacing w:val="1"/>
          <w:sz w:val="22"/>
          <w:szCs w:val="22"/>
        </w:rPr>
        <w:t>á</w:t>
      </w:r>
      <w:r w:rsidRPr="00286DAC">
        <w:rPr>
          <w:spacing w:val="-2"/>
          <w:sz w:val="22"/>
          <w:szCs w:val="22"/>
        </w:rPr>
        <w:t>v</w:t>
      </w:r>
      <w:r w:rsidRPr="00286DAC">
        <w:rPr>
          <w:sz w:val="22"/>
          <w:szCs w:val="22"/>
        </w:rPr>
        <w:t>el em qua</w:t>
      </w:r>
      <w:r w:rsidRPr="00286DAC">
        <w:rPr>
          <w:spacing w:val="1"/>
          <w:sz w:val="22"/>
          <w:szCs w:val="22"/>
        </w:rPr>
        <w:t>l</w:t>
      </w:r>
      <w:r w:rsidRPr="00286DAC">
        <w:rPr>
          <w:sz w:val="22"/>
          <w:szCs w:val="22"/>
        </w:rPr>
        <w:t>qu</w:t>
      </w:r>
      <w:r w:rsidRPr="00286DAC">
        <w:rPr>
          <w:spacing w:val="-2"/>
          <w:sz w:val="22"/>
          <w:szCs w:val="22"/>
        </w:rPr>
        <w:t>e</w:t>
      </w:r>
      <w:r w:rsidRPr="00286DAC">
        <w:rPr>
          <w:sz w:val="22"/>
          <w:szCs w:val="22"/>
        </w:rPr>
        <w:t>r caso p</w:t>
      </w:r>
      <w:r w:rsidRPr="00286DAC">
        <w:rPr>
          <w:spacing w:val="-2"/>
          <w:sz w:val="22"/>
          <w:szCs w:val="22"/>
        </w:rPr>
        <w:t>o</w:t>
      </w:r>
      <w:r w:rsidRPr="00286DAC">
        <w:rPr>
          <w:sz w:val="22"/>
          <w:szCs w:val="22"/>
        </w:rPr>
        <w:t xml:space="preserve">r </w:t>
      </w:r>
      <w:r w:rsidRPr="00286DAC">
        <w:rPr>
          <w:spacing w:val="1"/>
          <w:sz w:val="22"/>
          <w:szCs w:val="22"/>
        </w:rPr>
        <w:t>t</w:t>
      </w:r>
      <w:r w:rsidRPr="00286DAC">
        <w:rPr>
          <w:sz w:val="22"/>
          <w:szCs w:val="22"/>
        </w:rPr>
        <w:t>od</w:t>
      </w:r>
      <w:r w:rsidRPr="00286DAC">
        <w:rPr>
          <w:spacing w:val="-2"/>
          <w:sz w:val="22"/>
          <w:szCs w:val="22"/>
        </w:rPr>
        <w:t>o</w:t>
      </w:r>
      <w:r w:rsidRPr="00286DAC">
        <w:rPr>
          <w:sz w:val="22"/>
          <w:szCs w:val="22"/>
        </w:rPr>
        <w:t>s os p</w:t>
      </w:r>
      <w:r w:rsidRPr="00286DAC">
        <w:rPr>
          <w:spacing w:val="1"/>
          <w:sz w:val="22"/>
          <w:szCs w:val="22"/>
        </w:rPr>
        <w:t>r</w:t>
      </w:r>
      <w:r w:rsidRPr="00286DAC">
        <w:rPr>
          <w:spacing w:val="-2"/>
          <w:sz w:val="22"/>
          <w:szCs w:val="22"/>
        </w:rPr>
        <w:t>e</w:t>
      </w:r>
      <w:r w:rsidRPr="00286DAC">
        <w:rPr>
          <w:spacing w:val="1"/>
          <w:sz w:val="22"/>
          <w:szCs w:val="22"/>
        </w:rPr>
        <w:t>j</w:t>
      </w:r>
      <w:r w:rsidRPr="00286DAC">
        <w:rPr>
          <w:spacing w:val="-2"/>
          <w:sz w:val="22"/>
          <w:szCs w:val="22"/>
        </w:rPr>
        <w:t>u</w:t>
      </w:r>
      <w:r w:rsidRPr="00286DAC">
        <w:rPr>
          <w:spacing w:val="1"/>
          <w:sz w:val="22"/>
          <w:szCs w:val="22"/>
        </w:rPr>
        <w:t>í</w:t>
      </w:r>
      <w:r w:rsidRPr="00286DAC">
        <w:rPr>
          <w:spacing w:val="-2"/>
          <w:sz w:val="22"/>
          <w:szCs w:val="22"/>
        </w:rPr>
        <w:t>z</w:t>
      </w:r>
      <w:r w:rsidRPr="00286DAC">
        <w:rPr>
          <w:sz w:val="22"/>
          <w:szCs w:val="22"/>
        </w:rPr>
        <w:t>o</w:t>
      </w:r>
      <w:r w:rsidRPr="00286DAC">
        <w:rPr>
          <w:spacing w:val="-2"/>
          <w:sz w:val="22"/>
          <w:szCs w:val="22"/>
        </w:rPr>
        <w:t>s</w:t>
      </w:r>
      <w:r w:rsidRPr="00286DAC">
        <w:rPr>
          <w:sz w:val="22"/>
          <w:szCs w:val="22"/>
        </w:rPr>
        <w:t>, de qua</w:t>
      </w:r>
      <w:r w:rsidRPr="00286DAC">
        <w:rPr>
          <w:spacing w:val="1"/>
          <w:sz w:val="22"/>
          <w:szCs w:val="22"/>
        </w:rPr>
        <w:t>l</w:t>
      </w:r>
      <w:r w:rsidRPr="00286DAC">
        <w:rPr>
          <w:sz w:val="22"/>
          <w:szCs w:val="22"/>
        </w:rPr>
        <w:t>q</w:t>
      </w:r>
      <w:r w:rsidRPr="00286DAC">
        <w:rPr>
          <w:spacing w:val="-2"/>
          <w:sz w:val="22"/>
          <w:szCs w:val="22"/>
        </w:rPr>
        <w:t>u</w:t>
      </w:r>
      <w:r w:rsidRPr="00286DAC">
        <w:rPr>
          <w:sz w:val="22"/>
          <w:szCs w:val="22"/>
        </w:rPr>
        <w:t>er n</w:t>
      </w:r>
      <w:r w:rsidRPr="00286DAC">
        <w:rPr>
          <w:spacing w:val="-2"/>
          <w:sz w:val="22"/>
          <w:szCs w:val="22"/>
        </w:rPr>
        <w:t>a</w:t>
      </w:r>
      <w:r w:rsidRPr="00286DAC">
        <w:rPr>
          <w:spacing w:val="1"/>
          <w:sz w:val="22"/>
          <w:szCs w:val="22"/>
        </w:rPr>
        <w:t>t</w:t>
      </w:r>
      <w:r w:rsidRPr="00286DAC">
        <w:rPr>
          <w:spacing w:val="-2"/>
          <w:sz w:val="22"/>
          <w:szCs w:val="22"/>
        </w:rPr>
        <w:t>u</w:t>
      </w:r>
      <w:r w:rsidRPr="00286DAC">
        <w:rPr>
          <w:spacing w:val="1"/>
          <w:sz w:val="22"/>
          <w:szCs w:val="22"/>
        </w:rPr>
        <w:t>r</w:t>
      </w:r>
      <w:r w:rsidRPr="00286DAC">
        <w:rPr>
          <w:sz w:val="22"/>
          <w:szCs w:val="22"/>
        </w:rPr>
        <w:t>e</w:t>
      </w:r>
      <w:r w:rsidRPr="00286DAC">
        <w:rPr>
          <w:spacing w:val="-2"/>
          <w:sz w:val="22"/>
          <w:szCs w:val="22"/>
        </w:rPr>
        <w:t>z</w:t>
      </w:r>
      <w:r w:rsidRPr="00286DAC">
        <w:rPr>
          <w:sz w:val="22"/>
          <w:szCs w:val="22"/>
        </w:rPr>
        <w:t>a, que caus</w:t>
      </w:r>
      <w:r w:rsidRPr="00286DAC">
        <w:rPr>
          <w:spacing w:val="-2"/>
          <w:sz w:val="22"/>
          <w:szCs w:val="22"/>
        </w:rPr>
        <w:t>a</w:t>
      </w:r>
      <w:r w:rsidRPr="00286DAC">
        <w:rPr>
          <w:sz w:val="22"/>
          <w:szCs w:val="22"/>
        </w:rPr>
        <w:t>r a Contratante ou, a</w:t>
      </w:r>
      <w:r w:rsidRPr="00286DAC">
        <w:rPr>
          <w:spacing w:val="1"/>
          <w:sz w:val="22"/>
          <w:szCs w:val="22"/>
        </w:rPr>
        <w:t>i</w:t>
      </w:r>
      <w:r w:rsidRPr="00286DAC">
        <w:rPr>
          <w:spacing w:val="-2"/>
          <w:sz w:val="22"/>
          <w:szCs w:val="22"/>
        </w:rPr>
        <w:t>n</w:t>
      </w:r>
      <w:r w:rsidRPr="00286DAC">
        <w:rPr>
          <w:sz w:val="22"/>
          <w:szCs w:val="22"/>
        </w:rPr>
        <w:t xml:space="preserve">da, a </w:t>
      </w:r>
      <w:r w:rsidRPr="00286DAC">
        <w:rPr>
          <w:spacing w:val="1"/>
          <w:sz w:val="22"/>
          <w:szCs w:val="22"/>
        </w:rPr>
        <w:t>t</w:t>
      </w:r>
      <w:r w:rsidRPr="00286DAC">
        <w:rPr>
          <w:spacing w:val="-2"/>
          <w:sz w:val="22"/>
          <w:szCs w:val="22"/>
        </w:rPr>
        <w:t>e</w:t>
      </w:r>
      <w:r w:rsidRPr="00286DAC">
        <w:rPr>
          <w:spacing w:val="1"/>
          <w:sz w:val="22"/>
          <w:szCs w:val="22"/>
        </w:rPr>
        <w:t>r</w:t>
      </w:r>
      <w:r w:rsidRPr="00286DAC">
        <w:rPr>
          <w:sz w:val="22"/>
          <w:szCs w:val="22"/>
        </w:rPr>
        <w:t>c</w:t>
      </w:r>
      <w:r w:rsidRPr="00286DAC">
        <w:rPr>
          <w:spacing w:val="-2"/>
          <w:sz w:val="22"/>
          <w:szCs w:val="22"/>
        </w:rPr>
        <w:t>e</w:t>
      </w:r>
      <w:r w:rsidRPr="00286DAC">
        <w:rPr>
          <w:spacing w:val="1"/>
          <w:sz w:val="22"/>
          <w:szCs w:val="22"/>
        </w:rPr>
        <w:t>i</w:t>
      </w:r>
      <w:r w:rsidRPr="00286DAC">
        <w:rPr>
          <w:spacing w:val="-2"/>
          <w:sz w:val="22"/>
          <w:szCs w:val="22"/>
        </w:rPr>
        <w:t>r</w:t>
      </w:r>
      <w:r w:rsidRPr="00286DAC">
        <w:rPr>
          <w:sz w:val="22"/>
          <w:szCs w:val="22"/>
        </w:rPr>
        <w:t>os, em dec</w:t>
      </w:r>
      <w:r w:rsidRPr="00286DAC">
        <w:rPr>
          <w:spacing w:val="-2"/>
          <w:sz w:val="22"/>
          <w:szCs w:val="22"/>
        </w:rPr>
        <w:t>o</w:t>
      </w:r>
      <w:r w:rsidRPr="00286DAC">
        <w:rPr>
          <w:spacing w:val="1"/>
          <w:sz w:val="22"/>
          <w:szCs w:val="22"/>
        </w:rPr>
        <w:t>rr</w:t>
      </w:r>
      <w:r w:rsidRPr="00286DAC">
        <w:rPr>
          <w:spacing w:val="-2"/>
          <w:sz w:val="22"/>
          <w:szCs w:val="22"/>
        </w:rPr>
        <w:t>ê</w:t>
      </w:r>
      <w:r w:rsidRPr="00286DAC">
        <w:rPr>
          <w:sz w:val="22"/>
          <w:szCs w:val="22"/>
        </w:rPr>
        <w:t>nc</w:t>
      </w:r>
      <w:r w:rsidRPr="00286DAC">
        <w:rPr>
          <w:spacing w:val="-1"/>
          <w:sz w:val="22"/>
          <w:szCs w:val="22"/>
        </w:rPr>
        <w:t>i</w:t>
      </w:r>
      <w:r w:rsidRPr="00286DAC">
        <w:rPr>
          <w:sz w:val="22"/>
          <w:szCs w:val="22"/>
        </w:rPr>
        <w:t>a da ex</w:t>
      </w:r>
      <w:r w:rsidRPr="00286DAC">
        <w:rPr>
          <w:spacing w:val="-2"/>
          <w:sz w:val="22"/>
          <w:szCs w:val="22"/>
        </w:rPr>
        <w:t>e</w:t>
      </w:r>
      <w:r w:rsidRPr="00286DAC">
        <w:rPr>
          <w:sz w:val="22"/>
          <w:szCs w:val="22"/>
        </w:rPr>
        <w:t>cu</w:t>
      </w:r>
      <w:r w:rsidRPr="00286DAC">
        <w:rPr>
          <w:spacing w:val="-2"/>
          <w:sz w:val="22"/>
          <w:szCs w:val="22"/>
        </w:rPr>
        <w:t>ç</w:t>
      </w:r>
      <w:r w:rsidRPr="00286DAC">
        <w:rPr>
          <w:sz w:val="22"/>
          <w:szCs w:val="22"/>
        </w:rPr>
        <w:t>ão dos s</w:t>
      </w:r>
      <w:r w:rsidRPr="00286DAC">
        <w:rPr>
          <w:spacing w:val="-2"/>
          <w:sz w:val="22"/>
          <w:szCs w:val="22"/>
        </w:rPr>
        <w:t>e</w:t>
      </w:r>
      <w:r w:rsidRPr="00286DAC">
        <w:rPr>
          <w:spacing w:val="1"/>
          <w:sz w:val="22"/>
          <w:szCs w:val="22"/>
        </w:rPr>
        <w:t>r</w:t>
      </w:r>
      <w:r w:rsidRPr="00286DAC">
        <w:rPr>
          <w:spacing w:val="-2"/>
          <w:sz w:val="22"/>
          <w:szCs w:val="22"/>
        </w:rPr>
        <w:t>v</w:t>
      </w:r>
      <w:r w:rsidRPr="00286DAC">
        <w:rPr>
          <w:spacing w:val="1"/>
          <w:sz w:val="22"/>
          <w:szCs w:val="22"/>
        </w:rPr>
        <w:t>i</w:t>
      </w:r>
      <w:r w:rsidRPr="00286DAC">
        <w:rPr>
          <w:sz w:val="22"/>
          <w:szCs w:val="22"/>
        </w:rPr>
        <w:t>ços</w:t>
      </w:r>
      <w:r w:rsidRPr="00286DAC">
        <w:rPr>
          <w:spacing w:val="25"/>
          <w:sz w:val="22"/>
          <w:szCs w:val="22"/>
        </w:rPr>
        <w:t xml:space="preserve"> </w:t>
      </w:r>
      <w:r w:rsidRPr="00286DAC">
        <w:rPr>
          <w:sz w:val="22"/>
          <w:szCs w:val="22"/>
        </w:rPr>
        <w:t>licitados, ob</w:t>
      </w:r>
      <w:r w:rsidRPr="00286DAC">
        <w:rPr>
          <w:spacing w:val="1"/>
          <w:sz w:val="22"/>
          <w:szCs w:val="22"/>
        </w:rPr>
        <w:t>ri</w:t>
      </w:r>
      <w:r w:rsidRPr="00286DAC">
        <w:rPr>
          <w:spacing w:val="-2"/>
          <w:sz w:val="22"/>
          <w:szCs w:val="22"/>
        </w:rPr>
        <w:t>g</w:t>
      </w:r>
      <w:r w:rsidRPr="00286DAC">
        <w:rPr>
          <w:sz w:val="22"/>
          <w:szCs w:val="22"/>
        </w:rPr>
        <w:t>and</w:t>
      </w:r>
      <w:r w:rsidRPr="00286DAC">
        <w:rPr>
          <w:spacing w:val="1"/>
          <w:sz w:val="22"/>
          <w:szCs w:val="22"/>
        </w:rPr>
        <w:t>o</w:t>
      </w:r>
      <w:r w:rsidRPr="00286DAC">
        <w:rPr>
          <w:spacing w:val="-4"/>
          <w:sz w:val="22"/>
          <w:szCs w:val="22"/>
        </w:rPr>
        <w:t>-</w:t>
      </w:r>
      <w:r w:rsidRPr="00286DAC">
        <w:rPr>
          <w:sz w:val="22"/>
          <w:szCs w:val="22"/>
        </w:rPr>
        <w:t>se por si e por s</w:t>
      </w:r>
      <w:r w:rsidRPr="00286DAC">
        <w:rPr>
          <w:spacing w:val="-2"/>
          <w:sz w:val="22"/>
          <w:szCs w:val="22"/>
        </w:rPr>
        <w:t>e</w:t>
      </w:r>
      <w:r w:rsidRPr="00286DAC">
        <w:rPr>
          <w:sz w:val="22"/>
          <w:szCs w:val="22"/>
        </w:rPr>
        <w:t xml:space="preserve">us </w:t>
      </w:r>
      <w:r w:rsidRPr="00286DAC">
        <w:rPr>
          <w:spacing w:val="1"/>
          <w:sz w:val="22"/>
          <w:szCs w:val="22"/>
        </w:rPr>
        <w:t>s</w:t>
      </w:r>
      <w:r w:rsidRPr="00286DAC">
        <w:rPr>
          <w:sz w:val="22"/>
          <w:szCs w:val="22"/>
        </w:rPr>
        <w:t>u</w:t>
      </w:r>
      <w:r w:rsidRPr="00286DAC">
        <w:rPr>
          <w:spacing w:val="-2"/>
          <w:sz w:val="22"/>
          <w:szCs w:val="22"/>
        </w:rPr>
        <w:t>c</w:t>
      </w:r>
      <w:r w:rsidRPr="00286DAC">
        <w:rPr>
          <w:sz w:val="22"/>
          <w:szCs w:val="22"/>
        </w:rPr>
        <w:t>e</w:t>
      </w:r>
      <w:r w:rsidRPr="00286DAC">
        <w:rPr>
          <w:spacing w:val="1"/>
          <w:sz w:val="22"/>
          <w:szCs w:val="22"/>
        </w:rPr>
        <w:t>s</w:t>
      </w:r>
      <w:r w:rsidRPr="00286DAC">
        <w:rPr>
          <w:sz w:val="22"/>
          <w:szCs w:val="22"/>
        </w:rPr>
        <w:t>s</w:t>
      </w:r>
      <w:r w:rsidRPr="00286DAC">
        <w:rPr>
          <w:spacing w:val="-2"/>
          <w:sz w:val="22"/>
          <w:szCs w:val="22"/>
        </w:rPr>
        <w:t>o</w:t>
      </w:r>
      <w:r w:rsidRPr="00286DAC">
        <w:rPr>
          <w:spacing w:val="1"/>
          <w:sz w:val="22"/>
          <w:szCs w:val="22"/>
        </w:rPr>
        <w:t>r</w:t>
      </w:r>
      <w:r w:rsidRPr="00286DAC">
        <w:rPr>
          <w:spacing w:val="-2"/>
          <w:sz w:val="22"/>
          <w:szCs w:val="22"/>
        </w:rPr>
        <w:t>e</w:t>
      </w:r>
      <w:r w:rsidRPr="00286DAC">
        <w:rPr>
          <w:sz w:val="22"/>
          <w:szCs w:val="22"/>
        </w:rPr>
        <w:t>s;</w:t>
      </w:r>
    </w:p>
    <w:p w:rsidR="00D246B2" w:rsidRPr="00286DAC" w:rsidRDefault="00D246B2" w:rsidP="00D246B2">
      <w:pPr>
        <w:pStyle w:val="PargrafodaLista"/>
        <w:widowControl w:val="0"/>
        <w:tabs>
          <w:tab w:val="left" w:pos="0"/>
        </w:tabs>
        <w:autoSpaceDE w:val="0"/>
        <w:autoSpaceDN w:val="0"/>
        <w:adjustRightInd w:val="0"/>
        <w:ind w:left="0" w:right="78" w:firstLine="1134"/>
        <w:jc w:val="both"/>
        <w:rPr>
          <w:sz w:val="22"/>
          <w:szCs w:val="22"/>
        </w:rPr>
      </w:pPr>
      <w:r w:rsidRPr="00286DAC">
        <w:rPr>
          <w:rFonts w:eastAsia="Batang"/>
          <w:b/>
          <w:sz w:val="22"/>
          <w:szCs w:val="22"/>
        </w:rPr>
        <w:t xml:space="preserve">5.1.3. </w:t>
      </w:r>
      <w:r w:rsidRPr="00286DAC">
        <w:rPr>
          <w:sz w:val="22"/>
          <w:szCs w:val="22"/>
        </w:rPr>
        <w:t>Manter durante a execução do presente Contrato, compatibilidade com as obrigações assumidas e todas as condições de habilitação exigidas na licitação;</w:t>
      </w:r>
    </w:p>
    <w:p w:rsidR="00D246B2" w:rsidRPr="00286DAC" w:rsidRDefault="00D246B2" w:rsidP="00D246B2">
      <w:pPr>
        <w:widowControl w:val="0"/>
        <w:tabs>
          <w:tab w:val="left" w:pos="2660"/>
          <w:tab w:val="left" w:pos="4620"/>
          <w:tab w:val="left" w:pos="5120"/>
          <w:tab w:val="left" w:pos="5460"/>
          <w:tab w:val="left" w:pos="6240"/>
        </w:tabs>
        <w:autoSpaceDE w:val="0"/>
        <w:autoSpaceDN w:val="0"/>
        <w:adjustRightInd w:val="0"/>
        <w:ind w:firstLine="1134"/>
        <w:rPr>
          <w:rFonts w:ascii="Times New Roman" w:hAnsi="Times New Roman" w:cs="Times New Roman"/>
        </w:rPr>
      </w:pPr>
      <w:r w:rsidRPr="00286DAC">
        <w:rPr>
          <w:rFonts w:ascii="Times New Roman" w:eastAsia="Batang" w:hAnsi="Times New Roman" w:cs="Times New Roman"/>
          <w:b/>
        </w:rPr>
        <w:t xml:space="preserve">5.1.4. </w:t>
      </w:r>
      <w:r w:rsidRPr="00286DAC">
        <w:rPr>
          <w:rFonts w:ascii="Times New Roman" w:hAnsi="Times New Roman" w:cs="Times New Roman"/>
        </w:rPr>
        <w:t>Re</w:t>
      </w:r>
      <w:r w:rsidRPr="00286DAC">
        <w:rPr>
          <w:rFonts w:ascii="Times New Roman" w:hAnsi="Times New Roman" w:cs="Times New Roman"/>
          <w:spacing w:val="1"/>
        </w:rPr>
        <w:t>s</w:t>
      </w:r>
      <w:r w:rsidRPr="00286DAC">
        <w:rPr>
          <w:rFonts w:ascii="Times New Roman" w:hAnsi="Times New Roman" w:cs="Times New Roman"/>
        </w:rPr>
        <w:t>p</w:t>
      </w:r>
      <w:r w:rsidRPr="00286DAC">
        <w:rPr>
          <w:rFonts w:ascii="Times New Roman" w:hAnsi="Times New Roman" w:cs="Times New Roman"/>
          <w:spacing w:val="-2"/>
        </w:rPr>
        <w:t>o</w:t>
      </w:r>
      <w:r w:rsidRPr="00286DAC">
        <w:rPr>
          <w:rFonts w:ascii="Times New Roman" w:hAnsi="Times New Roman" w:cs="Times New Roman"/>
        </w:rPr>
        <w:t xml:space="preserve">nder por </w:t>
      </w:r>
      <w:r w:rsidRPr="00286DAC">
        <w:rPr>
          <w:rFonts w:ascii="Times New Roman" w:hAnsi="Times New Roman" w:cs="Times New Roman"/>
          <w:spacing w:val="1"/>
        </w:rPr>
        <w:t>t</w:t>
      </w:r>
      <w:r w:rsidRPr="00286DAC">
        <w:rPr>
          <w:rFonts w:ascii="Times New Roman" w:hAnsi="Times New Roman" w:cs="Times New Roman"/>
        </w:rPr>
        <w:t>od</w:t>
      </w:r>
      <w:r w:rsidRPr="00286DAC">
        <w:rPr>
          <w:rFonts w:ascii="Times New Roman" w:hAnsi="Times New Roman" w:cs="Times New Roman"/>
          <w:spacing w:val="-2"/>
        </w:rPr>
        <w:t>o</w:t>
      </w:r>
      <w:r w:rsidRPr="00286DAC">
        <w:rPr>
          <w:rFonts w:ascii="Times New Roman" w:hAnsi="Times New Roman" w:cs="Times New Roman"/>
        </w:rPr>
        <w:t xml:space="preserve">s </w:t>
      </w:r>
      <w:r w:rsidRPr="00286DAC">
        <w:rPr>
          <w:rFonts w:ascii="Times New Roman" w:hAnsi="Times New Roman" w:cs="Times New Roman"/>
          <w:spacing w:val="-2"/>
        </w:rPr>
        <w:t>o</w:t>
      </w:r>
      <w:r w:rsidRPr="00286DAC">
        <w:rPr>
          <w:rFonts w:ascii="Times New Roman" w:hAnsi="Times New Roman" w:cs="Times New Roman"/>
        </w:rPr>
        <w:t>s ô</w:t>
      </w:r>
      <w:r w:rsidRPr="00286DAC">
        <w:rPr>
          <w:rFonts w:ascii="Times New Roman" w:hAnsi="Times New Roman" w:cs="Times New Roman"/>
          <w:spacing w:val="-2"/>
        </w:rPr>
        <w:t>n</w:t>
      </w:r>
      <w:r w:rsidRPr="00286DAC">
        <w:rPr>
          <w:rFonts w:ascii="Times New Roman" w:hAnsi="Times New Roman" w:cs="Times New Roman"/>
        </w:rPr>
        <w:t>us ou o</w:t>
      </w:r>
      <w:r w:rsidRPr="00286DAC">
        <w:rPr>
          <w:rFonts w:ascii="Times New Roman" w:hAnsi="Times New Roman" w:cs="Times New Roman"/>
          <w:spacing w:val="-2"/>
        </w:rPr>
        <w:t>b</w:t>
      </w:r>
      <w:r w:rsidRPr="00286DAC">
        <w:rPr>
          <w:rFonts w:ascii="Times New Roman" w:hAnsi="Times New Roman" w:cs="Times New Roman"/>
          <w:spacing w:val="4"/>
        </w:rPr>
        <w:t>r</w:t>
      </w:r>
      <w:r w:rsidRPr="00286DAC">
        <w:rPr>
          <w:rFonts w:ascii="Times New Roman" w:hAnsi="Times New Roman" w:cs="Times New Roman"/>
          <w:spacing w:val="1"/>
        </w:rPr>
        <w:t>i</w:t>
      </w:r>
      <w:r w:rsidRPr="00286DAC">
        <w:rPr>
          <w:rFonts w:ascii="Times New Roman" w:hAnsi="Times New Roman" w:cs="Times New Roman"/>
          <w:spacing w:val="-2"/>
        </w:rPr>
        <w:t>ga</w:t>
      </w:r>
      <w:r w:rsidRPr="00286DAC">
        <w:rPr>
          <w:rFonts w:ascii="Times New Roman" w:hAnsi="Times New Roman" w:cs="Times New Roman"/>
        </w:rPr>
        <w:t>çõ</w:t>
      </w:r>
      <w:r w:rsidRPr="00286DAC">
        <w:rPr>
          <w:rFonts w:ascii="Times New Roman" w:hAnsi="Times New Roman" w:cs="Times New Roman"/>
          <w:spacing w:val="-2"/>
        </w:rPr>
        <w:t>e</w:t>
      </w:r>
      <w:r w:rsidRPr="00286DAC">
        <w:rPr>
          <w:rFonts w:ascii="Times New Roman" w:hAnsi="Times New Roman" w:cs="Times New Roman"/>
        </w:rPr>
        <w:t>s conc</w:t>
      </w:r>
      <w:r w:rsidRPr="00286DAC">
        <w:rPr>
          <w:rFonts w:ascii="Times New Roman" w:hAnsi="Times New Roman" w:cs="Times New Roman"/>
          <w:spacing w:val="-2"/>
        </w:rPr>
        <w:t>e</w:t>
      </w:r>
      <w:r w:rsidRPr="00286DAC">
        <w:rPr>
          <w:rFonts w:ascii="Times New Roman" w:hAnsi="Times New Roman" w:cs="Times New Roman"/>
          <w:spacing w:val="1"/>
        </w:rPr>
        <w:t>r</w:t>
      </w:r>
      <w:r w:rsidRPr="00286DAC">
        <w:rPr>
          <w:rFonts w:ascii="Times New Roman" w:hAnsi="Times New Roman" w:cs="Times New Roman"/>
        </w:rPr>
        <w:t>ne</w:t>
      </w:r>
      <w:r w:rsidRPr="00286DAC">
        <w:rPr>
          <w:rFonts w:ascii="Times New Roman" w:hAnsi="Times New Roman" w:cs="Times New Roman"/>
          <w:spacing w:val="-2"/>
        </w:rPr>
        <w:t>n</w:t>
      </w:r>
      <w:r w:rsidRPr="00286DAC">
        <w:rPr>
          <w:rFonts w:ascii="Times New Roman" w:hAnsi="Times New Roman" w:cs="Times New Roman"/>
          <w:spacing w:val="1"/>
        </w:rPr>
        <w:t>t</w:t>
      </w:r>
      <w:r w:rsidRPr="00286DAC">
        <w:rPr>
          <w:rFonts w:ascii="Times New Roman" w:hAnsi="Times New Roman" w:cs="Times New Roman"/>
          <w:spacing w:val="-2"/>
        </w:rPr>
        <w:t>e</w:t>
      </w:r>
      <w:r w:rsidRPr="00286DAC">
        <w:rPr>
          <w:rFonts w:ascii="Times New Roman" w:hAnsi="Times New Roman" w:cs="Times New Roman"/>
        </w:rPr>
        <w:t xml:space="preserve">s à </w:t>
      </w:r>
      <w:r w:rsidRPr="00286DAC">
        <w:rPr>
          <w:rFonts w:ascii="Times New Roman" w:hAnsi="Times New Roman" w:cs="Times New Roman"/>
          <w:spacing w:val="-1"/>
        </w:rPr>
        <w:t>l</w:t>
      </w:r>
      <w:r w:rsidRPr="00286DAC">
        <w:rPr>
          <w:rFonts w:ascii="Times New Roman" w:hAnsi="Times New Roman" w:cs="Times New Roman"/>
        </w:rPr>
        <w:t>e</w:t>
      </w:r>
      <w:r w:rsidRPr="00286DAC">
        <w:rPr>
          <w:rFonts w:ascii="Times New Roman" w:hAnsi="Times New Roman" w:cs="Times New Roman"/>
          <w:spacing w:val="-2"/>
        </w:rPr>
        <w:t>g</w:t>
      </w:r>
      <w:r w:rsidRPr="00286DAC">
        <w:rPr>
          <w:rFonts w:ascii="Times New Roman" w:hAnsi="Times New Roman" w:cs="Times New Roman"/>
          <w:spacing w:val="1"/>
        </w:rPr>
        <w:t>i</w:t>
      </w:r>
      <w:r w:rsidRPr="00286DAC">
        <w:rPr>
          <w:rFonts w:ascii="Times New Roman" w:hAnsi="Times New Roman" w:cs="Times New Roman"/>
        </w:rPr>
        <w:t>s</w:t>
      </w:r>
      <w:r w:rsidRPr="00286DAC">
        <w:rPr>
          <w:rFonts w:ascii="Times New Roman" w:hAnsi="Times New Roman" w:cs="Times New Roman"/>
          <w:spacing w:val="1"/>
        </w:rPr>
        <w:t>l</w:t>
      </w:r>
      <w:r w:rsidRPr="00286DAC">
        <w:rPr>
          <w:rFonts w:ascii="Times New Roman" w:hAnsi="Times New Roman" w:cs="Times New Roman"/>
          <w:spacing w:val="-2"/>
        </w:rPr>
        <w:t>a</w:t>
      </w:r>
      <w:r w:rsidRPr="00286DAC">
        <w:rPr>
          <w:rFonts w:ascii="Times New Roman" w:hAnsi="Times New Roman" w:cs="Times New Roman"/>
        </w:rPr>
        <w:t xml:space="preserve">ção, ambiental </w:t>
      </w:r>
      <w:r w:rsidRPr="00286DAC">
        <w:rPr>
          <w:rFonts w:ascii="Times New Roman" w:hAnsi="Times New Roman" w:cs="Times New Roman"/>
          <w:spacing w:val="-2"/>
        </w:rPr>
        <w:t>s</w:t>
      </w:r>
      <w:r w:rsidRPr="00286DAC">
        <w:rPr>
          <w:rFonts w:ascii="Times New Roman" w:hAnsi="Times New Roman" w:cs="Times New Roman"/>
        </w:rPr>
        <w:t>oc</w:t>
      </w:r>
      <w:r w:rsidRPr="00286DAC">
        <w:rPr>
          <w:rFonts w:ascii="Times New Roman" w:hAnsi="Times New Roman" w:cs="Times New Roman"/>
          <w:spacing w:val="1"/>
        </w:rPr>
        <w:t>i</w:t>
      </w:r>
      <w:r w:rsidRPr="00286DAC">
        <w:rPr>
          <w:rFonts w:ascii="Times New Roman" w:hAnsi="Times New Roman" w:cs="Times New Roman"/>
          <w:spacing w:val="-2"/>
        </w:rPr>
        <w:t>a</w:t>
      </w:r>
      <w:r w:rsidRPr="00286DAC">
        <w:rPr>
          <w:rFonts w:ascii="Times New Roman" w:hAnsi="Times New Roman" w:cs="Times New Roman"/>
          <w:spacing w:val="1"/>
        </w:rPr>
        <w:t>l</w:t>
      </w:r>
      <w:r w:rsidRPr="00286DAC">
        <w:rPr>
          <w:rFonts w:ascii="Times New Roman" w:hAnsi="Times New Roman" w:cs="Times New Roman"/>
        </w:rPr>
        <w:t xml:space="preserve">, </w:t>
      </w:r>
      <w:r w:rsidRPr="00286DAC">
        <w:rPr>
          <w:rFonts w:ascii="Times New Roman" w:hAnsi="Times New Roman" w:cs="Times New Roman"/>
          <w:spacing w:val="1"/>
        </w:rPr>
        <w:t>t</w:t>
      </w:r>
      <w:r w:rsidRPr="00286DAC">
        <w:rPr>
          <w:rFonts w:ascii="Times New Roman" w:hAnsi="Times New Roman" w:cs="Times New Roman"/>
          <w:spacing w:val="-2"/>
        </w:rPr>
        <w:t>r</w:t>
      </w:r>
      <w:r w:rsidRPr="00286DAC">
        <w:rPr>
          <w:rFonts w:ascii="Times New Roman" w:hAnsi="Times New Roman" w:cs="Times New Roman"/>
        </w:rPr>
        <w:t>ab</w:t>
      </w:r>
      <w:r w:rsidRPr="00286DAC">
        <w:rPr>
          <w:rFonts w:ascii="Times New Roman" w:hAnsi="Times New Roman" w:cs="Times New Roman"/>
          <w:spacing w:val="-2"/>
        </w:rPr>
        <w:t>a</w:t>
      </w:r>
      <w:r w:rsidRPr="00286DAC">
        <w:rPr>
          <w:rFonts w:ascii="Times New Roman" w:hAnsi="Times New Roman" w:cs="Times New Roman"/>
          <w:spacing w:val="1"/>
        </w:rPr>
        <w:t>l</w:t>
      </w:r>
      <w:r w:rsidRPr="00286DAC">
        <w:rPr>
          <w:rFonts w:ascii="Times New Roman" w:hAnsi="Times New Roman" w:cs="Times New Roman"/>
        </w:rPr>
        <w:t>h</w:t>
      </w:r>
      <w:r w:rsidRPr="00286DAC">
        <w:rPr>
          <w:rFonts w:ascii="Times New Roman" w:hAnsi="Times New Roman" w:cs="Times New Roman"/>
          <w:spacing w:val="-1"/>
        </w:rPr>
        <w:t>i</w:t>
      </w:r>
      <w:r w:rsidRPr="00286DAC">
        <w:rPr>
          <w:rFonts w:ascii="Times New Roman" w:hAnsi="Times New Roman" w:cs="Times New Roman"/>
        </w:rPr>
        <w:t>s</w:t>
      </w:r>
      <w:r w:rsidRPr="00286DAC">
        <w:rPr>
          <w:rFonts w:ascii="Times New Roman" w:hAnsi="Times New Roman" w:cs="Times New Roman"/>
          <w:spacing w:val="-1"/>
        </w:rPr>
        <w:t>t</w:t>
      </w:r>
      <w:r w:rsidRPr="00286DAC">
        <w:rPr>
          <w:rFonts w:ascii="Times New Roman" w:hAnsi="Times New Roman" w:cs="Times New Roman"/>
        </w:rPr>
        <w:t xml:space="preserve">a, </w:t>
      </w:r>
      <w:r w:rsidRPr="00286DAC">
        <w:rPr>
          <w:rFonts w:ascii="Times New Roman" w:hAnsi="Times New Roman" w:cs="Times New Roman"/>
          <w:spacing w:val="1"/>
        </w:rPr>
        <w:t>fi</w:t>
      </w:r>
      <w:r w:rsidRPr="00286DAC">
        <w:rPr>
          <w:rFonts w:ascii="Times New Roman" w:hAnsi="Times New Roman" w:cs="Times New Roman"/>
          <w:spacing w:val="-2"/>
        </w:rPr>
        <w:t>s</w:t>
      </w:r>
      <w:r w:rsidRPr="00286DAC">
        <w:rPr>
          <w:rFonts w:ascii="Times New Roman" w:hAnsi="Times New Roman" w:cs="Times New Roman"/>
        </w:rPr>
        <w:t>c</w:t>
      </w:r>
      <w:r w:rsidRPr="00286DAC">
        <w:rPr>
          <w:rFonts w:ascii="Times New Roman" w:hAnsi="Times New Roman" w:cs="Times New Roman"/>
          <w:spacing w:val="-2"/>
        </w:rPr>
        <w:t>a</w:t>
      </w:r>
      <w:r w:rsidRPr="00286DAC">
        <w:rPr>
          <w:rFonts w:ascii="Times New Roman" w:hAnsi="Times New Roman" w:cs="Times New Roman"/>
          <w:spacing w:val="1"/>
        </w:rPr>
        <w:t>l</w:t>
      </w:r>
      <w:r w:rsidRPr="00286DAC">
        <w:rPr>
          <w:rFonts w:ascii="Times New Roman" w:hAnsi="Times New Roman" w:cs="Times New Roman"/>
        </w:rPr>
        <w:t xml:space="preserve">, </w:t>
      </w:r>
      <w:r w:rsidRPr="00286DAC">
        <w:rPr>
          <w:rFonts w:ascii="Times New Roman" w:hAnsi="Times New Roman" w:cs="Times New Roman"/>
          <w:spacing w:val="-2"/>
        </w:rPr>
        <w:t>se</w:t>
      </w:r>
      <w:r w:rsidRPr="00286DAC">
        <w:rPr>
          <w:rFonts w:ascii="Times New Roman" w:hAnsi="Times New Roman" w:cs="Times New Roman"/>
        </w:rPr>
        <w:t>cu</w:t>
      </w:r>
      <w:r w:rsidRPr="00286DAC">
        <w:rPr>
          <w:rFonts w:ascii="Times New Roman" w:hAnsi="Times New Roman" w:cs="Times New Roman"/>
          <w:spacing w:val="1"/>
        </w:rPr>
        <w:t>r</w:t>
      </w:r>
      <w:r w:rsidRPr="00286DAC">
        <w:rPr>
          <w:rFonts w:ascii="Times New Roman" w:hAnsi="Times New Roman" w:cs="Times New Roman"/>
          <w:spacing w:val="-1"/>
        </w:rPr>
        <w:t>i</w:t>
      </w:r>
      <w:r w:rsidRPr="00286DAC">
        <w:rPr>
          <w:rFonts w:ascii="Times New Roman" w:hAnsi="Times New Roman" w:cs="Times New Roman"/>
          <w:spacing w:val="1"/>
        </w:rPr>
        <w:t>t</w:t>
      </w:r>
      <w:r w:rsidRPr="00286DAC">
        <w:rPr>
          <w:rFonts w:ascii="Times New Roman" w:hAnsi="Times New Roman" w:cs="Times New Roman"/>
          <w:spacing w:val="-2"/>
        </w:rPr>
        <w:t>á</w:t>
      </w:r>
      <w:r w:rsidRPr="00286DAC">
        <w:rPr>
          <w:rFonts w:ascii="Times New Roman" w:hAnsi="Times New Roman" w:cs="Times New Roman"/>
          <w:spacing w:val="1"/>
        </w:rPr>
        <w:t>r</w:t>
      </w:r>
      <w:r w:rsidRPr="00286DAC">
        <w:rPr>
          <w:rFonts w:ascii="Times New Roman" w:hAnsi="Times New Roman" w:cs="Times New Roman"/>
          <w:spacing w:val="-1"/>
        </w:rPr>
        <w:t>i</w:t>
      </w:r>
      <w:r w:rsidRPr="00286DAC">
        <w:rPr>
          <w:rFonts w:ascii="Times New Roman" w:hAnsi="Times New Roman" w:cs="Times New Roman"/>
        </w:rPr>
        <w:t>a ou p</w:t>
      </w:r>
      <w:r w:rsidRPr="00286DAC">
        <w:rPr>
          <w:rFonts w:ascii="Times New Roman" w:hAnsi="Times New Roman" w:cs="Times New Roman"/>
          <w:spacing w:val="-2"/>
        </w:rPr>
        <w:t>r</w:t>
      </w:r>
      <w:r w:rsidRPr="00286DAC">
        <w:rPr>
          <w:rFonts w:ascii="Times New Roman" w:hAnsi="Times New Roman" w:cs="Times New Roman"/>
        </w:rPr>
        <w:t>e</w:t>
      </w:r>
      <w:r w:rsidRPr="00286DAC">
        <w:rPr>
          <w:rFonts w:ascii="Times New Roman" w:hAnsi="Times New Roman" w:cs="Times New Roman"/>
          <w:spacing w:val="-2"/>
        </w:rPr>
        <w:t>v</w:t>
      </w:r>
      <w:r w:rsidRPr="00286DAC">
        <w:rPr>
          <w:rFonts w:ascii="Times New Roman" w:hAnsi="Times New Roman" w:cs="Times New Roman"/>
          <w:spacing w:val="1"/>
        </w:rPr>
        <w:t>i</w:t>
      </w:r>
      <w:r w:rsidRPr="00286DAC">
        <w:rPr>
          <w:rFonts w:ascii="Times New Roman" w:hAnsi="Times New Roman" w:cs="Times New Roman"/>
        </w:rPr>
        <w:t>den</w:t>
      </w:r>
      <w:r w:rsidRPr="00286DAC">
        <w:rPr>
          <w:rFonts w:ascii="Times New Roman" w:hAnsi="Times New Roman" w:cs="Times New Roman"/>
          <w:spacing w:val="-2"/>
        </w:rPr>
        <w:t>c</w:t>
      </w:r>
      <w:r w:rsidRPr="00286DAC">
        <w:rPr>
          <w:rFonts w:ascii="Times New Roman" w:hAnsi="Times New Roman" w:cs="Times New Roman"/>
          <w:spacing w:val="1"/>
        </w:rPr>
        <w:t>i</w:t>
      </w:r>
      <w:r w:rsidRPr="00286DAC">
        <w:rPr>
          <w:rFonts w:ascii="Times New Roman" w:hAnsi="Times New Roman" w:cs="Times New Roman"/>
          <w:spacing w:val="-2"/>
        </w:rPr>
        <w:t>á</w:t>
      </w:r>
      <w:r w:rsidRPr="00286DAC">
        <w:rPr>
          <w:rFonts w:ascii="Times New Roman" w:hAnsi="Times New Roman" w:cs="Times New Roman"/>
          <w:spacing w:val="1"/>
        </w:rPr>
        <w:t>r</w:t>
      </w:r>
      <w:r w:rsidRPr="00286DAC">
        <w:rPr>
          <w:rFonts w:ascii="Times New Roman" w:hAnsi="Times New Roman" w:cs="Times New Roman"/>
          <w:spacing w:val="-1"/>
        </w:rPr>
        <w:t>i</w:t>
      </w:r>
      <w:r w:rsidRPr="00286DAC">
        <w:rPr>
          <w:rFonts w:ascii="Times New Roman" w:hAnsi="Times New Roman" w:cs="Times New Roman"/>
        </w:rPr>
        <w:t>a, bem co</w:t>
      </w:r>
      <w:r w:rsidRPr="00286DAC">
        <w:rPr>
          <w:rFonts w:ascii="Times New Roman" w:hAnsi="Times New Roman" w:cs="Times New Roman"/>
          <w:spacing w:val="-3"/>
        </w:rPr>
        <w:t>m</w:t>
      </w:r>
      <w:r w:rsidRPr="00286DAC">
        <w:rPr>
          <w:rFonts w:ascii="Times New Roman" w:hAnsi="Times New Roman" w:cs="Times New Roman"/>
        </w:rPr>
        <w:t xml:space="preserve">o </w:t>
      </w:r>
      <w:r w:rsidRPr="00286DAC">
        <w:rPr>
          <w:rFonts w:ascii="Times New Roman" w:hAnsi="Times New Roman" w:cs="Times New Roman"/>
          <w:spacing w:val="1"/>
        </w:rPr>
        <w:t>t</w:t>
      </w:r>
      <w:r w:rsidRPr="00286DAC">
        <w:rPr>
          <w:rFonts w:ascii="Times New Roman" w:hAnsi="Times New Roman" w:cs="Times New Roman"/>
        </w:rPr>
        <w:t>odas as de</w:t>
      </w:r>
      <w:r w:rsidRPr="00286DAC">
        <w:rPr>
          <w:rFonts w:ascii="Times New Roman" w:hAnsi="Times New Roman" w:cs="Times New Roman"/>
          <w:spacing w:val="1"/>
        </w:rPr>
        <w:t>s</w:t>
      </w:r>
      <w:r w:rsidRPr="00286DAC">
        <w:rPr>
          <w:rFonts w:ascii="Times New Roman" w:hAnsi="Times New Roman" w:cs="Times New Roman"/>
        </w:rPr>
        <w:t>p</w:t>
      </w:r>
      <w:r w:rsidRPr="00286DAC">
        <w:rPr>
          <w:rFonts w:ascii="Times New Roman" w:hAnsi="Times New Roman" w:cs="Times New Roman"/>
          <w:spacing w:val="-2"/>
        </w:rPr>
        <w:t>e</w:t>
      </w:r>
      <w:r w:rsidRPr="00286DAC">
        <w:rPr>
          <w:rFonts w:ascii="Times New Roman" w:hAnsi="Times New Roman" w:cs="Times New Roman"/>
        </w:rPr>
        <w:t>s</w:t>
      </w:r>
      <w:r w:rsidRPr="00286DAC">
        <w:rPr>
          <w:rFonts w:ascii="Times New Roman" w:hAnsi="Times New Roman" w:cs="Times New Roman"/>
          <w:spacing w:val="1"/>
        </w:rPr>
        <w:t>a</w:t>
      </w:r>
      <w:r w:rsidRPr="00286DAC">
        <w:rPr>
          <w:rFonts w:ascii="Times New Roman" w:hAnsi="Times New Roman" w:cs="Times New Roman"/>
        </w:rPr>
        <w:t>s de</w:t>
      </w:r>
      <w:r w:rsidRPr="00286DAC">
        <w:rPr>
          <w:rFonts w:ascii="Times New Roman" w:hAnsi="Times New Roman" w:cs="Times New Roman"/>
          <w:spacing w:val="-2"/>
        </w:rPr>
        <w:t>c</w:t>
      </w:r>
      <w:r w:rsidRPr="00286DAC">
        <w:rPr>
          <w:rFonts w:ascii="Times New Roman" w:hAnsi="Times New Roman" w:cs="Times New Roman"/>
        </w:rPr>
        <w:t>o</w:t>
      </w:r>
      <w:r w:rsidRPr="00286DAC">
        <w:rPr>
          <w:rFonts w:ascii="Times New Roman" w:hAnsi="Times New Roman" w:cs="Times New Roman"/>
          <w:spacing w:val="-2"/>
        </w:rPr>
        <w:t>r</w:t>
      </w:r>
      <w:r w:rsidRPr="00286DAC">
        <w:rPr>
          <w:rFonts w:ascii="Times New Roman" w:hAnsi="Times New Roman" w:cs="Times New Roman"/>
          <w:spacing w:val="1"/>
        </w:rPr>
        <w:t>r</w:t>
      </w:r>
      <w:r w:rsidRPr="00286DAC">
        <w:rPr>
          <w:rFonts w:ascii="Times New Roman" w:hAnsi="Times New Roman" w:cs="Times New Roman"/>
        </w:rPr>
        <w:t>e</w:t>
      </w:r>
      <w:r w:rsidRPr="00286DAC">
        <w:rPr>
          <w:rFonts w:ascii="Times New Roman" w:hAnsi="Times New Roman" w:cs="Times New Roman"/>
          <w:spacing w:val="-2"/>
        </w:rPr>
        <w:t>n</w:t>
      </w:r>
      <w:r w:rsidRPr="00286DAC">
        <w:rPr>
          <w:rFonts w:ascii="Times New Roman" w:hAnsi="Times New Roman" w:cs="Times New Roman"/>
          <w:spacing w:val="1"/>
        </w:rPr>
        <w:t>t</w:t>
      </w:r>
      <w:r w:rsidRPr="00286DAC">
        <w:rPr>
          <w:rFonts w:ascii="Times New Roman" w:hAnsi="Times New Roman" w:cs="Times New Roman"/>
        </w:rPr>
        <w:t xml:space="preserve">es da </w:t>
      </w:r>
      <w:r w:rsidRPr="00286DAC">
        <w:rPr>
          <w:rFonts w:ascii="Times New Roman" w:hAnsi="Times New Roman" w:cs="Times New Roman"/>
          <w:spacing w:val="-2"/>
        </w:rPr>
        <w:t>e</w:t>
      </w:r>
      <w:r w:rsidRPr="00286DAC">
        <w:rPr>
          <w:rFonts w:ascii="Times New Roman" w:hAnsi="Times New Roman" w:cs="Times New Roman"/>
        </w:rPr>
        <w:t>xecu</w:t>
      </w:r>
      <w:r w:rsidRPr="00286DAC">
        <w:rPr>
          <w:rFonts w:ascii="Times New Roman" w:hAnsi="Times New Roman" w:cs="Times New Roman"/>
          <w:spacing w:val="-2"/>
        </w:rPr>
        <w:t>ç</w:t>
      </w:r>
      <w:r w:rsidRPr="00286DAC">
        <w:rPr>
          <w:rFonts w:ascii="Times New Roman" w:hAnsi="Times New Roman" w:cs="Times New Roman"/>
        </w:rPr>
        <w:t xml:space="preserve">ão </w:t>
      </w:r>
      <w:r w:rsidRPr="00286DAC">
        <w:rPr>
          <w:rFonts w:ascii="Times New Roman" w:hAnsi="Times New Roman" w:cs="Times New Roman"/>
          <w:spacing w:val="-2"/>
        </w:rPr>
        <w:t>d</w:t>
      </w:r>
      <w:r w:rsidRPr="00286DAC">
        <w:rPr>
          <w:rFonts w:ascii="Times New Roman" w:hAnsi="Times New Roman" w:cs="Times New Roman"/>
        </w:rPr>
        <w:t>e e</w:t>
      </w:r>
      <w:r w:rsidRPr="00286DAC">
        <w:rPr>
          <w:rFonts w:ascii="Times New Roman" w:hAnsi="Times New Roman" w:cs="Times New Roman"/>
          <w:spacing w:val="-2"/>
        </w:rPr>
        <w:t>v</w:t>
      </w:r>
      <w:r w:rsidRPr="00286DAC">
        <w:rPr>
          <w:rFonts w:ascii="Times New Roman" w:hAnsi="Times New Roman" w:cs="Times New Roman"/>
        </w:rPr>
        <w:t>e</w:t>
      </w:r>
      <w:r w:rsidRPr="00286DAC">
        <w:rPr>
          <w:rFonts w:ascii="Times New Roman" w:hAnsi="Times New Roman" w:cs="Times New Roman"/>
          <w:spacing w:val="-2"/>
        </w:rPr>
        <w:t>n</w:t>
      </w:r>
      <w:r w:rsidRPr="00286DAC">
        <w:rPr>
          <w:rFonts w:ascii="Times New Roman" w:hAnsi="Times New Roman" w:cs="Times New Roman"/>
          <w:spacing w:val="1"/>
        </w:rPr>
        <w:t>t</w:t>
      </w:r>
      <w:r w:rsidRPr="00286DAC">
        <w:rPr>
          <w:rFonts w:ascii="Times New Roman" w:hAnsi="Times New Roman" w:cs="Times New Roman"/>
        </w:rPr>
        <w:t>u</w:t>
      </w:r>
      <w:r w:rsidRPr="00286DAC">
        <w:rPr>
          <w:rFonts w:ascii="Times New Roman" w:hAnsi="Times New Roman" w:cs="Times New Roman"/>
          <w:spacing w:val="-2"/>
        </w:rPr>
        <w:t>a</w:t>
      </w:r>
      <w:r w:rsidRPr="00286DAC">
        <w:rPr>
          <w:rFonts w:ascii="Times New Roman" w:hAnsi="Times New Roman" w:cs="Times New Roman"/>
          <w:spacing w:val="1"/>
        </w:rPr>
        <w:t>i</w:t>
      </w:r>
      <w:r w:rsidRPr="00286DAC">
        <w:rPr>
          <w:rFonts w:ascii="Times New Roman" w:hAnsi="Times New Roman" w:cs="Times New Roman"/>
        </w:rPr>
        <w:t xml:space="preserve">s </w:t>
      </w:r>
      <w:r w:rsidRPr="00286DAC">
        <w:rPr>
          <w:rFonts w:ascii="Times New Roman" w:hAnsi="Times New Roman" w:cs="Times New Roman"/>
          <w:spacing w:val="1"/>
        </w:rPr>
        <w:t>t</w:t>
      </w:r>
      <w:r w:rsidRPr="00286DAC">
        <w:rPr>
          <w:rFonts w:ascii="Times New Roman" w:hAnsi="Times New Roman" w:cs="Times New Roman"/>
          <w:spacing w:val="-2"/>
        </w:rPr>
        <w:t>r</w:t>
      </w:r>
      <w:r w:rsidRPr="00286DAC">
        <w:rPr>
          <w:rFonts w:ascii="Times New Roman" w:hAnsi="Times New Roman" w:cs="Times New Roman"/>
        </w:rPr>
        <w:t>a</w:t>
      </w:r>
      <w:r w:rsidRPr="00286DAC">
        <w:rPr>
          <w:rFonts w:ascii="Times New Roman" w:hAnsi="Times New Roman" w:cs="Times New Roman"/>
          <w:spacing w:val="-2"/>
        </w:rPr>
        <w:t>b</w:t>
      </w:r>
      <w:r w:rsidRPr="00286DAC">
        <w:rPr>
          <w:rFonts w:ascii="Times New Roman" w:hAnsi="Times New Roman" w:cs="Times New Roman"/>
        </w:rPr>
        <w:t>a</w:t>
      </w:r>
      <w:r w:rsidRPr="00286DAC">
        <w:rPr>
          <w:rFonts w:ascii="Times New Roman" w:hAnsi="Times New Roman" w:cs="Times New Roman"/>
          <w:spacing w:val="1"/>
        </w:rPr>
        <w:t>l</w:t>
      </w:r>
      <w:r w:rsidRPr="00286DAC">
        <w:rPr>
          <w:rFonts w:ascii="Times New Roman" w:hAnsi="Times New Roman" w:cs="Times New Roman"/>
        </w:rPr>
        <w:t>hos em ho</w:t>
      </w:r>
      <w:r w:rsidRPr="00286DAC">
        <w:rPr>
          <w:rFonts w:ascii="Times New Roman" w:hAnsi="Times New Roman" w:cs="Times New Roman"/>
          <w:spacing w:val="-2"/>
        </w:rPr>
        <w:t>r</w:t>
      </w:r>
      <w:r w:rsidRPr="00286DAC">
        <w:rPr>
          <w:rFonts w:ascii="Times New Roman" w:hAnsi="Times New Roman" w:cs="Times New Roman"/>
        </w:rPr>
        <w:t>á</w:t>
      </w:r>
      <w:r w:rsidRPr="00286DAC">
        <w:rPr>
          <w:rFonts w:ascii="Times New Roman" w:hAnsi="Times New Roman" w:cs="Times New Roman"/>
          <w:spacing w:val="-1"/>
        </w:rPr>
        <w:t>r</w:t>
      </w:r>
      <w:r w:rsidRPr="00286DAC">
        <w:rPr>
          <w:rFonts w:ascii="Times New Roman" w:hAnsi="Times New Roman" w:cs="Times New Roman"/>
          <w:spacing w:val="1"/>
        </w:rPr>
        <w:t>i</w:t>
      </w:r>
      <w:r w:rsidRPr="00286DAC">
        <w:rPr>
          <w:rFonts w:ascii="Times New Roman" w:hAnsi="Times New Roman" w:cs="Times New Roman"/>
        </w:rPr>
        <w:t>os ex</w:t>
      </w:r>
      <w:r w:rsidRPr="00286DAC">
        <w:rPr>
          <w:rFonts w:ascii="Times New Roman" w:hAnsi="Times New Roman" w:cs="Times New Roman"/>
          <w:spacing w:val="-1"/>
        </w:rPr>
        <w:t>t</w:t>
      </w:r>
      <w:r w:rsidRPr="00286DAC">
        <w:rPr>
          <w:rFonts w:ascii="Times New Roman" w:hAnsi="Times New Roman" w:cs="Times New Roman"/>
          <w:spacing w:val="1"/>
        </w:rPr>
        <w:t>r</w:t>
      </w:r>
      <w:r w:rsidRPr="00286DAC">
        <w:rPr>
          <w:rFonts w:ascii="Times New Roman" w:hAnsi="Times New Roman" w:cs="Times New Roman"/>
        </w:rPr>
        <w:t>a</w:t>
      </w:r>
      <w:r w:rsidRPr="00286DAC">
        <w:rPr>
          <w:rFonts w:ascii="Times New Roman" w:hAnsi="Times New Roman" w:cs="Times New Roman"/>
          <w:spacing w:val="-2"/>
        </w:rPr>
        <w:t>or</w:t>
      </w:r>
      <w:r w:rsidRPr="00286DAC">
        <w:rPr>
          <w:rFonts w:ascii="Times New Roman" w:hAnsi="Times New Roman" w:cs="Times New Roman"/>
        </w:rPr>
        <w:t>d</w:t>
      </w:r>
      <w:r w:rsidRPr="00286DAC">
        <w:rPr>
          <w:rFonts w:ascii="Times New Roman" w:hAnsi="Times New Roman" w:cs="Times New Roman"/>
          <w:spacing w:val="1"/>
        </w:rPr>
        <w:t>i</w:t>
      </w:r>
      <w:r w:rsidRPr="00286DAC">
        <w:rPr>
          <w:rFonts w:ascii="Times New Roman" w:hAnsi="Times New Roman" w:cs="Times New Roman"/>
        </w:rPr>
        <w:t>n</w:t>
      </w:r>
      <w:r w:rsidRPr="00286DAC">
        <w:rPr>
          <w:rFonts w:ascii="Times New Roman" w:hAnsi="Times New Roman" w:cs="Times New Roman"/>
          <w:spacing w:val="-2"/>
        </w:rPr>
        <w:t>á</w:t>
      </w:r>
      <w:r w:rsidRPr="00286DAC">
        <w:rPr>
          <w:rFonts w:ascii="Times New Roman" w:hAnsi="Times New Roman" w:cs="Times New Roman"/>
          <w:spacing w:val="1"/>
        </w:rPr>
        <w:t>ri</w:t>
      </w:r>
      <w:r w:rsidRPr="00286DAC">
        <w:rPr>
          <w:rFonts w:ascii="Times New Roman" w:hAnsi="Times New Roman" w:cs="Times New Roman"/>
          <w:spacing w:val="-2"/>
        </w:rPr>
        <w:t>o</w:t>
      </w:r>
      <w:r w:rsidRPr="00286DAC">
        <w:rPr>
          <w:rFonts w:ascii="Times New Roman" w:hAnsi="Times New Roman" w:cs="Times New Roman"/>
        </w:rPr>
        <w:t xml:space="preserve">s </w:t>
      </w:r>
      <w:r w:rsidRPr="00286DAC">
        <w:rPr>
          <w:rFonts w:ascii="Times New Roman" w:hAnsi="Times New Roman" w:cs="Times New Roman"/>
          <w:spacing w:val="1"/>
        </w:rPr>
        <w:t>(</w:t>
      </w:r>
      <w:r w:rsidRPr="00286DAC">
        <w:rPr>
          <w:rFonts w:ascii="Times New Roman" w:hAnsi="Times New Roman" w:cs="Times New Roman"/>
        </w:rPr>
        <w:t>d</w:t>
      </w:r>
      <w:r w:rsidRPr="00286DAC">
        <w:rPr>
          <w:rFonts w:ascii="Times New Roman" w:hAnsi="Times New Roman" w:cs="Times New Roman"/>
          <w:spacing w:val="1"/>
        </w:rPr>
        <w:t>i</w:t>
      </w:r>
      <w:r w:rsidRPr="00286DAC">
        <w:rPr>
          <w:rFonts w:ascii="Times New Roman" w:hAnsi="Times New Roman" w:cs="Times New Roman"/>
          <w:spacing w:val="-2"/>
        </w:rPr>
        <w:t>u</w:t>
      </w:r>
      <w:r w:rsidRPr="00286DAC">
        <w:rPr>
          <w:rFonts w:ascii="Times New Roman" w:hAnsi="Times New Roman" w:cs="Times New Roman"/>
          <w:spacing w:val="1"/>
        </w:rPr>
        <w:t>r</w:t>
      </w:r>
      <w:r w:rsidRPr="00286DAC">
        <w:rPr>
          <w:rFonts w:ascii="Times New Roman" w:hAnsi="Times New Roman" w:cs="Times New Roman"/>
        </w:rPr>
        <w:t>no ou no</w:t>
      </w:r>
      <w:r w:rsidRPr="00286DAC">
        <w:rPr>
          <w:rFonts w:ascii="Times New Roman" w:hAnsi="Times New Roman" w:cs="Times New Roman"/>
          <w:spacing w:val="1"/>
        </w:rPr>
        <w:t>t</w:t>
      </w:r>
      <w:r w:rsidRPr="00286DAC">
        <w:rPr>
          <w:rFonts w:ascii="Times New Roman" w:hAnsi="Times New Roman" w:cs="Times New Roman"/>
        </w:rPr>
        <w:t>u</w:t>
      </w:r>
      <w:r w:rsidRPr="00286DAC">
        <w:rPr>
          <w:rFonts w:ascii="Times New Roman" w:hAnsi="Times New Roman" w:cs="Times New Roman"/>
          <w:spacing w:val="-2"/>
        </w:rPr>
        <w:t>r</w:t>
      </w:r>
      <w:r w:rsidRPr="00286DAC">
        <w:rPr>
          <w:rFonts w:ascii="Times New Roman" w:hAnsi="Times New Roman" w:cs="Times New Roman"/>
        </w:rPr>
        <w:t>no</w:t>
      </w:r>
      <w:r w:rsidRPr="00286DAC">
        <w:rPr>
          <w:rFonts w:ascii="Times New Roman" w:hAnsi="Times New Roman" w:cs="Times New Roman"/>
          <w:spacing w:val="1"/>
        </w:rPr>
        <w:t>)</w:t>
      </w:r>
      <w:r w:rsidRPr="00286DAC">
        <w:rPr>
          <w:rFonts w:ascii="Times New Roman" w:hAnsi="Times New Roman" w:cs="Times New Roman"/>
        </w:rPr>
        <w:t xml:space="preserve">, </w:t>
      </w:r>
      <w:r w:rsidRPr="00286DAC">
        <w:rPr>
          <w:rFonts w:ascii="Times New Roman" w:hAnsi="Times New Roman" w:cs="Times New Roman"/>
          <w:spacing w:val="1"/>
        </w:rPr>
        <w:t>i</w:t>
      </w:r>
      <w:r w:rsidRPr="00286DAC">
        <w:rPr>
          <w:rFonts w:ascii="Times New Roman" w:hAnsi="Times New Roman" w:cs="Times New Roman"/>
        </w:rPr>
        <w:t>n</w:t>
      </w:r>
      <w:r w:rsidRPr="00286DAC">
        <w:rPr>
          <w:rFonts w:ascii="Times New Roman" w:hAnsi="Times New Roman" w:cs="Times New Roman"/>
          <w:spacing w:val="-2"/>
        </w:rPr>
        <w:t>c</w:t>
      </w:r>
      <w:r w:rsidRPr="00286DAC">
        <w:rPr>
          <w:rFonts w:ascii="Times New Roman" w:hAnsi="Times New Roman" w:cs="Times New Roman"/>
          <w:spacing w:val="1"/>
        </w:rPr>
        <w:t>l</w:t>
      </w:r>
      <w:r w:rsidRPr="00286DAC">
        <w:rPr>
          <w:rFonts w:ascii="Times New Roman" w:hAnsi="Times New Roman" w:cs="Times New Roman"/>
        </w:rPr>
        <w:t>u</w:t>
      </w:r>
      <w:r w:rsidRPr="00286DAC">
        <w:rPr>
          <w:rFonts w:ascii="Times New Roman" w:hAnsi="Times New Roman" w:cs="Times New Roman"/>
          <w:spacing w:val="-2"/>
        </w:rPr>
        <w:t>s</w:t>
      </w:r>
      <w:r w:rsidRPr="00286DAC">
        <w:rPr>
          <w:rFonts w:ascii="Times New Roman" w:hAnsi="Times New Roman" w:cs="Times New Roman"/>
          <w:spacing w:val="1"/>
        </w:rPr>
        <w:t>i</w:t>
      </w:r>
      <w:r w:rsidRPr="00286DAC">
        <w:rPr>
          <w:rFonts w:ascii="Times New Roman" w:hAnsi="Times New Roman" w:cs="Times New Roman"/>
          <w:spacing w:val="-2"/>
        </w:rPr>
        <w:t>v</w:t>
      </w:r>
      <w:r w:rsidRPr="00286DAC">
        <w:rPr>
          <w:rFonts w:ascii="Times New Roman" w:hAnsi="Times New Roman" w:cs="Times New Roman"/>
        </w:rPr>
        <w:t>e de</w:t>
      </w:r>
      <w:r w:rsidRPr="00286DAC">
        <w:rPr>
          <w:rFonts w:ascii="Times New Roman" w:hAnsi="Times New Roman" w:cs="Times New Roman"/>
          <w:spacing w:val="1"/>
        </w:rPr>
        <w:t>s</w:t>
      </w:r>
      <w:r w:rsidRPr="00286DAC">
        <w:rPr>
          <w:rFonts w:ascii="Times New Roman" w:hAnsi="Times New Roman" w:cs="Times New Roman"/>
          <w:spacing w:val="-2"/>
        </w:rPr>
        <w:t>p</w:t>
      </w:r>
      <w:r w:rsidRPr="00286DAC">
        <w:rPr>
          <w:rFonts w:ascii="Times New Roman" w:hAnsi="Times New Roman" w:cs="Times New Roman"/>
        </w:rPr>
        <w:t>e</w:t>
      </w:r>
      <w:r w:rsidRPr="00286DAC">
        <w:rPr>
          <w:rFonts w:ascii="Times New Roman" w:hAnsi="Times New Roman" w:cs="Times New Roman"/>
          <w:spacing w:val="1"/>
        </w:rPr>
        <w:t>s</w:t>
      </w:r>
      <w:r w:rsidRPr="00286DAC">
        <w:rPr>
          <w:rFonts w:ascii="Times New Roman" w:hAnsi="Times New Roman" w:cs="Times New Roman"/>
          <w:spacing w:val="-2"/>
        </w:rPr>
        <w:t>a</w:t>
      </w:r>
      <w:r w:rsidRPr="00286DAC">
        <w:rPr>
          <w:rFonts w:ascii="Times New Roman" w:hAnsi="Times New Roman" w:cs="Times New Roman"/>
        </w:rPr>
        <w:t xml:space="preserve">s com </w:t>
      </w:r>
      <w:r w:rsidRPr="00286DAC">
        <w:rPr>
          <w:rFonts w:ascii="Times New Roman" w:hAnsi="Times New Roman" w:cs="Times New Roman"/>
          <w:spacing w:val="1"/>
        </w:rPr>
        <w:t>i</w:t>
      </w:r>
      <w:r w:rsidRPr="00286DAC">
        <w:rPr>
          <w:rFonts w:ascii="Times New Roman" w:hAnsi="Times New Roman" w:cs="Times New Roman"/>
        </w:rPr>
        <w:t>ns</w:t>
      </w:r>
      <w:r w:rsidRPr="00286DAC">
        <w:rPr>
          <w:rFonts w:ascii="Times New Roman" w:hAnsi="Times New Roman" w:cs="Times New Roman"/>
          <w:spacing w:val="1"/>
        </w:rPr>
        <w:t>t</w:t>
      </w:r>
      <w:r w:rsidRPr="00286DAC">
        <w:rPr>
          <w:rFonts w:ascii="Times New Roman" w:hAnsi="Times New Roman" w:cs="Times New Roman"/>
          <w:spacing w:val="-2"/>
        </w:rPr>
        <w:t>a</w:t>
      </w:r>
      <w:r w:rsidRPr="00286DAC">
        <w:rPr>
          <w:rFonts w:ascii="Times New Roman" w:hAnsi="Times New Roman" w:cs="Times New Roman"/>
          <w:spacing w:val="1"/>
        </w:rPr>
        <w:t>l</w:t>
      </w:r>
      <w:r w:rsidRPr="00286DAC">
        <w:rPr>
          <w:rFonts w:ascii="Times New Roman" w:hAnsi="Times New Roman" w:cs="Times New Roman"/>
          <w:spacing w:val="-2"/>
        </w:rPr>
        <w:t>a</w:t>
      </w:r>
      <w:r w:rsidRPr="00286DAC">
        <w:rPr>
          <w:rFonts w:ascii="Times New Roman" w:hAnsi="Times New Roman" w:cs="Times New Roman"/>
        </w:rPr>
        <w:t>ções e eq</w:t>
      </w:r>
      <w:r w:rsidRPr="00286DAC">
        <w:rPr>
          <w:rFonts w:ascii="Times New Roman" w:hAnsi="Times New Roman" w:cs="Times New Roman"/>
          <w:spacing w:val="2"/>
        </w:rPr>
        <w:t>u</w:t>
      </w:r>
      <w:r w:rsidRPr="00286DAC">
        <w:rPr>
          <w:rFonts w:ascii="Times New Roman" w:hAnsi="Times New Roman" w:cs="Times New Roman"/>
          <w:spacing w:val="1"/>
        </w:rPr>
        <w:t>i</w:t>
      </w:r>
      <w:r w:rsidRPr="00286DAC">
        <w:rPr>
          <w:rFonts w:ascii="Times New Roman" w:hAnsi="Times New Roman" w:cs="Times New Roman"/>
        </w:rPr>
        <w:t>p</w:t>
      </w:r>
      <w:r w:rsidRPr="00286DAC">
        <w:rPr>
          <w:rFonts w:ascii="Times New Roman" w:hAnsi="Times New Roman" w:cs="Times New Roman"/>
          <w:spacing w:val="-2"/>
        </w:rPr>
        <w:t>a</w:t>
      </w:r>
      <w:r w:rsidRPr="00286DAC">
        <w:rPr>
          <w:rFonts w:ascii="Times New Roman" w:hAnsi="Times New Roman" w:cs="Times New Roman"/>
          <w:spacing w:val="-4"/>
        </w:rPr>
        <w:t>m</w:t>
      </w:r>
      <w:r w:rsidRPr="00286DAC">
        <w:rPr>
          <w:rFonts w:ascii="Times New Roman" w:hAnsi="Times New Roman" w:cs="Times New Roman"/>
        </w:rPr>
        <w:t>en</w:t>
      </w:r>
      <w:r w:rsidRPr="00286DAC">
        <w:rPr>
          <w:rFonts w:ascii="Times New Roman" w:hAnsi="Times New Roman" w:cs="Times New Roman"/>
          <w:spacing w:val="1"/>
        </w:rPr>
        <w:t>t</w:t>
      </w:r>
      <w:r w:rsidRPr="00286DAC">
        <w:rPr>
          <w:rFonts w:ascii="Times New Roman" w:hAnsi="Times New Roman" w:cs="Times New Roman"/>
        </w:rPr>
        <w:t>os nec</w:t>
      </w:r>
      <w:r w:rsidRPr="00286DAC">
        <w:rPr>
          <w:rFonts w:ascii="Times New Roman" w:hAnsi="Times New Roman" w:cs="Times New Roman"/>
          <w:spacing w:val="-2"/>
        </w:rPr>
        <w:t>e</w:t>
      </w:r>
      <w:r w:rsidRPr="00286DAC">
        <w:rPr>
          <w:rFonts w:ascii="Times New Roman" w:hAnsi="Times New Roman" w:cs="Times New Roman"/>
        </w:rPr>
        <w:t>s</w:t>
      </w:r>
      <w:r w:rsidRPr="00286DAC">
        <w:rPr>
          <w:rFonts w:ascii="Times New Roman" w:hAnsi="Times New Roman" w:cs="Times New Roman"/>
          <w:spacing w:val="1"/>
        </w:rPr>
        <w:t>s</w:t>
      </w:r>
      <w:r w:rsidRPr="00286DAC">
        <w:rPr>
          <w:rFonts w:ascii="Times New Roman" w:hAnsi="Times New Roman" w:cs="Times New Roman"/>
          <w:spacing w:val="-2"/>
        </w:rPr>
        <w:t>á</w:t>
      </w:r>
      <w:r w:rsidRPr="00286DAC">
        <w:rPr>
          <w:rFonts w:ascii="Times New Roman" w:hAnsi="Times New Roman" w:cs="Times New Roman"/>
          <w:spacing w:val="1"/>
        </w:rPr>
        <w:t>ri</w:t>
      </w:r>
      <w:r w:rsidRPr="00286DAC">
        <w:rPr>
          <w:rFonts w:ascii="Times New Roman" w:hAnsi="Times New Roman" w:cs="Times New Roman"/>
          <w:spacing w:val="-2"/>
        </w:rPr>
        <w:t>o</w:t>
      </w:r>
      <w:r w:rsidRPr="00286DAC">
        <w:rPr>
          <w:rFonts w:ascii="Times New Roman" w:hAnsi="Times New Roman" w:cs="Times New Roman"/>
        </w:rPr>
        <w:t>s a</w:t>
      </w:r>
      <w:r w:rsidRPr="00286DAC">
        <w:rPr>
          <w:rFonts w:ascii="Times New Roman" w:hAnsi="Times New Roman" w:cs="Times New Roman"/>
          <w:spacing w:val="-2"/>
        </w:rPr>
        <w:t>o</w:t>
      </w:r>
      <w:r w:rsidRPr="00286DAC">
        <w:rPr>
          <w:rFonts w:ascii="Times New Roman" w:hAnsi="Times New Roman" w:cs="Times New Roman"/>
        </w:rPr>
        <w:t>s s</w:t>
      </w:r>
      <w:r w:rsidRPr="00286DAC">
        <w:rPr>
          <w:rFonts w:ascii="Times New Roman" w:hAnsi="Times New Roman" w:cs="Times New Roman"/>
          <w:spacing w:val="-2"/>
        </w:rPr>
        <w:t>erv</w:t>
      </w:r>
      <w:r w:rsidRPr="00286DAC">
        <w:rPr>
          <w:rFonts w:ascii="Times New Roman" w:hAnsi="Times New Roman" w:cs="Times New Roman"/>
          <w:spacing w:val="1"/>
        </w:rPr>
        <w:t>i</w:t>
      </w:r>
      <w:r w:rsidRPr="00286DAC">
        <w:rPr>
          <w:rFonts w:ascii="Times New Roman" w:hAnsi="Times New Roman" w:cs="Times New Roman"/>
        </w:rPr>
        <w:t xml:space="preserve">ços e, em </w:t>
      </w:r>
      <w:r w:rsidRPr="00286DAC">
        <w:rPr>
          <w:rFonts w:ascii="Times New Roman" w:hAnsi="Times New Roman" w:cs="Times New Roman"/>
          <w:spacing w:val="1"/>
        </w:rPr>
        <w:t>r</w:t>
      </w:r>
      <w:r w:rsidRPr="00286DAC">
        <w:rPr>
          <w:rFonts w:ascii="Times New Roman" w:hAnsi="Times New Roman" w:cs="Times New Roman"/>
        </w:rPr>
        <w:t>e</w:t>
      </w:r>
      <w:r w:rsidRPr="00286DAC">
        <w:rPr>
          <w:rFonts w:ascii="Times New Roman" w:hAnsi="Times New Roman" w:cs="Times New Roman"/>
          <w:spacing w:val="1"/>
        </w:rPr>
        <w:t>s</w:t>
      </w:r>
      <w:r w:rsidRPr="00286DAC">
        <w:rPr>
          <w:rFonts w:ascii="Times New Roman" w:hAnsi="Times New Roman" w:cs="Times New Roman"/>
        </w:rPr>
        <w:t>u</w:t>
      </w:r>
      <w:r w:rsidRPr="00286DAC">
        <w:rPr>
          <w:rFonts w:ascii="Times New Roman" w:hAnsi="Times New Roman" w:cs="Times New Roman"/>
          <w:spacing w:val="-4"/>
        </w:rPr>
        <w:t>m</w:t>
      </w:r>
      <w:r w:rsidRPr="00286DAC">
        <w:rPr>
          <w:rFonts w:ascii="Times New Roman" w:hAnsi="Times New Roman" w:cs="Times New Roman"/>
        </w:rPr>
        <w:t xml:space="preserve">o, </w:t>
      </w:r>
      <w:r w:rsidRPr="00286DAC">
        <w:rPr>
          <w:rFonts w:ascii="Times New Roman" w:hAnsi="Times New Roman" w:cs="Times New Roman"/>
          <w:spacing w:val="1"/>
        </w:rPr>
        <w:t>t</w:t>
      </w:r>
      <w:r w:rsidRPr="00286DAC">
        <w:rPr>
          <w:rFonts w:ascii="Times New Roman" w:hAnsi="Times New Roman" w:cs="Times New Roman"/>
        </w:rPr>
        <w:t xml:space="preserve">odos os </w:t>
      </w:r>
      <w:r w:rsidRPr="00286DAC">
        <w:rPr>
          <w:rFonts w:ascii="Times New Roman" w:hAnsi="Times New Roman" w:cs="Times New Roman"/>
          <w:spacing w:val="-2"/>
        </w:rPr>
        <w:t>g</w:t>
      </w:r>
      <w:r w:rsidRPr="00286DAC">
        <w:rPr>
          <w:rFonts w:ascii="Times New Roman" w:hAnsi="Times New Roman" w:cs="Times New Roman"/>
        </w:rPr>
        <w:t>a</w:t>
      </w:r>
      <w:r w:rsidRPr="00286DAC">
        <w:rPr>
          <w:rFonts w:ascii="Times New Roman" w:hAnsi="Times New Roman" w:cs="Times New Roman"/>
          <w:spacing w:val="-2"/>
        </w:rPr>
        <w:t>s</w:t>
      </w:r>
      <w:r w:rsidRPr="00286DAC">
        <w:rPr>
          <w:rFonts w:ascii="Times New Roman" w:hAnsi="Times New Roman" w:cs="Times New Roman"/>
          <w:spacing w:val="1"/>
        </w:rPr>
        <w:t>t</w:t>
      </w:r>
      <w:r w:rsidRPr="00286DAC">
        <w:rPr>
          <w:rFonts w:ascii="Times New Roman" w:hAnsi="Times New Roman" w:cs="Times New Roman"/>
        </w:rPr>
        <w:t xml:space="preserve">os e </w:t>
      </w:r>
      <w:r w:rsidRPr="00286DAC">
        <w:rPr>
          <w:rFonts w:ascii="Times New Roman" w:hAnsi="Times New Roman" w:cs="Times New Roman"/>
          <w:spacing w:val="-2"/>
        </w:rPr>
        <w:t>e</w:t>
      </w:r>
      <w:r w:rsidRPr="00286DAC">
        <w:rPr>
          <w:rFonts w:ascii="Times New Roman" w:hAnsi="Times New Roman" w:cs="Times New Roman"/>
        </w:rPr>
        <w:t>nc</w:t>
      </w:r>
      <w:r w:rsidRPr="00286DAC">
        <w:rPr>
          <w:rFonts w:ascii="Times New Roman" w:hAnsi="Times New Roman" w:cs="Times New Roman"/>
          <w:spacing w:val="-2"/>
        </w:rPr>
        <w:t>a</w:t>
      </w:r>
      <w:r w:rsidRPr="00286DAC">
        <w:rPr>
          <w:rFonts w:ascii="Times New Roman" w:hAnsi="Times New Roman" w:cs="Times New Roman"/>
          <w:spacing w:val="1"/>
        </w:rPr>
        <w:t>r</w:t>
      </w:r>
      <w:r w:rsidRPr="00286DAC">
        <w:rPr>
          <w:rFonts w:ascii="Times New Roman" w:hAnsi="Times New Roman" w:cs="Times New Roman"/>
          <w:spacing w:val="-2"/>
        </w:rPr>
        <w:t>g</w:t>
      </w:r>
      <w:r w:rsidRPr="00286DAC">
        <w:rPr>
          <w:rFonts w:ascii="Times New Roman" w:hAnsi="Times New Roman" w:cs="Times New Roman"/>
        </w:rPr>
        <w:t xml:space="preserve">os de </w:t>
      </w:r>
      <w:r w:rsidRPr="00286DAC">
        <w:rPr>
          <w:rFonts w:ascii="Times New Roman" w:hAnsi="Times New Roman" w:cs="Times New Roman"/>
          <w:spacing w:val="-4"/>
        </w:rPr>
        <w:t>m</w:t>
      </w:r>
      <w:r w:rsidRPr="00286DAC">
        <w:rPr>
          <w:rFonts w:ascii="Times New Roman" w:hAnsi="Times New Roman" w:cs="Times New Roman"/>
        </w:rPr>
        <w:t>a</w:t>
      </w:r>
      <w:r w:rsidRPr="00286DAC">
        <w:rPr>
          <w:rFonts w:ascii="Times New Roman" w:hAnsi="Times New Roman" w:cs="Times New Roman"/>
          <w:spacing w:val="1"/>
        </w:rPr>
        <w:t>t</w:t>
      </w:r>
      <w:r w:rsidRPr="00286DAC">
        <w:rPr>
          <w:rFonts w:ascii="Times New Roman" w:hAnsi="Times New Roman" w:cs="Times New Roman"/>
        </w:rPr>
        <w:t>e</w:t>
      </w:r>
      <w:r w:rsidRPr="00286DAC">
        <w:rPr>
          <w:rFonts w:ascii="Times New Roman" w:hAnsi="Times New Roman" w:cs="Times New Roman"/>
          <w:spacing w:val="-1"/>
        </w:rPr>
        <w:t>r</w:t>
      </w:r>
      <w:r w:rsidRPr="00286DAC">
        <w:rPr>
          <w:rFonts w:ascii="Times New Roman" w:hAnsi="Times New Roman" w:cs="Times New Roman"/>
          <w:spacing w:val="1"/>
        </w:rPr>
        <w:t>i</w:t>
      </w:r>
      <w:r w:rsidRPr="00286DAC">
        <w:rPr>
          <w:rFonts w:ascii="Times New Roman" w:hAnsi="Times New Roman" w:cs="Times New Roman"/>
        </w:rPr>
        <w:t xml:space="preserve">al e </w:t>
      </w:r>
      <w:r w:rsidRPr="00286DAC">
        <w:rPr>
          <w:rFonts w:ascii="Times New Roman" w:hAnsi="Times New Roman" w:cs="Times New Roman"/>
          <w:spacing w:val="-4"/>
        </w:rPr>
        <w:t>m</w:t>
      </w:r>
      <w:r w:rsidRPr="00286DAC">
        <w:rPr>
          <w:rFonts w:ascii="Times New Roman" w:hAnsi="Times New Roman" w:cs="Times New Roman"/>
        </w:rPr>
        <w:t>ã</w:t>
      </w:r>
      <w:r w:rsidRPr="00286DAC">
        <w:rPr>
          <w:rFonts w:ascii="Times New Roman" w:hAnsi="Times New Roman" w:cs="Times New Roman"/>
          <w:spacing w:val="4"/>
        </w:rPr>
        <w:t>o</w:t>
      </w:r>
      <w:r w:rsidRPr="00286DAC">
        <w:rPr>
          <w:rFonts w:ascii="Times New Roman" w:hAnsi="Times New Roman" w:cs="Times New Roman"/>
          <w:spacing w:val="-4"/>
        </w:rPr>
        <w:t>-</w:t>
      </w:r>
      <w:r w:rsidRPr="00286DAC">
        <w:rPr>
          <w:rFonts w:ascii="Times New Roman" w:hAnsi="Times New Roman" w:cs="Times New Roman"/>
        </w:rPr>
        <w:t>d</w:t>
      </w:r>
      <w:r w:rsidRPr="00286DAC">
        <w:rPr>
          <w:rFonts w:ascii="Times New Roman" w:hAnsi="Times New Roman" w:cs="Times New Roman"/>
          <w:spacing w:val="3"/>
        </w:rPr>
        <w:t>e</w:t>
      </w:r>
      <w:r w:rsidRPr="00286DAC">
        <w:rPr>
          <w:rFonts w:ascii="Times New Roman" w:hAnsi="Times New Roman" w:cs="Times New Roman"/>
          <w:spacing w:val="-4"/>
        </w:rPr>
        <w:t>-</w:t>
      </w:r>
      <w:r w:rsidRPr="00286DAC">
        <w:rPr>
          <w:rFonts w:ascii="Times New Roman" w:hAnsi="Times New Roman" w:cs="Times New Roman"/>
        </w:rPr>
        <w:t>ob</w:t>
      </w:r>
      <w:r w:rsidRPr="00286DAC">
        <w:rPr>
          <w:rFonts w:ascii="Times New Roman" w:hAnsi="Times New Roman" w:cs="Times New Roman"/>
          <w:spacing w:val="1"/>
        </w:rPr>
        <w:t>r</w:t>
      </w:r>
      <w:r w:rsidRPr="00286DAC">
        <w:rPr>
          <w:rFonts w:ascii="Times New Roman" w:hAnsi="Times New Roman" w:cs="Times New Roman"/>
        </w:rPr>
        <w:t>a nece</w:t>
      </w:r>
      <w:r w:rsidRPr="00286DAC">
        <w:rPr>
          <w:rFonts w:ascii="Times New Roman" w:hAnsi="Times New Roman" w:cs="Times New Roman"/>
          <w:spacing w:val="-2"/>
        </w:rPr>
        <w:t>s</w:t>
      </w:r>
      <w:r w:rsidRPr="00286DAC">
        <w:rPr>
          <w:rFonts w:ascii="Times New Roman" w:hAnsi="Times New Roman" w:cs="Times New Roman"/>
        </w:rPr>
        <w:t>s</w:t>
      </w:r>
      <w:r w:rsidRPr="00286DAC">
        <w:rPr>
          <w:rFonts w:ascii="Times New Roman" w:hAnsi="Times New Roman" w:cs="Times New Roman"/>
          <w:spacing w:val="-2"/>
        </w:rPr>
        <w:t>á</w:t>
      </w:r>
      <w:r w:rsidRPr="00286DAC">
        <w:rPr>
          <w:rFonts w:ascii="Times New Roman" w:hAnsi="Times New Roman" w:cs="Times New Roman"/>
          <w:spacing w:val="1"/>
        </w:rPr>
        <w:t xml:space="preserve">ria </w:t>
      </w:r>
      <w:r w:rsidRPr="00286DAC">
        <w:rPr>
          <w:rFonts w:ascii="Times New Roman" w:hAnsi="Times New Roman" w:cs="Times New Roman"/>
        </w:rPr>
        <w:t>à co</w:t>
      </w:r>
      <w:r w:rsidRPr="00286DAC">
        <w:rPr>
          <w:rFonts w:ascii="Times New Roman" w:hAnsi="Times New Roman" w:cs="Times New Roman"/>
          <w:spacing w:val="-3"/>
        </w:rPr>
        <w:t>m</w:t>
      </w:r>
      <w:r w:rsidRPr="00286DAC">
        <w:rPr>
          <w:rFonts w:ascii="Times New Roman" w:hAnsi="Times New Roman" w:cs="Times New Roman"/>
        </w:rPr>
        <w:t>p</w:t>
      </w:r>
      <w:r w:rsidRPr="00286DAC">
        <w:rPr>
          <w:rFonts w:ascii="Times New Roman" w:hAnsi="Times New Roman" w:cs="Times New Roman"/>
          <w:spacing w:val="1"/>
        </w:rPr>
        <w:t>l</w:t>
      </w:r>
      <w:r w:rsidRPr="00286DAC">
        <w:rPr>
          <w:rFonts w:ascii="Times New Roman" w:hAnsi="Times New Roman" w:cs="Times New Roman"/>
        </w:rPr>
        <w:t>e</w:t>
      </w:r>
      <w:r w:rsidRPr="00286DAC">
        <w:rPr>
          <w:rFonts w:ascii="Times New Roman" w:hAnsi="Times New Roman" w:cs="Times New Roman"/>
          <w:spacing w:val="1"/>
        </w:rPr>
        <w:t>t</w:t>
      </w:r>
      <w:r w:rsidRPr="00286DAC">
        <w:rPr>
          <w:rFonts w:ascii="Times New Roman" w:hAnsi="Times New Roman" w:cs="Times New Roman"/>
        </w:rPr>
        <w:t xml:space="preserve">a </w:t>
      </w:r>
      <w:r w:rsidRPr="00286DAC">
        <w:rPr>
          <w:rFonts w:ascii="Times New Roman" w:hAnsi="Times New Roman" w:cs="Times New Roman"/>
          <w:spacing w:val="-2"/>
        </w:rPr>
        <w:t xml:space="preserve">realização do </w:t>
      </w:r>
      <w:r w:rsidRPr="00286DAC">
        <w:rPr>
          <w:rFonts w:ascii="Times New Roman" w:hAnsi="Times New Roman" w:cs="Times New Roman"/>
        </w:rPr>
        <w:t>o</w:t>
      </w:r>
      <w:r w:rsidRPr="00286DAC">
        <w:rPr>
          <w:rFonts w:ascii="Times New Roman" w:hAnsi="Times New Roman" w:cs="Times New Roman"/>
          <w:spacing w:val="-2"/>
        </w:rPr>
        <w:t>b</w:t>
      </w:r>
      <w:r w:rsidRPr="00286DAC">
        <w:rPr>
          <w:rFonts w:ascii="Times New Roman" w:hAnsi="Times New Roman" w:cs="Times New Roman"/>
          <w:spacing w:val="1"/>
        </w:rPr>
        <w:t>j</w:t>
      </w:r>
      <w:r w:rsidRPr="00286DAC">
        <w:rPr>
          <w:rFonts w:ascii="Times New Roman" w:hAnsi="Times New Roman" w:cs="Times New Roman"/>
          <w:spacing w:val="-2"/>
        </w:rPr>
        <w:t>e</w:t>
      </w:r>
      <w:r w:rsidRPr="00286DAC">
        <w:rPr>
          <w:rFonts w:ascii="Times New Roman" w:hAnsi="Times New Roman" w:cs="Times New Roman"/>
          <w:spacing w:val="1"/>
        </w:rPr>
        <w:t>t</w:t>
      </w:r>
      <w:r w:rsidRPr="00286DAC">
        <w:rPr>
          <w:rFonts w:ascii="Times New Roman" w:hAnsi="Times New Roman" w:cs="Times New Roman"/>
        </w:rPr>
        <w:t>o licitado e sua e</w:t>
      </w:r>
      <w:r w:rsidRPr="00286DAC">
        <w:rPr>
          <w:rFonts w:ascii="Times New Roman" w:hAnsi="Times New Roman" w:cs="Times New Roman"/>
          <w:spacing w:val="-2"/>
        </w:rPr>
        <w:t>n</w:t>
      </w:r>
      <w:r w:rsidRPr="00286DAC">
        <w:rPr>
          <w:rFonts w:ascii="Times New Roman" w:hAnsi="Times New Roman" w:cs="Times New Roman"/>
          <w:spacing w:val="1"/>
        </w:rPr>
        <w:t>t</w:t>
      </w:r>
      <w:r w:rsidRPr="00286DAC">
        <w:rPr>
          <w:rFonts w:ascii="Times New Roman" w:hAnsi="Times New Roman" w:cs="Times New Roman"/>
          <w:spacing w:val="-2"/>
        </w:rPr>
        <w:t>r</w:t>
      </w:r>
      <w:r w:rsidRPr="00286DAC">
        <w:rPr>
          <w:rFonts w:ascii="Times New Roman" w:hAnsi="Times New Roman" w:cs="Times New Roman"/>
        </w:rPr>
        <w:t>e</w:t>
      </w:r>
      <w:r w:rsidRPr="00286DAC">
        <w:rPr>
          <w:rFonts w:ascii="Times New Roman" w:hAnsi="Times New Roman" w:cs="Times New Roman"/>
          <w:spacing w:val="-2"/>
        </w:rPr>
        <w:t>g</w:t>
      </w:r>
      <w:r w:rsidRPr="00286DAC">
        <w:rPr>
          <w:rFonts w:ascii="Times New Roman" w:hAnsi="Times New Roman" w:cs="Times New Roman"/>
        </w:rPr>
        <w:t>a pe</w:t>
      </w:r>
      <w:r w:rsidRPr="00286DAC">
        <w:rPr>
          <w:rFonts w:ascii="Times New Roman" w:hAnsi="Times New Roman" w:cs="Times New Roman"/>
          <w:spacing w:val="1"/>
        </w:rPr>
        <w:t>r</w:t>
      </w:r>
      <w:r w:rsidRPr="00286DAC">
        <w:rPr>
          <w:rFonts w:ascii="Times New Roman" w:hAnsi="Times New Roman" w:cs="Times New Roman"/>
          <w:spacing w:val="-2"/>
        </w:rPr>
        <w:t>f</w:t>
      </w:r>
      <w:r w:rsidRPr="00286DAC">
        <w:rPr>
          <w:rFonts w:ascii="Times New Roman" w:hAnsi="Times New Roman" w:cs="Times New Roman"/>
        </w:rPr>
        <w:t>e</w:t>
      </w:r>
      <w:r w:rsidRPr="00286DAC">
        <w:rPr>
          <w:rFonts w:ascii="Times New Roman" w:hAnsi="Times New Roman" w:cs="Times New Roman"/>
          <w:spacing w:val="1"/>
        </w:rPr>
        <w:t>i</w:t>
      </w:r>
      <w:r w:rsidRPr="00286DAC">
        <w:rPr>
          <w:rFonts w:ascii="Times New Roman" w:hAnsi="Times New Roman" w:cs="Times New Roman"/>
          <w:spacing w:val="-1"/>
        </w:rPr>
        <w:t>t</w:t>
      </w:r>
      <w:r w:rsidRPr="00286DAC">
        <w:rPr>
          <w:rFonts w:ascii="Times New Roman" w:hAnsi="Times New Roman" w:cs="Times New Roman"/>
        </w:rPr>
        <w:t>a</w:t>
      </w:r>
      <w:r w:rsidRPr="00286DAC">
        <w:rPr>
          <w:rFonts w:ascii="Times New Roman" w:hAnsi="Times New Roman" w:cs="Times New Roman"/>
          <w:spacing w:val="-3"/>
        </w:rPr>
        <w:t>m</w:t>
      </w:r>
      <w:r w:rsidRPr="00286DAC">
        <w:rPr>
          <w:rFonts w:ascii="Times New Roman" w:hAnsi="Times New Roman" w:cs="Times New Roman"/>
        </w:rPr>
        <w:t>en</w:t>
      </w:r>
      <w:r w:rsidRPr="00286DAC">
        <w:rPr>
          <w:rFonts w:ascii="Times New Roman" w:hAnsi="Times New Roman" w:cs="Times New Roman"/>
          <w:spacing w:val="1"/>
        </w:rPr>
        <w:t>t</w:t>
      </w:r>
      <w:r w:rsidRPr="00286DAC">
        <w:rPr>
          <w:rFonts w:ascii="Times New Roman" w:hAnsi="Times New Roman" w:cs="Times New Roman"/>
        </w:rPr>
        <w:t>e con</w:t>
      </w:r>
      <w:r w:rsidRPr="00286DAC">
        <w:rPr>
          <w:rFonts w:ascii="Times New Roman" w:hAnsi="Times New Roman" w:cs="Times New Roman"/>
          <w:spacing w:val="-2"/>
        </w:rPr>
        <w:t>c</w:t>
      </w:r>
      <w:r w:rsidRPr="00286DAC">
        <w:rPr>
          <w:rFonts w:ascii="Times New Roman" w:hAnsi="Times New Roman" w:cs="Times New Roman"/>
          <w:spacing w:val="1"/>
        </w:rPr>
        <w:t>l</w:t>
      </w:r>
      <w:r w:rsidRPr="00286DAC">
        <w:rPr>
          <w:rFonts w:ascii="Times New Roman" w:hAnsi="Times New Roman" w:cs="Times New Roman"/>
        </w:rPr>
        <w:t>u</w:t>
      </w:r>
      <w:r w:rsidRPr="00286DAC">
        <w:rPr>
          <w:rFonts w:ascii="Times New Roman" w:hAnsi="Times New Roman" w:cs="Times New Roman"/>
          <w:spacing w:val="-1"/>
        </w:rPr>
        <w:t>í</w:t>
      </w:r>
      <w:r w:rsidRPr="00286DAC">
        <w:rPr>
          <w:rFonts w:ascii="Times New Roman" w:hAnsi="Times New Roman" w:cs="Times New Roman"/>
        </w:rPr>
        <w:t>da, a</w:t>
      </w:r>
      <w:r w:rsidRPr="00286DAC">
        <w:rPr>
          <w:rFonts w:ascii="Times New Roman" w:hAnsi="Times New Roman" w:cs="Times New Roman"/>
          <w:spacing w:val="1"/>
        </w:rPr>
        <w:t>s</w:t>
      </w:r>
      <w:r w:rsidRPr="00286DAC">
        <w:rPr>
          <w:rFonts w:ascii="Times New Roman" w:hAnsi="Times New Roman" w:cs="Times New Roman"/>
          <w:spacing w:val="-2"/>
        </w:rPr>
        <w:t>s</w:t>
      </w:r>
      <w:r w:rsidRPr="00286DAC">
        <w:rPr>
          <w:rFonts w:ascii="Times New Roman" w:hAnsi="Times New Roman" w:cs="Times New Roman"/>
          <w:spacing w:val="1"/>
        </w:rPr>
        <w:t>i</w:t>
      </w:r>
      <w:r w:rsidRPr="00286DAC">
        <w:rPr>
          <w:rFonts w:ascii="Times New Roman" w:hAnsi="Times New Roman" w:cs="Times New Roman"/>
        </w:rPr>
        <w:t>m co</w:t>
      </w:r>
      <w:r w:rsidRPr="00286DAC">
        <w:rPr>
          <w:rFonts w:ascii="Times New Roman" w:hAnsi="Times New Roman" w:cs="Times New Roman"/>
          <w:spacing w:val="-3"/>
        </w:rPr>
        <w:t>m</w:t>
      </w:r>
      <w:r w:rsidRPr="00286DAC">
        <w:rPr>
          <w:rFonts w:ascii="Times New Roman" w:hAnsi="Times New Roman" w:cs="Times New Roman"/>
        </w:rPr>
        <w:t xml:space="preserve">o </w:t>
      </w:r>
      <w:r w:rsidRPr="00286DAC">
        <w:rPr>
          <w:rFonts w:ascii="Times New Roman" w:hAnsi="Times New Roman" w:cs="Times New Roman"/>
          <w:spacing w:val="1"/>
        </w:rPr>
        <w:t>t</w:t>
      </w:r>
      <w:r w:rsidRPr="00286DAC">
        <w:rPr>
          <w:rFonts w:ascii="Times New Roman" w:hAnsi="Times New Roman" w:cs="Times New Roman"/>
        </w:rPr>
        <w:t>odas as de</w:t>
      </w:r>
      <w:r w:rsidRPr="00286DAC">
        <w:rPr>
          <w:rFonts w:ascii="Times New Roman" w:hAnsi="Times New Roman" w:cs="Times New Roman"/>
          <w:spacing w:val="1"/>
        </w:rPr>
        <w:t>s</w:t>
      </w:r>
      <w:r w:rsidRPr="00286DAC">
        <w:rPr>
          <w:rFonts w:ascii="Times New Roman" w:hAnsi="Times New Roman" w:cs="Times New Roman"/>
        </w:rPr>
        <w:t>p</w:t>
      </w:r>
      <w:r w:rsidRPr="00286DAC">
        <w:rPr>
          <w:rFonts w:ascii="Times New Roman" w:hAnsi="Times New Roman" w:cs="Times New Roman"/>
          <w:spacing w:val="-2"/>
        </w:rPr>
        <w:t>e</w:t>
      </w:r>
      <w:r w:rsidRPr="00286DAC">
        <w:rPr>
          <w:rFonts w:ascii="Times New Roman" w:hAnsi="Times New Roman" w:cs="Times New Roman"/>
        </w:rPr>
        <w:t>s</w:t>
      </w:r>
      <w:r w:rsidRPr="00286DAC">
        <w:rPr>
          <w:rFonts w:ascii="Times New Roman" w:hAnsi="Times New Roman" w:cs="Times New Roman"/>
          <w:spacing w:val="1"/>
        </w:rPr>
        <w:t>a</w:t>
      </w:r>
      <w:r w:rsidRPr="00286DAC">
        <w:rPr>
          <w:rFonts w:ascii="Times New Roman" w:hAnsi="Times New Roman" w:cs="Times New Roman"/>
        </w:rPr>
        <w:t xml:space="preserve">s </w:t>
      </w:r>
      <w:r w:rsidRPr="00286DAC">
        <w:rPr>
          <w:rFonts w:ascii="Times New Roman" w:hAnsi="Times New Roman" w:cs="Times New Roman"/>
          <w:spacing w:val="-2"/>
        </w:rPr>
        <w:t>r</w:t>
      </w:r>
      <w:r w:rsidRPr="00286DAC">
        <w:rPr>
          <w:rFonts w:ascii="Times New Roman" w:hAnsi="Times New Roman" w:cs="Times New Roman"/>
        </w:rPr>
        <w:t>e</w:t>
      </w:r>
      <w:r w:rsidRPr="00286DAC">
        <w:rPr>
          <w:rFonts w:ascii="Times New Roman" w:hAnsi="Times New Roman" w:cs="Times New Roman"/>
          <w:spacing w:val="-1"/>
        </w:rPr>
        <w:t>f</w:t>
      </w:r>
      <w:r w:rsidRPr="00286DAC">
        <w:rPr>
          <w:rFonts w:ascii="Times New Roman" w:hAnsi="Times New Roman" w:cs="Times New Roman"/>
        </w:rPr>
        <w:t>e</w:t>
      </w:r>
      <w:r w:rsidRPr="00286DAC">
        <w:rPr>
          <w:rFonts w:ascii="Times New Roman" w:hAnsi="Times New Roman" w:cs="Times New Roman"/>
          <w:spacing w:val="1"/>
        </w:rPr>
        <w:t>r</w:t>
      </w:r>
      <w:r w:rsidRPr="00286DAC">
        <w:rPr>
          <w:rFonts w:ascii="Times New Roman" w:hAnsi="Times New Roman" w:cs="Times New Roman"/>
        </w:rPr>
        <w:t>e</w:t>
      </w:r>
      <w:r w:rsidRPr="00286DAC">
        <w:rPr>
          <w:rFonts w:ascii="Times New Roman" w:hAnsi="Times New Roman" w:cs="Times New Roman"/>
          <w:spacing w:val="-2"/>
        </w:rPr>
        <w:t>n</w:t>
      </w:r>
      <w:r w:rsidRPr="00286DAC">
        <w:rPr>
          <w:rFonts w:ascii="Times New Roman" w:hAnsi="Times New Roman" w:cs="Times New Roman"/>
          <w:spacing w:val="1"/>
        </w:rPr>
        <w:t>t</w:t>
      </w:r>
      <w:r w:rsidRPr="00286DAC">
        <w:rPr>
          <w:rFonts w:ascii="Times New Roman" w:hAnsi="Times New Roman" w:cs="Times New Roman"/>
        </w:rPr>
        <w:t xml:space="preserve">e </w:t>
      </w:r>
      <w:proofErr w:type="gramStart"/>
      <w:r w:rsidRPr="00286DAC">
        <w:rPr>
          <w:rFonts w:ascii="Times New Roman" w:hAnsi="Times New Roman" w:cs="Times New Roman"/>
        </w:rPr>
        <w:t>a</w:t>
      </w:r>
      <w:proofErr w:type="gramEnd"/>
      <w:r w:rsidRPr="00286DAC">
        <w:rPr>
          <w:rFonts w:ascii="Times New Roman" w:hAnsi="Times New Roman" w:cs="Times New Roman"/>
        </w:rPr>
        <w:t xml:space="preserve"> ali</w:t>
      </w:r>
      <w:r w:rsidRPr="00286DAC">
        <w:rPr>
          <w:rFonts w:ascii="Times New Roman" w:hAnsi="Times New Roman" w:cs="Times New Roman"/>
          <w:spacing w:val="-4"/>
        </w:rPr>
        <w:t>m</w:t>
      </w:r>
      <w:r w:rsidRPr="00286DAC">
        <w:rPr>
          <w:rFonts w:ascii="Times New Roman" w:hAnsi="Times New Roman" w:cs="Times New Roman"/>
        </w:rPr>
        <w:t>en</w:t>
      </w:r>
      <w:r w:rsidRPr="00286DAC">
        <w:rPr>
          <w:rFonts w:ascii="Times New Roman" w:hAnsi="Times New Roman" w:cs="Times New Roman"/>
          <w:spacing w:val="1"/>
        </w:rPr>
        <w:t>t</w:t>
      </w:r>
      <w:r w:rsidRPr="00286DAC">
        <w:rPr>
          <w:rFonts w:ascii="Times New Roman" w:hAnsi="Times New Roman" w:cs="Times New Roman"/>
        </w:rPr>
        <w:t>a</w:t>
      </w:r>
      <w:r w:rsidRPr="00286DAC">
        <w:rPr>
          <w:rFonts w:ascii="Times New Roman" w:hAnsi="Times New Roman" w:cs="Times New Roman"/>
          <w:spacing w:val="-2"/>
        </w:rPr>
        <w:t>ç</w:t>
      </w:r>
      <w:r w:rsidRPr="00286DAC">
        <w:rPr>
          <w:rFonts w:ascii="Times New Roman" w:hAnsi="Times New Roman" w:cs="Times New Roman"/>
        </w:rPr>
        <w:t xml:space="preserve">ão e </w:t>
      </w:r>
      <w:r w:rsidRPr="00286DAC">
        <w:rPr>
          <w:rFonts w:ascii="Times New Roman" w:hAnsi="Times New Roman" w:cs="Times New Roman"/>
          <w:spacing w:val="1"/>
        </w:rPr>
        <w:t>tr</w:t>
      </w:r>
      <w:r w:rsidRPr="00286DAC">
        <w:rPr>
          <w:rFonts w:ascii="Times New Roman" w:hAnsi="Times New Roman" w:cs="Times New Roman"/>
        </w:rPr>
        <w:t>a</w:t>
      </w:r>
      <w:r w:rsidRPr="00286DAC">
        <w:rPr>
          <w:rFonts w:ascii="Times New Roman" w:hAnsi="Times New Roman" w:cs="Times New Roman"/>
          <w:spacing w:val="-2"/>
        </w:rPr>
        <w:t>n</w:t>
      </w:r>
      <w:r w:rsidRPr="00286DAC">
        <w:rPr>
          <w:rFonts w:ascii="Times New Roman" w:hAnsi="Times New Roman" w:cs="Times New Roman"/>
        </w:rPr>
        <w:t>s</w:t>
      </w:r>
      <w:r w:rsidRPr="00286DAC">
        <w:rPr>
          <w:rFonts w:ascii="Times New Roman" w:hAnsi="Times New Roman" w:cs="Times New Roman"/>
          <w:spacing w:val="1"/>
        </w:rPr>
        <w:t>p</w:t>
      </w:r>
      <w:r w:rsidRPr="00286DAC">
        <w:rPr>
          <w:rFonts w:ascii="Times New Roman" w:hAnsi="Times New Roman" w:cs="Times New Roman"/>
          <w:spacing w:val="-2"/>
        </w:rPr>
        <w:t>o</w:t>
      </w:r>
      <w:r w:rsidRPr="00286DAC">
        <w:rPr>
          <w:rFonts w:ascii="Times New Roman" w:hAnsi="Times New Roman" w:cs="Times New Roman"/>
          <w:spacing w:val="1"/>
        </w:rPr>
        <w:t>rt</w:t>
      </w:r>
      <w:r w:rsidRPr="00286DAC">
        <w:rPr>
          <w:rFonts w:ascii="Times New Roman" w:hAnsi="Times New Roman" w:cs="Times New Roman"/>
        </w:rPr>
        <w:t>e de s</w:t>
      </w:r>
      <w:r w:rsidRPr="00286DAC">
        <w:rPr>
          <w:rFonts w:ascii="Times New Roman" w:hAnsi="Times New Roman" w:cs="Times New Roman"/>
          <w:spacing w:val="-2"/>
        </w:rPr>
        <w:t>u</w:t>
      </w:r>
      <w:r w:rsidRPr="00286DAC">
        <w:rPr>
          <w:rFonts w:ascii="Times New Roman" w:hAnsi="Times New Roman" w:cs="Times New Roman"/>
        </w:rPr>
        <w:t>a equ</w:t>
      </w:r>
      <w:r w:rsidRPr="00286DAC">
        <w:rPr>
          <w:rFonts w:ascii="Times New Roman" w:hAnsi="Times New Roman" w:cs="Times New Roman"/>
          <w:spacing w:val="-1"/>
        </w:rPr>
        <w:t>i</w:t>
      </w:r>
      <w:r w:rsidRPr="00286DAC">
        <w:rPr>
          <w:rFonts w:ascii="Times New Roman" w:hAnsi="Times New Roman" w:cs="Times New Roman"/>
        </w:rPr>
        <w:t xml:space="preserve">pe de </w:t>
      </w:r>
      <w:r w:rsidRPr="00286DAC">
        <w:rPr>
          <w:rFonts w:ascii="Times New Roman" w:hAnsi="Times New Roman" w:cs="Times New Roman"/>
          <w:spacing w:val="1"/>
        </w:rPr>
        <w:t>tr</w:t>
      </w:r>
      <w:r w:rsidRPr="00286DAC">
        <w:rPr>
          <w:rFonts w:ascii="Times New Roman" w:hAnsi="Times New Roman" w:cs="Times New Roman"/>
        </w:rPr>
        <w:t>ab</w:t>
      </w:r>
      <w:r w:rsidRPr="00286DAC">
        <w:rPr>
          <w:rFonts w:ascii="Times New Roman" w:hAnsi="Times New Roman" w:cs="Times New Roman"/>
          <w:spacing w:val="-2"/>
        </w:rPr>
        <w:t>a</w:t>
      </w:r>
      <w:r w:rsidRPr="00286DAC">
        <w:rPr>
          <w:rFonts w:ascii="Times New Roman" w:hAnsi="Times New Roman" w:cs="Times New Roman"/>
          <w:spacing w:val="1"/>
        </w:rPr>
        <w:t>l</w:t>
      </w:r>
      <w:r w:rsidRPr="00286DAC">
        <w:rPr>
          <w:rFonts w:ascii="Times New Roman" w:hAnsi="Times New Roman" w:cs="Times New Roman"/>
        </w:rPr>
        <w:t xml:space="preserve">ho e a </w:t>
      </w:r>
      <w:r w:rsidRPr="00286DAC">
        <w:rPr>
          <w:rFonts w:ascii="Times New Roman" w:hAnsi="Times New Roman" w:cs="Times New Roman"/>
          <w:spacing w:val="-4"/>
        </w:rPr>
        <w:t>m</w:t>
      </w:r>
      <w:r w:rsidRPr="00286DAC">
        <w:rPr>
          <w:rFonts w:ascii="Times New Roman" w:hAnsi="Times New Roman" w:cs="Times New Roman"/>
        </w:rPr>
        <w:t>anu</w:t>
      </w:r>
      <w:r w:rsidRPr="00286DAC">
        <w:rPr>
          <w:rFonts w:ascii="Times New Roman" w:hAnsi="Times New Roman" w:cs="Times New Roman"/>
          <w:spacing w:val="1"/>
        </w:rPr>
        <w:t>t</w:t>
      </w:r>
      <w:r w:rsidRPr="00286DAC">
        <w:rPr>
          <w:rFonts w:ascii="Times New Roman" w:hAnsi="Times New Roman" w:cs="Times New Roman"/>
        </w:rPr>
        <w:t xml:space="preserve">enção </w:t>
      </w:r>
      <w:r w:rsidRPr="00286DAC">
        <w:rPr>
          <w:rFonts w:ascii="Times New Roman" w:hAnsi="Times New Roman" w:cs="Times New Roman"/>
          <w:spacing w:val="-2"/>
        </w:rPr>
        <w:t>d</w:t>
      </w:r>
      <w:r w:rsidRPr="00286DAC">
        <w:rPr>
          <w:rFonts w:ascii="Times New Roman" w:hAnsi="Times New Roman" w:cs="Times New Roman"/>
        </w:rPr>
        <w:t>os equ</w:t>
      </w:r>
      <w:r w:rsidRPr="00286DAC">
        <w:rPr>
          <w:rFonts w:ascii="Times New Roman" w:hAnsi="Times New Roman" w:cs="Times New Roman"/>
          <w:spacing w:val="1"/>
        </w:rPr>
        <w:t>i</w:t>
      </w:r>
      <w:r w:rsidRPr="00286DAC">
        <w:rPr>
          <w:rFonts w:ascii="Times New Roman" w:hAnsi="Times New Roman" w:cs="Times New Roman"/>
          <w:spacing w:val="-2"/>
        </w:rPr>
        <w:t>p</w:t>
      </w:r>
      <w:r w:rsidRPr="00286DAC">
        <w:rPr>
          <w:rFonts w:ascii="Times New Roman" w:hAnsi="Times New Roman" w:cs="Times New Roman"/>
        </w:rPr>
        <w:t>a</w:t>
      </w:r>
      <w:r w:rsidRPr="00286DAC">
        <w:rPr>
          <w:rFonts w:ascii="Times New Roman" w:hAnsi="Times New Roman" w:cs="Times New Roman"/>
          <w:spacing w:val="-3"/>
        </w:rPr>
        <w:t>m</w:t>
      </w:r>
      <w:r w:rsidRPr="00286DAC">
        <w:rPr>
          <w:rFonts w:ascii="Times New Roman" w:hAnsi="Times New Roman" w:cs="Times New Roman"/>
        </w:rPr>
        <w:t>en</w:t>
      </w:r>
      <w:r w:rsidRPr="00286DAC">
        <w:rPr>
          <w:rFonts w:ascii="Times New Roman" w:hAnsi="Times New Roman" w:cs="Times New Roman"/>
          <w:spacing w:val="1"/>
        </w:rPr>
        <w:t>t</w:t>
      </w:r>
      <w:r w:rsidRPr="00286DAC">
        <w:rPr>
          <w:rFonts w:ascii="Times New Roman" w:hAnsi="Times New Roman" w:cs="Times New Roman"/>
        </w:rPr>
        <w:t>os</w:t>
      </w:r>
      <w:r w:rsidRPr="00286DAC">
        <w:rPr>
          <w:rFonts w:ascii="Times New Roman" w:hAnsi="Times New Roman" w:cs="Times New Roman"/>
          <w:spacing w:val="5"/>
        </w:rPr>
        <w:t xml:space="preserve"> utilizados</w:t>
      </w:r>
      <w:r w:rsidRPr="00286DAC">
        <w:rPr>
          <w:rFonts w:ascii="Times New Roman" w:hAnsi="Times New Roman" w:cs="Times New Roman"/>
        </w:rPr>
        <w:t>, e ou</w:t>
      </w:r>
      <w:r w:rsidRPr="00286DAC">
        <w:rPr>
          <w:rFonts w:ascii="Times New Roman" w:hAnsi="Times New Roman" w:cs="Times New Roman"/>
          <w:spacing w:val="1"/>
        </w:rPr>
        <w:t>t</w:t>
      </w:r>
      <w:r w:rsidRPr="00286DAC">
        <w:rPr>
          <w:rFonts w:ascii="Times New Roman" w:hAnsi="Times New Roman" w:cs="Times New Roman"/>
          <w:spacing w:val="-2"/>
        </w:rPr>
        <w:t>r</w:t>
      </w:r>
      <w:r w:rsidRPr="00286DAC">
        <w:rPr>
          <w:rFonts w:ascii="Times New Roman" w:hAnsi="Times New Roman" w:cs="Times New Roman"/>
        </w:rPr>
        <w:t>as de</w:t>
      </w:r>
      <w:r w:rsidRPr="00286DAC">
        <w:rPr>
          <w:rFonts w:ascii="Times New Roman" w:hAnsi="Times New Roman" w:cs="Times New Roman"/>
          <w:spacing w:val="1"/>
        </w:rPr>
        <w:t>s</w:t>
      </w:r>
      <w:r w:rsidRPr="00286DAC">
        <w:rPr>
          <w:rFonts w:ascii="Times New Roman" w:hAnsi="Times New Roman" w:cs="Times New Roman"/>
          <w:spacing w:val="-2"/>
        </w:rPr>
        <w:t>p</w:t>
      </w:r>
      <w:r w:rsidRPr="00286DAC">
        <w:rPr>
          <w:rFonts w:ascii="Times New Roman" w:hAnsi="Times New Roman" w:cs="Times New Roman"/>
        </w:rPr>
        <w:t>e</w:t>
      </w:r>
      <w:r w:rsidRPr="00286DAC">
        <w:rPr>
          <w:rFonts w:ascii="Times New Roman" w:hAnsi="Times New Roman" w:cs="Times New Roman"/>
          <w:spacing w:val="1"/>
        </w:rPr>
        <w:t>s</w:t>
      </w:r>
      <w:r w:rsidRPr="00286DAC">
        <w:rPr>
          <w:rFonts w:ascii="Times New Roman" w:hAnsi="Times New Roman" w:cs="Times New Roman"/>
          <w:spacing w:val="-2"/>
        </w:rPr>
        <w:t>a</w:t>
      </w:r>
      <w:r w:rsidRPr="00286DAC">
        <w:rPr>
          <w:rFonts w:ascii="Times New Roman" w:hAnsi="Times New Roman" w:cs="Times New Roman"/>
        </w:rPr>
        <w:t>s deco</w:t>
      </w:r>
      <w:r w:rsidRPr="00286DAC">
        <w:rPr>
          <w:rFonts w:ascii="Times New Roman" w:hAnsi="Times New Roman" w:cs="Times New Roman"/>
          <w:spacing w:val="-2"/>
        </w:rPr>
        <w:t>r</w:t>
      </w:r>
      <w:r w:rsidRPr="00286DAC">
        <w:rPr>
          <w:rFonts w:ascii="Times New Roman" w:hAnsi="Times New Roman" w:cs="Times New Roman"/>
          <w:spacing w:val="1"/>
        </w:rPr>
        <w:t>r</w:t>
      </w:r>
      <w:r w:rsidRPr="00286DAC">
        <w:rPr>
          <w:rFonts w:ascii="Times New Roman" w:hAnsi="Times New Roman" w:cs="Times New Roman"/>
        </w:rPr>
        <w:t>e</w:t>
      </w:r>
      <w:r w:rsidRPr="00286DAC">
        <w:rPr>
          <w:rFonts w:ascii="Times New Roman" w:hAnsi="Times New Roman" w:cs="Times New Roman"/>
          <w:spacing w:val="-2"/>
        </w:rPr>
        <w:t>n</w:t>
      </w:r>
      <w:r w:rsidRPr="00286DAC">
        <w:rPr>
          <w:rFonts w:ascii="Times New Roman" w:hAnsi="Times New Roman" w:cs="Times New Roman"/>
          <w:spacing w:val="1"/>
        </w:rPr>
        <w:t>t</w:t>
      </w:r>
      <w:r w:rsidRPr="00286DAC">
        <w:rPr>
          <w:rFonts w:ascii="Times New Roman" w:hAnsi="Times New Roman" w:cs="Times New Roman"/>
          <w:spacing w:val="-2"/>
        </w:rPr>
        <w:t>e</w:t>
      </w:r>
      <w:r w:rsidRPr="00286DAC">
        <w:rPr>
          <w:rFonts w:ascii="Times New Roman" w:hAnsi="Times New Roman" w:cs="Times New Roman"/>
        </w:rPr>
        <w:t>s à a</w:t>
      </w:r>
      <w:r w:rsidRPr="00286DAC">
        <w:rPr>
          <w:rFonts w:ascii="Times New Roman" w:hAnsi="Times New Roman" w:cs="Times New Roman"/>
          <w:spacing w:val="-2"/>
        </w:rPr>
        <w:t>d</w:t>
      </w:r>
      <w:r w:rsidRPr="00286DAC">
        <w:rPr>
          <w:rFonts w:ascii="Times New Roman" w:hAnsi="Times New Roman" w:cs="Times New Roman"/>
        </w:rPr>
        <w:t>equ</w:t>
      </w:r>
      <w:r w:rsidRPr="00286DAC">
        <w:rPr>
          <w:rFonts w:ascii="Times New Roman" w:hAnsi="Times New Roman" w:cs="Times New Roman"/>
          <w:spacing w:val="-2"/>
        </w:rPr>
        <w:t>a</w:t>
      </w:r>
      <w:r w:rsidRPr="00286DAC">
        <w:rPr>
          <w:rFonts w:ascii="Times New Roman" w:hAnsi="Times New Roman" w:cs="Times New Roman"/>
        </w:rPr>
        <w:t>da e</w:t>
      </w:r>
      <w:r w:rsidRPr="00286DAC">
        <w:rPr>
          <w:rFonts w:ascii="Times New Roman" w:hAnsi="Times New Roman" w:cs="Times New Roman"/>
          <w:spacing w:val="-2"/>
        </w:rPr>
        <w:t>xe</w:t>
      </w:r>
      <w:r w:rsidRPr="00286DAC">
        <w:rPr>
          <w:rFonts w:ascii="Times New Roman" w:hAnsi="Times New Roman" w:cs="Times New Roman"/>
        </w:rPr>
        <w:t xml:space="preserve">cução dos </w:t>
      </w:r>
      <w:r w:rsidRPr="00286DAC">
        <w:rPr>
          <w:rFonts w:ascii="Times New Roman" w:hAnsi="Times New Roman" w:cs="Times New Roman"/>
          <w:spacing w:val="-1"/>
        </w:rPr>
        <w:t>s</w:t>
      </w:r>
      <w:r w:rsidRPr="00286DAC">
        <w:rPr>
          <w:rFonts w:ascii="Times New Roman" w:hAnsi="Times New Roman" w:cs="Times New Roman"/>
        </w:rPr>
        <w:t>e</w:t>
      </w:r>
      <w:r w:rsidRPr="00286DAC">
        <w:rPr>
          <w:rFonts w:ascii="Times New Roman" w:hAnsi="Times New Roman" w:cs="Times New Roman"/>
          <w:spacing w:val="1"/>
        </w:rPr>
        <w:t>r</w:t>
      </w:r>
      <w:r w:rsidRPr="00286DAC">
        <w:rPr>
          <w:rFonts w:ascii="Times New Roman" w:hAnsi="Times New Roman" w:cs="Times New Roman"/>
          <w:spacing w:val="-2"/>
        </w:rPr>
        <w:t>v</w:t>
      </w:r>
      <w:r w:rsidRPr="00286DAC">
        <w:rPr>
          <w:rFonts w:ascii="Times New Roman" w:hAnsi="Times New Roman" w:cs="Times New Roman"/>
          <w:spacing w:val="1"/>
        </w:rPr>
        <w:t>i</w:t>
      </w:r>
      <w:r w:rsidRPr="00286DAC">
        <w:rPr>
          <w:rFonts w:ascii="Times New Roman" w:hAnsi="Times New Roman" w:cs="Times New Roman"/>
        </w:rPr>
        <w:t>ç</w:t>
      </w:r>
      <w:r w:rsidRPr="00286DAC">
        <w:rPr>
          <w:rFonts w:ascii="Times New Roman" w:hAnsi="Times New Roman" w:cs="Times New Roman"/>
          <w:spacing w:val="-2"/>
        </w:rPr>
        <w:t>o</w:t>
      </w:r>
      <w:r w:rsidRPr="00286DAC">
        <w:rPr>
          <w:rFonts w:ascii="Times New Roman" w:hAnsi="Times New Roman" w:cs="Times New Roman"/>
        </w:rPr>
        <w:t xml:space="preserve">s </w:t>
      </w:r>
      <w:r w:rsidRPr="00286DAC">
        <w:rPr>
          <w:rFonts w:ascii="Times New Roman" w:hAnsi="Times New Roman" w:cs="Times New Roman"/>
          <w:spacing w:val="-1"/>
        </w:rPr>
        <w:t>l</w:t>
      </w:r>
      <w:r w:rsidRPr="00286DAC">
        <w:rPr>
          <w:rFonts w:ascii="Times New Roman" w:hAnsi="Times New Roman" w:cs="Times New Roman"/>
          <w:spacing w:val="1"/>
        </w:rPr>
        <w:t>i</w:t>
      </w:r>
      <w:r w:rsidRPr="00286DAC">
        <w:rPr>
          <w:rFonts w:ascii="Times New Roman" w:hAnsi="Times New Roman" w:cs="Times New Roman"/>
          <w:spacing w:val="-2"/>
        </w:rPr>
        <w:t>c</w:t>
      </w:r>
      <w:r w:rsidRPr="00286DAC">
        <w:rPr>
          <w:rFonts w:ascii="Times New Roman" w:hAnsi="Times New Roman" w:cs="Times New Roman"/>
          <w:spacing w:val="1"/>
        </w:rPr>
        <w:t>it</w:t>
      </w:r>
      <w:r w:rsidRPr="00286DAC">
        <w:rPr>
          <w:rFonts w:ascii="Times New Roman" w:hAnsi="Times New Roman" w:cs="Times New Roman"/>
          <w:spacing w:val="-2"/>
        </w:rPr>
        <w:t>a</w:t>
      </w:r>
      <w:r w:rsidRPr="00286DAC">
        <w:rPr>
          <w:rFonts w:ascii="Times New Roman" w:hAnsi="Times New Roman" w:cs="Times New Roman"/>
        </w:rPr>
        <w:t>dos;</w:t>
      </w:r>
    </w:p>
    <w:p w:rsidR="00D246B2" w:rsidRPr="00286DAC" w:rsidRDefault="00D246B2" w:rsidP="00D246B2">
      <w:pPr>
        <w:widowControl w:val="0"/>
        <w:tabs>
          <w:tab w:val="left" w:pos="2660"/>
          <w:tab w:val="left" w:pos="4620"/>
          <w:tab w:val="left" w:pos="5120"/>
          <w:tab w:val="left" w:pos="5460"/>
          <w:tab w:val="left" w:pos="6240"/>
        </w:tabs>
        <w:autoSpaceDE w:val="0"/>
        <w:autoSpaceDN w:val="0"/>
        <w:adjustRightInd w:val="0"/>
        <w:ind w:firstLine="1134"/>
        <w:rPr>
          <w:rFonts w:ascii="Times New Roman" w:hAnsi="Times New Roman" w:cs="Times New Roman"/>
        </w:rPr>
      </w:pPr>
      <w:r w:rsidRPr="00286DAC">
        <w:rPr>
          <w:rFonts w:ascii="Times New Roman" w:hAnsi="Times New Roman" w:cs="Times New Roman"/>
          <w:b/>
        </w:rPr>
        <w:t>5.1.5.</w:t>
      </w:r>
      <w:r w:rsidRPr="00286DAC">
        <w:rPr>
          <w:rFonts w:ascii="Times New Roman" w:hAnsi="Times New Roman" w:cs="Times New Roman"/>
        </w:rPr>
        <w:t xml:space="preserve"> Ad</w:t>
      </w:r>
      <w:r w:rsidRPr="00286DAC">
        <w:rPr>
          <w:rFonts w:ascii="Times New Roman" w:hAnsi="Times New Roman" w:cs="Times New Roman"/>
          <w:spacing w:val="-2"/>
        </w:rPr>
        <w:t>o</w:t>
      </w:r>
      <w:r w:rsidRPr="00286DAC">
        <w:rPr>
          <w:rFonts w:ascii="Times New Roman" w:hAnsi="Times New Roman" w:cs="Times New Roman"/>
          <w:spacing w:val="1"/>
        </w:rPr>
        <w:t>t</w:t>
      </w:r>
      <w:r w:rsidRPr="00286DAC">
        <w:rPr>
          <w:rFonts w:ascii="Times New Roman" w:hAnsi="Times New Roman" w:cs="Times New Roman"/>
          <w:spacing w:val="-2"/>
        </w:rPr>
        <w:t>a</w:t>
      </w:r>
      <w:r w:rsidRPr="00286DAC">
        <w:rPr>
          <w:rFonts w:ascii="Times New Roman" w:hAnsi="Times New Roman" w:cs="Times New Roman"/>
        </w:rPr>
        <w:t xml:space="preserve">r </w:t>
      </w:r>
      <w:r w:rsidRPr="00286DAC">
        <w:rPr>
          <w:rFonts w:ascii="Times New Roman" w:hAnsi="Times New Roman" w:cs="Times New Roman"/>
          <w:spacing w:val="1"/>
        </w:rPr>
        <w:t>t</w:t>
      </w:r>
      <w:r w:rsidRPr="00286DAC">
        <w:rPr>
          <w:rFonts w:ascii="Times New Roman" w:hAnsi="Times New Roman" w:cs="Times New Roman"/>
        </w:rPr>
        <w:t>o</w:t>
      </w:r>
      <w:r w:rsidRPr="00286DAC">
        <w:rPr>
          <w:rFonts w:ascii="Times New Roman" w:hAnsi="Times New Roman" w:cs="Times New Roman"/>
          <w:spacing w:val="-2"/>
        </w:rPr>
        <w:t>d</w:t>
      </w:r>
      <w:r w:rsidRPr="00286DAC">
        <w:rPr>
          <w:rFonts w:ascii="Times New Roman" w:hAnsi="Times New Roman" w:cs="Times New Roman"/>
        </w:rPr>
        <w:t xml:space="preserve">as as </w:t>
      </w:r>
      <w:r w:rsidRPr="00286DAC">
        <w:rPr>
          <w:rFonts w:ascii="Times New Roman" w:hAnsi="Times New Roman" w:cs="Times New Roman"/>
          <w:spacing w:val="-4"/>
        </w:rPr>
        <w:t>m</w:t>
      </w:r>
      <w:r w:rsidRPr="00286DAC">
        <w:rPr>
          <w:rFonts w:ascii="Times New Roman" w:hAnsi="Times New Roman" w:cs="Times New Roman"/>
        </w:rPr>
        <w:t>ed</w:t>
      </w:r>
      <w:r w:rsidRPr="00286DAC">
        <w:rPr>
          <w:rFonts w:ascii="Times New Roman" w:hAnsi="Times New Roman" w:cs="Times New Roman"/>
          <w:spacing w:val="1"/>
        </w:rPr>
        <w:t>i</w:t>
      </w:r>
      <w:r w:rsidRPr="00286DAC">
        <w:rPr>
          <w:rFonts w:ascii="Times New Roman" w:hAnsi="Times New Roman" w:cs="Times New Roman"/>
        </w:rPr>
        <w:t>das p</w:t>
      </w:r>
      <w:r w:rsidRPr="00286DAC">
        <w:rPr>
          <w:rFonts w:ascii="Times New Roman" w:hAnsi="Times New Roman" w:cs="Times New Roman"/>
          <w:spacing w:val="1"/>
        </w:rPr>
        <w:t>r</w:t>
      </w:r>
      <w:r w:rsidRPr="00286DAC">
        <w:rPr>
          <w:rFonts w:ascii="Times New Roman" w:hAnsi="Times New Roman" w:cs="Times New Roman"/>
        </w:rPr>
        <w:t>e</w:t>
      </w:r>
      <w:r w:rsidRPr="00286DAC">
        <w:rPr>
          <w:rFonts w:ascii="Times New Roman" w:hAnsi="Times New Roman" w:cs="Times New Roman"/>
          <w:spacing w:val="-2"/>
        </w:rPr>
        <w:t>ve</w:t>
      </w:r>
      <w:r w:rsidRPr="00286DAC">
        <w:rPr>
          <w:rFonts w:ascii="Times New Roman" w:hAnsi="Times New Roman" w:cs="Times New Roman"/>
        </w:rPr>
        <w:t>n</w:t>
      </w:r>
      <w:r w:rsidRPr="00286DAC">
        <w:rPr>
          <w:rFonts w:ascii="Times New Roman" w:hAnsi="Times New Roman" w:cs="Times New Roman"/>
          <w:spacing w:val="1"/>
        </w:rPr>
        <w:t>ti</w:t>
      </w:r>
      <w:r w:rsidRPr="00286DAC">
        <w:rPr>
          <w:rFonts w:ascii="Times New Roman" w:hAnsi="Times New Roman" w:cs="Times New Roman"/>
          <w:spacing w:val="-2"/>
        </w:rPr>
        <w:t>v</w:t>
      </w:r>
      <w:r w:rsidRPr="00286DAC">
        <w:rPr>
          <w:rFonts w:ascii="Times New Roman" w:hAnsi="Times New Roman" w:cs="Times New Roman"/>
        </w:rPr>
        <w:t>as nece</w:t>
      </w:r>
      <w:r w:rsidRPr="00286DAC">
        <w:rPr>
          <w:rFonts w:ascii="Times New Roman" w:hAnsi="Times New Roman" w:cs="Times New Roman"/>
          <w:spacing w:val="-2"/>
        </w:rPr>
        <w:t>s</w:t>
      </w:r>
      <w:r w:rsidRPr="00286DAC">
        <w:rPr>
          <w:rFonts w:ascii="Times New Roman" w:hAnsi="Times New Roman" w:cs="Times New Roman"/>
        </w:rPr>
        <w:t>s</w:t>
      </w:r>
      <w:r w:rsidRPr="00286DAC">
        <w:rPr>
          <w:rFonts w:ascii="Times New Roman" w:hAnsi="Times New Roman" w:cs="Times New Roman"/>
          <w:spacing w:val="-2"/>
        </w:rPr>
        <w:t>á</w:t>
      </w:r>
      <w:r w:rsidRPr="00286DAC">
        <w:rPr>
          <w:rFonts w:ascii="Times New Roman" w:hAnsi="Times New Roman" w:cs="Times New Roman"/>
          <w:spacing w:val="1"/>
        </w:rPr>
        <w:t>ri</w:t>
      </w:r>
      <w:r w:rsidRPr="00286DAC">
        <w:rPr>
          <w:rFonts w:ascii="Times New Roman" w:hAnsi="Times New Roman" w:cs="Times New Roman"/>
          <w:spacing w:val="-2"/>
        </w:rPr>
        <w:t>a</w:t>
      </w:r>
      <w:r w:rsidRPr="00286DAC">
        <w:rPr>
          <w:rFonts w:ascii="Times New Roman" w:hAnsi="Times New Roman" w:cs="Times New Roman"/>
        </w:rPr>
        <w:t>s à s</w:t>
      </w:r>
      <w:r w:rsidRPr="00286DAC">
        <w:rPr>
          <w:rFonts w:ascii="Times New Roman" w:hAnsi="Times New Roman" w:cs="Times New Roman"/>
          <w:spacing w:val="1"/>
        </w:rPr>
        <w:t>e</w:t>
      </w:r>
      <w:r w:rsidRPr="00286DAC">
        <w:rPr>
          <w:rFonts w:ascii="Times New Roman" w:hAnsi="Times New Roman" w:cs="Times New Roman"/>
          <w:spacing w:val="-2"/>
        </w:rPr>
        <w:t>g</w:t>
      </w:r>
      <w:r w:rsidRPr="00286DAC">
        <w:rPr>
          <w:rFonts w:ascii="Times New Roman" w:hAnsi="Times New Roman" w:cs="Times New Roman"/>
        </w:rPr>
        <w:t>u</w:t>
      </w:r>
      <w:r w:rsidRPr="00286DAC">
        <w:rPr>
          <w:rFonts w:ascii="Times New Roman" w:hAnsi="Times New Roman" w:cs="Times New Roman"/>
          <w:spacing w:val="1"/>
        </w:rPr>
        <w:t>r</w:t>
      </w:r>
      <w:r w:rsidRPr="00286DAC">
        <w:rPr>
          <w:rFonts w:ascii="Times New Roman" w:hAnsi="Times New Roman" w:cs="Times New Roman"/>
          <w:spacing w:val="-2"/>
        </w:rPr>
        <w:t>a</w:t>
      </w:r>
      <w:r w:rsidRPr="00286DAC">
        <w:rPr>
          <w:rFonts w:ascii="Times New Roman" w:hAnsi="Times New Roman" w:cs="Times New Roman"/>
        </w:rPr>
        <w:t xml:space="preserve">nça </w:t>
      </w:r>
      <w:r w:rsidRPr="00286DAC">
        <w:rPr>
          <w:rFonts w:ascii="Times New Roman" w:hAnsi="Times New Roman" w:cs="Times New Roman"/>
          <w:spacing w:val="-2"/>
        </w:rPr>
        <w:t>dos</w:t>
      </w:r>
      <w:r w:rsidRPr="00286DAC">
        <w:rPr>
          <w:rFonts w:ascii="Times New Roman" w:hAnsi="Times New Roman" w:cs="Times New Roman"/>
        </w:rPr>
        <w:t xml:space="preserve"> seus funcionários durante a exe</w:t>
      </w:r>
      <w:r w:rsidRPr="00286DAC">
        <w:rPr>
          <w:rFonts w:ascii="Times New Roman" w:hAnsi="Times New Roman" w:cs="Times New Roman"/>
          <w:spacing w:val="-2"/>
        </w:rPr>
        <w:t>c</w:t>
      </w:r>
      <w:r w:rsidRPr="00286DAC">
        <w:rPr>
          <w:rFonts w:ascii="Times New Roman" w:hAnsi="Times New Roman" w:cs="Times New Roman"/>
        </w:rPr>
        <w:t>ução do objeto licitado, sendo de e</w:t>
      </w:r>
      <w:r w:rsidRPr="00286DAC">
        <w:rPr>
          <w:rFonts w:ascii="Times New Roman" w:hAnsi="Times New Roman" w:cs="Times New Roman"/>
          <w:spacing w:val="-2"/>
        </w:rPr>
        <w:t>x</w:t>
      </w:r>
      <w:r w:rsidRPr="00286DAC">
        <w:rPr>
          <w:rFonts w:ascii="Times New Roman" w:hAnsi="Times New Roman" w:cs="Times New Roman"/>
        </w:rPr>
        <w:t>c</w:t>
      </w:r>
      <w:r w:rsidRPr="00286DAC">
        <w:rPr>
          <w:rFonts w:ascii="Times New Roman" w:hAnsi="Times New Roman" w:cs="Times New Roman"/>
          <w:spacing w:val="1"/>
        </w:rPr>
        <w:t>l</w:t>
      </w:r>
      <w:r w:rsidRPr="00286DAC">
        <w:rPr>
          <w:rFonts w:ascii="Times New Roman" w:hAnsi="Times New Roman" w:cs="Times New Roman"/>
          <w:spacing w:val="-2"/>
        </w:rPr>
        <w:t>u</w:t>
      </w:r>
      <w:r w:rsidRPr="00286DAC">
        <w:rPr>
          <w:rFonts w:ascii="Times New Roman" w:hAnsi="Times New Roman" w:cs="Times New Roman"/>
        </w:rPr>
        <w:t>s</w:t>
      </w:r>
      <w:r w:rsidRPr="00286DAC">
        <w:rPr>
          <w:rFonts w:ascii="Times New Roman" w:hAnsi="Times New Roman" w:cs="Times New Roman"/>
          <w:spacing w:val="1"/>
        </w:rPr>
        <w:t>i</w:t>
      </w:r>
      <w:r w:rsidRPr="00286DAC">
        <w:rPr>
          <w:rFonts w:ascii="Times New Roman" w:hAnsi="Times New Roman" w:cs="Times New Roman"/>
          <w:spacing w:val="-2"/>
        </w:rPr>
        <w:t>v</w:t>
      </w:r>
      <w:r w:rsidRPr="00286DAC">
        <w:rPr>
          <w:rFonts w:ascii="Times New Roman" w:hAnsi="Times New Roman" w:cs="Times New Roman"/>
        </w:rPr>
        <w:t xml:space="preserve">a </w:t>
      </w:r>
      <w:r w:rsidRPr="00286DAC">
        <w:rPr>
          <w:rFonts w:ascii="Times New Roman" w:hAnsi="Times New Roman" w:cs="Times New Roman"/>
          <w:spacing w:val="-2"/>
        </w:rPr>
        <w:t>r</w:t>
      </w:r>
      <w:r w:rsidRPr="00286DAC">
        <w:rPr>
          <w:rFonts w:ascii="Times New Roman" w:hAnsi="Times New Roman" w:cs="Times New Roman"/>
        </w:rPr>
        <w:t>e</w:t>
      </w:r>
      <w:r w:rsidRPr="00286DAC">
        <w:rPr>
          <w:rFonts w:ascii="Times New Roman" w:hAnsi="Times New Roman" w:cs="Times New Roman"/>
          <w:spacing w:val="1"/>
        </w:rPr>
        <w:t>s</w:t>
      </w:r>
      <w:r w:rsidRPr="00286DAC">
        <w:rPr>
          <w:rFonts w:ascii="Times New Roman" w:hAnsi="Times New Roman" w:cs="Times New Roman"/>
        </w:rPr>
        <w:t>po</w:t>
      </w:r>
      <w:r w:rsidRPr="00286DAC">
        <w:rPr>
          <w:rFonts w:ascii="Times New Roman" w:hAnsi="Times New Roman" w:cs="Times New Roman"/>
          <w:spacing w:val="-2"/>
        </w:rPr>
        <w:t>ns</w:t>
      </w:r>
      <w:r w:rsidRPr="00286DAC">
        <w:rPr>
          <w:rFonts w:ascii="Times New Roman" w:hAnsi="Times New Roman" w:cs="Times New Roman"/>
        </w:rPr>
        <w:t>ab</w:t>
      </w:r>
      <w:r w:rsidRPr="00286DAC">
        <w:rPr>
          <w:rFonts w:ascii="Times New Roman" w:hAnsi="Times New Roman" w:cs="Times New Roman"/>
          <w:spacing w:val="-1"/>
        </w:rPr>
        <w:t>i</w:t>
      </w:r>
      <w:r w:rsidRPr="00286DAC">
        <w:rPr>
          <w:rFonts w:ascii="Times New Roman" w:hAnsi="Times New Roman" w:cs="Times New Roman"/>
          <w:spacing w:val="1"/>
        </w:rPr>
        <w:t>li</w:t>
      </w:r>
      <w:r w:rsidRPr="00286DAC">
        <w:rPr>
          <w:rFonts w:ascii="Times New Roman" w:hAnsi="Times New Roman" w:cs="Times New Roman"/>
          <w:spacing w:val="-2"/>
        </w:rPr>
        <w:t>d</w:t>
      </w:r>
      <w:r w:rsidRPr="00286DAC">
        <w:rPr>
          <w:rFonts w:ascii="Times New Roman" w:hAnsi="Times New Roman" w:cs="Times New Roman"/>
        </w:rPr>
        <w:t>ade da Contratada a ob</w:t>
      </w:r>
      <w:r w:rsidRPr="00286DAC">
        <w:rPr>
          <w:rFonts w:ascii="Times New Roman" w:hAnsi="Times New Roman" w:cs="Times New Roman"/>
          <w:spacing w:val="-2"/>
        </w:rPr>
        <w:t>r</w:t>
      </w:r>
      <w:r w:rsidRPr="00286DAC">
        <w:rPr>
          <w:rFonts w:ascii="Times New Roman" w:hAnsi="Times New Roman" w:cs="Times New Roman"/>
          <w:spacing w:val="1"/>
        </w:rPr>
        <w:t>i</w:t>
      </w:r>
      <w:r w:rsidRPr="00286DAC">
        <w:rPr>
          <w:rFonts w:ascii="Times New Roman" w:hAnsi="Times New Roman" w:cs="Times New Roman"/>
          <w:spacing w:val="-2"/>
        </w:rPr>
        <w:t>g</w:t>
      </w:r>
      <w:r w:rsidRPr="00286DAC">
        <w:rPr>
          <w:rFonts w:ascii="Times New Roman" w:hAnsi="Times New Roman" w:cs="Times New Roman"/>
        </w:rPr>
        <w:t xml:space="preserve">ação de </w:t>
      </w:r>
      <w:r w:rsidRPr="00286DAC">
        <w:rPr>
          <w:rFonts w:ascii="Times New Roman" w:hAnsi="Times New Roman" w:cs="Times New Roman"/>
          <w:spacing w:val="1"/>
        </w:rPr>
        <w:t>r</w:t>
      </w:r>
      <w:r w:rsidRPr="00286DAC">
        <w:rPr>
          <w:rFonts w:ascii="Times New Roman" w:hAnsi="Times New Roman" w:cs="Times New Roman"/>
        </w:rPr>
        <w:t>epa</w:t>
      </w:r>
      <w:r w:rsidRPr="00286DAC">
        <w:rPr>
          <w:rFonts w:ascii="Times New Roman" w:hAnsi="Times New Roman" w:cs="Times New Roman"/>
          <w:spacing w:val="-2"/>
        </w:rPr>
        <w:t>r</w:t>
      </w:r>
      <w:r w:rsidRPr="00286DAC">
        <w:rPr>
          <w:rFonts w:ascii="Times New Roman" w:hAnsi="Times New Roman" w:cs="Times New Roman"/>
        </w:rPr>
        <w:t>ar os p</w:t>
      </w:r>
      <w:r w:rsidRPr="00286DAC">
        <w:rPr>
          <w:rFonts w:ascii="Times New Roman" w:hAnsi="Times New Roman" w:cs="Times New Roman"/>
          <w:spacing w:val="1"/>
        </w:rPr>
        <w:t>r</w:t>
      </w:r>
      <w:r w:rsidRPr="00286DAC">
        <w:rPr>
          <w:rFonts w:ascii="Times New Roman" w:hAnsi="Times New Roman" w:cs="Times New Roman"/>
          <w:spacing w:val="-2"/>
        </w:rPr>
        <w:t>e</w:t>
      </w:r>
      <w:r w:rsidRPr="00286DAC">
        <w:rPr>
          <w:rFonts w:ascii="Times New Roman" w:hAnsi="Times New Roman" w:cs="Times New Roman"/>
          <w:spacing w:val="1"/>
        </w:rPr>
        <w:t>j</w:t>
      </w:r>
      <w:r w:rsidRPr="00286DAC">
        <w:rPr>
          <w:rFonts w:ascii="Times New Roman" w:hAnsi="Times New Roman" w:cs="Times New Roman"/>
          <w:spacing w:val="-2"/>
        </w:rPr>
        <w:t>u</w:t>
      </w:r>
      <w:r w:rsidRPr="00286DAC">
        <w:rPr>
          <w:rFonts w:ascii="Times New Roman" w:hAnsi="Times New Roman" w:cs="Times New Roman"/>
          <w:spacing w:val="1"/>
        </w:rPr>
        <w:t>í</w:t>
      </w:r>
      <w:r w:rsidRPr="00286DAC">
        <w:rPr>
          <w:rFonts w:ascii="Times New Roman" w:hAnsi="Times New Roman" w:cs="Times New Roman"/>
          <w:spacing w:val="-2"/>
        </w:rPr>
        <w:t>z</w:t>
      </w:r>
      <w:r w:rsidRPr="00286DAC">
        <w:rPr>
          <w:rFonts w:ascii="Times New Roman" w:hAnsi="Times New Roman" w:cs="Times New Roman"/>
        </w:rPr>
        <w:t xml:space="preserve">os que </w:t>
      </w:r>
      <w:r w:rsidRPr="00286DAC">
        <w:rPr>
          <w:rFonts w:ascii="Times New Roman" w:hAnsi="Times New Roman" w:cs="Times New Roman"/>
          <w:spacing w:val="-2"/>
        </w:rPr>
        <w:t>v</w:t>
      </w:r>
      <w:r w:rsidRPr="00286DAC">
        <w:rPr>
          <w:rFonts w:ascii="Times New Roman" w:hAnsi="Times New Roman" w:cs="Times New Roman"/>
          <w:spacing w:val="1"/>
        </w:rPr>
        <w:t>i</w:t>
      </w:r>
      <w:r w:rsidRPr="00286DAC">
        <w:rPr>
          <w:rFonts w:ascii="Times New Roman" w:hAnsi="Times New Roman" w:cs="Times New Roman"/>
        </w:rPr>
        <w:t>er a caus</w:t>
      </w:r>
      <w:r w:rsidRPr="00286DAC">
        <w:rPr>
          <w:rFonts w:ascii="Times New Roman" w:hAnsi="Times New Roman" w:cs="Times New Roman"/>
          <w:spacing w:val="1"/>
        </w:rPr>
        <w:t>ar</w:t>
      </w:r>
      <w:r w:rsidRPr="00286DAC">
        <w:rPr>
          <w:rFonts w:ascii="Times New Roman" w:hAnsi="Times New Roman" w:cs="Times New Roman"/>
        </w:rPr>
        <w:t>, qu</w:t>
      </w:r>
      <w:r w:rsidRPr="00286DAC">
        <w:rPr>
          <w:rFonts w:ascii="Times New Roman" w:hAnsi="Times New Roman" w:cs="Times New Roman"/>
          <w:spacing w:val="-2"/>
        </w:rPr>
        <w:t>a</w:t>
      </w:r>
      <w:r w:rsidRPr="00286DAC">
        <w:rPr>
          <w:rFonts w:ascii="Times New Roman" w:hAnsi="Times New Roman" w:cs="Times New Roman"/>
          <w:spacing w:val="1"/>
        </w:rPr>
        <w:t>i</w:t>
      </w:r>
      <w:r w:rsidRPr="00286DAC">
        <w:rPr>
          <w:rFonts w:ascii="Times New Roman" w:hAnsi="Times New Roman" w:cs="Times New Roman"/>
        </w:rPr>
        <w:t>s</w:t>
      </w:r>
      <w:r w:rsidRPr="00286DAC">
        <w:rPr>
          <w:rFonts w:ascii="Times New Roman" w:hAnsi="Times New Roman" w:cs="Times New Roman"/>
          <w:spacing w:val="-2"/>
        </w:rPr>
        <w:t>q</w:t>
      </w:r>
      <w:r w:rsidRPr="00286DAC">
        <w:rPr>
          <w:rFonts w:ascii="Times New Roman" w:hAnsi="Times New Roman" w:cs="Times New Roman"/>
        </w:rPr>
        <w:t xml:space="preserve">uer que </w:t>
      </w:r>
      <w:r w:rsidRPr="00286DAC">
        <w:rPr>
          <w:rFonts w:ascii="Times New Roman" w:hAnsi="Times New Roman" w:cs="Times New Roman"/>
          <w:spacing w:val="1"/>
        </w:rPr>
        <w:t>t</w:t>
      </w:r>
      <w:r w:rsidRPr="00286DAC">
        <w:rPr>
          <w:rFonts w:ascii="Times New Roman" w:hAnsi="Times New Roman" w:cs="Times New Roman"/>
        </w:rPr>
        <w:t>en</w:t>
      </w:r>
      <w:r w:rsidRPr="00286DAC">
        <w:rPr>
          <w:rFonts w:ascii="Times New Roman" w:hAnsi="Times New Roman" w:cs="Times New Roman"/>
          <w:spacing w:val="-2"/>
        </w:rPr>
        <w:t>h</w:t>
      </w:r>
      <w:r w:rsidRPr="00286DAC">
        <w:rPr>
          <w:rFonts w:ascii="Times New Roman" w:hAnsi="Times New Roman" w:cs="Times New Roman"/>
        </w:rPr>
        <w:t>am s</w:t>
      </w:r>
      <w:r w:rsidRPr="00286DAC">
        <w:rPr>
          <w:rFonts w:ascii="Times New Roman" w:hAnsi="Times New Roman" w:cs="Times New Roman"/>
          <w:spacing w:val="1"/>
        </w:rPr>
        <w:t>i</w:t>
      </w:r>
      <w:r w:rsidRPr="00286DAC">
        <w:rPr>
          <w:rFonts w:ascii="Times New Roman" w:hAnsi="Times New Roman" w:cs="Times New Roman"/>
        </w:rPr>
        <w:t xml:space="preserve">do as </w:t>
      </w:r>
      <w:r w:rsidRPr="00286DAC">
        <w:rPr>
          <w:rFonts w:ascii="Times New Roman" w:hAnsi="Times New Roman" w:cs="Times New Roman"/>
          <w:spacing w:val="-4"/>
        </w:rPr>
        <w:t>m</w:t>
      </w:r>
      <w:r w:rsidRPr="00286DAC">
        <w:rPr>
          <w:rFonts w:ascii="Times New Roman" w:hAnsi="Times New Roman" w:cs="Times New Roman"/>
        </w:rPr>
        <w:t>ed</w:t>
      </w:r>
      <w:r w:rsidRPr="00286DAC">
        <w:rPr>
          <w:rFonts w:ascii="Times New Roman" w:hAnsi="Times New Roman" w:cs="Times New Roman"/>
          <w:spacing w:val="1"/>
        </w:rPr>
        <w:t>i</w:t>
      </w:r>
      <w:r w:rsidRPr="00286DAC">
        <w:rPr>
          <w:rFonts w:ascii="Times New Roman" w:hAnsi="Times New Roman" w:cs="Times New Roman"/>
        </w:rPr>
        <w:t>das p</w:t>
      </w:r>
      <w:r w:rsidRPr="00286DAC">
        <w:rPr>
          <w:rFonts w:ascii="Times New Roman" w:hAnsi="Times New Roman" w:cs="Times New Roman"/>
          <w:spacing w:val="-2"/>
        </w:rPr>
        <w:t>r</w:t>
      </w:r>
      <w:r w:rsidRPr="00286DAC">
        <w:rPr>
          <w:rFonts w:ascii="Times New Roman" w:hAnsi="Times New Roman" w:cs="Times New Roman"/>
        </w:rPr>
        <w:t>e</w:t>
      </w:r>
      <w:r w:rsidRPr="00286DAC">
        <w:rPr>
          <w:rFonts w:ascii="Times New Roman" w:hAnsi="Times New Roman" w:cs="Times New Roman"/>
          <w:spacing w:val="-2"/>
        </w:rPr>
        <w:t>v</w:t>
      </w:r>
      <w:r w:rsidRPr="00286DAC">
        <w:rPr>
          <w:rFonts w:ascii="Times New Roman" w:hAnsi="Times New Roman" w:cs="Times New Roman"/>
        </w:rPr>
        <w:t>en</w:t>
      </w:r>
      <w:r w:rsidRPr="00286DAC">
        <w:rPr>
          <w:rFonts w:ascii="Times New Roman" w:hAnsi="Times New Roman" w:cs="Times New Roman"/>
          <w:spacing w:val="1"/>
        </w:rPr>
        <w:t>ti</w:t>
      </w:r>
      <w:r w:rsidRPr="00286DAC">
        <w:rPr>
          <w:rFonts w:ascii="Times New Roman" w:hAnsi="Times New Roman" w:cs="Times New Roman"/>
          <w:spacing w:val="-2"/>
        </w:rPr>
        <w:t>v</w:t>
      </w:r>
      <w:r w:rsidRPr="00286DAC">
        <w:rPr>
          <w:rFonts w:ascii="Times New Roman" w:hAnsi="Times New Roman" w:cs="Times New Roman"/>
        </w:rPr>
        <w:t xml:space="preserve">as </w:t>
      </w:r>
      <w:r w:rsidRPr="00286DAC">
        <w:rPr>
          <w:rFonts w:ascii="Times New Roman" w:hAnsi="Times New Roman" w:cs="Times New Roman"/>
          <w:spacing w:val="-2"/>
        </w:rPr>
        <w:t>a</w:t>
      </w:r>
      <w:r w:rsidRPr="00286DAC">
        <w:rPr>
          <w:rFonts w:ascii="Times New Roman" w:hAnsi="Times New Roman" w:cs="Times New Roman"/>
        </w:rPr>
        <w:t>do</w:t>
      </w:r>
      <w:r w:rsidRPr="00286DAC">
        <w:rPr>
          <w:rFonts w:ascii="Times New Roman" w:hAnsi="Times New Roman" w:cs="Times New Roman"/>
          <w:spacing w:val="-1"/>
        </w:rPr>
        <w:t>t</w:t>
      </w:r>
      <w:r w:rsidRPr="00286DAC">
        <w:rPr>
          <w:rFonts w:ascii="Times New Roman" w:hAnsi="Times New Roman" w:cs="Times New Roman"/>
        </w:rPr>
        <w:t>a</w:t>
      </w:r>
      <w:r w:rsidRPr="00286DAC">
        <w:rPr>
          <w:rFonts w:ascii="Times New Roman" w:hAnsi="Times New Roman" w:cs="Times New Roman"/>
          <w:spacing w:val="-2"/>
        </w:rPr>
        <w:t>d</w:t>
      </w:r>
      <w:r w:rsidRPr="00286DAC">
        <w:rPr>
          <w:rFonts w:ascii="Times New Roman" w:hAnsi="Times New Roman" w:cs="Times New Roman"/>
        </w:rPr>
        <w:t>a</w:t>
      </w:r>
      <w:r w:rsidRPr="00286DAC">
        <w:rPr>
          <w:rFonts w:ascii="Times New Roman" w:hAnsi="Times New Roman" w:cs="Times New Roman"/>
          <w:spacing w:val="1"/>
        </w:rPr>
        <w:t>s</w:t>
      </w:r>
      <w:r w:rsidRPr="00286DAC">
        <w:rPr>
          <w:rFonts w:ascii="Times New Roman" w:hAnsi="Times New Roman" w:cs="Times New Roman"/>
        </w:rPr>
        <w:t>;</w:t>
      </w:r>
    </w:p>
    <w:p w:rsidR="00D246B2" w:rsidRPr="00286DAC" w:rsidRDefault="00D246B2" w:rsidP="00D246B2">
      <w:pPr>
        <w:widowControl w:val="0"/>
        <w:tabs>
          <w:tab w:val="left" w:pos="2660"/>
          <w:tab w:val="left" w:pos="4620"/>
          <w:tab w:val="left" w:pos="5120"/>
          <w:tab w:val="left" w:pos="5460"/>
          <w:tab w:val="left" w:pos="6240"/>
        </w:tabs>
        <w:autoSpaceDE w:val="0"/>
        <w:autoSpaceDN w:val="0"/>
        <w:adjustRightInd w:val="0"/>
        <w:ind w:firstLine="1134"/>
        <w:rPr>
          <w:rFonts w:ascii="Times New Roman" w:hAnsi="Times New Roman" w:cs="Times New Roman"/>
        </w:rPr>
      </w:pPr>
      <w:r w:rsidRPr="00286DAC">
        <w:rPr>
          <w:rFonts w:ascii="Times New Roman" w:hAnsi="Times New Roman" w:cs="Times New Roman"/>
          <w:b/>
        </w:rPr>
        <w:t>5.1.6.</w:t>
      </w:r>
      <w:r w:rsidRPr="00286DAC">
        <w:rPr>
          <w:rFonts w:ascii="Times New Roman" w:hAnsi="Times New Roman" w:cs="Times New Roman"/>
        </w:rPr>
        <w:t xml:space="preserve"> Assumir total responsabilidade pela perfeita execução dos serviços, com estrita observância a qualidade do material químico utilizado;</w:t>
      </w:r>
    </w:p>
    <w:p w:rsidR="00D246B2" w:rsidRPr="00286DAC" w:rsidRDefault="00D246B2" w:rsidP="00D246B2">
      <w:pPr>
        <w:tabs>
          <w:tab w:val="left" w:pos="567"/>
        </w:tabs>
        <w:ind w:firstLine="1134"/>
        <w:rPr>
          <w:rFonts w:ascii="Times New Roman" w:hAnsi="Times New Roman" w:cs="Times New Roman"/>
        </w:rPr>
      </w:pPr>
      <w:r w:rsidRPr="00286DAC">
        <w:rPr>
          <w:rFonts w:ascii="Times New Roman" w:hAnsi="Times New Roman" w:cs="Times New Roman"/>
          <w:b/>
        </w:rPr>
        <w:t xml:space="preserve">5.1.7. </w:t>
      </w:r>
      <w:r w:rsidRPr="00286DAC">
        <w:rPr>
          <w:rFonts w:ascii="Times New Roman" w:hAnsi="Times New Roman" w:cs="Times New Roman"/>
        </w:rPr>
        <w:t>Ter em seu quadro pessoal tecnicamente qualificado, para execução dos serviços ora contratados devendo apresentar o registro da empresa junto ao respectivo conselho regional;</w:t>
      </w:r>
    </w:p>
    <w:p w:rsidR="00D246B2" w:rsidRPr="00286DAC" w:rsidRDefault="00D246B2" w:rsidP="00D246B2">
      <w:pPr>
        <w:tabs>
          <w:tab w:val="left" w:pos="567"/>
        </w:tabs>
        <w:ind w:firstLine="1134"/>
        <w:rPr>
          <w:rFonts w:ascii="Times New Roman" w:hAnsi="Times New Roman" w:cs="Times New Roman"/>
        </w:rPr>
      </w:pPr>
      <w:r w:rsidRPr="00286DAC">
        <w:rPr>
          <w:rFonts w:ascii="Times New Roman" w:hAnsi="Times New Roman" w:cs="Times New Roman"/>
          <w:b/>
        </w:rPr>
        <w:t xml:space="preserve">5.1.8. </w:t>
      </w:r>
      <w:r w:rsidRPr="00286DAC">
        <w:rPr>
          <w:rFonts w:ascii="Times New Roman" w:hAnsi="Times New Roman" w:cs="Times New Roman"/>
        </w:rPr>
        <w:t>Realizar os serviços de dedetização e desratização aos sábados, domingos e feriados, sendo a hora e data estipulado pela Contratante, através do responsável pela fiscalização e supervisão de todos os serviços afetos ao Contrato;</w:t>
      </w:r>
    </w:p>
    <w:p w:rsidR="00D246B2" w:rsidRPr="00286DAC" w:rsidRDefault="00D246B2" w:rsidP="00D246B2">
      <w:pPr>
        <w:tabs>
          <w:tab w:val="left" w:pos="567"/>
        </w:tabs>
        <w:ind w:firstLine="1134"/>
        <w:rPr>
          <w:rFonts w:ascii="Times New Roman" w:hAnsi="Times New Roman" w:cs="Times New Roman"/>
        </w:rPr>
      </w:pPr>
      <w:r w:rsidRPr="00286DAC">
        <w:rPr>
          <w:rFonts w:ascii="Times New Roman" w:hAnsi="Times New Roman" w:cs="Times New Roman"/>
          <w:b/>
        </w:rPr>
        <w:t xml:space="preserve">5.1.9. </w:t>
      </w:r>
      <w:r w:rsidRPr="00286DAC">
        <w:rPr>
          <w:rFonts w:ascii="Times New Roman" w:hAnsi="Times New Roman" w:cs="Times New Roman"/>
        </w:rPr>
        <w:t>Quando da ordem de execução dos serviços, a Contratada deverá apresentar em até 24 horas antes da data marcada, cronograma físico de execução dos serviços, sendo que, na hora e data marcadas a Contratada, deverá estar nas dependências da edificação, com equipe habilitada e em número suficiente para o bom andamento dos serviços e o cumprimento dos prazos prefixados e acordados com a Contratante;</w:t>
      </w:r>
    </w:p>
    <w:p w:rsidR="00D246B2" w:rsidRPr="00286DAC" w:rsidRDefault="00D246B2" w:rsidP="00D246B2">
      <w:pPr>
        <w:tabs>
          <w:tab w:val="left" w:pos="567"/>
        </w:tabs>
        <w:ind w:firstLine="1134"/>
        <w:rPr>
          <w:rFonts w:ascii="Times New Roman" w:hAnsi="Times New Roman" w:cs="Times New Roman"/>
          <w:b/>
        </w:rPr>
      </w:pPr>
      <w:r w:rsidRPr="00286DAC">
        <w:rPr>
          <w:rFonts w:ascii="Times New Roman" w:hAnsi="Times New Roman" w:cs="Times New Roman"/>
          <w:b/>
        </w:rPr>
        <w:t xml:space="preserve">5.1.10. </w:t>
      </w:r>
      <w:r w:rsidRPr="00286DAC">
        <w:rPr>
          <w:rFonts w:ascii="Times New Roman" w:hAnsi="Times New Roman" w:cs="Times New Roman"/>
        </w:rPr>
        <w:t>Os funcionários da Contratada, quando em serviço nas dependências da Contratante, usarão uniformes que os identifiquem, crachás com foto e todos os equipamentos de segurança recomendados por normas de entidades credenciadas para estes tipos de serviços;</w:t>
      </w:r>
    </w:p>
    <w:p w:rsidR="00D246B2" w:rsidRPr="00286DAC" w:rsidRDefault="00D246B2" w:rsidP="00D246B2">
      <w:pPr>
        <w:tabs>
          <w:tab w:val="left" w:pos="567"/>
        </w:tabs>
        <w:ind w:firstLine="1134"/>
        <w:rPr>
          <w:rFonts w:ascii="Times New Roman" w:hAnsi="Times New Roman" w:cs="Times New Roman"/>
        </w:rPr>
      </w:pPr>
      <w:r w:rsidRPr="00286DAC">
        <w:rPr>
          <w:rFonts w:ascii="Times New Roman" w:hAnsi="Times New Roman" w:cs="Times New Roman"/>
          <w:b/>
        </w:rPr>
        <w:t xml:space="preserve">5.1.11. </w:t>
      </w:r>
      <w:r w:rsidRPr="00286DAC">
        <w:rPr>
          <w:rFonts w:ascii="Times New Roman" w:hAnsi="Times New Roman" w:cs="Times New Roman"/>
        </w:rPr>
        <w:t>Os serviços serão executados de acordo com as instruções administrativas determinadas pela Contratante através do servidor responsável pela fiscalização dos serviços contratados;</w:t>
      </w:r>
    </w:p>
    <w:p w:rsidR="00D246B2" w:rsidRPr="00286DAC" w:rsidRDefault="00D246B2" w:rsidP="00D246B2">
      <w:pPr>
        <w:tabs>
          <w:tab w:val="left" w:pos="567"/>
        </w:tabs>
        <w:ind w:firstLine="1134"/>
        <w:rPr>
          <w:rFonts w:ascii="Times New Roman" w:hAnsi="Times New Roman" w:cs="Times New Roman"/>
        </w:rPr>
      </w:pPr>
      <w:r w:rsidRPr="00286DAC">
        <w:rPr>
          <w:rFonts w:ascii="Times New Roman" w:hAnsi="Times New Roman" w:cs="Times New Roman"/>
          <w:b/>
        </w:rPr>
        <w:t xml:space="preserve">5.1.12. </w:t>
      </w:r>
      <w:r w:rsidRPr="00286DAC">
        <w:rPr>
          <w:rFonts w:ascii="Times New Roman" w:hAnsi="Times New Roman" w:cs="Times New Roman"/>
        </w:rPr>
        <w:t>Agendar visita ou apresentar através de e-mail, em até 48 (quarenta e oito) horas antes da data de início dos serviços programação/cronograma, na qual deverá constar:</w:t>
      </w:r>
    </w:p>
    <w:p w:rsidR="00D246B2" w:rsidRPr="00286DAC" w:rsidRDefault="00D246B2" w:rsidP="00D246B2">
      <w:pPr>
        <w:tabs>
          <w:tab w:val="left" w:pos="1134"/>
          <w:tab w:val="left" w:pos="1701"/>
        </w:tabs>
        <w:ind w:left="1701"/>
        <w:rPr>
          <w:rFonts w:ascii="Times New Roman" w:hAnsi="Times New Roman" w:cs="Times New Roman"/>
        </w:rPr>
      </w:pPr>
      <w:r w:rsidRPr="00286DAC">
        <w:rPr>
          <w:rFonts w:ascii="Times New Roman" w:hAnsi="Times New Roman" w:cs="Times New Roman"/>
          <w:b/>
        </w:rPr>
        <w:t xml:space="preserve">5.1.12.1. </w:t>
      </w:r>
      <w:r w:rsidRPr="00286DAC">
        <w:rPr>
          <w:rFonts w:ascii="Times New Roman" w:hAnsi="Times New Roman" w:cs="Times New Roman"/>
        </w:rPr>
        <w:t>Plano completo de execução dos serviços (cronograma físico);</w:t>
      </w:r>
    </w:p>
    <w:p w:rsidR="00D246B2" w:rsidRPr="00286DAC" w:rsidRDefault="00D246B2" w:rsidP="00D246B2">
      <w:pPr>
        <w:tabs>
          <w:tab w:val="left" w:pos="1134"/>
          <w:tab w:val="left" w:pos="1701"/>
        </w:tabs>
        <w:ind w:left="1701"/>
        <w:rPr>
          <w:rFonts w:ascii="Times New Roman" w:hAnsi="Times New Roman" w:cs="Times New Roman"/>
        </w:rPr>
      </w:pPr>
      <w:r w:rsidRPr="00286DAC">
        <w:rPr>
          <w:rFonts w:ascii="Times New Roman" w:hAnsi="Times New Roman" w:cs="Times New Roman"/>
          <w:b/>
        </w:rPr>
        <w:t xml:space="preserve">5.1.12.2. </w:t>
      </w:r>
      <w:r w:rsidRPr="00286DAC">
        <w:rPr>
          <w:rFonts w:ascii="Times New Roman" w:hAnsi="Times New Roman" w:cs="Times New Roman"/>
        </w:rPr>
        <w:t>Tipo de composto químico a ser utilizado em cada área específica;</w:t>
      </w:r>
    </w:p>
    <w:p w:rsidR="00D246B2" w:rsidRPr="00286DAC" w:rsidRDefault="00D246B2" w:rsidP="00D246B2">
      <w:pPr>
        <w:tabs>
          <w:tab w:val="left" w:pos="851"/>
        </w:tabs>
        <w:ind w:firstLine="567"/>
        <w:rPr>
          <w:rFonts w:ascii="Times New Roman" w:eastAsia="Batang" w:hAnsi="Times New Roman" w:cs="Times New Roman"/>
          <w:b/>
        </w:rPr>
      </w:pPr>
      <w:r w:rsidRPr="00286DAC">
        <w:rPr>
          <w:rFonts w:ascii="Times New Roman" w:eastAsia="Batang" w:hAnsi="Times New Roman" w:cs="Times New Roman"/>
          <w:b/>
        </w:rPr>
        <w:t>5.2. DA CONTRATANTE</w:t>
      </w:r>
    </w:p>
    <w:p w:rsidR="00D246B2" w:rsidRPr="00286DAC" w:rsidRDefault="00D246B2" w:rsidP="00D246B2">
      <w:pPr>
        <w:ind w:firstLine="1134"/>
        <w:rPr>
          <w:rFonts w:ascii="Times New Roman" w:hAnsi="Times New Roman" w:cs="Times New Roman"/>
        </w:rPr>
      </w:pPr>
      <w:r w:rsidRPr="00286DAC">
        <w:rPr>
          <w:rFonts w:ascii="Times New Roman" w:hAnsi="Times New Roman" w:cs="Times New Roman"/>
          <w:b/>
        </w:rPr>
        <w:t>5.2.1.</w:t>
      </w:r>
      <w:r w:rsidRPr="00286DAC">
        <w:rPr>
          <w:rFonts w:ascii="Times New Roman" w:hAnsi="Times New Roman" w:cs="Times New Roman"/>
        </w:rPr>
        <w:t xml:space="preserve"> Efetuar a inspeção do objeto do contrato, de acordo com as condições e especificações previamente pactuadas no edital nº 045/2015 e do presente contrato;</w:t>
      </w:r>
    </w:p>
    <w:p w:rsidR="00D246B2" w:rsidRPr="00286DAC" w:rsidRDefault="00D246B2" w:rsidP="00D246B2">
      <w:pPr>
        <w:ind w:firstLine="1134"/>
        <w:rPr>
          <w:rFonts w:ascii="Times New Roman" w:hAnsi="Times New Roman" w:cs="Times New Roman"/>
        </w:rPr>
      </w:pPr>
      <w:r w:rsidRPr="00286DAC">
        <w:rPr>
          <w:rFonts w:ascii="Times New Roman" w:hAnsi="Times New Roman" w:cs="Times New Roman"/>
          <w:b/>
        </w:rPr>
        <w:t>5.2.2.</w:t>
      </w:r>
      <w:r w:rsidRPr="00286DAC">
        <w:rPr>
          <w:rFonts w:ascii="Times New Roman" w:hAnsi="Times New Roman" w:cs="Times New Roman"/>
        </w:rPr>
        <w:t xml:space="preserve"> Efetuar o pagamento a Contratada de acordo com os prazos e condições estabelecidas no presente contrato;</w:t>
      </w:r>
    </w:p>
    <w:p w:rsidR="00D246B2" w:rsidRPr="00286DAC" w:rsidRDefault="00D246B2" w:rsidP="00D246B2">
      <w:pPr>
        <w:ind w:firstLine="1134"/>
        <w:rPr>
          <w:rFonts w:ascii="Times New Roman" w:hAnsi="Times New Roman" w:cs="Times New Roman"/>
        </w:rPr>
      </w:pPr>
      <w:r w:rsidRPr="00286DAC">
        <w:rPr>
          <w:rFonts w:ascii="Times New Roman" w:hAnsi="Times New Roman" w:cs="Times New Roman"/>
          <w:b/>
        </w:rPr>
        <w:t xml:space="preserve">5.2.3. </w:t>
      </w:r>
      <w:r w:rsidRPr="00286DAC">
        <w:rPr>
          <w:rFonts w:ascii="Times New Roman" w:hAnsi="Times New Roman" w:cs="Times New Roman"/>
        </w:rPr>
        <w:t>Promover o acompanhamento e a fiscalização do objeto contratado, sob o aspecto quantitativo e qualitativo, anotando em registro próprio as falhas detectadas;</w:t>
      </w:r>
    </w:p>
    <w:p w:rsidR="00D246B2" w:rsidRPr="00286DAC" w:rsidRDefault="00D246B2" w:rsidP="00D246B2">
      <w:pPr>
        <w:ind w:firstLine="1134"/>
        <w:rPr>
          <w:rFonts w:ascii="Times New Roman" w:hAnsi="Times New Roman" w:cs="Times New Roman"/>
        </w:rPr>
      </w:pPr>
      <w:r w:rsidRPr="00286DAC">
        <w:rPr>
          <w:rFonts w:ascii="Times New Roman" w:hAnsi="Times New Roman" w:cs="Times New Roman"/>
          <w:b/>
        </w:rPr>
        <w:t>5.2.4.</w:t>
      </w:r>
      <w:r w:rsidRPr="00286DAC">
        <w:rPr>
          <w:rFonts w:ascii="Times New Roman" w:hAnsi="Times New Roman" w:cs="Times New Roman"/>
        </w:rPr>
        <w:t xml:space="preserve"> Comunicar prontamente a Contratada, qualquer anormalidade no objeto do contrato, podendo recusar o recebimento, caso não esteja de acordo com as especificações e condições estabelecidas no contrato;</w:t>
      </w:r>
    </w:p>
    <w:p w:rsidR="00D246B2" w:rsidRPr="00286DAC" w:rsidRDefault="00D246B2" w:rsidP="00D246B2">
      <w:pPr>
        <w:ind w:firstLine="1134"/>
        <w:rPr>
          <w:rFonts w:ascii="Times New Roman" w:hAnsi="Times New Roman" w:cs="Times New Roman"/>
        </w:rPr>
      </w:pPr>
      <w:r w:rsidRPr="00286DAC">
        <w:rPr>
          <w:rFonts w:ascii="Times New Roman" w:hAnsi="Times New Roman" w:cs="Times New Roman"/>
          <w:b/>
        </w:rPr>
        <w:t>5.2.5.</w:t>
      </w:r>
      <w:r w:rsidRPr="00286DAC">
        <w:rPr>
          <w:rFonts w:ascii="Times New Roman" w:hAnsi="Times New Roman" w:cs="Times New Roman"/>
        </w:rPr>
        <w:t xml:space="preserve"> Notificar previamente a Contratada, quando da aplicação de penalidades;</w:t>
      </w:r>
    </w:p>
    <w:p w:rsidR="00D246B2" w:rsidRPr="00286DAC" w:rsidRDefault="00D246B2" w:rsidP="00D246B2">
      <w:pPr>
        <w:ind w:firstLine="1134"/>
        <w:rPr>
          <w:rFonts w:ascii="Times New Roman" w:hAnsi="Times New Roman" w:cs="Times New Roman"/>
        </w:rPr>
      </w:pPr>
      <w:r w:rsidRPr="00286DAC">
        <w:rPr>
          <w:rFonts w:ascii="Times New Roman" w:hAnsi="Times New Roman" w:cs="Times New Roman"/>
          <w:b/>
        </w:rPr>
        <w:t xml:space="preserve">5.2.6. </w:t>
      </w:r>
      <w:r w:rsidRPr="00286DAC">
        <w:rPr>
          <w:rFonts w:ascii="Times New Roman" w:eastAsia="Calibri" w:hAnsi="Times New Roman" w:cs="Times New Roman"/>
        </w:rPr>
        <w:t>Disponibilizar a Contratada as peças ou materiais de reposição necessários ao fiel cumprimento do objeto contratado;</w:t>
      </w:r>
    </w:p>
    <w:p w:rsidR="00D246B2" w:rsidRPr="00286DAC" w:rsidRDefault="00D246B2" w:rsidP="00D246B2">
      <w:pPr>
        <w:ind w:firstLine="1134"/>
        <w:rPr>
          <w:rFonts w:ascii="Times New Roman" w:eastAsia="Calibri" w:hAnsi="Times New Roman" w:cs="Times New Roman"/>
        </w:rPr>
      </w:pPr>
      <w:r w:rsidRPr="00286DAC">
        <w:rPr>
          <w:rFonts w:ascii="Times New Roman" w:hAnsi="Times New Roman" w:cs="Times New Roman"/>
          <w:b/>
        </w:rPr>
        <w:t xml:space="preserve">5.2.7. </w:t>
      </w:r>
      <w:r w:rsidRPr="00286DAC">
        <w:rPr>
          <w:rFonts w:ascii="Times New Roman" w:eastAsia="Calibri" w:hAnsi="Times New Roman" w:cs="Times New Roman"/>
        </w:rPr>
        <w:t>Cumprir e fazer cumprir as cláusulas do presente contrato;</w:t>
      </w:r>
    </w:p>
    <w:p w:rsidR="00D246B2" w:rsidRPr="00286DAC" w:rsidRDefault="00D246B2" w:rsidP="00D246B2">
      <w:pPr>
        <w:tabs>
          <w:tab w:val="left" w:pos="567"/>
          <w:tab w:val="left" w:pos="1134"/>
        </w:tabs>
        <w:ind w:firstLine="1134"/>
        <w:rPr>
          <w:rFonts w:ascii="Times New Roman" w:hAnsi="Times New Roman" w:cs="Times New Roman"/>
        </w:rPr>
      </w:pPr>
      <w:r w:rsidRPr="00286DAC">
        <w:rPr>
          <w:rFonts w:ascii="Times New Roman" w:hAnsi="Times New Roman" w:cs="Times New Roman"/>
          <w:b/>
        </w:rPr>
        <w:lastRenderedPageBreak/>
        <w:t xml:space="preserve">5.2.8. </w:t>
      </w:r>
      <w:r w:rsidRPr="00286DAC">
        <w:rPr>
          <w:rFonts w:ascii="Times New Roman" w:hAnsi="Times New Roman" w:cs="Times New Roman"/>
        </w:rPr>
        <w:t>Proporcionar as condições necessárias para a realização do objeto contratado, bem como a indicação dos locais a ser efetuado o objeto licitado;</w:t>
      </w:r>
    </w:p>
    <w:p w:rsidR="00D246B2" w:rsidRPr="00286DAC" w:rsidRDefault="00D246B2" w:rsidP="00D246B2">
      <w:pPr>
        <w:tabs>
          <w:tab w:val="left" w:pos="567"/>
        </w:tabs>
        <w:ind w:firstLine="1134"/>
        <w:rPr>
          <w:rFonts w:ascii="Times New Roman" w:hAnsi="Times New Roman" w:cs="Times New Roman"/>
        </w:rPr>
      </w:pPr>
      <w:r w:rsidRPr="00286DAC">
        <w:rPr>
          <w:rFonts w:ascii="Times New Roman" w:hAnsi="Times New Roman" w:cs="Times New Roman"/>
          <w:b/>
        </w:rPr>
        <w:t xml:space="preserve">5.2.9. </w:t>
      </w:r>
      <w:r w:rsidRPr="00286DAC">
        <w:rPr>
          <w:rFonts w:ascii="Times New Roman" w:hAnsi="Times New Roman" w:cs="Times New Roman"/>
        </w:rPr>
        <w:t>Rejeitar, no todo ou em parte, os serviços prestados que estejam em desacordo com as especificações técnicas licitadas.</w:t>
      </w:r>
    </w:p>
    <w:p w:rsidR="00D246B2" w:rsidRPr="00286DAC" w:rsidRDefault="00D246B2" w:rsidP="00D246B2">
      <w:pPr>
        <w:rPr>
          <w:rFonts w:ascii="Times New Roman" w:hAnsi="Times New Roman" w:cs="Times New Roman"/>
          <w:b/>
          <w:bCs/>
          <w:u w:val="single"/>
        </w:rPr>
      </w:pPr>
    </w:p>
    <w:p w:rsidR="00D246B2" w:rsidRPr="00286DAC" w:rsidRDefault="00D246B2" w:rsidP="00D246B2">
      <w:pPr>
        <w:autoSpaceDE w:val="0"/>
        <w:autoSpaceDN w:val="0"/>
        <w:adjustRightInd w:val="0"/>
        <w:rPr>
          <w:rFonts w:ascii="Times New Roman" w:hAnsi="Times New Roman" w:cs="Times New Roman"/>
          <w:b/>
          <w:bCs/>
        </w:rPr>
      </w:pPr>
      <w:r w:rsidRPr="00286DAC">
        <w:rPr>
          <w:rFonts w:ascii="Times New Roman" w:hAnsi="Times New Roman" w:cs="Times New Roman"/>
          <w:b/>
          <w:bCs/>
          <w:u w:val="single"/>
        </w:rPr>
        <w:t>CLÁUSULA SEXTA</w:t>
      </w:r>
      <w:r w:rsidRPr="00286DAC">
        <w:rPr>
          <w:rFonts w:ascii="Times New Roman" w:hAnsi="Times New Roman" w:cs="Times New Roman"/>
          <w:b/>
          <w:bCs/>
        </w:rPr>
        <w:t xml:space="preserve"> - DAS PENALIDADES</w:t>
      </w:r>
    </w:p>
    <w:p w:rsidR="00D246B2" w:rsidRPr="00286DAC" w:rsidRDefault="00D246B2" w:rsidP="00D246B2">
      <w:pPr>
        <w:autoSpaceDE w:val="0"/>
        <w:autoSpaceDN w:val="0"/>
        <w:adjustRightInd w:val="0"/>
        <w:ind w:firstLine="567"/>
        <w:rPr>
          <w:rFonts w:ascii="Times New Roman" w:hAnsi="Times New Roman" w:cs="Times New Roman"/>
        </w:rPr>
      </w:pPr>
      <w:r w:rsidRPr="00286DAC">
        <w:rPr>
          <w:rFonts w:ascii="Times New Roman" w:hAnsi="Times New Roman" w:cs="Times New Roman"/>
          <w:b/>
        </w:rPr>
        <w:t>6.1.</w:t>
      </w:r>
      <w:r w:rsidRPr="00286DAC">
        <w:rPr>
          <w:rFonts w:ascii="Times New Roman" w:hAnsi="Times New Roman" w:cs="Times New Roman"/>
        </w:rPr>
        <w:t xml:space="preserve"> A recusa da Contratada na prestação do serviço objeto do presente contrato acarretará a multa de 10% (dez por cento) sobre o valor total de sua proposta;</w:t>
      </w:r>
    </w:p>
    <w:p w:rsidR="00D246B2" w:rsidRPr="00286DAC" w:rsidRDefault="00D246B2" w:rsidP="00D246B2">
      <w:pPr>
        <w:autoSpaceDE w:val="0"/>
        <w:autoSpaceDN w:val="0"/>
        <w:adjustRightInd w:val="0"/>
        <w:ind w:firstLine="567"/>
        <w:rPr>
          <w:rFonts w:ascii="Times New Roman" w:hAnsi="Times New Roman" w:cs="Times New Roman"/>
        </w:rPr>
      </w:pPr>
      <w:r w:rsidRPr="00286DAC">
        <w:rPr>
          <w:rFonts w:ascii="Times New Roman" w:hAnsi="Times New Roman" w:cs="Times New Roman"/>
          <w:b/>
        </w:rPr>
        <w:t>6.2.</w:t>
      </w:r>
      <w:r w:rsidRPr="00286DAC">
        <w:rPr>
          <w:rFonts w:ascii="Times New Roman" w:hAnsi="Times New Roman" w:cs="Times New Roman"/>
        </w:rPr>
        <w:t xml:space="preserve"> O atraso que exceder ao prazo fixado para execução do serviço objeto do presente contrato, acarretará a multa de 0,50 (zero vírgula cinquenta por cento), por dia de atraso, limitado ao máximo de 10% (dez por cento), sobre o valor total que lhe foi adjudicado;</w:t>
      </w:r>
    </w:p>
    <w:p w:rsidR="00D246B2" w:rsidRPr="00286DAC" w:rsidRDefault="00D246B2" w:rsidP="00D246B2">
      <w:pPr>
        <w:autoSpaceDE w:val="0"/>
        <w:autoSpaceDN w:val="0"/>
        <w:adjustRightInd w:val="0"/>
        <w:ind w:firstLine="567"/>
        <w:rPr>
          <w:rFonts w:ascii="Times New Roman" w:hAnsi="Times New Roman" w:cs="Times New Roman"/>
        </w:rPr>
      </w:pPr>
      <w:r w:rsidRPr="00286DAC">
        <w:rPr>
          <w:rFonts w:ascii="Times New Roman" w:hAnsi="Times New Roman" w:cs="Times New Roman"/>
          <w:b/>
        </w:rPr>
        <w:t>6.3.</w:t>
      </w:r>
      <w:r w:rsidRPr="00286DAC">
        <w:rPr>
          <w:rFonts w:ascii="Times New Roman" w:hAnsi="Times New Roman" w:cs="Times New Roman"/>
        </w:rPr>
        <w:t xml:space="preserve"> O não cumprimento de obrigação acessória sujeitará a Contratada à multa de 10% (dez por cento) sobre o valor total da obrigação;</w:t>
      </w:r>
    </w:p>
    <w:p w:rsidR="00D246B2" w:rsidRPr="00286DAC" w:rsidRDefault="00D246B2" w:rsidP="00D246B2">
      <w:pPr>
        <w:autoSpaceDE w:val="0"/>
        <w:autoSpaceDN w:val="0"/>
        <w:adjustRightInd w:val="0"/>
        <w:ind w:firstLine="567"/>
        <w:rPr>
          <w:rFonts w:ascii="Times New Roman" w:hAnsi="Times New Roman" w:cs="Times New Roman"/>
        </w:rPr>
      </w:pPr>
      <w:r w:rsidRPr="00286DAC">
        <w:rPr>
          <w:rFonts w:ascii="Times New Roman" w:hAnsi="Times New Roman" w:cs="Times New Roman"/>
          <w:b/>
        </w:rPr>
        <w:t>6.4.</w:t>
      </w:r>
      <w:r w:rsidRPr="00286DAC">
        <w:rPr>
          <w:rFonts w:ascii="Times New Roman" w:hAnsi="Times New Roman" w:cs="Times New Roman"/>
        </w:rPr>
        <w:t xml:space="preserve"> Nos termos do artigo 7º da Lei nº 10.520, de 17-07-2002, a Contratada, sem prejuízo das demais cominações legais e contratuais, poderá ficar, pelo prazo de até 05 (cinco) anos impedido de licitar e contratar com a União, Estados, Distrito Federal ou Municípios, e descredenciado do Cadastro do Municipal do Contratante, nos casos de: </w:t>
      </w:r>
    </w:p>
    <w:p w:rsidR="00D246B2" w:rsidRPr="00286DAC" w:rsidRDefault="00D246B2" w:rsidP="00D246B2">
      <w:pPr>
        <w:autoSpaceDE w:val="0"/>
        <w:autoSpaceDN w:val="0"/>
        <w:adjustRightInd w:val="0"/>
        <w:ind w:firstLine="1134"/>
        <w:rPr>
          <w:rFonts w:ascii="Times New Roman" w:hAnsi="Times New Roman" w:cs="Times New Roman"/>
        </w:rPr>
      </w:pPr>
      <w:r w:rsidRPr="00286DAC">
        <w:rPr>
          <w:rFonts w:ascii="Times New Roman" w:hAnsi="Times New Roman" w:cs="Times New Roman"/>
          <w:b/>
        </w:rPr>
        <w:t>6.4.1</w:t>
      </w:r>
      <w:r w:rsidRPr="00286DAC">
        <w:rPr>
          <w:rFonts w:ascii="Times New Roman" w:hAnsi="Times New Roman" w:cs="Times New Roman"/>
        </w:rPr>
        <w:t xml:space="preserve"> Não manutenção da proposta escrita ou lance verbal, após a assinatura do contrato; </w:t>
      </w:r>
    </w:p>
    <w:p w:rsidR="00D246B2" w:rsidRPr="00286DAC" w:rsidRDefault="00D246B2" w:rsidP="00D246B2">
      <w:pPr>
        <w:autoSpaceDE w:val="0"/>
        <w:autoSpaceDN w:val="0"/>
        <w:adjustRightInd w:val="0"/>
        <w:ind w:firstLine="1134"/>
        <w:rPr>
          <w:rFonts w:ascii="Times New Roman" w:hAnsi="Times New Roman" w:cs="Times New Roman"/>
        </w:rPr>
      </w:pPr>
      <w:r w:rsidRPr="00286DAC">
        <w:rPr>
          <w:rFonts w:ascii="Times New Roman" w:hAnsi="Times New Roman" w:cs="Times New Roman"/>
          <w:b/>
        </w:rPr>
        <w:t>6.4.2.</w:t>
      </w:r>
      <w:r w:rsidRPr="00286DAC">
        <w:rPr>
          <w:rFonts w:ascii="Times New Roman" w:hAnsi="Times New Roman" w:cs="Times New Roman"/>
        </w:rPr>
        <w:t xml:space="preserve"> Comportamento inidôneo; </w:t>
      </w:r>
    </w:p>
    <w:p w:rsidR="00D246B2" w:rsidRPr="00286DAC" w:rsidRDefault="00D246B2" w:rsidP="00D246B2">
      <w:pPr>
        <w:autoSpaceDE w:val="0"/>
        <w:autoSpaceDN w:val="0"/>
        <w:adjustRightInd w:val="0"/>
        <w:ind w:firstLine="1134"/>
        <w:rPr>
          <w:rFonts w:ascii="Times New Roman" w:hAnsi="Times New Roman" w:cs="Times New Roman"/>
        </w:rPr>
      </w:pPr>
      <w:r w:rsidRPr="00286DAC">
        <w:rPr>
          <w:rFonts w:ascii="Times New Roman" w:hAnsi="Times New Roman" w:cs="Times New Roman"/>
          <w:b/>
        </w:rPr>
        <w:t>6.4.3.</w:t>
      </w:r>
      <w:r w:rsidRPr="00286DAC">
        <w:rPr>
          <w:rFonts w:ascii="Times New Roman" w:hAnsi="Times New Roman" w:cs="Times New Roman"/>
        </w:rPr>
        <w:t xml:space="preserve"> Cometimento de fraude fiscal; </w:t>
      </w:r>
    </w:p>
    <w:p w:rsidR="00D246B2" w:rsidRPr="00286DAC" w:rsidRDefault="00D246B2" w:rsidP="00D246B2">
      <w:pPr>
        <w:autoSpaceDE w:val="0"/>
        <w:autoSpaceDN w:val="0"/>
        <w:adjustRightInd w:val="0"/>
        <w:ind w:firstLine="1134"/>
        <w:rPr>
          <w:rFonts w:ascii="Times New Roman" w:hAnsi="Times New Roman" w:cs="Times New Roman"/>
        </w:rPr>
      </w:pPr>
      <w:r w:rsidRPr="00286DAC">
        <w:rPr>
          <w:rFonts w:ascii="Times New Roman" w:hAnsi="Times New Roman" w:cs="Times New Roman"/>
          <w:b/>
        </w:rPr>
        <w:t>6.4.4.</w:t>
      </w:r>
      <w:r w:rsidRPr="00286DAC">
        <w:rPr>
          <w:rFonts w:ascii="Times New Roman" w:hAnsi="Times New Roman" w:cs="Times New Roman"/>
        </w:rPr>
        <w:t xml:space="preserve"> Fraudar a execução do contrato; </w:t>
      </w:r>
    </w:p>
    <w:p w:rsidR="00D246B2" w:rsidRPr="00286DAC" w:rsidRDefault="00D246B2" w:rsidP="00D246B2">
      <w:pPr>
        <w:autoSpaceDE w:val="0"/>
        <w:autoSpaceDN w:val="0"/>
        <w:adjustRightInd w:val="0"/>
        <w:ind w:firstLine="1134"/>
        <w:rPr>
          <w:rFonts w:ascii="Times New Roman" w:hAnsi="Times New Roman" w:cs="Times New Roman"/>
        </w:rPr>
      </w:pPr>
      <w:r w:rsidRPr="00286DAC">
        <w:rPr>
          <w:rFonts w:ascii="Times New Roman" w:hAnsi="Times New Roman" w:cs="Times New Roman"/>
          <w:b/>
        </w:rPr>
        <w:t>6.4.5.</w:t>
      </w:r>
      <w:r w:rsidRPr="00286DAC">
        <w:rPr>
          <w:rFonts w:ascii="Times New Roman" w:hAnsi="Times New Roman" w:cs="Times New Roman"/>
        </w:rPr>
        <w:t xml:space="preserve"> Falhar na execução do contrato. </w:t>
      </w:r>
    </w:p>
    <w:p w:rsidR="00D246B2" w:rsidRPr="00286DAC" w:rsidRDefault="00D246B2" w:rsidP="00D246B2">
      <w:pPr>
        <w:ind w:firstLine="567"/>
        <w:rPr>
          <w:rFonts w:ascii="Times New Roman" w:hAnsi="Times New Roman" w:cs="Times New Roman"/>
        </w:rPr>
      </w:pPr>
      <w:r w:rsidRPr="00286DAC">
        <w:rPr>
          <w:rFonts w:ascii="Times New Roman" w:hAnsi="Times New Roman" w:cs="Times New Roman"/>
          <w:b/>
        </w:rPr>
        <w:t>6.5.</w:t>
      </w:r>
      <w:r w:rsidRPr="00286DAC">
        <w:rPr>
          <w:rFonts w:ascii="Times New Roman" w:hAnsi="Times New Roman" w:cs="Times New Roman"/>
        </w:rPr>
        <w:t xml:space="preserve"> Na aplicação das penalidades previstas neste contrato, a Contratante considerará, motivadamente, a gravidade da falta, seus efeitos, bem como os antecedentes do Contratado, podendo deixar de aplicá-las, se admitidas as suas justificativas, nos termos do que dispõe o artigo 87, "caput", da Lei nº 8.666/93;</w:t>
      </w:r>
    </w:p>
    <w:p w:rsidR="00D246B2" w:rsidRPr="00286DAC" w:rsidRDefault="00D246B2" w:rsidP="00D246B2">
      <w:pPr>
        <w:autoSpaceDE w:val="0"/>
        <w:autoSpaceDN w:val="0"/>
        <w:adjustRightInd w:val="0"/>
        <w:ind w:firstLine="567"/>
        <w:rPr>
          <w:rFonts w:ascii="Times New Roman" w:hAnsi="Times New Roman" w:cs="Times New Roman"/>
        </w:rPr>
      </w:pPr>
      <w:r w:rsidRPr="00286DAC">
        <w:rPr>
          <w:rFonts w:ascii="Times New Roman" w:hAnsi="Times New Roman" w:cs="Times New Roman"/>
          <w:b/>
        </w:rPr>
        <w:t>6.6</w:t>
      </w:r>
      <w:r w:rsidRPr="00286DAC">
        <w:rPr>
          <w:rFonts w:ascii="Times New Roman" w:hAnsi="Times New Roman" w:cs="Times New Roman"/>
        </w:rPr>
        <w:t>. As penalidades serão registradas no cadastro municipal da contratada, quando for o caso;</w:t>
      </w:r>
    </w:p>
    <w:p w:rsidR="00D246B2" w:rsidRPr="00286DAC" w:rsidRDefault="00D246B2" w:rsidP="00D246B2">
      <w:pPr>
        <w:ind w:firstLine="567"/>
        <w:rPr>
          <w:rFonts w:ascii="Times New Roman" w:hAnsi="Times New Roman" w:cs="Times New Roman"/>
        </w:rPr>
      </w:pPr>
      <w:r w:rsidRPr="00286DAC">
        <w:rPr>
          <w:rFonts w:ascii="Times New Roman" w:hAnsi="Times New Roman" w:cs="Times New Roman"/>
          <w:b/>
        </w:rPr>
        <w:t>6.7</w:t>
      </w:r>
      <w:r w:rsidRPr="00286DAC">
        <w:rPr>
          <w:rFonts w:ascii="Times New Roman" w:hAnsi="Times New Roman" w:cs="Times New Roman"/>
        </w:rPr>
        <w:t>. Nenhum pagamento será efetuado enquanto pendente de liquidação qualquer obrigação financeira que for imposta a Contratada em virtude de penalidade ou inadimplência contratual.</w:t>
      </w:r>
    </w:p>
    <w:p w:rsidR="00D246B2" w:rsidRPr="00286DAC" w:rsidRDefault="00D246B2" w:rsidP="00D246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imes New Roman" w:hAnsi="Times New Roman" w:cs="Times New Roman"/>
          <w:b/>
          <w:bCs/>
          <w:u w:val="single"/>
        </w:rPr>
      </w:pPr>
    </w:p>
    <w:p w:rsidR="00D246B2" w:rsidRPr="00286DAC" w:rsidRDefault="00D246B2" w:rsidP="00D246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imes New Roman" w:hAnsi="Times New Roman" w:cs="Times New Roman"/>
          <w:b/>
          <w:bCs/>
        </w:rPr>
      </w:pPr>
      <w:r w:rsidRPr="00286DAC">
        <w:rPr>
          <w:rFonts w:ascii="Times New Roman" w:hAnsi="Times New Roman" w:cs="Times New Roman"/>
          <w:b/>
          <w:bCs/>
          <w:u w:val="single"/>
        </w:rPr>
        <w:t>CLÁUSULA SETIMA</w:t>
      </w:r>
      <w:r w:rsidRPr="00286DAC">
        <w:rPr>
          <w:rFonts w:ascii="Times New Roman" w:hAnsi="Times New Roman" w:cs="Times New Roman"/>
          <w:b/>
          <w:bCs/>
        </w:rPr>
        <w:t xml:space="preserve"> – DAS HIPÓTESES DE RESCISÃO</w:t>
      </w:r>
    </w:p>
    <w:p w:rsidR="00D246B2" w:rsidRPr="00286DAC" w:rsidRDefault="00D246B2" w:rsidP="00D246B2">
      <w:pPr>
        <w:widowControl w:val="0"/>
        <w:autoSpaceDE w:val="0"/>
        <w:autoSpaceDN w:val="0"/>
        <w:adjustRightInd w:val="0"/>
        <w:ind w:firstLine="567"/>
        <w:rPr>
          <w:rFonts w:ascii="Times New Roman" w:hAnsi="Times New Roman" w:cs="Times New Roman"/>
        </w:rPr>
      </w:pPr>
      <w:r w:rsidRPr="00286DAC">
        <w:rPr>
          <w:rFonts w:ascii="Times New Roman" w:hAnsi="Times New Roman" w:cs="Times New Roman"/>
          <w:b/>
          <w:bCs/>
        </w:rPr>
        <w:t xml:space="preserve">7.1. </w:t>
      </w:r>
      <w:r w:rsidRPr="00286DAC">
        <w:rPr>
          <w:rFonts w:ascii="Times New Roman" w:hAnsi="Times New Roman" w:cs="Times New Roman"/>
        </w:rPr>
        <w:t>São motivos para rescisão do contrato os relacionados no artigo 78, incisos I a XVIII, da Lei 8.666/93;</w:t>
      </w:r>
    </w:p>
    <w:p w:rsidR="00D246B2" w:rsidRPr="00286DAC" w:rsidRDefault="00D246B2" w:rsidP="00D246B2">
      <w:pPr>
        <w:widowControl w:val="0"/>
        <w:autoSpaceDE w:val="0"/>
        <w:autoSpaceDN w:val="0"/>
        <w:adjustRightInd w:val="0"/>
        <w:ind w:firstLine="567"/>
        <w:rPr>
          <w:rFonts w:ascii="Times New Roman" w:hAnsi="Times New Roman" w:cs="Times New Roman"/>
        </w:rPr>
      </w:pPr>
      <w:r w:rsidRPr="00286DAC">
        <w:rPr>
          <w:rFonts w:ascii="Times New Roman" w:hAnsi="Times New Roman" w:cs="Times New Roman"/>
          <w:b/>
        </w:rPr>
        <w:t>7.2.</w:t>
      </w:r>
      <w:r w:rsidRPr="00286DAC">
        <w:rPr>
          <w:rFonts w:ascii="Times New Roman" w:hAnsi="Times New Roman" w:cs="Times New Roman"/>
        </w:rPr>
        <w:t xml:space="preserve"> A inexecução total ou parcial do contrato enseja a sua rescisão, com as consequências contratuais e as previstas em lei;</w:t>
      </w:r>
    </w:p>
    <w:p w:rsidR="00D246B2" w:rsidRPr="00286DAC" w:rsidRDefault="00D246B2" w:rsidP="00D246B2">
      <w:pPr>
        <w:widowControl w:val="0"/>
        <w:autoSpaceDE w:val="0"/>
        <w:autoSpaceDN w:val="0"/>
        <w:adjustRightInd w:val="0"/>
        <w:ind w:firstLine="567"/>
        <w:rPr>
          <w:rFonts w:ascii="Times New Roman" w:hAnsi="Times New Roman" w:cs="Times New Roman"/>
        </w:rPr>
      </w:pPr>
      <w:r w:rsidRPr="00286DAC">
        <w:rPr>
          <w:rFonts w:ascii="Times New Roman" w:hAnsi="Times New Roman" w:cs="Times New Roman"/>
          <w:b/>
        </w:rPr>
        <w:t>7.3.</w:t>
      </w:r>
      <w:r w:rsidRPr="00286DAC">
        <w:rPr>
          <w:rFonts w:ascii="Times New Roman" w:hAnsi="Times New Roman" w:cs="Times New Roman"/>
        </w:rPr>
        <w:t xml:space="preserve"> A rescisão do contrato atenderá ao disposto no art. 79 da Lei 8.666/93, podendo acarretar as consequências previstas no artigo 80 da mesma lei;</w:t>
      </w:r>
    </w:p>
    <w:p w:rsidR="00D246B2" w:rsidRPr="00286DAC" w:rsidRDefault="00D246B2" w:rsidP="00D246B2">
      <w:pPr>
        <w:pStyle w:val="Corpodetexto21"/>
        <w:ind w:left="0" w:firstLine="567"/>
        <w:rPr>
          <w:b w:val="0"/>
          <w:sz w:val="22"/>
          <w:szCs w:val="22"/>
        </w:rPr>
      </w:pPr>
      <w:r w:rsidRPr="00286DAC">
        <w:rPr>
          <w:sz w:val="22"/>
          <w:szCs w:val="22"/>
        </w:rPr>
        <w:t>7.4.</w:t>
      </w:r>
      <w:r w:rsidRPr="00286DAC">
        <w:rPr>
          <w:b w:val="0"/>
          <w:sz w:val="22"/>
          <w:szCs w:val="22"/>
        </w:rPr>
        <w:t xml:space="preserve"> Por razões de interesse público;</w:t>
      </w:r>
    </w:p>
    <w:p w:rsidR="00D246B2" w:rsidRPr="00286DAC" w:rsidRDefault="00D246B2" w:rsidP="00D246B2">
      <w:pPr>
        <w:pStyle w:val="Corpodetexto21"/>
        <w:ind w:left="0" w:firstLine="567"/>
        <w:rPr>
          <w:b w:val="0"/>
          <w:sz w:val="22"/>
          <w:szCs w:val="22"/>
        </w:rPr>
      </w:pPr>
      <w:r w:rsidRPr="00286DAC">
        <w:rPr>
          <w:sz w:val="22"/>
          <w:szCs w:val="22"/>
        </w:rPr>
        <w:t>7.5.</w:t>
      </w:r>
      <w:r w:rsidRPr="00286DAC">
        <w:rPr>
          <w:b w:val="0"/>
          <w:sz w:val="22"/>
          <w:szCs w:val="22"/>
        </w:rPr>
        <w:t xml:space="preserve"> A ocorrência de caso fortuito ou de força maior, regularmente comprovada impeditiva de execução do contrato.</w:t>
      </w:r>
    </w:p>
    <w:p w:rsidR="00D246B2" w:rsidRPr="00286DAC" w:rsidRDefault="00D246B2" w:rsidP="00D246B2">
      <w:pPr>
        <w:pStyle w:val="Corpodetexto21"/>
        <w:ind w:left="0" w:firstLine="567"/>
        <w:rPr>
          <w:b w:val="0"/>
          <w:sz w:val="22"/>
          <w:szCs w:val="22"/>
        </w:rPr>
      </w:pPr>
      <w:r w:rsidRPr="00286DAC">
        <w:rPr>
          <w:sz w:val="22"/>
          <w:szCs w:val="22"/>
        </w:rPr>
        <w:t xml:space="preserve">7.6. </w:t>
      </w:r>
      <w:r w:rsidRPr="00286DAC">
        <w:rPr>
          <w:rFonts w:eastAsia="SimSun"/>
          <w:b w:val="0"/>
          <w:sz w:val="22"/>
          <w:szCs w:val="22"/>
        </w:rPr>
        <w:t>Não será admitida a subcontratação total ou parcial do seu objeto, a associação do contratado com outrem, a cessão ou transferência, total ou parcial, bem como a fusão, cisão ou incorporação.</w:t>
      </w:r>
    </w:p>
    <w:p w:rsidR="00D246B2" w:rsidRPr="00286DAC" w:rsidRDefault="00D246B2" w:rsidP="00D246B2">
      <w:pPr>
        <w:rPr>
          <w:rFonts w:ascii="Times New Roman" w:hAnsi="Times New Roman" w:cs="Times New Roman"/>
          <w:b/>
          <w:bCs/>
          <w:u w:val="single"/>
        </w:rPr>
      </w:pPr>
    </w:p>
    <w:p w:rsidR="00D246B2" w:rsidRPr="00286DAC" w:rsidRDefault="00D246B2" w:rsidP="00D246B2">
      <w:pPr>
        <w:rPr>
          <w:rFonts w:ascii="Times New Roman" w:hAnsi="Times New Roman" w:cs="Times New Roman"/>
          <w:b/>
        </w:rPr>
      </w:pPr>
      <w:r w:rsidRPr="00286DAC">
        <w:rPr>
          <w:rFonts w:ascii="Times New Roman" w:hAnsi="Times New Roman" w:cs="Times New Roman"/>
          <w:b/>
          <w:bCs/>
          <w:u w:val="single"/>
        </w:rPr>
        <w:t>CLÁUSULA OITAVA</w:t>
      </w:r>
      <w:r w:rsidRPr="00286DAC">
        <w:rPr>
          <w:rFonts w:ascii="Times New Roman" w:hAnsi="Times New Roman" w:cs="Times New Roman"/>
          <w:b/>
          <w:bCs/>
        </w:rPr>
        <w:t xml:space="preserve"> - </w:t>
      </w:r>
      <w:r w:rsidRPr="00286DAC">
        <w:rPr>
          <w:rFonts w:ascii="Times New Roman" w:hAnsi="Times New Roman" w:cs="Times New Roman"/>
          <w:b/>
        </w:rPr>
        <w:t>DO ACOMPANHAMENTO E DA FISCALIZAÇÃO</w:t>
      </w:r>
    </w:p>
    <w:p w:rsidR="00D246B2" w:rsidRPr="00286DAC" w:rsidRDefault="00D246B2" w:rsidP="00D246B2">
      <w:pPr>
        <w:ind w:firstLine="567"/>
        <w:rPr>
          <w:rFonts w:ascii="Times New Roman" w:eastAsia="Arial Unicode MS" w:hAnsi="Times New Roman" w:cs="Times New Roman"/>
        </w:rPr>
      </w:pPr>
      <w:r w:rsidRPr="00286DAC">
        <w:rPr>
          <w:rFonts w:ascii="Times New Roman" w:hAnsi="Times New Roman" w:cs="Times New Roman"/>
          <w:b/>
        </w:rPr>
        <w:t>8.1.</w:t>
      </w:r>
      <w:r w:rsidRPr="00286DAC">
        <w:rPr>
          <w:rFonts w:ascii="Times New Roman" w:hAnsi="Times New Roman" w:cs="Times New Roman"/>
        </w:rPr>
        <w:t xml:space="preserve"> A execução do presente contrato será fiscalizada </w:t>
      </w:r>
      <w:r w:rsidRPr="00286DAC">
        <w:rPr>
          <w:rFonts w:ascii="Times New Roman" w:eastAsia="Arial Unicode MS" w:hAnsi="Times New Roman" w:cs="Times New Roman"/>
        </w:rPr>
        <w:t>por servidor municipal designado para tal;</w:t>
      </w:r>
    </w:p>
    <w:p w:rsidR="00D246B2" w:rsidRPr="00286DAC" w:rsidRDefault="00D246B2" w:rsidP="00D246B2">
      <w:pPr>
        <w:ind w:firstLine="567"/>
        <w:rPr>
          <w:rFonts w:ascii="Times New Roman" w:hAnsi="Times New Roman" w:cs="Times New Roman"/>
        </w:rPr>
      </w:pPr>
      <w:r w:rsidRPr="00286DAC">
        <w:rPr>
          <w:rFonts w:ascii="Times New Roman" w:hAnsi="Times New Roman" w:cs="Times New Roman"/>
          <w:b/>
        </w:rPr>
        <w:t>8.2.</w:t>
      </w:r>
      <w:r w:rsidRPr="00286DAC">
        <w:rPr>
          <w:rFonts w:ascii="Times New Roman" w:hAnsi="Times New Roman" w:cs="Times New Roman"/>
        </w:rPr>
        <w:t xml:space="preserve"> O fiscal nomeado anotará em registro próprio todas as ocorrências relacionadas com o objeto contratado, determinando o que for necessário à regularização das faltas ou defeitos observados;</w:t>
      </w:r>
    </w:p>
    <w:p w:rsidR="00D246B2" w:rsidRPr="00286DAC" w:rsidRDefault="00D246B2" w:rsidP="00D246B2">
      <w:pPr>
        <w:pStyle w:val="Corpodetexto32"/>
        <w:spacing w:after="0"/>
        <w:ind w:firstLine="567"/>
        <w:jc w:val="both"/>
        <w:rPr>
          <w:rFonts w:ascii="Times New Roman" w:hAnsi="Times New Roman" w:cs="Times New Roman"/>
          <w:sz w:val="22"/>
          <w:szCs w:val="22"/>
        </w:rPr>
      </w:pPr>
      <w:r w:rsidRPr="00286DAC">
        <w:rPr>
          <w:rFonts w:ascii="Times New Roman" w:hAnsi="Times New Roman" w:cs="Times New Roman"/>
          <w:b/>
          <w:sz w:val="22"/>
          <w:szCs w:val="22"/>
        </w:rPr>
        <w:t>8.3.</w:t>
      </w:r>
      <w:r w:rsidRPr="00286DAC">
        <w:rPr>
          <w:rFonts w:ascii="Times New Roman" w:hAnsi="Times New Roman" w:cs="Times New Roman"/>
          <w:sz w:val="22"/>
          <w:szCs w:val="22"/>
        </w:rPr>
        <w:t xml:space="preserve"> As decisões e providências que ultrapassarem a competência do fiscal deverão ser solicitadas ao Setor Jurídico da Contratante, em tempo hábil, para a adoção das medidas e/ou penalidades conforme o edital nº 045/2015 e do presente contrato.</w:t>
      </w:r>
    </w:p>
    <w:p w:rsidR="00D246B2" w:rsidRPr="00286DAC" w:rsidRDefault="00D246B2" w:rsidP="00D246B2">
      <w:pPr>
        <w:pStyle w:val="Corpodetexto21"/>
        <w:ind w:left="0"/>
        <w:rPr>
          <w:b w:val="0"/>
          <w:bCs/>
          <w:sz w:val="22"/>
          <w:szCs w:val="22"/>
          <w:u w:val="single"/>
        </w:rPr>
      </w:pPr>
    </w:p>
    <w:p w:rsidR="00D246B2" w:rsidRPr="00286DAC" w:rsidRDefault="00D246B2" w:rsidP="00D246B2">
      <w:pPr>
        <w:rPr>
          <w:rFonts w:ascii="Times New Roman" w:hAnsi="Times New Roman" w:cs="Times New Roman"/>
          <w:b/>
          <w:bCs/>
        </w:rPr>
      </w:pPr>
      <w:r w:rsidRPr="00286DAC">
        <w:rPr>
          <w:rFonts w:ascii="Times New Roman" w:hAnsi="Times New Roman" w:cs="Times New Roman"/>
          <w:b/>
          <w:bCs/>
          <w:u w:val="single"/>
        </w:rPr>
        <w:t>CLÁUSULA NONA</w:t>
      </w:r>
      <w:r w:rsidRPr="00286DAC">
        <w:rPr>
          <w:rFonts w:ascii="Times New Roman" w:hAnsi="Times New Roman" w:cs="Times New Roman"/>
          <w:b/>
          <w:bCs/>
        </w:rPr>
        <w:t>: DAS DISPOSIÇÕES GERAIS</w:t>
      </w:r>
    </w:p>
    <w:p w:rsidR="00D246B2" w:rsidRPr="00286DAC" w:rsidRDefault="00D246B2" w:rsidP="00D246B2">
      <w:pPr>
        <w:pStyle w:val="Corpodetexto21"/>
        <w:ind w:left="0" w:firstLine="567"/>
        <w:rPr>
          <w:b w:val="0"/>
          <w:sz w:val="22"/>
          <w:szCs w:val="22"/>
        </w:rPr>
      </w:pPr>
      <w:r w:rsidRPr="00286DAC">
        <w:rPr>
          <w:sz w:val="22"/>
          <w:szCs w:val="22"/>
        </w:rPr>
        <w:t xml:space="preserve">9.1. </w:t>
      </w:r>
      <w:r w:rsidRPr="00286DAC">
        <w:rPr>
          <w:b w:val="0"/>
          <w:sz w:val="22"/>
          <w:szCs w:val="22"/>
        </w:rPr>
        <w:t>As situações e casos não expressamente tratados neste Contrato</w:t>
      </w:r>
      <w:proofErr w:type="gramStart"/>
      <w:r w:rsidRPr="00286DAC">
        <w:rPr>
          <w:b w:val="0"/>
          <w:sz w:val="22"/>
          <w:szCs w:val="22"/>
        </w:rPr>
        <w:t>, reger-se-ão</w:t>
      </w:r>
      <w:proofErr w:type="gramEnd"/>
      <w:r w:rsidRPr="00286DAC">
        <w:rPr>
          <w:b w:val="0"/>
          <w:sz w:val="22"/>
          <w:szCs w:val="22"/>
        </w:rPr>
        <w:t xml:space="preserve"> pelos dispositivos da </w:t>
      </w:r>
      <w:r w:rsidRPr="00286DAC">
        <w:rPr>
          <w:b w:val="0"/>
          <w:color w:val="000000"/>
          <w:sz w:val="22"/>
          <w:szCs w:val="22"/>
        </w:rPr>
        <w:t>Lei nº 10.520 de 17 de julho de 2002, subsidiada pela</w:t>
      </w:r>
      <w:r w:rsidRPr="00286DAC">
        <w:rPr>
          <w:b w:val="0"/>
          <w:sz w:val="22"/>
          <w:szCs w:val="22"/>
        </w:rPr>
        <w:t xml:space="preserve"> Lei Federal n.º 8.666 de 21 de junho de 1993, e suas </w:t>
      </w:r>
      <w:r w:rsidRPr="00286DAC">
        <w:rPr>
          <w:b w:val="0"/>
          <w:sz w:val="22"/>
          <w:szCs w:val="22"/>
        </w:rPr>
        <w:lastRenderedPageBreak/>
        <w:t>alterações como se em linhas aqui estivessem transcritas e, supletivamente, pelas disposições contratuais de direito privado.</w:t>
      </w:r>
    </w:p>
    <w:p w:rsidR="00D246B2" w:rsidRPr="00286DAC" w:rsidRDefault="00D246B2" w:rsidP="00D246B2">
      <w:pPr>
        <w:ind w:firstLine="567"/>
        <w:rPr>
          <w:rFonts w:ascii="Times New Roman" w:eastAsia="SimSun" w:hAnsi="Times New Roman" w:cs="Times New Roman"/>
        </w:rPr>
      </w:pPr>
      <w:r w:rsidRPr="00286DAC">
        <w:rPr>
          <w:rFonts w:ascii="Times New Roman" w:hAnsi="Times New Roman" w:cs="Times New Roman"/>
          <w:b/>
        </w:rPr>
        <w:t>9.2.</w:t>
      </w:r>
      <w:r w:rsidRPr="00286DAC">
        <w:rPr>
          <w:rFonts w:ascii="Times New Roman" w:hAnsi="Times New Roman" w:cs="Times New Roman"/>
        </w:rPr>
        <w:t xml:space="preserve"> </w:t>
      </w:r>
      <w:r w:rsidRPr="00286DAC">
        <w:rPr>
          <w:rFonts w:ascii="Times New Roman" w:eastAsia="SimSun" w:hAnsi="Times New Roman" w:cs="Times New Roman"/>
        </w:rPr>
        <w:t xml:space="preserve">Não será permitida a subcontratação parcial ou total do objeto </w:t>
      </w:r>
      <w:proofErr w:type="gramStart"/>
      <w:r w:rsidRPr="00286DAC">
        <w:rPr>
          <w:rFonts w:ascii="Times New Roman" w:eastAsia="SimSun" w:hAnsi="Times New Roman" w:cs="Times New Roman"/>
        </w:rPr>
        <w:t>da presente</w:t>
      </w:r>
      <w:proofErr w:type="gramEnd"/>
      <w:r w:rsidRPr="00286DAC">
        <w:rPr>
          <w:rFonts w:ascii="Times New Roman" w:eastAsia="SimSun" w:hAnsi="Times New Roman" w:cs="Times New Roman"/>
        </w:rPr>
        <w:t xml:space="preserve"> licitação;</w:t>
      </w:r>
    </w:p>
    <w:p w:rsidR="00D246B2" w:rsidRPr="00286DAC" w:rsidRDefault="00D246B2" w:rsidP="00D246B2">
      <w:pPr>
        <w:pStyle w:val="Corpodetexto21"/>
        <w:ind w:left="0"/>
        <w:rPr>
          <w:bCs/>
          <w:sz w:val="22"/>
          <w:szCs w:val="22"/>
          <w:u w:val="single"/>
        </w:rPr>
      </w:pPr>
    </w:p>
    <w:p w:rsidR="00D246B2" w:rsidRPr="00286DAC" w:rsidRDefault="00D246B2" w:rsidP="00D246B2">
      <w:pPr>
        <w:pStyle w:val="Corpodetexto21"/>
        <w:ind w:left="0"/>
        <w:rPr>
          <w:bCs/>
          <w:sz w:val="22"/>
          <w:szCs w:val="22"/>
        </w:rPr>
      </w:pPr>
      <w:r w:rsidRPr="00286DAC">
        <w:rPr>
          <w:bCs/>
          <w:sz w:val="22"/>
          <w:szCs w:val="22"/>
          <w:u w:val="single"/>
        </w:rPr>
        <w:t>CLÁUSULA DÉCIMA</w:t>
      </w:r>
      <w:r w:rsidRPr="00286DAC">
        <w:rPr>
          <w:bCs/>
          <w:sz w:val="22"/>
          <w:szCs w:val="22"/>
        </w:rPr>
        <w:t>: DO FORO</w:t>
      </w:r>
    </w:p>
    <w:p w:rsidR="00D246B2" w:rsidRPr="00286DAC" w:rsidRDefault="00D246B2" w:rsidP="00D246B2">
      <w:pPr>
        <w:pStyle w:val="Corpodetexto21"/>
        <w:ind w:left="0" w:firstLine="567"/>
        <w:rPr>
          <w:b w:val="0"/>
          <w:sz w:val="22"/>
          <w:szCs w:val="22"/>
        </w:rPr>
      </w:pPr>
      <w:r w:rsidRPr="00286DAC">
        <w:rPr>
          <w:sz w:val="22"/>
          <w:szCs w:val="22"/>
        </w:rPr>
        <w:t xml:space="preserve">10.1. </w:t>
      </w:r>
      <w:r w:rsidRPr="00286DAC">
        <w:rPr>
          <w:b w:val="0"/>
          <w:sz w:val="22"/>
          <w:szCs w:val="22"/>
        </w:rPr>
        <w:t>Fica eleito o Foro da Comarca de São Vicente do Sul, RS, para dirimir quaisquer dúvidas ou controvérsias que surgirem do presente Contrato Administrativo.</w:t>
      </w:r>
    </w:p>
    <w:p w:rsidR="00D246B2" w:rsidRPr="00286DAC" w:rsidRDefault="00D246B2" w:rsidP="00D246B2">
      <w:pPr>
        <w:pStyle w:val="Corpodetexto21"/>
        <w:ind w:left="0" w:firstLine="708"/>
        <w:rPr>
          <w:b w:val="0"/>
          <w:sz w:val="22"/>
          <w:szCs w:val="22"/>
        </w:rPr>
      </w:pPr>
    </w:p>
    <w:p w:rsidR="00D246B2" w:rsidRPr="00286DAC" w:rsidRDefault="00D246B2" w:rsidP="00D246B2">
      <w:pPr>
        <w:pStyle w:val="Corpodetexto21"/>
        <w:ind w:left="0" w:firstLine="567"/>
        <w:rPr>
          <w:b w:val="0"/>
          <w:sz w:val="22"/>
          <w:szCs w:val="22"/>
        </w:rPr>
      </w:pPr>
      <w:r w:rsidRPr="00286DAC">
        <w:rPr>
          <w:b w:val="0"/>
          <w:sz w:val="22"/>
          <w:szCs w:val="22"/>
        </w:rPr>
        <w:t>E, estando assim, justos e contratados, lavrou-se o presente Contrato, em 02 (duas) vias de igual forma e teor que, após de lido e achado conforme, vai firmado pelos contratantes e por 02 (duas) testemunhas, para que surta seus jurídicos e legais efeitos.</w:t>
      </w:r>
    </w:p>
    <w:p w:rsidR="00D246B2" w:rsidRPr="00286DAC" w:rsidRDefault="00D246B2" w:rsidP="00D246B2">
      <w:pPr>
        <w:pStyle w:val="Corpodetexto21"/>
        <w:ind w:hanging="1559"/>
        <w:jc w:val="center"/>
        <w:rPr>
          <w:b w:val="0"/>
          <w:sz w:val="22"/>
          <w:szCs w:val="22"/>
        </w:rPr>
      </w:pPr>
    </w:p>
    <w:p w:rsidR="00286DAC" w:rsidRPr="00286DAC" w:rsidRDefault="00286DAC" w:rsidP="00D246B2">
      <w:pPr>
        <w:pStyle w:val="Corpodetexto21"/>
        <w:ind w:hanging="1559"/>
        <w:jc w:val="center"/>
        <w:rPr>
          <w:b w:val="0"/>
          <w:sz w:val="22"/>
          <w:szCs w:val="22"/>
        </w:rPr>
      </w:pPr>
    </w:p>
    <w:p w:rsidR="00D246B2" w:rsidRPr="00286DAC" w:rsidRDefault="00D246B2" w:rsidP="00D246B2">
      <w:pPr>
        <w:pStyle w:val="Corpodetexto21"/>
        <w:ind w:hanging="1559"/>
        <w:jc w:val="center"/>
        <w:rPr>
          <w:sz w:val="22"/>
          <w:szCs w:val="22"/>
        </w:rPr>
      </w:pPr>
      <w:r w:rsidRPr="00286DAC">
        <w:rPr>
          <w:b w:val="0"/>
          <w:sz w:val="22"/>
          <w:szCs w:val="22"/>
        </w:rPr>
        <w:t xml:space="preserve">São Vicente do Sul, </w:t>
      </w:r>
      <w:r w:rsidR="008D00FB" w:rsidRPr="00286DAC">
        <w:rPr>
          <w:b w:val="0"/>
          <w:sz w:val="22"/>
          <w:szCs w:val="22"/>
        </w:rPr>
        <w:t>01</w:t>
      </w:r>
      <w:r w:rsidRPr="00286DAC">
        <w:rPr>
          <w:b w:val="0"/>
          <w:sz w:val="22"/>
          <w:szCs w:val="22"/>
        </w:rPr>
        <w:t xml:space="preserve"> de</w:t>
      </w:r>
      <w:r w:rsidR="008D00FB" w:rsidRPr="00286DAC">
        <w:rPr>
          <w:b w:val="0"/>
          <w:sz w:val="22"/>
          <w:szCs w:val="22"/>
        </w:rPr>
        <w:t xml:space="preserve"> setembro </w:t>
      </w:r>
      <w:r w:rsidRPr="00286DAC">
        <w:rPr>
          <w:b w:val="0"/>
          <w:sz w:val="22"/>
          <w:szCs w:val="22"/>
        </w:rPr>
        <w:t>de 2015</w:t>
      </w:r>
      <w:r w:rsidRPr="00286DAC">
        <w:rPr>
          <w:sz w:val="22"/>
          <w:szCs w:val="22"/>
        </w:rPr>
        <w:t>.</w:t>
      </w:r>
    </w:p>
    <w:p w:rsidR="00D246B2" w:rsidRPr="00286DAC" w:rsidRDefault="00D246B2" w:rsidP="00D246B2">
      <w:pPr>
        <w:pStyle w:val="Corpodetexto21"/>
        <w:ind w:hanging="1559"/>
        <w:jc w:val="center"/>
        <w:rPr>
          <w:sz w:val="22"/>
          <w:szCs w:val="22"/>
        </w:rPr>
      </w:pPr>
    </w:p>
    <w:p w:rsidR="00D246B2" w:rsidRPr="00286DAC" w:rsidRDefault="00D246B2" w:rsidP="00D246B2">
      <w:pPr>
        <w:pStyle w:val="Corpodetexto21"/>
        <w:ind w:hanging="1559"/>
        <w:jc w:val="center"/>
        <w:rPr>
          <w:sz w:val="22"/>
          <w:szCs w:val="22"/>
        </w:rPr>
      </w:pPr>
    </w:p>
    <w:p w:rsidR="00286DAC" w:rsidRPr="00286DAC" w:rsidRDefault="00286DAC" w:rsidP="00D246B2">
      <w:pPr>
        <w:pStyle w:val="Corpodetexto21"/>
        <w:ind w:hanging="1559"/>
        <w:jc w:val="center"/>
        <w:rPr>
          <w:sz w:val="22"/>
          <w:szCs w:val="22"/>
        </w:rPr>
      </w:pPr>
    </w:p>
    <w:p w:rsidR="00D246B2" w:rsidRPr="00286DAC" w:rsidRDefault="00D246B2" w:rsidP="00D246B2">
      <w:pPr>
        <w:pStyle w:val="Corpodetexto21"/>
        <w:ind w:hanging="1559"/>
        <w:jc w:val="center"/>
        <w:rPr>
          <w:sz w:val="22"/>
          <w:szCs w:val="22"/>
        </w:rPr>
      </w:pPr>
    </w:p>
    <w:tbl>
      <w:tblPr>
        <w:tblW w:w="0" w:type="auto"/>
        <w:tblInd w:w="108" w:type="dxa"/>
        <w:tblLook w:val="04A0" w:firstRow="1" w:lastRow="0" w:firstColumn="1" w:lastColumn="0" w:noHBand="0" w:noVBand="1"/>
      </w:tblPr>
      <w:tblGrid>
        <w:gridCol w:w="4536"/>
        <w:gridCol w:w="5245"/>
      </w:tblGrid>
      <w:tr w:rsidR="00D246B2" w:rsidRPr="00286DAC" w:rsidTr="008D00FB">
        <w:tc>
          <w:tcPr>
            <w:tcW w:w="4536" w:type="dxa"/>
          </w:tcPr>
          <w:p w:rsidR="00D246B2" w:rsidRPr="00286DAC" w:rsidRDefault="00D246B2" w:rsidP="000A3305">
            <w:pPr>
              <w:pStyle w:val="Corpodetexto21"/>
              <w:ind w:left="0"/>
              <w:jc w:val="center"/>
              <w:rPr>
                <w:b w:val="0"/>
                <w:bCs/>
                <w:i/>
                <w:sz w:val="22"/>
                <w:szCs w:val="22"/>
              </w:rPr>
            </w:pPr>
            <w:r w:rsidRPr="00286DAC">
              <w:rPr>
                <w:b w:val="0"/>
                <w:bCs/>
                <w:i/>
                <w:sz w:val="22"/>
                <w:szCs w:val="22"/>
              </w:rPr>
              <w:t>Município de São Vicente do Sul</w:t>
            </w:r>
          </w:p>
          <w:p w:rsidR="00D246B2" w:rsidRPr="00286DAC" w:rsidRDefault="00D246B2" w:rsidP="000A3305">
            <w:pPr>
              <w:pStyle w:val="Corpodetexto21"/>
              <w:ind w:left="0"/>
              <w:jc w:val="center"/>
              <w:rPr>
                <w:b w:val="0"/>
                <w:bCs/>
                <w:i/>
                <w:sz w:val="22"/>
                <w:szCs w:val="22"/>
              </w:rPr>
            </w:pPr>
            <w:r w:rsidRPr="00286DAC">
              <w:rPr>
                <w:b w:val="0"/>
                <w:bCs/>
                <w:i/>
                <w:sz w:val="22"/>
                <w:szCs w:val="22"/>
              </w:rPr>
              <w:t>CNPJ nº 87.572.079/0001-03</w:t>
            </w:r>
          </w:p>
          <w:p w:rsidR="00D246B2" w:rsidRPr="00286DAC" w:rsidRDefault="00D246B2" w:rsidP="000A3305">
            <w:pPr>
              <w:pStyle w:val="Corpodetexto21"/>
              <w:ind w:left="0"/>
              <w:jc w:val="center"/>
              <w:rPr>
                <w:b w:val="0"/>
                <w:bCs/>
                <w:i/>
                <w:sz w:val="22"/>
                <w:szCs w:val="22"/>
              </w:rPr>
            </w:pPr>
            <w:r w:rsidRPr="00286DAC">
              <w:rPr>
                <w:b w:val="0"/>
                <w:bCs/>
                <w:i/>
                <w:sz w:val="22"/>
                <w:szCs w:val="22"/>
              </w:rPr>
              <w:t xml:space="preserve">Fernando da Rosa </w:t>
            </w:r>
            <w:proofErr w:type="spellStart"/>
            <w:r w:rsidRPr="00286DAC">
              <w:rPr>
                <w:b w:val="0"/>
                <w:bCs/>
                <w:i/>
                <w:sz w:val="22"/>
                <w:szCs w:val="22"/>
              </w:rPr>
              <w:t>Pahim</w:t>
            </w:r>
            <w:proofErr w:type="spellEnd"/>
          </w:p>
          <w:p w:rsidR="00D246B2" w:rsidRPr="00286DAC" w:rsidRDefault="00D246B2" w:rsidP="000A3305">
            <w:pPr>
              <w:pStyle w:val="Corpodetexto21"/>
              <w:ind w:left="0"/>
              <w:jc w:val="center"/>
              <w:rPr>
                <w:bCs/>
                <w:sz w:val="22"/>
                <w:szCs w:val="22"/>
              </w:rPr>
            </w:pPr>
            <w:r w:rsidRPr="00286DAC">
              <w:rPr>
                <w:b w:val="0"/>
                <w:bCs/>
                <w:i/>
                <w:sz w:val="22"/>
                <w:szCs w:val="22"/>
              </w:rPr>
              <w:t>Prefeito Municipal</w:t>
            </w:r>
          </w:p>
        </w:tc>
        <w:tc>
          <w:tcPr>
            <w:tcW w:w="5245" w:type="dxa"/>
          </w:tcPr>
          <w:p w:rsidR="00D246B2" w:rsidRPr="00286DAC" w:rsidRDefault="008D00FB" w:rsidP="008D00FB">
            <w:pPr>
              <w:pStyle w:val="Corpodetexto21"/>
              <w:ind w:left="0" w:hanging="250"/>
              <w:jc w:val="center"/>
              <w:rPr>
                <w:b w:val="0"/>
                <w:bCs/>
                <w:i/>
                <w:sz w:val="22"/>
                <w:szCs w:val="22"/>
              </w:rPr>
            </w:pPr>
            <w:r w:rsidRPr="00286DAC">
              <w:rPr>
                <w:b w:val="0"/>
                <w:bCs/>
                <w:i/>
                <w:sz w:val="22"/>
                <w:szCs w:val="22"/>
              </w:rPr>
              <w:t>MARCOS</w:t>
            </w:r>
            <w:r w:rsidRPr="00286DAC">
              <w:rPr>
                <w:b w:val="0"/>
                <w:i/>
                <w:sz w:val="22"/>
                <w:szCs w:val="22"/>
              </w:rPr>
              <w:t>ANDRE REICHERT &amp; CIA LTDA – EPP</w:t>
            </w:r>
          </w:p>
          <w:p w:rsidR="00D246B2" w:rsidRPr="00286DAC" w:rsidRDefault="00D246B2" w:rsidP="000A3305">
            <w:pPr>
              <w:pStyle w:val="Corpodetexto21"/>
              <w:ind w:left="0"/>
              <w:jc w:val="center"/>
              <w:rPr>
                <w:b w:val="0"/>
                <w:bCs/>
                <w:i/>
                <w:sz w:val="22"/>
                <w:szCs w:val="22"/>
              </w:rPr>
            </w:pPr>
            <w:r w:rsidRPr="00286DAC">
              <w:rPr>
                <w:b w:val="0"/>
                <w:bCs/>
                <w:i/>
                <w:sz w:val="22"/>
                <w:szCs w:val="22"/>
              </w:rPr>
              <w:t xml:space="preserve">CNPJ nº </w:t>
            </w:r>
            <w:r w:rsidR="008D00FB" w:rsidRPr="00286DAC">
              <w:rPr>
                <w:b w:val="0"/>
                <w:i/>
                <w:sz w:val="22"/>
                <w:szCs w:val="22"/>
              </w:rPr>
              <w:t>06941912/0001-44</w:t>
            </w:r>
          </w:p>
          <w:p w:rsidR="00D246B2" w:rsidRPr="00286DAC" w:rsidRDefault="008D00FB" w:rsidP="000A3305">
            <w:pPr>
              <w:pStyle w:val="Corpodetexto21"/>
              <w:ind w:left="0"/>
              <w:jc w:val="center"/>
              <w:rPr>
                <w:b w:val="0"/>
                <w:bCs/>
                <w:i/>
                <w:sz w:val="22"/>
                <w:szCs w:val="22"/>
              </w:rPr>
            </w:pPr>
            <w:r w:rsidRPr="00286DAC">
              <w:rPr>
                <w:b w:val="0"/>
                <w:bCs/>
                <w:i/>
                <w:sz w:val="22"/>
                <w:szCs w:val="22"/>
              </w:rPr>
              <w:t xml:space="preserve">Marcos André </w:t>
            </w:r>
            <w:proofErr w:type="spellStart"/>
            <w:r w:rsidRPr="00286DAC">
              <w:rPr>
                <w:b w:val="0"/>
                <w:bCs/>
                <w:i/>
                <w:sz w:val="22"/>
                <w:szCs w:val="22"/>
              </w:rPr>
              <w:t>Reichert</w:t>
            </w:r>
            <w:proofErr w:type="spellEnd"/>
          </w:p>
          <w:p w:rsidR="00D246B2" w:rsidRPr="00286DAC" w:rsidRDefault="008D00FB" w:rsidP="000A3305">
            <w:pPr>
              <w:pStyle w:val="Corpodetexto21"/>
              <w:ind w:left="0"/>
              <w:jc w:val="center"/>
              <w:rPr>
                <w:b w:val="0"/>
                <w:bCs/>
                <w:i/>
                <w:sz w:val="22"/>
                <w:szCs w:val="22"/>
              </w:rPr>
            </w:pPr>
            <w:r w:rsidRPr="00286DAC">
              <w:rPr>
                <w:b w:val="0"/>
                <w:bCs/>
                <w:i/>
                <w:sz w:val="22"/>
                <w:szCs w:val="22"/>
              </w:rPr>
              <w:t xml:space="preserve">Proprietário </w:t>
            </w:r>
          </w:p>
        </w:tc>
      </w:tr>
    </w:tbl>
    <w:p w:rsidR="00286DAC" w:rsidRDefault="00286DAC" w:rsidP="00D246B2">
      <w:pPr>
        <w:pStyle w:val="Corpodetexto21"/>
        <w:ind w:firstLine="567"/>
        <w:jc w:val="center"/>
        <w:rPr>
          <w:bCs/>
          <w:sz w:val="22"/>
          <w:szCs w:val="22"/>
        </w:rPr>
      </w:pPr>
    </w:p>
    <w:p w:rsidR="001F0249" w:rsidRPr="00286DAC" w:rsidRDefault="001F0249" w:rsidP="00D246B2">
      <w:pPr>
        <w:pStyle w:val="Corpodetexto21"/>
        <w:ind w:firstLine="567"/>
        <w:jc w:val="center"/>
        <w:rPr>
          <w:bCs/>
          <w:sz w:val="22"/>
          <w:szCs w:val="22"/>
        </w:rPr>
      </w:pPr>
    </w:p>
    <w:p w:rsidR="003B116B" w:rsidRPr="00286DAC" w:rsidRDefault="00D246B2" w:rsidP="00D246B2">
      <w:pPr>
        <w:ind w:firstLine="567"/>
        <w:rPr>
          <w:rFonts w:ascii="Times New Roman" w:hAnsi="Times New Roman" w:cs="Times New Roman"/>
          <w:b/>
        </w:rPr>
      </w:pPr>
      <w:r w:rsidRPr="00286DAC">
        <w:rPr>
          <w:rFonts w:ascii="Times New Roman" w:hAnsi="Times New Roman" w:cs="Times New Roman"/>
          <w:b/>
        </w:rPr>
        <w:t xml:space="preserve">TESTEMUNHAS </w:t>
      </w:r>
      <w:r w:rsidRPr="00286DAC">
        <w:rPr>
          <w:rFonts w:ascii="Times New Roman" w:hAnsi="Times New Roman" w:cs="Times New Roman"/>
          <w:b/>
        </w:rPr>
        <w:tab/>
        <w:t>1:______</w:t>
      </w:r>
      <w:r w:rsidR="003B116B" w:rsidRPr="00286DAC">
        <w:rPr>
          <w:rFonts w:ascii="Times New Roman" w:hAnsi="Times New Roman" w:cs="Times New Roman"/>
          <w:b/>
        </w:rPr>
        <w:t>____</w:t>
      </w:r>
      <w:r w:rsidRPr="00286DAC">
        <w:rPr>
          <w:rFonts w:ascii="Times New Roman" w:hAnsi="Times New Roman" w:cs="Times New Roman"/>
          <w:b/>
        </w:rPr>
        <w:t>______________</w:t>
      </w:r>
    </w:p>
    <w:p w:rsidR="003B116B" w:rsidRDefault="003B116B" w:rsidP="00D246B2">
      <w:pPr>
        <w:ind w:firstLine="567"/>
        <w:rPr>
          <w:rFonts w:ascii="Times New Roman" w:hAnsi="Times New Roman" w:cs="Times New Roman"/>
          <w:b/>
        </w:rPr>
      </w:pPr>
    </w:p>
    <w:p w:rsidR="001F0249" w:rsidRPr="00286DAC" w:rsidRDefault="001F0249" w:rsidP="00D246B2">
      <w:pPr>
        <w:ind w:firstLine="567"/>
        <w:rPr>
          <w:rFonts w:ascii="Times New Roman" w:hAnsi="Times New Roman" w:cs="Times New Roman"/>
          <w:b/>
        </w:rPr>
      </w:pPr>
    </w:p>
    <w:p w:rsidR="0077458B" w:rsidRPr="00286DAC" w:rsidRDefault="003B116B" w:rsidP="003B116B">
      <w:pPr>
        <w:ind w:firstLine="567"/>
        <w:rPr>
          <w:rFonts w:ascii="Times New Roman" w:hAnsi="Times New Roman" w:cs="Times New Roman"/>
          <w:b/>
        </w:rPr>
      </w:pPr>
      <w:r w:rsidRPr="00286DAC">
        <w:rPr>
          <w:rFonts w:ascii="Times New Roman" w:hAnsi="Times New Roman" w:cs="Times New Roman"/>
          <w:b/>
        </w:rPr>
        <w:tab/>
      </w:r>
      <w:r w:rsidRPr="00286DAC">
        <w:rPr>
          <w:rFonts w:ascii="Times New Roman" w:hAnsi="Times New Roman" w:cs="Times New Roman"/>
          <w:b/>
        </w:rPr>
        <w:tab/>
      </w:r>
      <w:r w:rsidRPr="00286DAC">
        <w:rPr>
          <w:rFonts w:ascii="Times New Roman" w:hAnsi="Times New Roman" w:cs="Times New Roman"/>
          <w:b/>
        </w:rPr>
        <w:tab/>
      </w:r>
      <w:r w:rsidR="00D246B2" w:rsidRPr="00286DAC">
        <w:rPr>
          <w:rFonts w:ascii="Times New Roman" w:hAnsi="Times New Roman" w:cs="Times New Roman"/>
          <w:b/>
        </w:rPr>
        <w:tab/>
      </w:r>
      <w:proofErr w:type="gramStart"/>
      <w:r w:rsidR="00D246B2" w:rsidRPr="00286DAC">
        <w:rPr>
          <w:rFonts w:ascii="Times New Roman" w:hAnsi="Times New Roman" w:cs="Times New Roman"/>
          <w:b/>
        </w:rPr>
        <w:t>2</w:t>
      </w:r>
      <w:proofErr w:type="gramEnd"/>
      <w:r w:rsidR="00D246B2" w:rsidRPr="00286DAC">
        <w:rPr>
          <w:rFonts w:ascii="Times New Roman" w:hAnsi="Times New Roman" w:cs="Times New Roman"/>
          <w:b/>
        </w:rPr>
        <w:t>:___________</w:t>
      </w:r>
      <w:r w:rsidRPr="00286DAC">
        <w:rPr>
          <w:rFonts w:ascii="Times New Roman" w:hAnsi="Times New Roman" w:cs="Times New Roman"/>
          <w:b/>
        </w:rPr>
        <w:t>____</w:t>
      </w:r>
      <w:r w:rsidR="00D246B2" w:rsidRPr="00286DAC">
        <w:rPr>
          <w:rFonts w:ascii="Times New Roman" w:hAnsi="Times New Roman" w:cs="Times New Roman"/>
          <w:b/>
        </w:rPr>
        <w:t>_________</w:t>
      </w:r>
    </w:p>
    <w:p w:rsidR="00286DAC" w:rsidRPr="00286DAC" w:rsidRDefault="00286DAC" w:rsidP="003B116B">
      <w:pPr>
        <w:ind w:firstLine="567"/>
        <w:rPr>
          <w:rFonts w:ascii="Times New Roman" w:hAnsi="Times New Roman" w:cs="Times New Roman"/>
          <w:b/>
        </w:rPr>
      </w:pPr>
    </w:p>
    <w:p w:rsidR="00286DAC" w:rsidRPr="00286DAC" w:rsidRDefault="00286DAC" w:rsidP="00286DAC">
      <w:pPr>
        <w:ind w:firstLine="567"/>
        <w:rPr>
          <w:rFonts w:ascii="Times New Roman" w:hAnsi="Times New Roman" w:cs="Times New Roman"/>
          <w:b/>
        </w:rPr>
      </w:pPr>
    </w:p>
    <w:p w:rsidR="00286DAC" w:rsidRPr="00286DAC" w:rsidRDefault="00286DAC" w:rsidP="00286DAC">
      <w:pPr>
        <w:ind w:firstLine="567"/>
        <w:rPr>
          <w:rFonts w:ascii="Times New Roman" w:hAnsi="Times New Roman" w:cs="Times New Roman"/>
          <w:b/>
        </w:rPr>
      </w:pPr>
    </w:p>
    <w:p w:rsidR="00286DAC" w:rsidRPr="00286DAC" w:rsidRDefault="00286DAC" w:rsidP="00286DAC">
      <w:pPr>
        <w:ind w:firstLine="567"/>
        <w:rPr>
          <w:rFonts w:ascii="Times New Roman" w:hAnsi="Times New Roman" w:cs="Times New Roman"/>
          <w:b/>
        </w:rPr>
      </w:pPr>
    </w:p>
    <w:tbl>
      <w:tblPr>
        <w:tblpPr w:leftFromText="141" w:rightFromText="141" w:vertAnchor="text" w:horzAnchor="margin" w:tblpXSpec="center" w:tblpYSpec="center"/>
        <w:tblW w:w="0" w:type="auto"/>
        <w:tblLayout w:type="fixed"/>
        <w:tblCellMar>
          <w:left w:w="70" w:type="dxa"/>
          <w:right w:w="70" w:type="dxa"/>
        </w:tblCellMar>
        <w:tblLook w:val="0000" w:firstRow="0" w:lastRow="0" w:firstColumn="0" w:lastColumn="0" w:noHBand="0" w:noVBand="0"/>
      </w:tblPr>
      <w:tblGrid>
        <w:gridCol w:w="9284"/>
      </w:tblGrid>
      <w:tr w:rsidR="00286DAC" w:rsidRPr="00286DAC" w:rsidTr="00286DAC">
        <w:trPr>
          <w:trHeight w:val="1648"/>
        </w:trPr>
        <w:tc>
          <w:tcPr>
            <w:tcW w:w="9284" w:type="dxa"/>
            <w:tcBorders>
              <w:top w:val="single" w:sz="8" w:space="0" w:color="000000"/>
              <w:left w:val="single" w:sz="8" w:space="0" w:color="000000"/>
              <w:bottom w:val="single" w:sz="8" w:space="0" w:color="000000"/>
              <w:right w:val="single" w:sz="8" w:space="0" w:color="000000"/>
            </w:tcBorders>
            <w:shd w:val="clear" w:color="auto" w:fill="auto"/>
          </w:tcPr>
          <w:p w:rsidR="00286DAC" w:rsidRPr="00286DAC" w:rsidRDefault="00286DAC" w:rsidP="00286DAC">
            <w:pPr>
              <w:snapToGrid w:val="0"/>
              <w:ind w:firstLine="567"/>
              <w:rPr>
                <w:rFonts w:ascii="Times New Roman" w:hAnsi="Times New Roman" w:cs="Times New Roman"/>
              </w:rPr>
            </w:pPr>
            <w:r w:rsidRPr="00286DAC">
              <w:rPr>
                <w:rFonts w:ascii="Times New Roman" w:hAnsi="Times New Roman" w:cs="Times New Roman"/>
              </w:rPr>
              <w:t>Est</w:t>
            </w:r>
            <w:r w:rsidR="001F0249">
              <w:rPr>
                <w:rFonts w:ascii="Times New Roman" w:hAnsi="Times New Roman" w:cs="Times New Roman"/>
              </w:rPr>
              <w:t>e contrato foi examinado</w:t>
            </w:r>
            <w:r w:rsidRPr="00286DAC">
              <w:rPr>
                <w:rFonts w:ascii="Times New Roman" w:hAnsi="Times New Roman" w:cs="Times New Roman"/>
              </w:rPr>
              <w:t xml:space="preserve"> e aprovad</w:t>
            </w:r>
            <w:r w:rsidR="001F0249">
              <w:rPr>
                <w:rFonts w:ascii="Times New Roman" w:hAnsi="Times New Roman" w:cs="Times New Roman"/>
              </w:rPr>
              <w:t>o</w:t>
            </w:r>
            <w:r w:rsidRPr="00286DAC">
              <w:rPr>
                <w:rFonts w:ascii="Times New Roman" w:hAnsi="Times New Roman" w:cs="Times New Roman"/>
              </w:rPr>
              <w:t xml:space="preserve"> em 0</w:t>
            </w:r>
            <w:r w:rsidR="001F0249">
              <w:rPr>
                <w:rFonts w:ascii="Times New Roman" w:hAnsi="Times New Roman" w:cs="Times New Roman"/>
              </w:rPr>
              <w:t>1/09</w:t>
            </w:r>
            <w:r w:rsidRPr="00286DAC">
              <w:rPr>
                <w:rFonts w:ascii="Times New Roman" w:hAnsi="Times New Roman" w:cs="Times New Roman"/>
              </w:rPr>
              <w:t>/2015 pela Assessoria</w:t>
            </w:r>
            <w:r w:rsidR="001F0249">
              <w:rPr>
                <w:rFonts w:ascii="Times New Roman" w:hAnsi="Times New Roman" w:cs="Times New Roman"/>
              </w:rPr>
              <w:t>/Procuradoria</w:t>
            </w:r>
            <w:r w:rsidRPr="00286DAC">
              <w:rPr>
                <w:rFonts w:ascii="Times New Roman" w:hAnsi="Times New Roman" w:cs="Times New Roman"/>
              </w:rPr>
              <w:t xml:space="preserve"> Jurídica Municipal, quanto à legislação, deixando de manifestar-se sobre o objeto, por não deter conhecimento técnico sobre o mesmo.</w:t>
            </w:r>
          </w:p>
          <w:p w:rsidR="00286DAC" w:rsidRPr="00286DAC" w:rsidRDefault="00286DAC" w:rsidP="00286DAC">
            <w:pPr>
              <w:ind w:firstLine="567"/>
              <w:jc w:val="center"/>
              <w:rPr>
                <w:rFonts w:ascii="Times New Roman" w:hAnsi="Times New Roman" w:cs="Times New Roman"/>
              </w:rPr>
            </w:pPr>
            <w:r w:rsidRPr="00286DAC">
              <w:rPr>
                <w:rFonts w:ascii="Times New Roman" w:hAnsi="Times New Roman" w:cs="Times New Roman"/>
              </w:rPr>
              <w:t>________________________</w:t>
            </w:r>
          </w:p>
          <w:p w:rsidR="00286DAC" w:rsidRDefault="00286DAC" w:rsidP="00286DAC">
            <w:pPr>
              <w:ind w:firstLine="567"/>
              <w:jc w:val="center"/>
              <w:rPr>
                <w:rFonts w:ascii="Times New Roman" w:hAnsi="Times New Roman" w:cs="Times New Roman"/>
              </w:rPr>
            </w:pPr>
          </w:p>
          <w:p w:rsidR="001F0249" w:rsidRDefault="001F0249" w:rsidP="00286DAC">
            <w:pPr>
              <w:ind w:firstLine="567"/>
              <w:jc w:val="center"/>
              <w:rPr>
                <w:rFonts w:ascii="Times New Roman" w:hAnsi="Times New Roman" w:cs="Times New Roman"/>
              </w:rPr>
            </w:pPr>
          </w:p>
          <w:p w:rsidR="001F0249" w:rsidRDefault="001F0249" w:rsidP="00286DAC">
            <w:pPr>
              <w:ind w:firstLine="567"/>
              <w:jc w:val="center"/>
              <w:rPr>
                <w:rFonts w:ascii="Times New Roman" w:hAnsi="Times New Roman" w:cs="Times New Roman"/>
              </w:rPr>
            </w:pPr>
          </w:p>
          <w:p w:rsidR="001F0249" w:rsidRPr="00286DAC" w:rsidRDefault="001F0249" w:rsidP="00286DAC">
            <w:pPr>
              <w:ind w:firstLine="567"/>
              <w:jc w:val="center"/>
              <w:rPr>
                <w:rFonts w:ascii="Times New Roman" w:hAnsi="Times New Roman" w:cs="Times New Roman"/>
              </w:rPr>
            </w:pPr>
          </w:p>
        </w:tc>
      </w:tr>
    </w:tbl>
    <w:p w:rsidR="00286DAC" w:rsidRPr="00286DAC" w:rsidRDefault="00286DAC" w:rsidP="003B116B">
      <w:pPr>
        <w:ind w:firstLine="567"/>
        <w:rPr>
          <w:rFonts w:ascii="Times New Roman" w:hAnsi="Times New Roman" w:cs="Times New Roman"/>
          <w:b/>
        </w:rPr>
      </w:pPr>
    </w:p>
    <w:sectPr w:rsidR="00286DAC" w:rsidRPr="00286DAC" w:rsidSect="000A3305">
      <w:headerReference w:type="default" r:id="rId8"/>
      <w:footerReference w:type="default" r:id="rId9"/>
      <w:pgSz w:w="11906" w:h="16838"/>
      <w:pgMar w:top="567" w:right="707" w:bottom="1135" w:left="1418" w:header="426" w:footer="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BCD" w:rsidRDefault="00372BCD" w:rsidP="004841DA">
      <w:r>
        <w:separator/>
      </w:r>
    </w:p>
  </w:endnote>
  <w:endnote w:type="continuationSeparator" w:id="0">
    <w:p w:rsidR="00372BCD" w:rsidRDefault="00372BCD" w:rsidP="00484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EHONFC+TimesNewRoman">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BCD" w:rsidRDefault="00372BCD" w:rsidP="000A3305">
    <w:pPr>
      <w:pStyle w:val="Rodap"/>
      <w:jc w:val="right"/>
    </w:pPr>
    <w:r>
      <w:rPr>
        <w:noProof/>
        <w:lang w:eastAsia="pt-BR"/>
      </w:rPr>
      <w:drawing>
        <wp:anchor distT="0" distB="0" distL="114300" distR="114300" simplePos="0" relativeHeight="251662336" behindDoc="1" locked="0" layoutInCell="1" allowOverlap="1" wp14:anchorId="0EB362D3" wp14:editId="12E2E2B1">
          <wp:simplePos x="0" y="0"/>
          <wp:positionH relativeFrom="column">
            <wp:posOffset>-107315</wp:posOffset>
          </wp:positionH>
          <wp:positionV relativeFrom="paragraph">
            <wp:posOffset>39370</wp:posOffset>
          </wp:positionV>
          <wp:extent cx="2494280" cy="643255"/>
          <wp:effectExtent l="0" t="0" r="1270" b="4445"/>
          <wp:wrapNone/>
          <wp:docPr id="3" name="Imagem 3" descr="Logo P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Logo Pre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4280" cy="64325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Página </w:t>
    </w:r>
    <w:r>
      <w:rPr>
        <w:b/>
      </w:rPr>
      <w:fldChar w:fldCharType="begin"/>
    </w:r>
    <w:r>
      <w:rPr>
        <w:b/>
      </w:rPr>
      <w:instrText>PAGE</w:instrText>
    </w:r>
    <w:r>
      <w:rPr>
        <w:b/>
      </w:rPr>
      <w:fldChar w:fldCharType="separate"/>
    </w:r>
    <w:r w:rsidR="000F6AC8">
      <w:rPr>
        <w:b/>
        <w:noProof/>
      </w:rPr>
      <w:t>3</w:t>
    </w:r>
    <w:r>
      <w:rPr>
        <w:b/>
      </w:rPr>
      <w:fldChar w:fldCharType="end"/>
    </w:r>
    <w:r>
      <w:t xml:space="preserve"> de </w:t>
    </w:r>
    <w:r>
      <w:rPr>
        <w:b/>
      </w:rPr>
      <w:fldChar w:fldCharType="begin"/>
    </w:r>
    <w:r>
      <w:rPr>
        <w:b/>
      </w:rPr>
      <w:instrText>NUMPAGES</w:instrText>
    </w:r>
    <w:r>
      <w:rPr>
        <w:b/>
      </w:rPr>
      <w:fldChar w:fldCharType="separate"/>
    </w:r>
    <w:r w:rsidR="000F6AC8">
      <w:rPr>
        <w:b/>
        <w:noProof/>
      </w:rPr>
      <w:t>5</w:t>
    </w:r>
    <w:r>
      <w:rPr>
        <w:b/>
      </w:rPr>
      <w:fldChar w:fldCharType="end"/>
    </w:r>
  </w:p>
  <w:p w:rsidR="00372BCD" w:rsidRPr="003A5A6D" w:rsidRDefault="00372BCD" w:rsidP="000A3305">
    <w:pPr>
      <w:pStyle w:val="Rodap"/>
      <w:jc w:val="right"/>
      <w:rPr>
        <w:b/>
        <w:noProof/>
        <w:sz w:val="20"/>
      </w:rPr>
    </w:pPr>
    <w:r>
      <w:rPr>
        <w:b/>
        <w:noProof/>
        <w:sz w:val="20"/>
        <w:lang w:eastAsia="pt-BR"/>
      </w:rPr>
      <mc:AlternateContent>
        <mc:Choice Requires="wps">
          <w:drawing>
            <wp:anchor distT="4294967294" distB="4294967294" distL="114300" distR="114300" simplePos="0" relativeHeight="251663360" behindDoc="0" locked="0" layoutInCell="1" allowOverlap="1" wp14:anchorId="48C55402" wp14:editId="55349ECD">
              <wp:simplePos x="0" y="0"/>
              <wp:positionH relativeFrom="column">
                <wp:posOffset>-54610</wp:posOffset>
              </wp:positionH>
              <wp:positionV relativeFrom="paragraph">
                <wp:posOffset>-160656</wp:posOffset>
              </wp:positionV>
              <wp:extent cx="6041390" cy="0"/>
              <wp:effectExtent l="0" t="0" r="16510" b="19050"/>
              <wp:wrapNone/>
              <wp:docPr id="118" name="Conector de seta reta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1390" cy="0"/>
                      </a:xfrm>
                      <a:prstGeom prst="straightConnector1">
                        <a:avLst/>
                      </a:prstGeom>
                      <a:noFill/>
                      <a:ln w="2540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Conector de seta reta 118" o:spid="_x0000_s1026" type="#_x0000_t32" style="position:absolute;margin-left:-4.3pt;margin-top:-12.65pt;width:475.7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K3HOwIAAIgEAAAOAAAAZHJzL2Uyb0RvYy54bWysVMGO2yAQvVfqPyDuie2sN02sOKvKTnrZ&#10;tpF2+wEEsI2KAQGJE1X99w44SXfby6qqDxjMzGPem4dXD6deoiO3TmhV4myaYsQV1UyotsTfnreT&#10;BUbOE8WI1IqX+Mwdfli/f7caTMFnutOScYsARLliMCXuvDdFkjja8Z64qTZcwWajbU88LG2bMEsG&#10;QO9lMkvTeTJoy4zVlDsHX+txE68jftNw6r82jeMeyRJDbT6ONo77MCbrFSlaS0wn6KUM8g9V9EQo&#10;OPQGVRNP0MGKv6B6Qa12uvFTqvtEN42gPHIANln6B5unjhgeuYA4ztxkcv8Pln457iwSDHqXQasU&#10;6aFJFbSKem0R4wi0I8iGIQSAXINxBWRVamcDYXpST+ZR0+8OKV11RLU8lv18NoCUhYzkVUpYOAOH&#10;7ofPmkEMOXgdtTs1tg+QoAo6xRadby3iJ48ofJyneXa3hE7S615Cimuisc5/4rpHYVJi5y0RbeeB&#10;zsgni8eQ46PzoSxSXBPCqUpvhZTRD1KhocSz+zxNY4bTUrCwG+KcbfeVtOhIgqXiE0nCzsswqw+K&#10;RbSOE7ZRDPmoiAJtcYDvOcNIcrg1YRYjPRHyLZFQuVShFlAFuFxmo99+LNPlZrFZ5JN8Nt9M8rSu&#10;Jx+3VT6Zb7MP9/VdXVV19jPQyvKiE4xxFZhdvZ/lb/PW5RaOrr25/6Zh8ho9ig3FXt+x6GiL4ITR&#10;U3vNzjsb+hIcAnaPwZerGe7Ty3WM+v0DWf8CAAD//wMAUEsDBBQABgAIAAAAIQDvz/g63QAAAAoB&#10;AAAPAAAAZHJzL2Rvd25yZXYueG1sTI/RasJAEEXfC/2HZQp9041ptRqzkSIUpNCHaj5gzE6TYHY2&#10;ZFeNf98pFNqnYeZe7pybb0bXqQsNofVsYDZNQBFX3rZcGygPb5MlqBCRLXaeycCNAmyK+7scM+uv&#10;/EmXfayVhHDI0EATY59pHaqGHIap74lF+/KDwyjrUGs74FXCXafTJFlohy3LhwZ72jZUnfZnZ+Cl&#10;XFXleJjttrvoSc/f8fYxojGPD+PrGlSkMf6Z4Qdf0KEQpqM/sw2qMzBZLsQpM50/gRLD6jmVLsff&#10;iy5y/b9C8Q0AAP//AwBQSwECLQAUAAYACAAAACEAtoM4kv4AAADhAQAAEwAAAAAAAAAAAAAAAAAA&#10;AAAAW0NvbnRlbnRfVHlwZXNdLnhtbFBLAQItABQABgAIAAAAIQA4/SH/1gAAAJQBAAALAAAAAAAA&#10;AAAAAAAAAC8BAABfcmVscy8ucmVsc1BLAQItABQABgAIAAAAIQDieK3HOwIAAIgEAAAOAAAAAAAA&#10;AAAAAAAAAC4CAABkcnMvZTJvRG9jLnhtbFBLAQItABQABgAIAAAAIQDvz/g63QAAAAoBAAAPAAAA&#10;AAAAAAAAAAAAAJUEAABkcnMvZG93bnJldi54bWxQSwUGAAAAAAQABADzAAAAnwUAAAAA&#10;" strokeweight="2pt"/>
          </w:pict>
        </mc:Fallback>
      </mc:AlternateContent>
    </w:r>
    <w:r w:rsidRPr="003A5A6D">
      <w:rPr>
        <w:b/>
        <w:noProof/>
        <w:sz w:val="20"/>
      </w:rPr>
      <w:t>www.saovicentedosul.rs.gov.br</w:t>
    </w:r>
  </w:p>
  <w:p w:rsidR="00372BCD" w:rsidRPr="003A5A6D" w:rsidRDefault="00372BCD" w:rsidP="000A3305">
    <w:pPr>
      <w:pStyle w:val="Rodap"/>
      <w:jc w:val="right"/>
      <w:rPr>
        <w:b/>
        <w:noProof/>
        <w:sz w:val="20"/>
      </w:rPr>
    </w:pPr>
    <w:r>
      <w:rPr>
        <w:b/>
        <w:noProof/>
        <w:sz w:val="20"/>
      </w:rPr>
      <w:t>contratos</w:t>
    </w:r>
    <w:r w:rsidRPr="003A5A6D">
      <w:rPr>
        <w:b/>
        <w:noProof/>
        <w:sz w:val="20"/>
      </w:rPr>
      <w:t>@saovicentedosul.rs.gov.br</w:t>
    </w:r>
  </w:p>
  <w:p w:rsidR="00372BCD" w:rsidRPr="003B78B5" w:rsidRDefault="00372BCD" w:rsidP="000A3305">
    <w:pPr>
      <w:pStyle w:val="Rodap"/>
      <w:ind w:firstLine="1418"/>
      <w:rPr>
        <w:b/>
        <w:noProof/>
        <w:sz w:val="20"/>
      </w:rPr>
    </w:pPr>
    <w:r w:rsidRPr="00D425E4">
      <w:rPr>
        <w:b/>
        <w:noProof/>
        <w:sz w:val="20"/>
      </w:rPr>
      <w:t>Rua General João Antonio, 1305 –Centro–CEP: 97420-000 Fone: 55 3257 2897</w:t>
    </w:r>
  </w:p>
  <w:p w:rsidR="00372BCD" w:rsidRPr="004841DA" w:rsidRDefault="00372BCD" w:rsidP="004841D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BCD" w:rsidRDefault="00372BCD" w:rsidP="004841DA">
      <w:r>
        <w:separator/>
      </w:r>
    </w:p>
  </w:footnote>
  <w:footnote w:type="continuationSeparator" w:id="0">
    <w:p w:rsidR="00372BCD" w:rsidRDefault="00372BCD" w:rsidP="004841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BCD" w:rsidRPr="00D15D1B" w:rsidRDefault="00372BCD" w:rsidP="000A3305">
    <w:pPr>
      <w:pStyle w:val="Cabealho"/>
      <w:ind w:firstLine="1276"/>
      <w:rPr>
        <w:caps/>
        <w:color w:val="008000"/>
        <w:sz w:val="20"/>
      </w:rPr>
    </w:pPr>
    <w:r>
      <w:rPr>
        <w:noProof/>
        <w:lang w:eastAsia="pt-BR"/>
      </w:rPr>
      <w:drawing>
        <wp:anchor distT="0" distB="0" distL="114300" distR="114300" simplePos="0" relativeHeight="251659264" behindDoc="0" locked="0" layoutInCell="1" allowOverlap="1" wp14:anchorId="208245A6" wp14:editId="40B6C5AD">
          <wp:simplePos x="0" y="0"/>
          <wp:positionH relativeFrom="column">
            <wp:posOffset>-4445</wp:posOffset>
          </wp:positionH>
          <wp:positionV relativeFrom="paragraph">
            <wp:posOffset>-16510</wp:posOffset>
          </wp:positionV>
          <wp:extent cx="694690" cy="739140"/>
          <wp:effectExtent l="0" t="0" r="0" b="3810"/>
          <wp:wrapNone/>
          <wp:docPr id="2" name="Imagem 2" descr="Bra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Bras�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739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5D1B">
      <w:rPr>
        <w:caps/>
        <w:color w:val="008000"/>
        <w:sz w:val="20"/>
      </w:rPr>
      <w:t>Estado do Rio Grande do Sul</w:t>
    </w:r>
  </w:p>
  <w:p w:rsidR="00372BCD" w:rsidRPr="00D15D1B" w:rsidRDefault="00372BCD" w:rsidP="000A3305">
    <w:pPr>
      <w:ind w:firstLine="1276"/>
      <w:rPr>
        <w:b/>
        <w:caps/>
        <w:color w:val="008000"/>
        <w:sz w:val="20"/>
      </w:rPr>
    </w:pPr>
    <w:r w:rsidRPr="00D15D1B">
      <w:rPr>
        <w:b/>
        <w:caps/>
        <w:color w:val="008000"/>
        <w:sz w:val="20"/>
      </w:rPr>
      <w:t>PREFEITURA MUNICIPAL DE SÃO VICENTE DO SUL-rs</w:t>
    </w:r>
  </w:p>
  <w:p w:rsidR="00372BCD" w:rsidRPr="00D15D1B" w:rsidRDefault="00372BCD" w:rsidP="000A3305">
    <w:pPr>
      <w:ind w:firstLine="1276"/>
      <w:rPr>
        <w:b/>
        <w:caps/>
        <w:color w:val="008000"/>
        <w:sz w:val="20"/>
      </w:rPr>
    </w:pPr>
    <w:r w:rsidRPr="00D15D1B">
      <w:rPr>
        <w:b/>
        <w:caps/>
        <w:color w:val="008000"/>
        <w:sz w:val="20"/>
      </w:rPr>
      <w:t xml:space="preserve">SETOR DE </w:t>
    </w:r>
    <w:r>
      <w:rPr>
        <w:b/>
        <w:caps/>
        <w:color w:val="008000"/>
        <w:sz w:val="20"/>
      </w:rPr>
      <w:t>CONTRATOS</w:t>
    </w:r>
  </w:p>
  <w:p w:rsidR="00372BCD" w:rsidRPr="00D15D1B" w:rsidRDefault="00372BCD" w:rsidP="000A3305">
    <w:pPr>
      <w:pStyle w:val="Default"/>
      <w:ind w:firstLine="1276"/>
      <w:rPr>
        <w:rFonts w:ascii="Times New Roman" w:hAnsi="Times New Roman"/>
        <w:b/>
        <w:color w:val="auto"/>
        <w:sz w:val="20"/>
      </w:rPr>
    </w:pPr>
    <w:r w:rsidRPr="00D15D1B">
      <w:rPr>
        <w:rFonts w:ascii="Times New Roman" w:hAnsi="Times New Roman"/>
        <w:b/>
        <w:color w:val="auto"/>
        <w:sz w:val="20"/>
      </w:rPr>
      <w:t xml:space="preserve">PROCESSO </w:t>
    </w:r>
    <w:r>
      <w:rPr>
        <w:rFonts w:ascii="Times New Roman" w:hAnsi="Times New Roman"/>
        <w:b/>
        <w:color w:val="auto"/>
        <w:sz w:val="20"/>
      </w:rPr>
      <w:t>ADMINISTRATIVO Nº283/</w:t>
    </w:r>
    <w:proofErr w:type="gramStart"/>
    <w:r>
      <w:rPr>
        <w:rFonts w:ascii="Times New Roman" w:hAnsi="Times New Roman"/>
        <w:b/>
        <w:color w:val="auto"/>
        <w:sz w:val="20"/>
      </w:rPr>
      <w:t>2015</w:t>
    </w:r>
    <w:r w:rsidRPr="00D15D1B">
      <w:rPr>
        <w:rFonts w:ascii="Times New Roman" w:hAnsi="Times New Roman"/>
        <w:b/>
        <w:color w:val="auto"/>
        <w:sz w:val="20"/>
      </w:rPr>
      <w:t xml:space="preserve"> - EDITAL</w:t>
    </w:r>
    <w:proofErr w:type="gramEnd"/>
    <w:r w:rsidRPr="00D15D1B">
      <w:rPr>
        <w:rFonts w:ascii="Times New Roman" w:hAnsi="Times New Roman"/>
        <w:b/>
        <w:color w:val="auto"/>
        <w:sz w:val="20"/>
      </w:rPr>
      <w:t xml:space="preserve"> Nº 0</w:t>
    </w:r>
    <w:r>
      <w:rPr>
        <w:rFonts w:ascii="Times New Roman" w:hAnsi="Times New Roman"/>
        <w:b/>
        <w:color w:val="auto"/>
        <w:sz w:val="20"/>
      </w:rPr>
      <w:t>45</w:t>
    </w:r>
    <w:r w:rsidRPr="00D15D1B">
      <w:rPr>
        <w:rFonts w:ascii="Times New Roman" w:hAnsi="Times New Roman"/>
        <w:b/>
        <w:color w:val="auto"/>
        <w:sz w:val="20"/>
      </w:rPr>
      <w:t>/201</w:t>
    </w:r>
    <w:r>
      <w:rPr>
        <w:rFonts w:ascii="Times New Roman" w:hAnsi="Times New Roman"/>
        <w:b/>
        <w:color w:val="auto"/>
        <w:sz w:val="20"/>
      </w:rPr>
      <w:t>5</w:t>
    </w:r>
  </w:p>
  <w:p w:rsidR="00372BCD" w:rsidRPr="00EA7581" w:rsidRDefault="00372BCD" w:rsidP="000A3305">
    <w:pPr>
      <w:pStyle w:val="Default"/>
      <w:ind w:left="1416" w:hanging="140"/>
      <w:rPr>
        <w:b/>
        <w:color w:val="auto"/>
        <w:sz w:val="20"/>
      </w:rPr>
    </w:pPr>
    <w:r w:rsidRPr="00D15D1B">
      <w:rPr>
        <w:rFonts w:ascii="Times New Roman" w:hAnsi="Times New Roman"/>
        <w:b/>
        <w:color w:val="auto"/>
        <w:sz w:val="20"/>
      </w:rPr>
      <w:t xml:space="preserve">PREGÃO Nº </w:t>
    </w:r>
    <w:r>
      <w:rPr>
        <w:rFonts w:ascii="Times New Roman" w:hAnsi="Times New Roman"/>
        <w:b/>
        <w:color w:val="auto"/>
        <w:sz w:val="20"/>
      </w:rPr>
      <w:t>033</w:t>
    </w:r>
    <w:r w:rsidRPr="00D15D1B">
      <w:rPr>
        <w:rFonts w:ascii="Times New Roman" w:hAnsi="Times New Roman"/>
        <w:b/>
        <w:color w:val="auto"/>
        <w:sz w:val="20"/>
      </w:rPr>
      <w:t>/201</w:t>
    </w:r>
    <w:r>
      <w:rPr>
        <w:rFonts w:ascii="Times New Roman" w:hAnsi="Times New Roman"/>
        <w:b/>
        <w:color w:val="auto"/>
        <w:sz w:val="20"/>
      </w:rPr>
      <w:t>5–</w:t>
    </w:r>
    <w:r w:rsidRPr="00D15D1B">
      <w:rPr>
        <w:rFonts w:ascii="Times New Roman" w:hAnsi="Times New Roman"/>
        <w:b/>
        <w:color w:val="auto"/>
        <w:sz w:val="20"/>
      </w:rPr>
      <w:t>PRESENCIAL</w:t>
    </w:r>
  </w:p>
  <w:p w:rsidR="00372BCD" w:rsidRPr="001F0249" w:rsidRDefault="00372BCD" w:rsidP="000A3305">
    <w:pPr>
      <w:pStyle w:val="Cabealho"/>
      <w:rPr>
        <w:sz w:val="20"/>
      </w:rPr>
    </w:pPr>
    <w:r w:rsidRPr="001F0249">
      <w:rPr>
        <w:b/>
        <w:noProof/>
        <w:sz w:val="18"/>
        <w:lang w:eastAsia="pt-BR"/>
      </w:rPr>
      <mc:AlternateContent>
        <mc:Choice Requires="wps">
          <w:drawing>
            <wp:anchor distT="4294967291" distB="4294967291" distL="114300" distR="114300" simplePos="0" relativeHeight="251660288" behindDoc="0" locked="0" layoutInCell="1" allowOverlap="1" wp14:anchorId="3ECA458E" wp14:editId="70DB2BE7">
              <wp:simplePos x="0" y="0"/>
              <wp:positionH relativeFrom="column">
                <wp:posOffset>-33655</wp:posOffset>
              </wp:positionH>
              <wp:positionV relativeFrom="paragraph">
                <wp:posOffset>22224</wp:posOffset>
              </wp:positionV>
              <wp:extent cx="5955665" cy="0"/>
              <wp:effectExtent l="0" t="0" r="26035" b="19050"/>
              <wp:wrapNone/>
              <wp:docPr id="110" name="Conector de seta reta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5665" cy="0"/>
                      </a:xfrm>
                      <a:prstGeom prst="straightConnector1">
                        <a:avLst/>
                      </a:prstGeom>
                      <a:noFill/>
                      <a:ln w="2540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Conector de seta reta 110" o:spid="_x0000_s1026" type="#_x0000_t32" style="position:absolute;margin-left:-2.65pt;margin-top:1.75pt;width:468.95pt;height:0;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O5BPAIAAIgEAAAOAAAAZHJzL2Uyb0RvYy54bWysVE2P2yAQvVfqf0Dcs7ZTO02sOKvKTnrZ&#10;diPt9gcQwDYqBgQkTlT1v3cgH91tL6uqPmAwM495bx5e3h8HiQ7cOqFVhbO7FCOuqGZCdRX+9ryZ&#10;zDFynihGpFa8wifu8P3q/bvlaEo+1b2WjFsEIMqVo6lw770pk8TRng/E3WnDFWy22g7Ew9J2CbNk&#10;BPRBJtM0nSWjtsxYTblz8LU5b+JVxG9bTv1j2zrukaww1ObjaOO4C2OyWpKys8T0gl7KIP9QxUCE&#10;gkNvUA3xBO2t+AtqENRqp1t/R/WQ6LYVlEcOwCZL/2Dz1BPDIxcQx5mbTO7/wdKvh61FgkHvMtBH&#10;kQGaVEOrqNcWMY5AO4JsGEIAyDUaV0JWrbY2EKZH9WQeNP3ukNJ1T1THY9nPJwNIWchIXqWEhTNw&#10;6G78ohnEkL3XUbtja4cACaqgY2zR6dYifvSIwsdiURSzWYERve4lpLwmGuv8Z64HFCYVdt4S0fUe&#10;6Jz5ZPEYcnhwPpRFymtCOFXpjZAy+kEqNFZ4WuRpGjOcloKF3RDnbLerpUUHEiwVn0gSdl6GWb1X&#10;LKL1nLC1YshHRRRoiwP8wBlGksOtCbMY6YmQb4mEyqUKtYAqwOUyO/vtxyJdrOfreT7Jp7P1JE+b&#10;ZvJpU+eT2Sb7WDQfmrpusp+BVpaXvWCMq8Ds6v0sf5u3Lrfw7Nqb+28aJq/Ro9hQ7PUdi462CE44&#10;e2qn2WlrQ1+CQ8DuMfhyNcN9ermOUb9/IKtfAAAA//8DAFBLAwQUAAYACAAAACEAsmMqhtoAAAAG&#10;AQAADwAAAGRycy9kb3ducmV2LnhtbEyOwWrCQBRF9wX/YXhCdzrREK1pJiKCIIUuqvmAZ+Y1Cc28&#10;CZlRx7/vtJt2ebmXc0+xDaYXNxpdZ1nBYp6AIK6t7rhRUJ0PsxcQziNr7C2Tggc52JaTpwJzbe/8&#10;QbeTb0SEsMtRQev9kEvp6pYMurkdiGP3aUeDPsaxkXrEe4SbXi6TZCUNdhwfWhxo31L9dboaBetq&#10;U1fhvDjuj96SzN7w8R5Qqedp2L2C8BT83xh+9KM6lNHpYq+snegVzLI0LhWkGYhYb9LlCsTlN8uy&#10;kP/1y28AAAD//wMAUEsBAi0AFAAGAAgAAAAhALaDOJL+AAAA4QEAABMAAAAAAAAAAAAAAAAAAAAA&#10;AFtDb250ZW50X1R5cGVzXS54bWxQSwECLQAUAAYACAAAACEAOP0h/9YAAACUAQAACwAAAAAAAAAA&#10;AAAAAAAvAQAAX3JlbHMvLnJlbHNQSwECLQAUAAYACAAAACEA4qTuQTwCAACIBAAADgAAAAAAAAAA&#10;AAAAAAAuAgAAZHJzL2Uyb0RvYy54bWxQSwECLQAUAAYACAAAACEAsmMqhtoAAAAGAQAADwAAAAAA&#10;AAAAAAAAAACWBAAAZHJzL2Rvd25yZXYueG1sUEsFBgAAAAAEAAQA8wAAAJ0FAAAAAA==&#10;" strokeweight="2p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177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612"/>
    <w:rsid w:val="000169CD"/>
    <w:rsid w:val="00017A77"/>
    <w:rsid w:val="00022AC6"/>
    <w:rsid w:val="00032F93"/>
    <w:rsid w:val="00034E1E"/>
    <w:rsid w:val="00037C4C"/>
    <w:rsid w:val="00040344"/>
    <w:rsid w:val="00052E20"/>
    <w:rsid w:val="00061117"/>
    <w:rsid w:val="00065DD1"/>
    <w:rsid w:val="0007510A"/>
    <w:rsid w:val="00085AED"/>
    <w:rsid w:val="00097570"/>
    <w:rsid w:val="000A0401"/>
    <w:rsid w:val="000A3305"/>
    <w:rsid w:val="000B3C08"/>
    <w:rsid w:val="000B6A6A"/>
    <w:rsid w:val="000C3521"/>
    <w:rsid w:val="000D4999"/>
    <w:rsid w:val="000D69B0"/>
    <w:rsid w:val="000D793E"/>
    <w:rsid w:val="000E2BC0"/>
    <w:rsid w:val="000F685E"/>
    <w:rsid w:val="000F6AC8"/>
    <w:rsid w:val="000F70A2"/>
    <w:rsid w:val="00101FF9"/>
    <w:rsid w:val="001122C1"/>
    <w:rsid w:val="00117126"/>
    <w:rsid w:val="00123B38"/>
    <w:rsid w:val="001240D8"/>
    <w:rsid w:val="0012418C"/>
    <w:rsid w:val="001348AB"/>
    <w:rsid w:val="001431E1"/>
    <w:rsid w:val="00143550"/>
    <w:rsid w:val="00157398"/>
    <w:rsid w:val="00164FF9"/>
    <w:rsid w:val="00167948"/>
    <w:rsid w:val="00170B14"/>
    <w:rsid w:val="00170EEC"/>
    <w:rsid w:val="00172D6F"/>
    <w:rsid w:val="001921E8"/>
    <w:rsid w:val="00195C00"/>
    <w:rsid w:val="001A52F8"/>
    <w:rsid w:val="001A7A5F"/>
    <w:rsid w:val="001B277E"/>
    <w:rsid w:val="001B27A3"/>
    <w:rsid w:val="001B6570"/>
    <w:rsid w:val="001B784C"/>
    <w:rsid w:val="001C0E2A"/>
    <w:rsid w:val="001C7F40"/>
    <w:rsid w:val="001E04C7"/>
    <w:rsid w:val="001E1397"/>
    <w:rsid w:val="001E2ADB"/>
    <w:rsid w:val="001E4B48"/>
    <w:rsid w:val="001E7340"/>
    <w:rsid w:val="001F0249"/>
    <w:rsid w:val="001F1738"/>
    <w:rsid w:val="00201A62"/>
    <w:rsid w:val="00215258"/>
    <w:rsid w:val="00223FCD"/>
    <w:rsid w:val="002327AC"/>
    <w:rsid w:val="0023447F"/>
    <w:rsid w:val="00235012"/>
    <w:rsid w:val="00242610"/>
    <w:rsid w:val="00242C86"/>
    <w:rsid w:val="00246583"/>
    <w:rsid w:val="00246C1A"/>
    <w:rsid w:val="0026047B"/>
    <w:rsid w:val="002619FD"/>
    <w:rsid w:val="002671B9"/>
    <w:rsid w:val="00270480"/>
    <w:rsid w:val="002731D5"/>
    <w:rsid w:val="002738FC"/>
    <w:rsid w:val="00286DAC"/>
    <w:rsid w:val="00291B9E"/>
    <w:rsid w:val="00292A13"/>
    <w:rsid w:val="002A1DD7"/>
    <w:rsid w:val="002A35BD"/>
    <w:rsid w:val="002A637E"/>
    <w:rsid w:val="002B45A2"/>
    <w:rsid w:val="002B556A"/>
    <w:rsid w:val="002D1059"/>
    <w:rsid w:val="002E706F"/>
    <w:rsid w:val="002E782C"/>
    <w:rsid w:val="002F3D63"/>
    <w:rsid w:val="002F7EA6"/>
    <w:rsid w:val="0030161E"/>
    <w:rsid w:val="003044BD"/>
    <w:rsid w:val="00307D24"/>
    <w:rsid w:val="0032277C"/>
    <w:rsid w:val="003316B4"/>
    <w:rsid w:val="00332471"/>
    <w:rsid w:val="0033281A"/>
    <w:rsid w:val="00332B0D"/>
    <w:rsid w:val="0033397C"/>
    <w:rsid w:val="0033506F"/>
    <w:rsid w:val="00346853"/>
    <w:rsid w:val="00351FC4"/>
    <w:rsid w:val="00353820"/>
    <w:rsid w:val="003559EA"/>
    <w:rsid w:val="00357470"/>
    <w:rsid w:val="00362192"/>
    <w:rsid w:val="00363218"/>
    <w:rsid w:val="00372BCD"/>
    <w:rsid w:val="00372CCA"/>
    <w:rsid w:val="00373B31"/>
    <w:rsid w:val="00376651"/>
    <w:rsid w:val="00393050"/>
    <w:rsid w:val="003A2EA6"/>
    <w:rsid w:val="003A3EC8"/>
    <w:rsid w:val="003A40F8"/>
    <w:rsid w:val="003A4D49"/>
    <w:rsid w:val="003B116B"/>
    <w:rsid w:val="003B532B"/>
    <w:rsid w:val="003D5A47"/>
    <w:rsid w:val="003E1638"/>
    <w:rsid w:val="003E3544"/>
    <w:rsid w:val="003E4F06"/>
    <w:rsid w:val="003E5923"/>
    <w:rsid w:val="003E5ED5"/>
    <w:rsid w:val="003F1F1E"/>
    <w:rsid w:val="003F43DC"/>
    <w:rsid w:val="00401936"/>
    <w:rsid w:val="00405835"/>
    <w:rsid w:val="004207A6"/>
    <w:rsid w:val="0043092B"/>
    <w:rsid w:val="00434414"/>
    <w:rsid w:val="004358DB"/>
    <w:rsid w:val="00444C46"/>
    <w:rsid w:val="00447571"/>
    <w:rsid w:val="00453646"/>
    <w:rsid w:val="004649B3"/>
    <w:rsid w:val="00471C41"/>
    <w:rsid w:val="00471ECA"/>
    <w:rsid w:val="00472E0A"/>
    <w:rsid w:val="0047313C"/>
    <w:rsid w:val="004747CA"/>
    <w:rsid w:val="00476FF1"/>
    <w:rsid w:val="004818FA"/>
    <w:rsid w:val="004841DA"/>
    <w:rsid w:val="0049299B"/>
    <w:rsid w:val="00493DD5"/>
    <w:rsid w:val="00496571"/>
    <w:rsid w:val="00496D1C"/>
    <w:rsid w:val="004972A7"/>
    <w:rsid w:val="004A3A36"/>
    <w:rsid w:val="004A43A6"/>
    <w:rsid w:val="004A7AB4"/>
    <w:rsid w:val="004B7C6D"/>
    <w:rsid w:val="004C03A4"/>
    <w:rsid w:val="004D1755"/>
    <w:rsid w:val="004E0329"/>
    <w:rsid w:val="004E6BE9"/>
    <w:rsid w:val="004F3359"/>
    <w:rsid w:val="004F58BA"/>
    <w:rsid w:val="0050400A"/>
    <w:rsid w:val="00512062"/>
    <w:rsid w:val="0051252C"/>
    <w:rsid w:val="00512C07"/>
    <w:rsid w:val="00514E43"/>
    <w:rsid w:val="00521E52"/>
    <w:rsid w:val="00522D6B"/>
    <w:rsid w:val="00525D68"/>
    <w:rsid w:val="00526D98"/>
    <w:rsid w:val="00527AAD"/>
    <w:rsid w:val="0053049B"/>
    <w:rsid w:val="00541BDE"/>
    <w:rsid w:val="005446C5"/>
    <w:rsid w:val="00546A23"/>
    <w:rsid w:val="00546D28"/>
    <w:rsid w:val="005549E2"/>
    <w:rsid w:val="00556B6B"/>
    <w:rsid w:val="005646C2"/>
    <w:rsid w:val="00565C09"/>
    <w:rsid w:val="0057321D"/>
    <w:rsid w:val="00575244"/>
    <w:rsid w:val="005838A7"/>
    <w:rsid w:val="00584B67"/>
    <w:rsid w:val="00584FA8"/>
    <w:rsid w:val="00592939"/>
    <w:rsid w:val="005A1062"/>
    <w:rsid w:val="005B25B6"/>
    <w:rsid w:val="005B4C03"/>
    <w:rsid w:val="005C1A73"/>
    <w:rsid w:val="005C6377"/>
    <w:rsid w:val="005D0236"/>
    <w:rsid w:val="005D1A4C"/>
    <w:rsid w:val="005D2FE2"/>
    <w:rsid w:val="005E2AC7"/>
    <w:rsid w:val="005E306B"/>
    <w:rsid w:val="005F0AAA"/>
    <w:rsid w:val="006022EF"/>
    <w:rsid w:val="0060235B"/>
    <w:rsid w:val="0060417F"/>
    <w:rsid w:val="00606FE7"/>
    <w:rsid w:val="00612B0E"/>
    <w:rsid w:val="00614235"/>
    <w:rsid w:val="0062148C"/>
    <w:rsid w:val="00626D6A"/>
    <w:rsid w:val="00644957"/>
    <w:rsid w:val="00646FEA"/>
    <w:rsid w:val="00656325"/>
    <w:rsid w:val="00656BE3"/>
    <w:rsid w:val="0066381E"/>
    <w:rsid w:val="00663C61"/>
    <w:rsid w:val="00665697"/>
    <w:rsid w:val="00675DB1"/>
    <w:rsid w:val="006868D0"/>
    <w:rsid w:val="00690A95"/>
    <w:rsid w:val="00691624"/>
    <w:rsid w:val="00693580"/>
    <w:rsid w:val="006A30D5"/>
    <w:rsid w:val="006A5B06"/>
    <w:rsid w:val="006B15E8"/>
    <w:rsid w:val="006B2D55"/>
    <w:rsid w:val="006B3C21"/>
    <w:rsid w:val="006B6876"/>
    <w:rsid w:val="006B7F40"/>
    <w:rsid w:val="006C618F"/>
    <w:rsid w:val="006C6615"/>
    <w:rsid w:val="006D208A"/>
    <w:rsid w:val="006D2511"/>
    <w:rsid w:val="006D7D03"/>
    <w:rsid w:val="006F0064"/>
    <w:rsid w:val="006F1B86"/>
    <w:rsid w:val="006F2C3B"/>
    <w:rsid w:val="00700898"/>
    <w:rsid w:val="00701DAE"/>
    <w:rsid w:val="00704905"/>
    <w:rsid w:val="00706A36"/>
    <w:rsid w:val="007102BF"/>
    <w:rsid w:val="0072162A"/>
    <w:rsid w:val="00722CCF"/>
    <w:rsid w:val="007234A3"/>
    <w:rsid w:val="007266F0"/>
    <w:rsid w:val="007321E4"/>
    <w:rsid w:val="00734DD9"/>
    <w:rsid w:val="007372D5"/>
    <w:rsid w:val="00751BB3"/>
    <w:rsid w:val="00756E37"/>
    <w:rsid w:val="00767795"/>
    <w:rsid w:val="00771C3A"/>
    <w:rsid w:val="0077458B"/>
    <w:rsid w:val="00775C89"/>
    <w:rsid w:val="00782373"/>
    <w:rsid w:val="0078344F"/>
    <w:rsid w:val="00791955"/>
    <w:rsid w:val="007919F9"/>
    <w:rsid w:val="00795AE0"/>
    <w:rsid w:val="00795AF1"/>
    <w:rsid w:val="007A009D"/>
    <w:rsid w:val="007A4EEA"/>
    <w:rsid w:val="007A6B6F"/>
    <w:rsid w:val="007B272C"/>
    <w:rsid w:val="007B471E"/>
    <w:rsid w:val="007C45B7"/>
    <w:rsid w:val="007C5B20"/>
    <w:rsid w:val="007C5DDF"/>
    <w:rsid w:val="007C787C"/>
    <w:rsid w:val="007D4374"/>
    <w:rsid w:val="007E513D"/>
    <w:rsid w:val="007F18C1"/>
    <w:rsid w:val="007F2357"/>
    <w:rsid w:val="0082110A"/>
    <w:rsid w:val="008237A9"/>
    <w:rsid w:val="00833F0A"/>
    <w:rsid w:val="00844F71"/>
    <w:rsid w:val="008519BC"/>
    <w:rsid w:val="00851B9B"/>
    <w:rsid w:val="0085263C"/>
    <w:rsid w:val="0086190D"/>
    <w:rsid w:val="00880077"/>
    <w:rsid w:val="008834F9"/>
    <w:rsid w:val="00886A9E"/>
    <w:rsid w:val="0088736A"/>
    <w:rsid w:val="00887B89"/>
    <w:rsid w:val="00891E4D"/>
    <w:rsid w:val="00897D36"/>
    <w:rsid w:val="008B4445"/>
    <w:rsid w:val="008B600B"/>
    <w:rsid w:val="008C6D01"/>
    <w:rsid w:val="008C6FA0"/>
    <w:rsid w:val="008D00FB"/>
    <w:rsid w:val="008D6C3D"/>
    <w:rsid w:val="008D7B98"/>
    <w:rsid w:val="008E31B3"/>
    <w:rsid w:val="008E5E7B"/>
    <w:rsid w:val="008F5321"/>
    <w:rsid w:val="00907DD9"/>
    <w:rsid w:val="00911BA0"/>
    <w:rsid w:val="00911F63"/>
    <w:rsid w:val="009152BA"/>
    <w:rsid w:val="009165C9"/>
    <w:rsid w:val="009224DB"/>
    <w:rsid w:val="00924CFD"/>
    <w:rsid w:val="00926D54"/>
    <w:rsid w:val="00935EBC"/>
    <w:rsid w:val="00941DB7"/>
    <w:rsid w:val="00952A34"/>
    <w:rsid w:val="009808EA"/>
    <w:rsid w:val="009833D1"/>
    <w:rsid w:val="00991612"/>
    <w:rsid w:val="009A18A5"/>
    <w:rsid w:val="009A4768"/>
    <w:rsid w:val="009A7FB0"/>
    <w:rsid w:val="009B22B4"/>
    <w:rsid w:val="009B4754"/>
    <w:rsid w:val="009B57A3"/>
    <w:rsid w:val="009C0428"/>
    <w:rsid w:val="009C62F8"/>
    <w:rsid w:val="009D1E70"/>
    <w:rsid w:val="009D6CB8"/>
    <w:rsid w:val="009D72E9"/>
    <w:rsid w:val="009E6CD4"/>
    <w:rsid w:val="009E7530"/>
    <w:rsid w:val="009E7F06"/>
    <w:rsid w:val="009F35D4"/>
    <w:rsid w:val="00A03A7F"/>
    <w:rsid w:val="00A03BDA"/>
    <w:rsid w:val="00A11646"/>
    <w:rsid w:val="00A12308"/>
    <w:rsid w:val="00A14817"/>
    <w:rsid w:val="00A1499B"/>
    <w:rsid w:val="00A15FF5"/>
    <w:rsid w:val="00A16019"/>
    <w:rsid w:val="00A2103D"/>
    <w:rsid w:val="00A22B31"/>
    <w:rsid w:val="00A25572"/>
    <w:rsid w:val="00A35F11"/>
    <w:rsid w:val="00A5081D"/>
    <w:rsid w:val="00A522AE"/>
    <w:rsid w:val="00A607B3"/>
    <w:rsid w:val="00A639AE"/>
    <w:rsid w:val="00A7130D"/>
    <w:rsid w:val="00A75B33"/>
    <w:rsid w:val="00A75B7F"/>
    <w:rsid w:val="00A77EAC"/>
    <w:rsid w:val="00A93BB3"/>
    <w:rsid w:val="00A9419E"/>
    <w:rsid w:val="00A96444"/>
    <w:rsid w:val="00A96F8E"/>
    <w:rsid w:val="00AA0241"/>
    <w:rsid w:val="00AA6D3E"/>
    <w:rsid w:val="00AB13DB"/>
    <w:rsid w:val="00AC4060"/>
    <w:rsid w:val="00AC6544"/>
    <w:rsid w:val="00AD00BC"/>
    <w:rsid w:val="00AD038F"/>
    <w:rsid w:val="00AD0CE1"/>
    <w:rsid w:val="00AE2C1C"/>
    <w:rsid w:val="00AF6E96"/>
    <w:rsid w:val="00B0529C"/>
    <w:rsid w:val="00B15849"/>
    <w:rsid w:val="00B169BE"/>
    <w:rsid w:val="00B20CC6"/>
    <w:rsid w:val="00B23502"/>
    <w:rsid w:val="00B2520C"/>
    <w:rsid w:val="00B314D4"/>
    <w:rsid w:val="00B45390"/>
    <w:rsid w:val="00B519AE"/>
    <w:rsid w:val="00B65574"/>
    <w:rsid w:val="00B65E98"/>
    <w:rsid w:val="00B70495"/>
    <w:rsid w:val="00B763F1"/>
    <w:rsid w:val="00B81A4A"/>
    <w:rsid w:val="00B81B76"/>
    <w:rsid w:val="00B8483F"/>
    <w:rsid w:val="00B96BA5"/>
    <w:rsid w:val="00B96CC3"/>
    <w:rsid w:val="00B974AD"/>
    <w:rsid w:val="00BA1BCC"/>
    <w:rsid w:val="00BA7370"/>
    <w:rsid w:val="00BB04E4"/>
    <w:rsid w:val="00BB4444"/>
    <w:rsid w:val="00BC5C5F"/>
    <w:rsid w:val="00BD5119"/>
    <w:rsid w:val="00BE0E28"/>
    <w:rsid w:val="00BE4D20"/>
    <w:rsid w:val="00BF4DCB"/>
    <w:rsid w:val="00BF5D50"/>
    <w:rsid w:val="00C16292"/>
    <w:rsid w:val="00C17A67"/>
    <w:rsid w:val="00C215F0"/>
    <w:rsid w:val="00C24B44"/>
    <w:rsid w:val="00C27B47"/>
    <w:rsid w:val="00C503C9"/>
    <w:rsid w:val="00C51302"/>
    <w:rsid w:val="00C55BC3"/>
    <w:rsid w:val="00C61F58"/>
    <w:rsid w:val="00C624B3"/>
    <w:rsid w:val="00C64E00"/>
    <w:rsid w:val="00C72227"/>
    <w:rsid w:val="00C81D8E"/>
    <w:rsid w:val="00C84747"/>
    <w:rsid w:val="00C92146"/>
    <w:rsid w:val="00C94FE9"/>
    <w:rsid w:val="00C95FD2"/>
    <w:rsid w:val="00C97257"/>
    <w:rsid w:val="00CB06F8"/>
    <w:rsid w:val="00CD2699"/>
    <w:rsid w:val="00CE0FC5"/>
    <w:rsid w:val="00CE6FDB"/>
    <w:rsid w:val="00CF7CDD"/>
    <w:rsid w:val="00D067EB"/>
    <w:rsid w:val="00D07D1F"/>
    <w:rsid w:val="00D07E34"/>
    <w:rsid w:val="00D10269"/>
    <w:rsid w:val="00D246B2"/>
    <w:rsid w:val="00D30ADF"/>
    <w:rsid w:val="00D31380"/>
    <w:rsid w:val="00D362CC"/>
    <w:rsid w:val="00D52632"/>
    <w:rsid w:val="00D60C6F"/>
    <w:rsid w:val="00D708AF"/>
    <w:rsid w:val="00D70F12"/>
    <w:rsid w:val="00D72AB2"/>
    <w:rsid w:val="00D81802"/>
    <w:rsid w:val="00D82261"/>
    <w:rsid w:val="00D82374"/>
    <w:rsid w:val="00D9312B"/>
    <w:rsid w:val="00DA02C5"/>
    <w:rsid w:val="00DB66B0"/>
    <w:rsid w:val="00DC769B"/>
    <w:rsid w:val="00DD0399"/>
    <w:rsid w:val="00DE3AFA"/>
    <w:rsid w:val="00DE6139"/>
    <w:rsid w:val="00DE7195"/>
    <w:rsid w:val="00DE7A74"/>
    <w:rsid w:val="00DF49C3"/>
    <w:rsid w:val="00DF666F"/>
    <w:rsid w:val="00E07AFB"/>
    <w:rsid w:val="00E14328"/>
    <w:rsid w:val="00E22004"/>
    <w:rsid w:val="00E24858"/>
    <w:rsid w:val="00E25CE3"/>
    <w:rsid w:val="00E27844"/>
    <w:rsid w:val="00E35A03"/>
    <w:rsid w:val="00E5289F"/>
    <w:rsid w:val="00E52C52"/>
    <w:rsid w:val="00E538E9"/>
    <w:rsid w:val="00E61281"/>
    <w:rsid w:val="00E66538"/>
    <w:rsid w:val="00E70B7E"/>
    <w:rsid w:val="00E70D12"/>
    <w:rsid w:val="00E73787"/>
    <w:rsid w:val="00E817A2"/>
    <w:rsid w:val="00E836B7"/>
    <w:rsid w:val="00E87D3D"/>
    <w:rsid w:val="00E916BD"/>
    <w:rsid w:val="00E968CA"/>
    <w:rsid w:val="00EA267F"/>
    <w:rsid w:val="00EA65C3"/>
    <w:rsid w:val="00EB5B79"/>
    <w:rsid w:val="00EB5F4C"/>
    <w:rsid w:val="00EB75B0"/>
    <w:rsid w:val="00EB7F38"/>
    <w:rsid w:val="00EC0527"/>
    <w:rsid w:val="00EC7CBC"/>
    <w:rsid w:val="00ED15D5"/>
    <w:rsid w:val="00EE6BE1"/>
    <w:rsid w:val="00EF22F9"/>
    <w:rsid w:val="00EF5F6F"/>
    <w:rsid w:val="00EF7209"/>
    <w:rsid w:val="00F00370"/>
    <w:rsid w:val="00F026C8"/>
    <w:rsid w:val="00F21271"/>
    <w:rsid w:val="00F25540"/>
    <w:rsid w:val="00F31123"/>
    <w:rsid w:val="00F31273"/>
    <w:rsid w:val="00F35709"/>
    <w:rsid w:val="00F429F8"/>
    <w:rsid w:val="00F4799D"/>
    <w:rsid w:val="00F67A0B"/>
    <w:rsid w:val="00F706D4"/>
    <w:rsid w:val="00F76B2A"/>
    <w:rsid w:val="00F96C97"/>
    <w:rsid w:val="00FA00AB"/>
    <w:rsid w:val="00FA02AA"/>
    <w:rsid w:val="00FA404A"/>
    <w:rsid w:val="00FA4F60"/>
    <w:rsid w:val="00FA5E21"/>
    <w:rsid w:val="00FB1C5E"/>
    <w:rsid w:val="00FB2B61"/>
    <w:rsid w:val="00FC010D"/>
    <w:rsid w:val="00FD5165"/>
    <w:rsid w:val="00FF49A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7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612"/>
    <w:pPr>
      <w:jc w:val="both"/>
    </w:pPr>
  </w:style>
  <w:style w:type="paragraph" w:styleId="Ttulo1">
    <w:name w:val="heading 1"/>
    <w:basedOn w:val="Normal"/>
    <w:next w:val="Normal"/>
    <w:link w:val="Ttulo1Char"/>
    <w:uiPriority w:val="9"/>
    <w:qFormat/>
    <w:rsid w:val="00722CCF"/>
    <w:pPr>
      <w:keepNext/>
      <w:tabs>
        <w:tab w:val="num" w:pos="720"/>
      </w:tabs>
      <w:spacing w:before="240" w:after="60"/>
      <w:ind w:left="720" w:hanging="720"/>
      <w:jc w:val="left"/>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har"/>
    <w:uiPriority w:val="9"/>
    <w:unhideWhenUsed/>
    <w:qFormat/>
    <w:rsid w:val="00722CCF"/>
    <w:pPr>
      <w:keepNext/>
      <w:tabs>
        <w:tab w:val="num" w:pos="1440"/>
      </w:tabs>
      <w:spacing w:before="240" w:after="60"/>
      <w:ind w:left="1440" w:hanging="720"/>
      <w:jc w:val="left"/>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har"/>
    <w:uiPriority w:val="9"/>
    <w:unhideWhenUsed/>
    <w:qFormat/>
    <w:rsid w:val="00722CCF"/>
    <w:pPr>
      <w:keepNext/>
      <w:tabs>
        <w:tab w:val="num" w:pos="2160"/>
      </w:tabs>
      <w:spacing w:before="240" w:after="60"/>
      <w:ind w:left="2160" w:hanging="720"/>
      <w:jc w:val="left"/>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har"/>
    <w:uiPriority w:val="9"/>
    <w:qFormat/>
    <w:rsid w:val="00722CCF"/>
    <w:pPr>
      <w:keepNext/>
      <w:tabs>
        <w:tab w:val="left" w:pos="7260"/>
      </w:tabs>
      <w:jc w:val="center"/>
      <w:outlineLvl w:val="3"/>
    </w:pPr>
    <w:rPr>
      <w:rFonts w:ascii="Verdana" w:eastAsia="Times New Roman" w:hAnsi="Verdana" w:cs="Times New Roman"/>
      <w:b/>
      <w:bCs/>
      <w:szCs w:val="24"/>
      <w:lang w:eastAsia="pt-BR"/>
    </w:rPr>
  </w:style>
  <w:style w:type="paragraph" w:styleId="Ttulo5">
    <w:name w:val="heading 5"/>
    <w:basedOn w:val="Normal"/>
    <w:next w:val="Normal"/>
    <w:link w:val="Ttulo5Char"/>
    <w:uiPriority w:val="9"/>
    <w:unhideWhenUsed/>
    <w:qFormat/>
    <w:rsid w:val="00722CCF"/>
    <w:pPr>
      <w:tabs>
        <w:tab w:val="num" w:pos="3600"/>
      </w:tabs>
      <w:spacing w:before="240" w:after="60"/>
      <w:ind w:left="3600" w:hanging="720"/>
      <w:jc w:val="left"/>
      <w:outlineLvl w:val="4"/>
    </w:pPr>
    <w:rPr>
      <w:rFonts w:eastAsiaTheme="minorEastAsia"/>
      <w:b/>
      <w:bCs/>
      <w:i/>
      <w:iCs/>
      <w:sz w:val="26"/>
      <w:szCs w:val="26"/>
      <w:lang w:val="en-US"/>
    </w:rPr>
  </w:style>
  <w:style w:type="paragraph" w:styleId="Ttulo6">
    <w:name w:val="heading 6"/>
    <w:basedOn w:val="Normal"/>
    <w:next w:val="Normal"/>
    <w:link w:val="Ttulo6Char"/>
    <w:qFormat/>
    <w:rsid w:val="00722CCF"/>
    <w:pPr>
      <w:tabs>
        <w:tab w:val="num" w:pos="4320"/>
      </w:tabs>
      <w:spacing w:before="240" w:after="60"/>
      <w:ind w:left="4320" w:hanging="720"/>
      <w:jc w:val="left"/>
      <w:outlineLvl w:val="5"/>
    </w:pPr>
    <w:rPr>
      <w:rFonts w:ascii="Times New Roman" w:eastAsia="Times New Roman" w:hAnsi="Times New Roman" w:cs="Times New Roman"/>
      <w:b/>
      <w:bCs/>
      <w:lang w:val="en-US"/>
    </w:rPr>
  </w:style>
  <w:style w:type="paragraph" w:styleId="Ttulo7">
    <w:name w:val="heading 7"/>
    <w:basedOn w:val="Normal"/>
    <w:next w:val="Normal"/>
    <w:link w:val="Ttulo7Char"/>
    <w:uiPriority w:val="9"/>
    <w:unhideWhenUsed/>
    <w:qFormat/>
    <w:rsid w:val="00722CCF"/>
    <w:pPr>
      <w:tabs>
        <w:tab w:val="num" w:pos="5040"/>
      </w:tabs>
      <w:spacing w:before="240" w:after="60"/>
      <w:ind w:left="5040" w:hanging="720"/>
      <w:jc w:val="left"/>
      <w:outlineLvl w:val="6"/>
    </w:pPr>
    <w:rPr>
      <w:rFonts w:eastAsiaTheme="minorEastAsia"/>
      <w:sz w:val="24"/>
      <w:szCs w:val="24"/>
      <w:lang w:val="en-US"/>
    </w:rPr>
  </w:style>
  <w:style w:type="paragraph" w:styleId="Ttulo8">
    <w:name w:val="heading 8"/>
    <w:basedOn w:val="Normal"/>
    <w:next w:val="Normal"/>
    <w:link w:val="Ttulo8Char"/>
    <w:uiPriority w:val="9"/>
    <w:unhideWhenUsed/>
    <w:qFormat/>
    <w:rsid w:val="00722CCF"/>
    <w:pPr>
      <w:tabs>
        <w:tab w:val="num" w:pos="5760"/>
      </w:tabs>
      <w:spacing w:before="240" w:after="60"/>
      <w:ind w:left="5760" w:hanging="720"/>
      <w:jc w:val="left"/>
      <w:outlineLvl w:val="7"/>
    </w:pPr>
    <w:rPr>
      <w:rFonts w:eastAsiaTheme="minorEastAsia"/>
      <w:i/>
      <w:iCs/>
      <w:sz w:val="24"/>
      <w:szCs w:val="24"/>
      <w:lang w:val="en-US"/>
    </w:rPr>
  </w:style>
  <w:style w:type="paragraph" w:styleId="Ttulo9">
    <w:name w:val="heading 9"/>
    <w:basedOn w:val="Normal"/>
    <w:next w:val="Normal"/>
    <w:link w:val="Ttulo9Char"/>
    <w:unhideWhenUsed/>
    <w:qFormat/>
    <w:rsid w:val="00722CCF"/>
    <w:pPr>
      <w:tabs>
        <w:tab w:val="num" w:pos="6480"/>
      </w:tabs>
      <w:spacing w:before="240" w:after="60"/>
      <w:ind w:left="6480" w:hanging="720"/>
      <w:jc w:val="left"/>
      <w:outlineLvl w:val="8"/>
    </w:pPr>
    <w:rPr>
      <w:rFonts w:asciiTheme="majorHAnsi" w:eastAsiaTheme="majorEastAsia" w:hAnsiTheme="majorHAnsi" w:cstheme="majorBidi"/>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706A36"/>
  </w:style>
  <w:style w:type="paragraph" w:styleId="Cabealho">
    <w:name w:val="header"/>
    <w:aliases w:val="Heading 1a"/>
    <w:basedOn w:val="Normal"/>
    <w:link w:val="CabealhoChar"/>
    <w:unhideWhenUsed/>
    <w:rsid w:val="004841DA"/>
    <w:pPr>
      <w:tabs>
        <w:tab w:val="center" w:pos="4252"/>
        <w:tab w:val="right" w:pos="8504"/>
      </w:tabs>
      <w:jc w:val="left"/>
    </w:pPr>
  </w:style>
  <w:style w:type="character" w:customStyle="1" w:styleId="CabealhoChar">
    <w:name w:val="Cabeçalho Char"/>
    <w:aliases w:val="Heading 1a Char"/>
    <w:basedOn w:val="Fontepargpadro"/>
    <w:link w:val="Cabealho"/>
    <w:rsid w:val="004841DA"/>
  </w:style>
  <w:style w:type="paragraph" w:styleId="Rodap">
    <w:name w:val="footer"/>
    <w:basedOn w:val="Normal"/>
    <w:link w:val="RodapChar"/>
    <w:uiPriority w:val="99"/>
    <w:unhideWhenUsed/>
    <w:rsid w:val="004841DA"/>
    <w:pPr>
      <w:tabs>
        <w:tab w:val="center" w:pos="4252"/>
        <w:tab w:val="right" w:pos="8504"/>
      </w:tabs>
      <w:jc w:val="left"/>
    </w:pPr>
  </w:style>
  <w:style w:type="character" w:customStyle="1" w:styleId="RodapChar">
    <w:name w:val="Rodapé Char"/>
    <w:basedOn w:val="Fontepargpadro"/>
    <w:link w:val="Rodap"/>
    <w:uiPriority w:val="99"/>
    <w:rsid w:val="004841DA"/>
  </w:style>
  <w:style w:type="paragraph" w:styleId="Textodebalo">
    <w:name w:val="Balloon Text"/>
    <w:basedOn w:val="Normal"/>
    <w:link w:val="TextodebaloChar"/>
    <w:uiPriority w:val="99"/>
    <w:semiHidden/>
    <w:unhideWhenUsed/>
    <w:rsid w:val="004841DA"/>
    <w:pPr>
      <w:jc w:val="left"/>
    </w:pPr>
    <w:rPr>
      <w:rFonts w:ascii="Tahoma" w:hAnsi="Tahoma" w:cs="Tahoma"/>
      <w:sz w:val="16"/>
      <w:szCs w:val="16"/>
    </w:rPr>
  </w:style>
  <w:style w:type="character" w:customStyle="1" w:styleId="TextodebaloChar">
    <w:name w:val="Texto de balão Char"/>
    <w:basedOn w:val="Fontepargpadro"/>
    <w:link w:val="Textodebalo"/>
    <w:uiPriority w:val="99"/>
    <w:semiHidden/>
    <w:rsid w:val="004841DA"/>
    <w:rPr>
      <w:rFonts w:ascii="Tahoma" w:hAnsi="Tahoma" w:cs="Tahoma"/>
      <w:sz w:val="16"/>
      <w:szCs w:val="16"/>
    </w:rPr>
  </w:style>
  <w:style w:type="paragraph" w:styleId="Recuodecorpodetexto">
    <w:name w:val="Body Text Indent"/>
    <w:basedOn w:val="Normal"/>
    <w:link w:val="RecuodecorpodetextoChar"/>
    <w:uiPriority w:val="99"/>
    <w:rsid w:val="007321E4"/>
    <w:pPr>
      <w:ind w:left="4253" w:firstLine="1134"/>
    </w:pPr>
    <w:rPr>
      <w:rFonts w:ascii="Arial" w:eastAsia="Times New Roman" w:hAnsi="Arial" w:cs="Times New Roman"/>
      <w:i/>
      <w:szCs w:val="20"/>
      <w:lang w:eastAsia="pt-BR"/>
    </w:rPr>
  </w:style>
  <w:style w:type="character" w:customStyle="1" w:styleId="RecuodecorpodetextoChar">
    <w:name w:val="Recuo de corpo de texto Char"/>
    <w:basedOn w:val="Fontepargpadro"/>
    <w:link w:val="Recuodecorpodetexto"/>
    <w:uiPriority w:val="99"/>
    <w:rsid w:val="007321E4"/>
    <w:rPr>
      <w:rFonts w:ascii="Arial" w:eastAsia="Times New Roman" w:hAnsi="Arial" w:cs="Times New Roman"/>
      <w:i/>
      <w:szCs w:val="20"/>
      <w:lang w:eastAsia="pt-BR"/>
    </w:rPr>
  </w:style>
  <w:style w:type="paragraph" w:styleId="PargrafodaLista">
    <w:name w:val="List Paragraph"/>
    <w:basedOn w:val="Normal"/>
    <w:uiPriority w:val="34"/>
    <w:qFormat/>
    <w:rsid w:val="007321E4"/>
    <w:pPr>
      <w:ind w:left="720"/>
      <w:contextualSpacing/>
      <w:jc w:val="left"/>
    </w:pPr>
    <w:rPr>
      <w:rFonts w:ascii="Times New Roman" w:eastAsia="Times New Roman" w:hAnsi="Times New Roman" w:cs="Times New Roman"/>
      <w:sz w:val="24"/>
      <w:szCs w:val="24"/>
      <w:lang w:eastAsia="pt-BR"/>
    </w:rPr>
  </w:style>
  <w:style w:type="table" w:styleId="Tabelacomgrade">
    <w:name w:val="Table Grid"/>
    <w:basedOn w:val="Tabelanormal"/>
    <w:rsid w:val="007321E4"/>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22">
    <w:name w:val="Corpo de texto 22"/>
    <w:basedOn w:val="Normal"/>
    <w:rsid w:val="007321E4"/>
    <w:pPr>
      <w:suppressAutoHyphens/>
      <w:spacing w:after="120" w:line="480" w:lineRule="auto"/>
      <w:jc w:val="left"/>
    </w:pPr>
    <w:rPr>
      <w:rFonts w:ascii="Arial" w:eastAsia="Times New Roman" w:hAnsi="Arial" w:cs="Arial"/>
      <w:bCs/>
      <w:sz w:val="24"/>
      <w:szCs w:val="24"/>
      <w:lang w:eastAsia="ar-SA"/>
    </w:rPr>
  </w:style>
  <w:style w:type="character" w:customStyle="1" w:styleId="Ttulo1Char">
    <w:name w:val="Título 1 Char"/>
    <w:basedOn w:val="Fontepargpadro"/>
    <w:link w:val="Ttulo1"/>
    <w:uiPriority w:val="9"/>
    <w:rsid w:val="00722CCF"/>
    <w:rPr>
      <w:rFonts w:asciiTheme="majorHAnsi" w:eastAsiaTheme="majorEastAsia" w:hAnsiTheme="majorHAnsi" w:cstheme="majorBidi"/>
      <w:b/>
      <w:bCs/>
      <w:kern w:val="32"/>
      <w:sz w:val="32"/>
      <w:szCs w:val="32"/>
      <w:lang w:val="en-US"/>
    </w:rPr>
  </w:style>
  <w:style w:type="character" w:customStyle="1" w:styleId="Ttulo2Char">
    <w:name w:val="Título 2 Char"/>
    <w:basedOn w:val="Fontepargpadro"/>
    <w:link w:val="Ttulo2"/>
    <w:uiPriority w:val="9"/>
    <w:rsid w:val="00722CCF"/>
    <w:rPr>
      <w:rFonts w:asciiTheme="majorHAnsi" w:eastAsiaTheme="majorEastAsia" w:hAnsiTheme="majorHAnsi" w:cstheme="majorBidi"/>
      <w:b/>
      <w:bCs/>
      <w:i/>
      <w:iCs/>
      <w:sz w:val="28"/>
      <w:szCs w:val="28"/>
      <w:lang w:val="en-US"/>
    </w:rPr>
  </w:style>
  <w:style w:type="character" w:customStyle="1" w:styleId="Ttulo3Char">
    <w:name w:val="Título 3 Char"/>
    <w:basedOn w:val="Fontepargpadro"/>
    <w:link w:val="Ttulo3"/>
    <w:uiPriority w:val="9"/>
    <w:rsid w:val="00722CCF"/>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uiPriority w:val="9"/>
    <w:rsid w:val="00722CCF"/>
    <w:rPr>
      <w:rFonts w:ascii="Verdana" w:eastAsia="Times New Roman" w:hAnsi="Verdana" w:cs="Times New Roman"/>
      <w:b/>
      <w:bCs/>
      <w:szCs w:val="24"/>
      <w:lang w:eastAsia="pt-BR"/>
    </w:rPr>
  </w:style>
  <w:style w:type="character" w:customStyle="1" w:styleId="Ttulo5Char">
    <w:name w:val="Título 5 Char"/>
    <w:basedOn w:val="Fontepargpadro"/>
    <w:link w:val="Ttulo5"/>
    <w:uiPriority w:val="9"/>
    <w:semiHidden/>
    <w:rsid w:val="00722CCF"/>
    <w:rPr>
      <w:rFonts w:eastAsiaTheme="minorEastAsia"/>
      <w:b/>
      <w:bCs/>
      <w:i/>
      <w:iCs/>
      <w:sz w:val="26"/>
      <w:szCs w:val="26"/>
      <w:lang w:val="en-US"/>
    </w:rPr>
  </w:style>
  <w:style w:type="character" w:customStyle="1" w:styleId="Ttulo6Char">
    <w:name w:val="Título 6 Char"/>
    <w:basedOn w:val="Fontepargpadro"/>
    <w:link w:val="Ttulo6"/>
    <w:rsid w:val="00722CCF"/>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rsid w:val="00722CCF"/>
    <w:rPr>
      <w:rFonts w:eastAsiaTheme="minorEastAsia"/>
      <w:sz w:val="24"/>
      <w:szCs w:val="24"/>
      <w:lang w:val="en-US"/>
    </w:rPr>
  </w:style>
  <w:style w:type="character" w:customStyle="1" w:styleId="Ttulo8Char">
    <w:name w:val="Título 8 Char"/>
    <w:basedOn w:val="Fontepargpadro"/>
    <w:link w:val="Ttulo8"/>
    <w:uiPriority w:val="9"/>
    <w:rsid w:val="00722CCF"/>
    <w:rPr>
      <w:rFonts w:eastAsiaTheme="minorEastAsia"/>
      <w:i/>
      <w:iCs/>
      <w:sz w:val="24"/>
      <w:szCs w:val="24"/>
      <w:lang w:val="en-US"/>
    </w:rPr>
  </w:style>
  <w:style w:type="character" w:customStyle="1" w:styleId="Ttulo9Char">
    <w:name w:val="Título 9 Char"/>
    <w:basedOn w:val="Fontepargpadro"/>
    <w:link w:val="Ttulo9"/>
    <w:rsid w:val="00722CCF"/>
    <w:rPr>
      <w:rFonts w:asciiTheme="majorHAnsi" w:eastAsiaTheme="majorEastAsia" w:hAnsiTheme="majorHAnsi" w:cstheme="majorBidi"/>
      <w:lang w:val="en-US"/>
    </w:rPr>
  </w:style>
  <w:style w:type="character" w:customStyle="1" w:styleId="apple-converted-space">
    <w:name w:val="apple-converted-space"/>
    <w:basedOn w:val="Fontepargpadro"/>
    <w:rsid w:val="00722CCF"/>
  </w:style>
  <w:style w:type="paragraph" w:styleId="Legenda">
    <w:name w:val="caption"/>
    <w:basedOn w:val="Normal"/>
    <w:next w:val="Normal"/>
    <w:qFormat/>
    <w:rsid w:val="00722CCF"/>
    <w:pPr>
      <w:jc w:val="center"/>
    </w:pPr>
    <w:rPr>
      <w:rFonts w:ascii="Times New Roman" w:eastAsia="Times New Roman" w:hAnsi="Times New Roman" w:cs="Times New Roman"/>
      <w:sz w:val="54"/>
      <w:szCs w:val="20"/>
      <w:lang w:eastAsia="pt-BR"/>
    </w:rPr>
  </w:style>
  <w:style w:type="character" w:styleId="Hyperlink">
    <w:name w:val="Hyperlink"/>
    <w:basedOn w:val="Fontepargpadro"/>
    <w:uiPriority w:val="99"/>
    <w:unhideWhenUsed/>
    <w:rsid w:val="00722CCF"/>
    <w:rPr>
      <w:color w:val="5F5F5F" w:themeColor="hyperlink"/>
      <w:u w:val="single"/>
    </w:rPr>
  </w:style>
  <w:style w:type="character" w:styleId="Nmerodepgina">
    <w:name w:val="page number"/>
    <w:basedOn w:val="Fontepargpadro"/>
    <w:uiPriority w:val="99"/>
    <w:semiHidden/>
    <w:rsid w:val="00722CCF"/>
  </w:style>
  <w:style w:type="paragraph" w:styleId="Corpodetexto">
    <w:name w:val="Body Text"/>
    <w:basedOn w:val="Normal"/>
    <w:link w:val="CorpodetextoChar"/>
    <w:uiPriority w:val="99"/>
    <w:unhideWhenUsed/>
    <w:rsid w:val="00722CCF"/>
    <w:pPr>
      <w:spacing w:after="120"/>
    </w:pPr>
  </w:style>
  <w:style w:type="character" w:customStyle="1" w:styleId="CorpodetextoChar">
    <w:name w:val="Corpo de texto Char"/>
    <w:basedOn w:val="Fontepargpadro"/>
    <w:link w:val="Corpodetexto"/>
    <w:uiPriority w:val="99"/>
    <w:rsid w:val="00722CCF"/>
  </w:style>
  <w:style w:type="paragraph" w:customStyle="1" w:styleId="Padro">
    <w:name w:val="Padrão"/>
    <w:rsid w:val="00722CCF"/>
    <w:pPr>
      <w:widowControl w:val="0"/>
      <w:autoSpaceDE w:val="0"/>
      <w:autoSpaceDN w:val="0"/>
      <w:adjustRightInd w:val="0"/>
      <w:spacing w:line="360" w:lineRule="atLeast"/>
      <w:jc w:val="both"/>
      <w:textAlignment w:val="baseline"/>
    </w:pPr>
    <w:rPr>
      <w:rFonts w:ascii="Times New Roman" w:eastAsia="Times New Roman" w:hAnsi="Times New Roman" w:cs="Times New Roman"/>
      <w:sz w:val="24"/>
      <w:szCs w:val="20"/>
      <w:lang w:eastAsia="pt-BR"/>
    </w:rPr>
  </w:style>
  <w:style w:type="paragraph" w:customStyle="1" w:styleId="Cpia">
    <w:name w:val="Cópia"/>
    <w:basedOn w:val="Normal"/>
    <w:rsid w:val="00722CCF"/>
    <w:pPr>
      <w:widowControl w:val="0"/>
      <w:tabs>
        <w:tab w:val="left" w:pos="709"/>
      </w:tabs>
      <w:spacing w:after="120"/>
      <w:ind w:firstLine="709"/>
    </w:pPr>
    <w:rPr>
      <w:rFonts w:ascii="Arial" w:eastAsia="Times New Roman" w:hAnsi="Arial" w:cs="Times New Roman"/>
      <w:color w:val="000000"/>
      <w:sz w:val="25"/>
      <w:szCs w:val="20"/>
      <w:lang w:eastAsia="pt-BR"/>
    </w:rPr>
  </w:style>
  <w:style w:type="paragraph" w:customStyle="1" w:styleId="Centralizar">
    <w:name w:val="Centralizar"/>
    <w:rsid w:val="00722CCF"/>
    <w:pPr>
      <w:widowControl w:val="0"/>
      <w:autoSpaceDE w:val="0"/>
      <w:autoSpaceDN w:val="0"/>
      <w:adjustRightInd w:val="0"/>
      <w:spacing w:before="180" w:after="85" w:line="275" w:lineRule="auto"/>
      <w:jc w:val="center"/>
    </w:pPr>
    <w:rPr>
      <w:rFonts w:ascii="Arial" w:eastAsia="Times New Roman" w:hAnsi="Arial" w:cs="Arial"/>
      <w:b/>
      <w:bCs/>
      <w:sz w:val="20"/>
      <w:szCs w:val="20"/>
      <w:lang w:eastAsia="pt-BR"/>
    </w:rPr>
  </w:style>
  <w:style w:type="paragraph" w:styleId="NormalWeb">
    <w:name w:val="Normal (Web)"/>
    <w:basedOn w:val="Normal"/>
    <w:uiPriority w:val="99"/>
    <w:unhideWhenUsed/>
    <w:rsid w:val="00722CCF"/>
    <w:pPr>
      <w:spacing w:before="100" w:beforeAutospacing="1" w:after="100" w:afterAutospacing="1"/>
      <w:jc w:val="left"/>
    </w:pPr>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rsid w:val="00393050"/>
    <w:pPr>
      <w:ind w:left="3600"/>
    </w:pPr>
    <w:rPr>
      <w:rFonts w:ascii="Times New Roman" w:eastAsia="Times New Roman" w:hAnsi="Times New Roman" w:cs="Times New Roman"/>
      <w:b/>
      <w:i/>
      <w:sz w:val="24"/>
      <w:szCs w:val="20"/>
      <w:lang w:eastAsia="pt-BR"/>
    </w:rPr>
  </w:style>
  <w:style w:type="character" w:customStyle="1" w:styleId="Recuodecorpodetexto2Char">
    <w:name w:val="Recuo de corpo de texto 2 Char"/>
    <w:basedOn w:val="Fontepargpadro"/>
    <w:link w:val="Recuodecorpodetexto2"/>
    <w:uiPriority w:val="99"/>
    <w:semiHidden/>
    <w:rsid w:val="00393050"/>
    <w:rPr>
      <w:rFonts w:ascii="Times New Roman" w:eastAsia="Times New Roman" w:hAnsi="Times New Roman" w:cs="Times New Roman"/>
      <w:b/>
      <w:i/>
      <w:sz w:val="24"/>
      <w:szCs w:val="20"/>
      <w:lang w:eastAsia="pt-BR"/>
    </w:rPr>
  </w:style>
  <w:style w:type="paragraph" w:styleId="Recuodecorpodetexto3">
    <w:name w:val="Body Text Indent 3"/>
    <w:basedOn w:val="Normal"/>
    <w:link w:val="Recuodecorpodetexto3Char"/>
    <w:semiHidden/>
    <w:rsid w:val="00393050"/>
    <w:pPr>
      <w:spacing w:line="360" w:lineRule="auto"/>
      <w:ind w:firstLine="1260"/>
    </w:pPr>
    <w:rPr>
      <w:rFonts w:ascii="Times New Roman" w:eastAsia="Times New Roman" w:hAnsi="Times New Roman" w:cs="Times New Roman"/>
      <w:sz w:val="28"/>
      <w:szCs w:val="24"/>
      <w:lang w:eastAsia="pt-BR"/>
    </w:rPr>
  </w:style>
  <w:style w:type="character" w:customStyle="1" w:styleId="Recuodecorpodetexto3Char">
    <w:name w:val="Recuo de corpo de texto 3 Char"/>
    <w:basedOn w:val="Fontepargpadro"/>
    <w:link w:val="Recuodecorpodetexto3"/>
    <w:semiHidden/>
    <w:rsid w:val="00393050"/>
    <w:rPr>
      <w:rFonts w:ascii="Times New Roman" w:eastAsia="Times New Roman" w:hAnsi="Times New Roman" w:cs="Times New Roman"/>
      <w:sz w:val="28"/>
      <w:szCs w:val="24"/>
      <w:lang w:eastAsia="pt-BR"/>
    </w:rPr>
  </w:style>
  <w:style w:type="paragraph" w:styleId="Corpodetexto2">
    <w:name w:val="Body Text 2"/>
    <w:basedOn w:val="Normal"/>
    <w:link w:val="Corpodetexto2Char"/>
    <w:uiPriority w:val="99"/>
    <w:semiHidden/>
    <w:rsid w:val="00393050"/>
    <w:rPr>
      <w:rFonts w:ascii="Arial" w:eastAsia="Times New Roman" w:hAnsi="Arial" w:cs="Arial"/>
      <w:sz w:val="24"/>
      <w:szCs w:val="20"/>
      <w:lang w:eastAsia="pt-BR"/>
    </w:rPr>
  </w:style>
  <w:style w:type="character" w:customStyle="1" w:styleId="Corpodetexto2Char">
    <w:name w:val="Corpo de texto 2 Char"/>
    <w:basedOn w:val="Fontepargpadro"/>
    <w:link w:val="Corpodetexto2"/>
    <w:uiPriority w:val="99"/>
    <w:semiHidden/>
    <w:rsid w:val="00393050"/>
    <w:rPr>
      <w:rFonts w:ascii="Arial" w:eastAsia="Times New Roman" w:hAnsi="Arial" w:cs="Arial"/>
      <w:sz w:val="24"/>
      <w:szCs w:val="20"/>
      <w:lang w:eastAsia="pt-BR"/>
    </w:rPr>
  </w:style>
  <w:style w:type="paragraph" w:customStyle="1" w:styleId="p7">
    <w:name w:val="p7"/>
    <w:basedOn w:val="Normal"/>
    <w:rsid w:val="00393050"/>
    <w:pPr>
      <w:widowControl w:val="0"/>
      <w:tabs>
        <w:tab w:val="left" w:pos="1160"/>
      </w:tabs>
      <w:spacing w:line="240" w:lineRule="atLeast"/>
      <w:ind w:left="1440" w:firstLine="1152"/>
    </w:pPr>
    <w:rPr>
      <w:rFonts w:ascii="Times New Roman" w:eastAsia="Times New Roman" w:hAnsi="Times New Roman" w:cs="Times New Roman"/>
      <w:snapToGrid w:val="0"/>
      <w:sz w:val="24"/>
      <w:szCs w:val="20"/>
      <w:lang w:eastAsia="pt-BR"/>
    </w:rPr>
  </w:style>
  <w:style w:type="paragraph" w:customStyle="1" w:styleId="p10">
    <w:name w:val="p10"/>
    <w:basedOn w:val="Normal"/>
    <w:rsid w:val="00393050"/>
    <w:pPr>
      <w:widowControl w:val="0"/>
      <w:tabs>
        <w:tab w:val="left" w:pos="280"/>
      </w:tabs>
      <w:spacing w:line="240" w:lineRule="atLeast"/>
      <w:ind w:left="1152" w:hanging="288"/>
    </w:pPr>
    <w:rPr>
      <w:rFonts w:ascii="Times New Roman" w:eastAsia="Times New Roman" w:hAnsi="Times New Roman" w:cs="Times New Roman"/>
      <w:snapToGrid w:val="0"/>
      <w:sz w:val="24"/>
      <w:szCs w:val="20"/>
      <w:lang w:eastAsia="pt-BR"/>
    </w:rPr>
  </w:style>
  <w:style w:type="paragraph" w:customStyle="1" w:styleId="p1">
    <w:name w:val="p1"/>
    <w:basedOn w:val="Normal"/>
    <w:rsid w:val="00393050"/>
    <w:pPr>
      <w:widowControl w:val="0"/>
      <w:tabs>
        <w:tab w:val="left" w:pos="720"/>
      </w:tabs>
      <w:autoSpaceDE w:val="0"/>
      <w:autoSpaceDN w:val="0"/>
      <w:spacing w:line="280" w:lineRule="atLeast"/>
    </w:pPr>
    <w:rPr>
      <w:rFonts w:ascii="Times New Roman" w:eastAsia="Times New Roman" w:hAnsi="Times New Roman" w:cs="Times New Roman"/>
      <w:sz w:val="20"/>
      <w:szCs w:val="24"/>
      <w:lang w:eastAsia="pt-BR"/>
    </w:rPr>
  </w:style>
  <w:style w:type="paragraph" w:styleId="Ttulo">
    <w:name w:val="Title"/>
    <w:basedOn w:val="Normal"/>
    <w:link w:val="TtuloChar"/>
    <w:qFormat/>
    <w:rsid w:val="00393050"/>
    <w:pPr>
      <w:tabs>
        <w:tab w:val="left" w:pos="4253"/>
      </w:tabs>
      <w:spacing w:before="120" w:line="360" w:lineRule="auto"/>
      <w:jc w:val="center"/>
    </w:pPr>
    <w:rPr>
      <w:rFonts w:ascii="Times New Roman" w:eastAsia="Times New Roman" w:hAnsi="Times New Roman" w:cs="Times New Roman"/>
      <w:b/>
      <w:szCs w:val="20"/>
      <w:lang w:eastAsia="pt-BR"/>
    </w:rPr>
  </w:style>
  <w:style w:type="character" w:customStyle="1" w:styleId="TtuloChar">
    <w:name w:val="Título Char"/>
    <w:basedOn w:val="Fontepargpadro"/>
    <w:link w:val="Ttulo"/>
    <w:rsid w:val="00393050"/>
    <w:rPr>
      <w:rFonts w:ascii="Times New Roman" w:eastAsia="Times New Roman" w:hAnsi="Times New Roman" w:cs="Times New Roman"/>
      <w:b/>
      <w:szCs w:val="20"/>
      <w:lang w:eastAsia="pt-BR"/>
    </w:rPr>
  </w:style>
  <w:style w:type="paragraph" w:styleId="Subttulo">
    <w:name w:val="Subtitle"/>
    <w:basedOn w:val="Normal"/>
    <w:link w:val="SubttuloChar"/>
    <w:uiPriority w:val="11"/>
    <w:qFormat/>
    <w:rsid w:val="00393050"/>
    <w:pPr>
      <w:tabs>
        <w:tab w:val="left" w:pos="4253"/>
      </w:tabs>
      <w:spacing w:before="120" w:line="360" w:lineRule="auto"/>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uiPriority w:val="11"/>
    <w:rsid w:val="00393050"/>
    <w:rPr>
      <w:rFonts w:ascii="Times New Roman" w:eastAsia="Times New Roman" w:hAnsi="Times New Roman" w:cs="Times New Roman"/>
      <w:b/>
      <w:szCs w:val="20"/>
      <w:lang w:eastAsia="pt-BR"/>
    </w:rPr>
  </w:style>
  <w:style w:type="paragraph" w:styleId="Corpodetexto3">
    <w:name w:val="Body Text 3"/>
    <w:basedOn w:val="Normal"/>
    <w:link w:val="Corpodetexto3Char"/>
    <w:uiPriority w:val="99"/>
    <w:rsid w:val="00393050"/>
    <w:pPr>
      <w:spacing w:after="120"/>
      <w:jc w:val="left"/>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393050"/>
    <w:rPr>
      <w:rFonts w:ascii="Times New Roman" w:eastAsia="Times New Roman" w:hAnsi="Times New Roman" w:cs="Times New Roman"/>
      <w:sz w:val="16"/>
      <w:szCs w:val="16"/>
      <w:lang w:eastAsia="pt-BR"/>
    </w:rPr>
  </w:style>
  <w:style w:type="paragraph" w:styleId="TextosemFormatao">
    <w:name w:val="Plain Text"/>
    <w:basedOn w:val="Normal"/>
    <w:link w:val="TextosemFormataoChar"/>
    <w:semiHidden/>
    <w:rsid w:val="00393050"/>
    <w:pPr>
      <w:jc w:val="left"/>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semiHidden/>
    <w:rsid w:val="00393050"/>
    <w:rPr>
      <w:rFonts w:ascii="Courier New" w:eastAsia="Times New Roman" w:hAnsi="Courier New" w:cs="Courier New"/>
      <w:sz w:val="20"/>
      <w:szCs w:val="20"/>
      <w:lang w:eastAsia="pt-BR"/>
    </w:rPr>
  </w:style>
  <w:style w:type="paragraph" w:customStyle="1" w:styleId="legenda0">
    <w:name w:val="legenda"/>
    <w:basedOn w:val="Normal"/>
    <w:rsid w:val="00393050"/>
    <w:pPr>
      <w:widowControl w:val="0"/>
      <w:jc w:val="left"/>
    </w:pPr>
    <w:rPr>
      <w:rFonts w:ascii="Arial" w:eastAsia="Times New Roman" w:hAnsi="Arial" w:cs="Times New Roman"/>
      <w:snapToGrid w:val="0"/>
      <w:sz w:val="24"/>
      <w:szCs w:val="20"/>
      <w:lang w:eastAsia="pt-BR"/>
    </w:rPr>
  </w:style>
  <w:style w:type="paragraph" w:customStyle="1" w:styleId="Blockquote">
    <w:name w:val="Blockquote"/>
    <w:basedOn w:val="Normal"/>
    <w:rsid w:val="00393050"/>
    <w:pPr>
      <w:snapToGrid w:val="0"/>
      <w:spacing w:before="100" w:after="100"/>
      <w:ind w:left="360" w:right="360"/>
      <w:jc w:val="left"/>
    </w:pPr>
    <w:rPr>
      <w:rFonts w:ascii="Times New Roman" w:eastAsia="Times New Roman" w:hAnsi="Times New Roman" w:cs="Times New Roman"/>
      <w:sz w:val="24"/>
      <w:szCs w:val="20"/>
      <w:lang w:eastAsia="pt-BR"/>
    </w:rPr>
  </w:style>
  <w:style w:type="paragraph" w:customStyle="1" w:styleId="Estilo">
    <w:name w:val="Estilo"/>
    <w:rsid w:val="00393050"/>
    <w:pPr>
      <w:widowControl w:val="0"/>
      <w:autoSpaceDE w:val="0"/>
      <w:autoSpaceDN w:val="0"/>
      <w:adjustRightInd w:val="0"/>
    </w:pPr>
    <w:rPr>
      <w:rFonts w:ascii="Times New Roman" w:eastAsia="Times New Roman" w:hAnsi="Times New Roman" w:cs="Times New Roman"/>
      <w:sz w:val="24"/>
      <w:szCs w:val="24"/>
      <w:lang w:eastAsia="pt-BR"/>
    </w:rPr>
  </w:style>
  <w:style w:type="character" w:customStyle="1" w:styleId="Char">
    <w:name w:val="Char"/>
    <w:rsid w:val="00393050"/>
    <w:rPr>
      <w:lang w:val="pt-BR" w:eastAsia="pt-BR" w:bidi="ar-SA"/>
    </w:rPr>
  </w:style>
  <w:style w:type="character" w:customStyle="1" w:styleId="Char1">
    <w:name w:val="Char1"/>
    <w:basedOn w:val="Fontepargpadro"/>
    <w:rsid w:val="00393050"/>
  </w:style>
  <w:style w:type="paragraph" w:customStyle="1" w:styleId="WW-Textosimples">
    <w:name w:val="WW-Texto simples"/>
    <w:basedOn w:val="Normal"/>
    <w:rsid w:val="00393050"/>
    <w:pPr>
      <w:suppressAutoHyphens/>
      <w:jc w:val="left"/>
    </w:pPr>
    <w:rPr>
      <w:rFonts w:ascii="Courier New" w:eastAsia="Times New Roman" w:hAnsi="Courier New" w:cs="Times New Roman"/>
      <w:sz w:val="20"/>
      <w:szCs w:val="20"/>
      <w:lang w:eastAsia="ar-SA"/>
    </w:rPr>
  </w:style>
  <w:style w:type="character" w:styleId="Forte">
    <w:name w:val="Strong"/>
    <w:basedOn w:val="Fontepargpadro"/>
    <w:qFormat/>
    <w:rsid w:val="00393050"/>
    <w:rPr>
      <w:b/>
      <w:bCs/>
    </w:rPr>
  </w:style>
  <w:style w:type="paragraph" w:customStyle="1" w:styleId="Default">
    <w:name w:val="Default"/>
    <w:rsid w:val="00393050"/>
    <w:pPr>
      <w:autoSpaceDE w:val="0"/>
      <w:autoSpaceDN w:val="0"/>
      <w:adjustRightInd w:val="0"/>
    </w:pPr>
    <w:rPr>
      <w:rFonts w:ascii="EHONFC+TimesNewRoman" w:eastAsia="Times New Roman" w:hAnsi="EHONFC+TimesNewRoman" w:cs="Times New Roman"/>
      <w:color w:val="000000"/>
      <w:sz w:val="24"/>
      <w:szCs w:val="24"/>
      <w:lang w:eastAsia="pt-BR"/>
    </w:rPr>
  </w:style>
  <w:style w:type="paragraph" w:styleId="Textoembloco">
    <w:name w:val="Block Text"/>
    <w:basedOn w:val="Normal"/>
    <w:uiPriority w:val="99"/>
    <w:semiHidden/>
    <w:rsid w:val="00393050"/>
    <w:pPr>
      <w:tabs>
        <w:tab w:val="left" w:pos="288"/>
        <w:tab w:val="left" w:pos="1008"/>
        <w:tab w:val="left" w:pos="1728"/>
        <w:tab w:val="left" w:pos="2448"/>
        <w:tab w:val="left" w:pos="3168"/>
        <w:tab w:val="left" w:pos="3888"/>
        <w:tab w:val="left" w:pos="4608"/>
        <w:tab w:val="left" w:pos="5328"/>
        <w:tab w:val="left" w:pos="6048"/>
        <w:tab w:val="left" w:pos="6768"/>
      </w:tabs>
      <w:spacing w:before="120" w:line="280" w:lineRule="exact"/>
      <w:ind w:left="57" w:right="57" w:firstLine="397"/>
      <w:jc w:val="center"/>
    </w:pPr>
    <w:rPr>
      <w:rFonts w:ascii="Arial" w:eastAsia="Times New Roman" w:hAnsi="Arial" w:cs="Times New Roman"/>
      <w:spacing w:val="14"/>
      <w:szCs w:val="20"/>
      <w:lang w:eastAsia="pt-BR"/>
    </w:rPr>
  </w:style>
  <w:style w:type="paragraph" w:customStyle="1" w:styleId="Corpodetexto21">
    <w:name w:val="Corpo de texto 21"/>
    <w:basedOn w:val="Normal"/>
    <w:rsid w:val="00646FEA"/>
    <w:pPr>
      <w:overflowPunct w:val="0"/>
      <w:autoSpaceDE w:val="0"/>
      <w:autoSpaceDN w:val="0"/>
      <w:adjustRightInd w:val="0"/>
      <w:ind w:left="1701"/>
      <w:textAlignment w:val="baseline"/>
    </w:pPr>
    <w:rPr>
      <w:rFonts w:ascii="Times New Roman" w:eastAsia="Times New Roman" w:hAnsi="Times New Roman" w:cs="Times New Roman"/>
      <w:b/>
      <w:sz w:val="24"/>
      <w:szCs w:val="20"/>
      <w:lang w:eastAsia="pt-BR"/>
    </w:rPr>
  </w:style>
  <w:style w:type="paragraph" w:customStyle="1" w:styleId="standard">
    <w:name w:val="standard"/>
    <w:basedOn w:val="Normal"/>
    <w:rsid w:val="00B65574"/>
    <w:pPr>
      <w:jc w:val="left"/>
    </w:pPr>
    <w:rPr>
      <w:rFonts w:ascii="Times New Roman" w:eastAsia="Times New Roman" w:hAnsi="Times New Roman" w:cs="Times New Roman"/>
      <w:color w:val="000000"/>
      <w:sz w:val="24"/>
      <w:szCs w:val="24"/>
      <w:lang w:eastAsia="pt-BR"/>
    </w:rPr>
  </w:style>
  <w:style w:type="paragraph" w:customStyle="1" w:styleId="Corpodetexto31">
    <w:name w:val="Corpo de texto 31"/>
    <w:basedOn w:val="Normal"/>
    <w:rsid w:val="00E5289F"/>
    <w:pPr>
      <w:suppressAutoHyphens/>
      <w:spacing w:line="360" w:lineRule="auto"/>
    </w:pPr>
    <w:rPr>
      <w:rFonts w:ascii="Verdana" w:eastAsia="Times New Roman" w:hAnsi="Verdana" w:cs="Tahoma"/>
      <w:bCs/>
      <w:sz w:val="32"/>
      <w:szCs w:val="24"/>
      <w:lang w:eastAsia="ar-SA"/>
    </w:rPr>
  </w:style>
  <w:style w:type="paragraph" w:styleId="Textodenotaderodap">
    <w:name w:val="footnote text"/>
    <w:basedOn w:val="Normal"/>
    <w:link w:val="TextodenotaderodapChar"/>
    <w:semiHidden/>
    <w:rsid w:val="000B3C08"/>
    <w:pPr>
      <w:jc w:val="left"/>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semiHidden/>
    <w:rsid w:val="000B3C08"/>
    <w:rPr>
      <w:rFonts w:ascii="Arial" w:eastAsia="Times New Roman" w:hAnsi="Arial" w:cs="Times New Roman"/>
      <w:sz w:val="20"/>
      <w:szCs w:val="20"/>
      <w:lang w:eastAsia="pt-BR"/>
    </w:rPr>
  </w:style>
  <w:style w:type="character" w:styleId="Refdenotaderodap">
    <w:name w:val="footnote reference"/>
    <w:basedOn w:val="Fontepargpadro"/>
    <w:semiHidden/>
    <w:rsid w:val="000B3C08"/>
    <w:rPr>
      <w:vertAlign w:val="superscript"/>
    </w:rPr>
  </w:style>
  <w:style w:type="character" w:customStyle="1" w:styleId="Caracteresdenotaderodap">
    <w:name w:val="Caracteres de nota de rodapé"/>
    <w:basedOn w:val="Fontepargpadro"/>
    <w:rsid w:val="000B3C08"/>
    <w:rPr>
      <w:vertAlign w:val="superscript"/>
    </w:rPr>
  </w:style>
  <w:style w:type="paragraph" w:customStyle="1" w:styleId="Textopadro">
    <w:name w:val="Texto padrão"/>
    <w:basedOn w:val="Normal"/>
    <w:rsid w:val="000B3C08"/>
    <w:pPr>
      <w:autoSpaceDE w:val="0"/>
      <w:autoSpaceDN w:val="0"/>
      <w:adjustRightInd w:val="0"/>
      <w:jc w:val="left"/>
    </w:pPr>
    <w:rPr>
      <w:rFonts w:ascii="Times New Roman" w:eastAsia="Times New Roman" w:hAnsi="Times New Roman" w:cs="Times New Roman"/>
      <w:sz w:val="24"/>
      <w:szCs w:val="24"/>
      <w:lang w:val="en-US" w:eastAsia="pt-BR"/>
    </w:rPr>
  </w:style>
  <w:style w:type="paragraph" w:customStyle="1" w:styleId="Corpodetexto32">
    <w:name w:val="Corpo de texto 32"/>
    <w:basedOn w:val="Normal"/>
    <w:rsid w:val="000B3C08"/>
    <w:pPr>
      <w:suppressAutoHyphens/>
      <w:spacing w:after="120"/>
      <w:jc w:val="left"/>
    </w:pPr>
    <w:rPr>
      <w:rFonts w:ascii="Arial" w:eastAsia="Times New Roman" w:hAnsi="Arial" w:cs="Arial"/>
      <w:bCs/>
      <w:sz w:val="16"/>
      <w:szCs w:val="16"/>
      <w:lang w:eastAsia="ar-SA"/>
    </w:rPr>
  </w:style>
  <w:style w:type="paragraph" w:customStyle="1" w:styleId="Recuodecorpodetexto31">
    <w:name w:val="Recuo de corpo de texto 31"/>
    <w:basedOn w:val="Normal"/>
    <w:rsid w:val="000B3C08"/>
    <w:pPr>
      <w:suppressAutoHyphens/>
      <w:spacing w:line="360" w:lineRule="auto"/>
      <w:ind w:left="851"/>
    </w:pPr>
    <w:rPr>
      <w:rFonts w:ascii="Tahoma" w:eastAsia="Times New Roman" w:hAnsi="Tahoma" w:cs="Tahoma"/>
      <w:bCs/>
      <w:sz w:val="24"/>
      <w:szCs w:val="24"/>
      <w:lang w:eastAsia="ar-SA"/>
    </w:rPr>
  </w:style>
  <w:style w:type="paragraph" w:customStyle="1" w:styleId="WW-Padro">
    <w:name w:val="WW-Padrão"/>
    <w:rsid w:val="000B3C08"/>
    <w:pPr>
      <w:widowControl w:val="0"/>
      <w:suppressAutoHyphens/>
      <w:autoSpaceDE w:val="0"/>
      <w:spacing w:line="360" w:lineRule="atLeast"/>
      <w:jc w:val="both"/>
      <w:textAlignment w:val="baseline"/>
    </w:pPr>
    <w:rPr>
      <w:rFonts w:ascii="Times New Roman" w:eastAsia="Arial" w:hAnsi="Times New Roman" w:cs="Times New Roman"/>
      <w:sz w:val="24"/>
      <w:szCs w:val="20"/>
      <w:lang w:eastAsia="ar-SA"/>
    </w:rPr>
  </w:style>
  <w:style w:type="paragraph" w:customStyle="1" w:styleId="Contrato">
    <w:name w:val="Contrato"/>
    <w:basedOn w:val="Normal"/>
    <w:rsid w:val="000B3C08"/>
    <w:pPr>
      <w:suppressAutoHyphens/>
      <w:spacing w:after="240"/>
    </w:pPr>
    <w:rPr>
      <w:rFonts w:ascii="Arial" w:eastAsia="Times New Roman" w:hAnsi="Arial" w:cs="Arial"/>
      <w:bCs/>
      <w:sz w:val="24"/>
      <w:szCs w:val="20"/>
      <w:lang w:eastAsia="ar-SA"/>
    </w:rPr>
  </w:style>
  <w:style w:type="paragraph" w:customStyle="1" w:styleId="Recuodecorpodetexto21">
    <w:name w:val="Recuo de corpo de texto 21"/>
    <w:basedOn w:val="Normal"/>
    <w:rsid w:val="000B3C08"/>
    <w:pPr>
      <w:suppressAutoHyphens/>
      <w:ind w:left="114"/>
    </w:pPr>
    <w:rPr>
      <w:rFonts w:ascii="Tahoma" w:eastAsia="Times New Roman" w:hAnsi="Tahoma" w:cs="Tahoma"/>
      <w:bCs/>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612"/>
    <w:pPr>
      <w:jc w:val="both"/>
    </w:pPr>
  </w:style>
  <w:style w:type="paragraph" w:styleId="Ttulo1">
    <w:name w:val="heading 1"/>
    <w:basedOn w:val="Normal"/>
    <w:next w:val="Normal"/>
    <w:link w:val="Ttulo1Char"/>
    <w:uiPriority w:val="9"/>
    <w:qFormat/>
    <w:rsid w:val="00722CCF"/>
    <w:pPr>
      <w:keepNext/>
      <w:tabs>
        <w:tab w:val="num" w:pos="720"/>
      </w:tabs>
      <w:spacing w:before="240" w:after="60"/>
      <w:ind w:left="720" w:hanging="720"/>
      <w:jc w:val="left"/>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har"/>
    <w:uiPriority w:val="9"/>
    <w:unhideWhenUsed/>
    <w:qFormat/>
    <w:rsid w:val="00722CCF"/>
    <w:pPr>
      <w:keepNext/>
      <w:tabs>
        <w:tab w:val="num" w:pos="1440"/>
      </w:tabs>
      <w:spacing w:before="240" w:after="60"/>
      <w:ind w:left="1440" w:hanging="720"/>
      <w:jc w:val="left"/>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har"/>
    <w:uiPriority w:val="9"/>
    <w:unhideWhenUsed/>
    <w:qFormat/>
    <w:rsid w:val="00722CCF"/>
    <w:pPr>
      <w:keepNext/>
      <w:tabs>
        <w:tab w:val="num" w:pos="2160"/>
      </w:tabs>
      <w:spacing w:before="240" w:after="60"/>
      <w:ind w:left="2160" w:hanging="720"/>
      <w:jc w:val="left"/>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har"/>
    <w:uiPriority w:val="9"/>
    <w:qFormat/>
    <w:rsid w:val="00722CCF"/>
    <w:pPr>
      <w:keepNext/>
      <w:tabs>
        <w:tab w:val="left" w:pos="7260"/>
      </w:tabs>
      <w:jc w:val="center"/>
      <w:outlineLvl w:val="3"/>
    </w:pPr>
    <w:rPr>
      <w:rFonts w:ascii="Verdana" w:eastAsia="Times New Roman" w:hAnsi="Verdana" w:cs="Times New Roman"/>
      <w:b/>
      <w:bCs/>
      <w:szCs w:val="24"/>
      <w:lang w:eastAsia="pt-BR"/>
    </w:rPr>
  </w:style>
  <w:style w:type="paragraph" w:styleId="Ttulo5">
    <w:name w:val="heading 5"/>
    <w:basedOn w:val="Normal"/>
    <w:next w:val="Normal"/>
    <w:link w:val="Ttulo5Char"/>
    <w:uiPriority w:val="9"/>
    <w:unhideWhenUsed/>
    <w:qFormat/>
    <w:rsid w:val="00722CCF"/>
    <w:pPr>
      <w:tabs>
        <w:tab w:val="num" w:pos="3600"/>
      </w:tabs>
      <w:spacing w:before="240" w:after="60"/>
      <w:ind w:left="3600" w:hanging="720"/>
      <w:jc w:val="left"/>
      <w:outlineLvl w:val="4"/>
    </w:pPr>
    <w:rPr>
      <w:rFonts w:eastAsiaTheme="minorEastAsia"/>
      <w:b/>
      <w:bCs/>
      <w:i/>
      <w:iCs/>
      <w:sz w:val="26"/>
      <w:szCs w:val="26"/>
      <w:lang w:val="en-US"/>
    </w:rPr>
  </w:style>
  <w:style w:type="paragraph" w:styleId="Ttulo6">
    <w:name w:val="heading 6"/>
    <w:basedOn w:val="Normal"/>
    <w:next w:val="Normal"/>
    <w:link w:val="Ttulo6Char"/>
    <w:qFormat/>
    <w:rsid w:val="00722CCF"/>
    <w:pPr>
      <w:tabs>
        <w:tab w:val="num" w:pos="4320"/>
      </w:tabs>
      <w:spacing w:before="240" w:after="60"/>
      <w:ind w:left="4320" w:hanging="720"/>
      <w:jc w:val="left"/>
      <w:outlineLvl w:val="5"/>
    </w:pPr>
    <w:rPr>
      <w:rFonts w:ascii="Times New Roman" w:eastAsia="Times New Roman" w:hAnsi="Times New Roman" w:cs="Times New Roman"/>
      <w:b/>
      <w:bCs/>
      <w:lang w:val="en-US"/>
    </w:rPr>
  </w:style>
  <w:style w:type="paragraph" w:styleId="Ttulo7">
    <w:name w:val="heading 7"/>
    <w:basedOn w:val="Normal"/>
    <w:next w:val="Normal"/>
    <w:link w:val="Ttulo7Char"/>
    <w:uiPriority w:val="9"/>
    <w:unhideWhenUsed/>
    <w:qFormat/>
    <w:rsid w:val="00722CCF"/>
    <w:pPr>
      <w:tabs>
        <w:tab w:val="num" w:pos="5040"/>
      </w:tabs>
      <w:spacing w:before="240" w:after="60"/>
      <w:ind w:left="5040" w:hanging="720"/>
      <w:jc w:val="left"/>
      <w:outlineLvl w:val="6"/>
    </w:pPr>
    <w:rPr>
      <w:rFonts w:eastAsiaTheme="minorEastAsia"/>
      <w:sz w:val="24"/>
      <w:szCs w:val="24"/>
      <w:lang w:val="en-US"/>
    </w:rPr>
  </w:style>
  <w:style w:type="paragraph" w:styleId="Ttulo8">
    <w:name w:val="heading 8"/>
    <w:basedOn w:val="Normal"/>
    <w:next w:val="Normal"/>
    <w:link w:val="Ttulo8Char"/>
    <w:uiPriority w:val="9"/>
    <w:unhideWhenUsed/>
    <w:qFormat/>
    <w:rsid w:val="00722CCF"/>
    <w:pPr>
      <w:tabs>
        <w:tab w:val="num" w:pos="5760"/>
      </w:tabs>
      <w:spacing w:before="240" w:after="60"/>
      <w:ind w:left="5760" w:hanging="720"/>
      <w:jc w:val="left"/>
      <w:outlineLvl w:val="7"/>
    </w:pPr>
    <w:rPr>
      <w:rFonts w:eastAsiaTheme="minorEastAsia"/>
      <w:i/>
      <w:iCs/>
      <w:sz w:val="24"/>
      <w:szCs w:val="24"/>
      <w:lang w:val="en-US"/>
    </w:rPr>
  </w:style>
  <w:style w:type="paragraph" w:styleId="Ttulo9">
    <w:name w:val="heading 9"/>
    <w:basedOn w:val="Normal"/>
    <w:next w:val="Normal"/>
    <w:link w:val="Ttulo9Char"/>
    <w:unhideWhenUsed/>
    <w:qFormat/>
    <w:rsid w:val="00722CCF"/>
    <w:pPr>
      <w:tabs>
        <w:tab w:val="num" w:pos="6480"/>
      </w:tabs>
      <w:spacing w:before="240" w:after="60"/>
      <w:ind w:left="6480" w:hanging="720"/>
      <w:jc w:val="left"/>
      <w:outlineLvl w:val="8"/>
    </w:pPr>
    <w:rPr>
      <w:rFonts w:asciiTheme="majorHAnsi" w:eastAsiaTheme="majorEastAsia" w:hAnsiTheme="majorHAnsi" w:cstheme="majorBidi"/>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706A36"/>
  </w:style>
  <w:style w:type="paragraph" w:styleId="Cabealho">
    <w:name w:val="header"/>
    <w:aliases w:val="Heading 1a"/>
    <w:basedOn w:val="Normal"/>
    <w:link w:val="CabealhoChar"/>
    <w:unhideWhenUsed/>
    <w:rsid w:val="004841DA"/>
    <w:pPr>
      <w:tabs>
        <w:tab w:val="center" w:pos="4252"/>
        <w:tab w:val="right" w:pos="8504"/>
      </w:tabs>
      <w:jc w:val="left"/>
    </w:pPr>
  </w:style>
  <w:style w:type="character" w:customStyle="1" w:styleId="CabealhoChar">
    <w:name w:val="Cabeçalho Char"/>
    <w:aliases w:val="Heading 1a Char"/>
    <w:basedOn w:val="Fontepargpadro"/>
    <w:link w:val="Cabealho"/>
    <w:rsid w:val="004841DA"/>
  </w:style>
  <w:style w:type="paragraph" w:styleId="Rodap">
    <w:name w:val="footer"/>
    <w:basedOn w:val="Normal"/>
    <w:link w:val="RodapChar"/>
    <w:uiPriority w:val="99"/>
    <w:unhideWhenUsed/>
    <w:rsid w:val="004841DA"/>
    <w:pPr>
      <w:tabs>
        <w:tab w:val="center" w:pos="4252"/>
        <w:tab w:val="right" w:pos="8504"/>
      </w:tabs>
      <w:jc w:val="left"/>
    </w:pPr>
  </w:style>
  <w:style w:type="character" w:customStyle="1" w:styleId="RodapChar">
    <w:name w:val="Rodapé Char"/>
    <w:basedOn w:val="Fontepargpadro"/>
    <w:link w:val="Rodap"/>
    <w:uiPriority w:val="99"/>
    <w:rsid w:val="004841DA"/>
  </w:style>
  <w:style w:type="paragraph" w:styleId="Textodebalo">
    <w:name w:val="Balloon Text"/>
    <w:basedOn w:val="Normal"/>
    <w:link w:val="TextodebaloChar"/>
    <w:uiPriority w:val="99"/>
    <w:semiHidden/>
    <w:unhideWhenUsed/>
    <w:rsid w:val="004841DA"/>
    <w:pPr>
      <w:jc w:val="left"/>
    </w:pPr>
    <w:rPr>
      <w:rFonts w:ascii="Tahoma" w:hAnsi="Tahoma" w:cs="Tahoma"/>
      <w:sz w:val="16"/>
      <w:szCs w:val="16"/>
    </w:rPr>
  </w:style>
  <w:style w:type="character" w:customStyle="1" w:styleId="TextodebaloChar">
    <w:name w:val="Texto de balão Char"/>
    <w:basedOn w:val="Fontepargpadro"/>
    <w:link w:val="Textodebalo"/>
    <w:uiPriority w:val="99"/>
    <w:semiHidden/>
    <w:rsid w:val="004841DA"/>
    <w:rPr>
      <w:rFonts w:ascii="Tahoma" w:hAnsi="Tahoma" w:cs="Tahoma"/>
      <w:sz w:val="16"/>
      <w:szCs w:val="16"/>
    </w:rPr>
  </w:style>
  <w:style w:type="paragraph" w:styleId="Recuodecorpodetexto">
    <w:name w:val="Body Text Indent"/>
    <w:basedOn w:val="Normal"/>
    <w:link w:val="RecuodecorpodetextoChar"/>
    <w:uiPriority w:val="99"/>
    <w:rsid w:val="007321E4"/>
    <w:pPr>
      <w:ind w:left="4253" w:firstLine="1134"/>
    </w:pPr>
    <w:rPr>
      <w:rFonts w:ascii="Arial" w:eastAsia="Times New Roman" w:hAnsi="Arial" w:cs="Times New Roman"/>
      <w:i/>
      <w:szCs w:val="20"/>
      <w:lang w:eastAsia="pt-BR"/>
    </w:rPr>
  </w:style>
  <w:style w:type="character" w:customStyle="1" w:styleId="RecuodecorpodetextoChar">
    <w:name w:val="Recuo de corpo de texto Char"/>
    <w:basedOn w:val="Fontepargpadro"/>
    <w:link w:val="Recuodecorpodetexto"/>
    <w:uiPriority w:val="99"/>
    <w:rsid w:val="007321E4"/>
    <w:rPr>
      <w:rFonts w:ascii="Arial" w:eastAsia="Times New Roman" w:hAnsi="Arial" w:cs="Times New Roman"/>
      <w:i/>
      <w:szCs w:val="20"/>
      <w:lang w:eastAsia="pt-BR"/>
    </w:rPr>
  </w:style>
  <w:style w:type="paragraph" w:styleId="PargrafodaLista">
    <w:name w:val="List Paragraph"/>
    <w:basedOn w:val="Normal"/>
    <w:uiPriority w:val="34"/>
    <w:qFormat/>
    <w:rsid w:val="007321E4"/>
    <w:pPr>
      <w:ind w:left="720"/>
      <w:contextualSpacing/>
      <w:jc w:val="left"/>
    </w:pPr>
    <w:rPr>
      <w:rFonts w:ascii="Times New Roman" w:eastAsia="Times New Roman" w:hAnsi="Times New Roman" w:cs="Times New Roman"/>
      <w:sz w:val="24"/>
      <w:szCs w:val="24"/>
      <w:lang w:eastAsia="pt-BR"/>
    </w:rPr>
  </w:style>
  <w:style w:type="table" w:styleId="Tabelacomgrade">
    <w:name w:val="Table Grid"/>
    <w:basedOn w:val="Tabelanormal"/>
    <w:rsid w:val="007321E4"/>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22">
    <w:name w:val="Corpo de texto 22"/>
    <w:basedOn w:val="Normal"/>
    <w:rsid w:val="007321E4"/>
    <w:pPr>
      <w:suppressAutoHyphens/>
      <w:spacing w:after="120" w:line="480" w:lineRule="auto"/>
      <w:jc w:val="left"/>
    </w:pPr>
    <w:rPr>
      <w:rFonts w:ascii="Arial" w:eastAsia="Times New Roman" w:hAnsi="Arial" w:cs="Arial"/>
      <w:bCs/>
      <w:sz w:val="24"/>
      <w:szCs w:val="24"/>
      <w:lang w:eastAsia="ar-SA"/>
    </w:rPr>
  </w:style>
  <w:style w:type="character" w:customStyle="1" w:styleId="Ttulo1Char">
    <w:name w:val="Título 1 Char"/>
    <w:basedOn w:val="Fontepargpadro"/>
    <w:link w:val="Ttulo1"/>
    <w:uiPriority w:val="9"/>
    <w:rsid w:val="00722CCF"/>
    <w:rPr>
      <w:rFonts w:asciiTheme="majorHAnsi" w:eastAsiaTheme="majorEastAsia" w:hAnsiTheme="majorHAnsi" w:cstheme="majorBidi"/>
      <w:b/>
      <w:bCs/>
      <w:kern w:val="32"/>
      <w:sz w:val="32"/>
      <w:szCs w:val="32"/>
      <w:lang w:val="en-US"/>
    </w:rPr>
  </w:style>
  <w:style w:type="character" w:customStyle="1" w:styleId="Ttulo2Char">
    <w:name w:val="Título 2 Char"/>
    <w:basedOn w:val="Fontepargpadro"/>
    <w:link w:val="Ttulo2"/>
    <w:uiPriority w:val="9"/>
    <w:rsid w:val="00722CCF"/>
    <w:rPr>
      <w:rFonts w:asciiTheme="majorHAnsi" w:eastAsiaTheme="majorEastAsia" w:hAnsiTheme="majorHAnsi" w:cstheme="majorBidi"/>
      <w:b/>
      <w:bCs/>
      <w:i/>
      <w:iCs/>
      <w:sz w:val="28"/>
      <w:szCs w:val="28"/>
      <w:lang w:val="en-US"/>
    </w:rPr>
  </w:style>
  <w:style w:type="character" w:customStyle="1" w:styleId="Ttulo3Char">
    <w:name w:val="Título 3 Char"/>
    <w:basedOn w:val="Fontepargpadro"/>
    <w:link w:val="Ttulo3"/>
    <w:uiPriority w:val="9"/>
    <w:rsid w:val="00722CCF"/>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uiPriority w:val="9"/>
    <w:rsid w:val="00722CCF"/>
    <w:rPr>
      <w:rFonts w:ascii="Verdana" w:eastAsia="Times New Roman" w:hAnsi="Verdana" w:cs="Times New Roman"/>
      <w:b/>
      <w:bCs/>
      <w:szCs w:val="24"/>
      <w:lang w:eastAsia="pt-BR"/>
    </w:rPr>
  </w:style>
  <w:style w:type="character" w:customStyle="1" w:styleId="Ttulo5Char">
    <w:name w:val="Título 5 Char"/>
    <w:basedOn w:val="Fontepargpadro"/>
    <w:link w:val="Ttulo5"/>
    <w:uiPriority w:val="9"/>
    <w:semiHidden/>
    <w:rsid w:val="00722CCF"/>
    <w:rPr>
      <w:rFonts w:eastAsiaTheme="minorEastAsia"/>
      <w:b/>
      <w:bCs/>
      <w:i/>
      <w:iCs/>
      <w:sz w:val="26"/>
      <w:szCs w:val="26"/>
      <w:lang w:val="en-US"/>
    </w:rPr>
  </w:style>
  <w:style w:type="character" w:customStyle="1" w:styleId="Ttulo6Char">
    <w:name w:val="Título 6 Char"/>
    <w:basedOn w:val="Fontepargpadro"/>
    <w:link w:val="Ttulo6"/>
    <w:rsid w:val="00722CCF"/>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rsid w:val="00722CCF"/>
    <w:rPr>
      <w:rFonts w:eastAsiaTheme="minorEastAsia"/>
      <w:sz w:val="24"/>
      <w:szCs w:val="24"/>
      <w:lang w:val="en-US"/>
    </w:rPr>
  </w:style>
  <w:style w:type="character" w:customStyle="1" w:styleId="Ttulo8Char">
    <w:name w:val="Título 8 Char"/>
    <w:basedOn w:val="Fontepargpadro"/>
    <w:link w:val="Ttulo8"/>
    <w:uiPriority w:val="9"/>
    <w:rsid w:val="00722CCF"/>
    <w:rPr>
      <w:rFonts w:eastAsiaTheme="minorEastAsia"/>
      <w:i/>
      <w:iCs/>
      <w:sz w:val="24"/>
      <w:szCs w:val="24"/>
      <w:lang w:val="en-US"/>
    </w:rPr>
  </w:style>
  <w:style w:type="character" w:customStyle="1" w:styleId="Ttulo9Char">
    <w:name w:val="Título 9 Char"/>
    <w:basedOn w:val="Fontepargpadro"/>
    <w:link w:val="Ttulo9"/>
    <w:rsid w:val="00722CCF"/>
    <w:rPr>
      <w:rFonts w:asciiTheme="majorHAnsi" w:eastAsiaTheme="majorEastAsia" w:hAnsiTheme="majorHAnsi" w:cstheme="majorBidi"/>
      <w:lang w:val="en-US"/>
    </w:rPr>
  </w:style>
  <w:style w:type="character" w:customStyle="1" w:styleId="apple-converted-space">
    <w:name w:val="apple-converted-space"/>
    <w:basedOn w:val="Fontepargpadro"/>
    <w:rsid w:val="00722CCF"/>
  </w:style>
  <w:style w:type="paragraph" w:styleId="Legenda">
    <w:name w:val="caption"/>
    <w:basedOn w:val="Normal"/>
    <w:next w:val="Normal"/>
    <w:qFormat/>
    <w:rsid w:val="00722CCF"/>
    <w:pPr>
      <w:jc w:val="center"/>
    </w:pPr>
    <w:rPr>
      <w:rFonts w:ascii="Times New Roman" w:eastAsia="Times New Roman" w:hAnsi="Times New Roman" w:cs="Times New Roman"/>
      <w:sz w:val="54"/>
      <w:szCs w:val="20"/>
      <w:lang w:eastAsia="pt-BR"/>
    </w:rPr>
  </w:style>
  <w:style w:type="character" w:styleId="Hyperlink">
    <w:name w:val="Hyperlink"/>
    <w:basedOn w:val="Fontepargpadro"/>
    <w:uiPriority w:val="99"/>
    <w:unhideWhenUsed/>
    <w:rsid w:val="00722CCF"/>
    <w:rPr>
      <w:color w:val="5F5F5F" w:themeColor="hyperlink"/>
      <w:u w:val="single"/>
    </w:rPr>
  </w:style>
  <w:style w:type="character" w:styleId="Nmerodepgina">
    <w:name w:val="page number"/>
    <w:basedOn w:val="Fontepargpadro"/>
    <w:uiPriority w:val="99"/>
    <w:semiHidden/>
    <w:rsid w:val="00722CCF"/>
  </w:style>
  <w:style w:type="paragraph" w:styleId="Corpodetexto">
    <w:name w:val="Body Text"/>
    <w:basedOn w:val="Normal"/>
    <w:link w:val="CorpodetextoChar"/>
    <w:uiPriority w:val="99"/>
    <w:unhideWhenUsed/>
    <w:rsid w:val="00722CCF"/>
    <w:pPr>
      <w:spacing w:after="120"/>
    </w:pPr>
  </w:style>
  <w:style w:type="character" w:customStyle="1" w:styleId="CorpodetextoChar">
    <w:name w:val="Corpo de texto Char"/>
    <w:basedOn w:val="Fontepargpadro"/>
    <w:link w:val="Corpodetexto"/>
    <w:uiPriority w:val="99"/>
    <w:rsid w:val="00722CCF"/>
  </w:style>
  <w:style w:type="paragraph" w:customStyle="1" w:styleId="Padro">
    <w:name w:val="Padrão"/>
    <w:rsid w:val="00722CCF"/>
    <w:pPr>
      <w:widowControl w:val="0"/>
      <w:autoSpaceDE w:val="0"/>
      <w:autoSpaceDN w:val="0"/>
      <w:adjustRightInd w:val="0"/>
      <w:spacing w:line="360" w:lineRule="atLeast"/>
      <w:jc w:val="both"/>
      <w:textAlignment w:val="baseline"/>
    </w:pPr>
    <w:rPr>
      <w:rFonts w:ascii="Times New Roman" w:eastAsia="Times New Roman" w:hAnsi="Times New Roman" w:cs="Times New Roman"/>
      <w:sz w:val="24"/>
      <w:szCs w:val="20"/>
      <w:lang w:eastAsia="pt-BR"/>
    </w:rPr>
  </w:style>
  <w:style w:type="paragraph" w:customStyle="1" w:styleId="Cpia">
    <w:name w:val="Cópia"/>
    <w:basedOn w:val="Normal"/>
    <w:rsid w:val="00722CCF"/>
    <w:pPr>
      <w:widowControl w:val="0"/>
      <w:tabs>
        <w:tab w:val="left" w:pos="709"/>
      </w:tabs>
      <w:spacing w:after="120"/>
      <w:ind w:firstLine="709"/>
    </w:pPr>
    <w:rPr>
      <w:rFonts w:ascii="Arial" w:eastAsia="Times New Roman" w:hAnsi="Arial" w:cs="Times New Roman"/>
      <w:color w:val="000000"/>
      <w:sz w:val="25"/>
      <w:szCs w:val="20"/>
      <w:lang w:eastAsia="pt-BR"/>
    </w:rPr>
  </w:style>
  <w:style w:type="paragraph" w:customStyle="1" w:styleId="Centralizar">
    <w:name w:val="Centralizar"/>
    <w:rsid w:val="00722CCF"/>
    <w:pPr>
      <w:widowControl w:val="0"/>
      <w:autoSpaceDE w:val="0"/>
      <w:autoSpaceDN w:val="0"/>
      <w:adjustRightInd w:val="0"/>
      <w:spacing w:before="180" w:after="85" w:line="275" w:lineRule="auto"/>
      <w:jc w:val="center"/>
    </w:pPr>
    <w:rPr>
      <w:rFonts w:ascii="Arial" w:eastAsia="Times New Roman" w:hAnsi="Arial" w:cs="Arial"/>
      <w:b/>
      <w:bCs/>
      <w:sz w:val="20"/>
      <w:szCs w:val="20"/>
      <w:lang w:eastAsia="pt-BR"/>
    </w:rPr>
  </w:style>
  <w:style w:type="paragraph" w:styleId="NormalWeb">
    <w:name w:val="Normal (Web)"/>
    <w:basedOn w:val="Normal"/>
    <w:uiPriority w:val="99"/>
    <w:unhideWhenUsed/>
    <w:rsid w:val="00722CCF"/>
    <w:pPr>
      <w:spacing w:before="100" w:beforeAutospacing="1" w:after="100" w:afterAutospacing="1"/>
      <w:jc w:val="left"/>
    </w:pPr>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rsid w:val="00393050"/>
    <w:pPr>
      <w:ind w:left="3600"/>
    </w:pPr>
    <w:rPr>
      <w:rFonts w:ascii="Times New Roman" w:eastAsia="Times New Roman" w:hAnsi="Times New Roman" w:cs="Times New Roman"/>
      <w:b/>
      <w:i/>
      <w:sz w:val="24"/>
      <w:szCs w:val="20"/>
      <w:lang w:eastAsia="pt-BR"/>
    </w:rPr>
  </w:style>
  <w:style w:type="character" w:customStyle="1" w:styleId="Recuodecorpodetexto2Char">
    <w:name w:val="Recuo de corpo de texto 2 Char"/>
    <w:basedOn w:val="Fontepargpadro"/>
    <w:link w:val="Recuodecorpodetexto2"/>
    <w:uiPriority w:val="99"/>
    <w:semiHidden/>
    <w:rsid w:val="00393050"/>
    <w:rPr>
      <w:rFonts w:ascii="Times New Roman" w:eastAsia="Times New Roman" w:hAnsi="Times New Roman" w:cs="Times New Roman"/>
      <w:b/>
      <w:i/>
      <w:sz w:val="24"/>
      <w:szCs w:val="20"/>
      <w:lang w:eastAsia="pt-BR"/>
    </w:rPr>
  </w:style>
  <w:style w:type="paragraph" w:styleId="Recuodecorpodetexto3">
    <w:name w:val="Body Text Indent 3"/>
    <w:basedOn w:val="Normal"/>
    <w:link w:val="Recuodecorpodetexto3Char"/>
    <w:semiHidden/>
    <w:rsid w:val="00393050"/>
    <w:pPr>
      <w:spacing w:line="360" w:lineRule="auto"/>
      <w:ind w:firstLine="1260"/>
    </w:pPr>
    <w:rPr>
      <w:rFonts w:ascii="Times New Roman" w:eastAsia="Times New Roman" w:hAnsi="Times New Roman" w:cs="Times New Roman"/>
      <w:sz w:val="28"/>
      <w:szCs w:val="24"/>
      <w:lang w:eastAsia="pt-BR"/>
    </w:rPr>
  </w:style>
  <w:style w:type="character" w:customStyle="1" w:styleId="Recuodecorpodetexto3Char">
    <w:name w:val="Recuo de corpo de texto 3 Char"/>
    <w:basedOn w:val="Fontepargpadro"/>
    <w:link w:val="Recuodecorpodetexto3"/>
    <w:semiHidden/>
    <w:rsid w:val="00393050"/>
    <w:rPr>
      <w:rFonts w:ascii="Times New Roman" w:eastAsia="Times New Roman" w:hAnsi="Times New Roman" w:cs="Times New Roman"/>
      <w:sz w:val="28"/>
      <w:szCs w:val="24"/>
      <w:lang w:eastAsia="pt-BR"/>
    </w:rPr>
  </w:style>
  <w:style w:type="paragraph" w:styleId="Corpodetexto2">
    <w:name w:val="Body Text 2"/>
    <w:basedOn w:val="Normal"/>
    <w:link w:val="Corpodetexto2Char"/>
    <w:uiPriority w:val="99"/>
    <w:semiHidden/>
    <w:rsid w:val="00393050"/>
    <w:rPr>
      <w:rFonts w:ascii="Arial" w:eastAsia="Times New Roman" w:hAnsi="Arial" w:cs="Arial"/>
      <w:sz w:val="24"/>
      <w:szCs w:val="20"/>
      <w:lang w:eastAsia="pt-BR"/>
    </w:rPr>
  </w:style>
  <w:style w:type="character" w:customStyle="1" w:styleId="Corpodetexto2Char">
    <w:name w:val="Corpo de texto 2 Char"/>
    <w:basedOn w:val="Fontepargpadro"/>
    <w:link w:val="Corpodetexto2"/>
    <w:uiPriority w:val="99"/>
    <w:semiHidden/>
    <w:rsid w:val="00393050"/>
    <w:rPr>
      <w:rFonts w:ascii="Arial" w:eastAsia="Times New Roman" w:hAnsi="Arial" w:cs="Arial"/>
      <w:sz w:val="24"/>
      <w:szCs w:val="20"/>
      <w:lang w:eastAsia="pt-BR"/>
    </w:rPr>
  </w:style>
  <w:style w:type="paragraph" w:customStyle="1" w:styleId="p7">
    <w:name w:val="p7"/>
    <w:basedOn w:val="Normal"/>
    <w:rsid w:val="00393050"/>
    <w:pPr>
      <w:widowControl w:val="0"/>
      <w:tabs>
        <w:tab w:val="left" w:pos="1160"/>
      </w:tabs>
      <w:spacing w:line="240" w:lineRule="atLeast"/>
      <w:ind w:left="1440" w:firstLine="1152"/>
    </w:pPr>
    <w:rPr>
      <w:rFonts w:ascii="Times New Roman" w:eastAsia="Times New Roman" w:hAnsi="Times New Roman" w:cs="Times New Roman"/>
      <w:snapToGrid w:val="0"/>
      <w:sz w:val="24"/>
      <w:szCs w:val="20"/>
      <w:lang w:eastAsia="pt-BR"/>
    </w:rPr>
  </w:style>
  <w:style w:type="paragraph" w:customStyle="1" w:styleId="p10">
    <w:name w:val="p10"/>
    <w:basedOn w:val="Normal"/>
    <w:rsid w:val="00393050"/>
    <w:pPr>
      <w:widowControl w:val="0"/>
      <w:tabs>
        <w:tab w:val="left" w:pos="280"/>
      </w:tabs>
      <w:spacing w:line="240" w:lineRule="atLeast"/>
      <w:ind w:left="1152" w:hanging="288"/>
    </w:pPr>
    <w:rPr>
      <w:rFonts w:ascii="Times New Roman" w:eastAsia="Times New Roman" w:hAnsi="Times New Roman" w:cs="Times New Roman"/>
      <w:snapToGrid w:val="0"/>
      <w:sz w:val="24"/>
      <w:szCs w:val="20"/>
      <w:lang w:eastAsia="pt-BR"/>
    </w:rPr>
  </w:style>
  <w:style w:type="paragraph" w:customStyle="1" w:styleId="p1">
    <w:name w:val="p1"/>
    <w:basedOn w:val="Normal"/>
    <w:rsid w:val="00393050"/>
    <w:pPr>
      <w:widowControl w:val="0"/>
      <w:tabs>
        <w:tab w:val="left" w:pos="720"/>
      </w:tabs>
      <w:autoSpaceDE w:val="0"/>
      <w:autoSpaceDN w:val="0"/>
      <w:spacing w:line="280" w:lineRule="atLeast"/>
    </w:pPr>
    <w:rPr>
      <w:rFonts w:ascii="Times New Roman" w:eastAsia="Times New Roman" w:hAnsi="Times New Roman" w:cs="Times New Roman"/>
      <w:sz w:val="20"/>
      <w:szCs w:val="24"/>
      <w:lang w:eastAsia="pt-BR"/>
    </w:rPr>
  </w:style>
  <w:style w:type="paragraph" w:styleId="Ttulo">
    <w:name w:val="Title"/>
    <w:basedOn w:val="Normal"/>
    <w:link w:val="TtuloChar"/>
    <w:qFormat/>
    <w:rsid w:val="00393050"/>
    <w:pPr>
      <w:tabs>
        <w:tab w:val="left" w:pos="4253"/>
      </w:tabs>
      <w:spacing w:before="120" w:line="360" w:lineRule="auto"/>
      <w:jc w:val="center"/>
    </w:pPr>
    <w:rPr>
      <w:rFonts w:ascii="Times New Roman" w:eastAsia="Times New Roman" w:hAnsi="Times New Roman" w:cs="Times New Roman"/>
      <w:b/>
      <w:szCs w:val="20"/>
      <w:lang w:eastAsia="pt-BR"/>
    </w:rPr>
  </w:style>
  <w:style w:type="character" w:customStyle="1" w:styleId="TtuloChar">
    <w:name w:val="Título Char"/>
    <w:basedOn w:val="Fontepargpadro"/>
    <w:link w:val="Ttulo"/>
    <w:rsid w:val="00393050"/>
    <w:rPr>
      <w:rFonts w:ascii="Times New Roman" w:eastAsia="Times New Roman" w:hAnsi="Times New Roman" w:cs="Times New Roman"/>
      <w:b/>
      <w:szCs w:val="20"/>
      <w:lang w:eastAsia="pt-BR"/>
    </w:rPr>
  </w:style>
  <w:style w:type="paragraph" w:styleId="Subttulo">
    <w:name w:val="Subtitle"/>
    <w:basedOn w:val="Normal"/>
    <w:link w:val="SubttuloChar"/>
    <w:uiPriority w:val="11"/>
    <w:qFormat/>
    <w:rsid w:val="00393050"/>
    <w:pPr>
      <w:tabs>
        <w:tab w:val="left" w:pos="4253"/>
      </w:tabs>
      <w:spacing w:before="120" w:line="360" w:lineRule="auto"/>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uiPriority w:val="11"/>
    <w:rsid w:val="00393050"/>
    <w:rPr>
      <w:rFonts w:ascii="Times New Roman" w:eastAsia="Times New Roman" w:hAnsi="Times New Roman" w:cs="Times New Roman"/>
      <w:b/>
      <w:szCs w:val="20"/>
      <w:lang w:eastAsia="pt-BR"/>
    </w:rPr>
  </w:style>
  <w:style w:type="paragraph" w:styleId="Corpodetexto3">
    <w:name w:val="Body Text 3"/>
    <w:basedOn w:val="Normal"/>
    <w:link w:val="Corpodetexto3Char"/>
    <w:uiPriority w:val="99"/>
    <w:rsid w:val="00393050"/>
    <w:pPr>
      <w:spacing w:after="120"/>
      <w:jc w:val="left"/>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393050"/>
    <w:rPr>
      <w:rFonts w:ascii="Times New Roman" w:eastAsia="Times New Roman" w:hAnsi="Times New Roman" w:cs="Times New Roman"/>
      <w:sz w:val="16"/>
      <w:szCs w:val="16"/>
      <w:lang w:eastAsia="pt-BR"/>
    </w:rPr>
  </w:style>
  <w:style w:type="paragraph" w:styleId="TextosemFormatao">
    <w:name w:val="Plain Text"/>
    <w:basedOn w:val="Normal"/>
    <w:link w:val="TextosemFormataoChar"/>
    <w:semiHidden/>
    <w:rsid w:val="00393050"/>
    <w:pPr>
      <w:jc w:val="left"/>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semiHidden/>
    <w:rsid w:val="00393050"/>
    <w:rPr>
      <w:rFonts w:ascii="Courier New" w:eastAsia="Times New Roman" w:hAnsi="Courier New" w:cs="Courier New"/>
      <w:sz w:val="20"/>
      <w:szCs w:val="20"/>
      <w:lang w:eastAsia="pt-BR"/>
    </w:rPr>
  </w:style>
  <w:style w:type="paragraph" w:customStyle="1" w:styleId="legenda0">
    <w:name w:val="legenda"/>
    <w:basedOn w:val="Normal"/>
    <w:rsid w:val="00393050"/>
    <w:pPr>
      <w:widowControl w:val="0"/>
      <w:jc w:val="left"/>
    </w:pPr>
    <w:rPr>
      <w:rFonts w:ascii="Arial" w:eastAsia="Times New Roman" w:hAnsi="Arial" w:cs="Times New Roman"/>
      <w:snapToGrid w:val="0"/>
      <w:sz w:val="24"/>
      <w:szCs w:val="20"/>
      <w:lang w:eastAsia="pt-BR"/>
    </w:rPr>
  </w:style>
  <w:style w:type="paragraph" w:customStyle="1" w:styleId="Blockquote">
    <w:name w:val="Blockquote"/>
    <w:basedOn w:val="Normal"/>
    <w:rsid w:val="00393050"/>
    <w:pPr>
      <w:snapToGrid w:val="0"/>
      <w:spacing w:before="100" w:after="100"/>
      <w:ind w:left="360" w:right="360"/>
      <w:jc w:val="left"/>
    </w:pPr>
    <w:rPr>
      <w:rFonts w:ascii="Times New Roman" w:eastAsia="Times New Roman" w:hAnsi="Times New Roman" w:cs="Times New Roman"/>
      <w:sz w:val="24"/>
      <w:szCs w:val="20"/>
      <w:lang w:eastAsia="pt-BR"/>
    </w:rPr>
  </w:style>
  <w:style w:type="paragraph" w:customStyle="1" w:styleId="Estilo">
    <w:name w:val="Estilo"/>
    <w:rsid w:val="00393050"/>
    <w:pPr>
      <w:widowControl w:val="0"/>
      <w:autoSpaceDE w:val="0"/>
      <w:autoSpaceDN w:val="0"/>
      <w:adjustRightInd w:val="0"/>
    </w:pPr>
    <w:rPr>
      <w:rFonts w:ascii="Times New Roman" w:eastAsia="Times New Roman" w:hAnsi="Times New Roman" w:cs="Times New Roman"/>
      <w:sz w:val="24"/>
      <w:szCs w:val="24"/>
      <w:lang w:eastAsia="pt-BR"/>
    </w:rPr>
  </w:style>
  <w:style w:type="character" w:customStyle="1" w:styleId="Char">
    <w:name w:val="Char"/>
    <w:rsid w:val="00393050"/>
    <w:rPr>
      <w:lang w:val="pt-BR" w:eastAsia="pt-BR" w:bidi="ar-SA"/>
    </w:rPr>
  </w:style>
  <w:style w:type="character" w:customStyle="1" w:styleId="Char1">
    <w:name w:val="Char1"/>
    <w:basedOn w:val="Fontepargpadro"/>
    <w:rsid w:val="00393050"/>
  </w:style>
  <w:style w:type="paragraph" w:customStyle="1" w:styleId="WW-Textosimples">
    <w:name w:val="WW-Texto simples"/>
    <w:basedOn w:val="Normal"/>
    <w:rsid w:val="00393050"/>
    <w:pPr>
      <w:suppressAutoHyphens/>
      <w:jc w:val="left"/>
    </w:pPr>
    <w:rPr>
      <w:rFonts w:ascii="Courier New" w:eastAsia="Times New Roman" w:hAnsi="Courier New" w:cs="Times New Roman"/>
      <w:sz w:val="20"/>
      <w:szCs w:val="20"/>
      <w:lang w:eastAsia="ar-SA"/>
    </w:rPr>
  </w:style>
  <w:style w:type="character" w:styleId="Forte">
    <w:name w:val="Strong"/>
    <w:basedOn w:val="Fontepargpadro"/>
    <w:qFormat/>
    <w:rsid w:val="00393050"/>
    <w:rPr>
      <w:b/>
      <w:bCs/>
    </w:rPr>
  </w:style>
  <w:style w:type="paragraph" w:customStyle="1" w:styleId="Default">
    <w:name w:val="Default"/>
    <w:rsid w:val="00393050"/>
    <w:pPr>
      <w:autoSpaceDE w:val="0"/>
      <w:autoSpaceDN w:val="0"/>
      <w:adjustRightInd w:val="0"/>
    </w:pPr>
    <w:rPr>
      <w:rFonts w:ascii="EHONFC+TimesNewRoman" w:eastAsia="Times New Roman" w:hAnsi="EHONFC+TimesNewRoman" w:cs="Times New Roman"/>
      <w:color w:val="000000"/>
      <w:sz w:val="24"/>
      <w:szCs w:val="24"/>
      <w:lang w:eastAsia="pt-BR"/>
    </w:rPr>
  </w:style>
  <w:style w:type="paragraph" w:styleId="Textoembloco">
    <w:name w:val="Block Text"/>
    <w:basedOn w:val="Normal"/>
    <w:uiPriority w:val="99"/>
    <w:semiHidden/>
    <w:rsid w:val="00393050"/>
    <w:pPr>
      <w:tabs>
        <w:tab w:val="left" w:pos="288"/>
        <w:tab w:val="left" w:pos="1008"/>
        <w:tab w:val="left" w:pos="1728"/>
        <w:tab w:val="left" w:pos="2448"/>
        <w:tab w:val="left" w:pos="3168"/>
        <w:tab w:val="left" w:pos="3888"/>
        <w:tab w:val="left" w:pos="4608"/>
        <w:tab w:val="left" w:pos="5328"/>
        <w:tab w:val="left" w:pos="6048"/>
        <w:tab w:val="left" w:pos="6768"/>
      </w:tabs>
      <w:spacing w:before="120" w:line="280" w:lineRule="exact"/>
      <w:ind w:left="57" w:right="57" w:firstLine="397"/>
      <w:jc w:val="center"/>
    </w:pPr>
    <w:rPr>
      <w:rFonts w:ascii="Arial" w:eastAsia="Times New Roman" w:hAnsi="Arial" w:cs="Times New Roman"/>
      <w:spacing w:val="14"/>
      <w:szCs w:val="20"/>
      <w:lang w:eastAsia="pt-BR"/>
    </w:rPr>
  </w:style>
  <w:style w:type="paragraph" w:customStyle="1" w:styleId="Corpodetexto21">
    <w:name w:val="Corpo de texto 21"/>
    <w:basedOn w:val="Normal"/>
    <w:rsid w:val="00646FEA"/>
    <w:pPr>
      <w:overflowPunct w:val="0"/>
      <w:autoSpaceDE w:val="0"/>
      <w:autoSpaceDN w:val="0"/>
      <w:adjustRightInd w:val="0"/>
      <w:ind w:left="1701"/>
      <w:textAlignment w:val="baseline"/>
    </w:pPr>
    <w:rPr>
      <w:rFonts w:ascii="Times New Roman" w:eastAsia="Times New Roman" w:hAnsi="Times New Roman" w:cs="Times New Roman"/>
      <w:b/>
      <w:sz w:val="24"/>
      <w:szCs w:val="20"/>
      <w:lang w:eastAsia="pt-BR"/>
    </w:rPr>
  </w:style>
  <w:style w:type="paragraph" w:customStyle="1" w:styleId="standard">
    <w:name w:val="standard"/>
    <w:basedOn w:val="Normal"/>
    <w:rsid w:val="00B65574"/>
    <w:pPr>
      <w:jc w:val="left"/>
    </w:pPr>
    <w:rPr>
      <w:rFonts w:ascii="Times New Roman" w:eastAsia="Times New Roman" w:hAnsi="Times New Roman" w:cs="Times New Roman"/>
      <w:color w:val="000000"/>
      <w:sz w:val="24"/>
      <w:szCs w:val="24"/>
      <w:lang w:eastAsia="pt-BR"/>
    </w:rPr>
  </w:style>
  <w:style w:type="paragraph" w:customStyle="1" w:styleId="Corpodetexto31">
    <w:name w:val="Corpo de texto 31"/>
    <w:basedOn w:val="Normal"/>
    <w:rsid w:val="00E5289F"/>
    <w:pPr>
      <w:suppressAutoHyphens/>
      <w:spacing w:line="360" w:lineRule="auto"/>
    </w:pPr>
    <w:rPr>
      <w:rFonts w:ascii="Verdana" w:eastAsia="Times New Roman" w:hAnsi="Verdana" w:cs="Tahoma"/>
      <w:bCs/>
      <w:sz w:val="32"/>
      <w:szCs w:val="24"/>
      <w:lang w:eastAsia="ar-SA"/>
    </w:rPr>
  </w:style>
  <w:style w:type="paragraph" w:styleId="Textodenotaderodap">
    <w:name w:val="footnote text"/>
    <w:basedOn w:val="Normal"/>
    <w:link w:val="TextodenotaderodapChar"/>
    <w:semiHidden/>
    <w:rsid w:val="000B3C08"/>
    <w:pPr>
      <w:jc w:val="left"/>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semiHidden/>
    <w:rsid w:val="000B3C08"/>
    <w:rPr>
      <w:rFonts w:ascii="Arial" w:eastAsia="Times New Roman" w:hAnsi="Arial" w:cs="Times New Roman"/>
      <w:sz w:val="20"/>
      <w:szCs w:val="20"/>
      <w:lang w:eastAsia="pt-BR"/>
    </w:rPr>
  </w:style>
  <w:style w:type="character" w:styleId="Refdenotaderodap">
    <w:name w:val="footnote reference"/>
    <w:basedOn w:val="Fontepargpadro"/>
    <w:semiHidden/>
    <w:rsid w:val="000B3C08"/>
    <w:rPr>
      <w:vertAlign w:val="superscript"/>
    </w:rPr>
  </w:style>
  <w:style w:type="character" w:customStyle="1" w:styleId="Caracteresdenotaderodap">
    <w:name w:val="Caracteres de nota de rodapé"/>
    <w:basedOn w:val="Fontepargpadro"/>
    <w:rsid w:val="000B3C08"/>
    <w:rPr>
      <w:vertAlign w:val="superscript"/>
    </w:rPr>
  </w:style>
  <w:style w:type="paragraph" w:customStyle="1" w:styleId="Textopadro">
    <w:name w:val="Texto padrão"/>
    <w:basedOn w:val="Normal"/>
    <w:rsid w:val="000B3C08"/>
    <w:pPr>
      <w:autoSpaceDE w:val="0"/>
      <w:autoSpaceDN w:val="0"/>
      <w:adjustRightInd w:val="0"/>
      <w:jc w:val="left"/>
    </w:pPr>
    <w:rPr>
      <w:rFonts w:ascii="Times New Roman" w:eastAsia="Times New Roman" w:hAnsi="Times New Roman" w:cs="Times New Roman"/>
      <w:sz w:val="24"/>
      <w:szCs w:val="24"/>
      <w:lang w:val="en-US" w:eastAsia="pt-BR"/>
    </w:rPr>
  </w:style>
  <w:style w:type="paragraph" w:customStyle="1" w:styleId="Corpodetexto32">
    <w:name w:val="Corpo de texto 32"/>
    <w:basedOn w:val="Normal"/>
    <w:rsid w:val="000B3C08"/>
    <w:pPr>
      <w:suppressAutoHyphens/>
      <w:spacing w:after="120"/>
      <w:jc w:val="left"/>
    </w:pPr>
    <w:rPr>
      <w:rFonts w:ascii="Arial" w:eastAsia="Times New Roman" w:hAnsi="Arial" w:cs="Arial"/>
      <w:bCs/>
      <w:sz w:val="16"/>
      <w:szCs w:val="16"/>
      <w:lang w:eastAsia="ar-SA"/>
    </w:rPr>
  </w:style>
  <w:style w:type="paragraph" w:customStyle="1" w:styleId="Recuodecorpodetexto31">
    <w:name w:val="Recuo de corpo de texto 31"/>
    <w:basedOn w:val="Normal"/>
    <w:rsid w:val="000B3C08"/>
    <w:pPr>
      <w:suppressAutoHyphens/>
      <w:spacing w:line="360" w:lineRule="auto"/>
      <w:ind w:left="851"/>
    </w:pPr>
    <w:rPr>
      <w:rFonts w:ascii="Tahoma" w:eastAsia="Times New Roman" w:hAnsi="Tahoma" w:cs="Tahoma"/>
      <w:bCs/>
      <w:sz w:val="24"/>
      <w:szCs w:val="24"/>
      <w:lang w:eastAsia="ar-SA"/>
    </w:rPr>
  </w:style>
  <w:style w:type="paragraph" w:customStyle="1" w:styleId="WW-Padro">
    <w:name w:val="WW-Padrão"/>
    <w:rsid w:val="000B3C08"/>
    <w:pPr>
      <w:widowControl w:val="0"/>
      <w:suppressAutoHyphens/>
      <w:autoSpaceDE w:val="0"/>
      <w:spacing w:line="360" w:lineRule="atLeast"/>
      <w:jc w:val="both"/>
      <w:textAlignment w:val="baseline"/>
    </w:pPr>
    <w:rPr>
      <w:rFonts w:ascii="Times New Roman" w:eastAsia="Arial" w:hAnsi="Times New Roman" w:cs="Times New Roman"/>
      <w:sz w:val="24"/>
      <w:szCs w:val="20"/>
      <w:lang w:eastAsia="ar-SA"/>
    </w:rPr>
  </w:style>
  <w:style w:type="paragraph" w:customStyle="1" w:styleId="Contrato">
    <w:name w:val="Contrato"/>
    <w:basedOn w:val="Normal"/>
    <w:rsid w:val="000B3C08"/>
    <w:pPr>
      <w:suppressAutoHyphens/>
      <w:spacing w:after="240"/>
    </w:pPr>
    <w:rPr>
      <w:rFonts w:ascii="Arial" w:eastAsia="Times New Roman" w:hAnsi="Arial" w:cs="Arial"/>
      <w:bCs/>
      <w:sz w:val="24"/>
      <w:szCs w:val="20"/>
      <w:lang w:eastAsia="ar-SA"/>
    </w:rPr>
  </w:style>
  <w:style w:type="paragraph" w:customStyle="1" w:styleId="Recuodecorpodetexto21">
    <w:name w:val="Recuo de corpo de texto 21"/>
    <w:basedOn w:val="Normal"/>
    <w:rsid w:val="000B3C08"/>
    <w:pPr>
      <w:suppressAutoHyphens/>
      <w:ind w:left="114"/>
    </w:pPr>
    <w:rPr>
      <w:rFonts w:ascii="Tahoma" w:eastAsia="Times New Roman" w:hAnsi="Tahoma" w:cs="Tahoma"/>
      <w:b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512109">
      <w:bodyDiv w:val="1"/>
      <w:marLeft w:val="0"/>
      <w:marRight w:val="0"/>
      <w:marTop w:val="0"/>
      <w:marBottom w:val="0"/>
      <w:divBdr>
        <w:top w:val="none" w:sz="0" w:space="0" w:color="auto"/>
        <w:left w:val="none" w:sz="0" w:space="0" w:color="auto"/>
        <w:bottom w:val="none" w:sz="0" w:space="0" w:color="auto"/>
        <w:right w:val="none" w:sz="0" w:space="0" w:color="auto"/>
      </w:divBdr>
    </w:div>
    <w:div w:id="226452047">
      <w:bodyDiv w:val="1"/>
      <w:marLeft w:val="0"/>
      <w:marRight w:val="0"/>
      <w:marTop w:val="0"/>
      <w:marBottom w:val="0"/>
      <w:divBdr>
        <w:top w:val="none" w:sz="0" w:space="0" w:color="auto"/>
        <w:left w:val="none" w:sz="0" w:space="0" w:color="auto"/>
        <w:bottom w:val="none" w:sz="0" w:space="0" w:color="auto"/>
        <w:right w:val="none" w:sz="0" w:space="0" w:color="auto"/>
      </w:divBdr>
    </w:div>
    <w:div w:id="258296629">
      <w:bodyDiv w:val="1"/>
      <w:marLeft w:val="0"/>
      <w:marRight w:val="0"/>
      <w:marTop w:val="0"/>
      <w:marBottom w:val="0"/>
      <w:divBdr>
        <w:top w:val="none" w:sz="0" w:space="0" w:color="auto"/>
        <w:left w:val="none" w:sz="0" w:space="0" w:color="auto"/>
        <w:bottom w:val="none" w:sz="0" w:space="0" w:color="auto"/>
        <w:right w:val="none" w:sz="0" w:space="0" w:color="auto"/>
      </w:divBdr>
    </w:div>
    <w:div w:id="266079376">
      <w:bodyDiv w:val="1"/>
      <w:marLeft w:val="0"/>
      <w:marRight w:val="0"/>
      <w:marTop w:val="0"/>
      <w:marBottom w:val="0"/>
      <w:divBdr>
        <w:top w:val="none" w:sz="0" w:space="0" w:color="auto"/>
        <w:left w:val="none" w:sz="0" w:space="0" w:color="auto"/>
        <w:bottom w:val="none" w:sz="0" w:space="0" w:color="auto"/>
        <w:right w:val="none" w:sz="0" w:space="0" w:color="auto"/>
      </w:divBdr>
    </w:div>
    <w:div w:id="480195391">
      <w:bodyDiv w:val="1"/>
      <w:marLeft w:val="0"/>
      <w:marRight w:val="0"/>
      <w:marTop w:val="0"/>
      <w:marBottom w:val="0"/>
      <w:divBdr>
        <w:top w:val="none" w:sz="0" w:space="0" w:color="auto"/>
        <w:left w:val="none" w:sz="0" w:space="0" w:color="auto"/>
        <w:bottom w:val="none" w:sz="0" w:space="0" w:color="auto"/>
        <w:right w:val="none" w:sz="0" w:space="0" w:color="auto"/>
      </w:divBdr>
    </w:div>
    <w:div w:id="510871368">
      <w:bodyDiv w:val="1"/>
      <w:marLeft w:val="0"/>
      <w:marRight w:val="0"/>
      <w:marTop w:val="0"/>
      <w:marBottom w:val="0"/>
      <w:divBdr>
        <w:top w:val="none" w:sz="0" w:space="0" w:color="auto"/>
        <w:left w:val="none" w:sz="0" w:space="0" w:color="auto"/>
        <w:bottom w:val="none" w:sz="0" w:space="0" w:color="auto"/>
        <w:right w:val="none" w:sz="0" w:space="0" w:color="auto"/>
      </w:divBdr>
    </w:div>
    <w:div w:id="715546410">
      <w:bodyDiv w:val="1"/>
      <w:marLeft w:val="0"/>
      <w:marRight w:val="0"/>
      <w:marTop w:val="0"/>
      <w:marBottom w:val="0"/>
      <w:divBdr>
        <w:top w:val="none" w:sz="0" w:space="0" w:color="auto"/>
        <w:left w:val="none" w:sz="0" w:space="0" w:color="auto"/>
        <w:bottom w:val="none" w:sz="0" w:space="0" w:color="auto"/>
        <w:right w:val="none" w:sz="0" w:space="0" w:color="auto"/>
      </w:divBdr>
    </w:div>
    <w:div w:id="729378975">
      <w:bodyDiv w:val="1"/>
      <w:marLeft w:val="0"/>
      <w:marRight w:val="0"/>
      <w:marTop w:val="0"/>
      <w:marBottom w:val="0"/>
      <w:divBdr>
        <w:top w:val="none" w:sz="0" w:space="0" w:color="auto"/>
        <w:left w:val="none" w:sz="0" w:space="0" w:color="auto"/>
        <w:bottom w:val="none" w:sz="0" w:space="0" w:color="auto"/>
        <w:right w:val="none" w:sz="0" w:space="0" w:color="auto"/>
      </w:divBdr>
    </w:div>
    <w:div w:id="825558146">
      <w:bodyDiv w:val="1"/>
      <w:marLeft w:val="0"/>
      <w:marRight w:val="0"/>
      <w:marTop w:val="0"/>
      <w:marBottom w:val="0"/>
      <w:divBdr>
        <w:top w:val="none" w:sz="0" w:space="0" w:color="auto"/>
        <w:left w:val="none" w:sz="0" w:space="0" w:color="auto"/>
        <w:bottom w:val="none" w:sz="0" w:space="0" w:color="auto"/>
        <w:right w:val="none" w:sz="0" w:space="0" w:color="auto"/>
      </w:divBdr>
    </w:div>
    <w:div w:id="1060439758">
      <w:bodyDiv w:val="1"/>
      <w:marLeft w:val="0"/>
      <w:marRight w:val="0"/>
      <w:marTop w:val="0"/>
      <w:marBottom w:val="0"/>
      <w:divBdr>
        <w:top w:val="none" w:sz="0" w:space="0" w:color="auto"/>
        <w:left w:val="none" w:sz="0" w:space="0" w:color="auto"/>
        <w:bottom w:val="none" w:sz="0" w:space="0" w:color="auto"/>
        <w:right w:val="none" w:sz="0" w:space="0" w:color="auto"/>
      </w:divBdr>
    </w:div>
    <w:div w:id="1061756311">
      <w:bodyDiv w:val="1"/>
      <w:marLeft w:val="0"/>
      <w:marRight w:val="0"/>
      <w:marTop w:val="0"/>
      <w:marBottom w:val="0"/>
      <w:divBdr>
        <w:top w:val="none" w:sz="0" w:space="0" w:color="auto"/>
        <w:left w:val="none" w:sz="0" w:space="0" w:color="auto"/>
        <w:bottom w:val="none" w:sz="0" w:space="0" w:color="auto"/>
        <w:right w:val="none" w:sz="0" w:space="0" w:color="auto"/>
      </w:divBdr>
    </w:div>
    <w:div w:id="1071343789">
      <w:bodyDiv w:val="1"/>
      <w:marLeft w:val="0"/>
      <w:marRight w:val="0"/>
      <w:marTop w:val="0"/>
      <w:marBottom w:val="0"/>
      <w:divBdr>
        <w:top w:val="none" w:sz="0" w:space="0" w:color="auto"/>
        <w:left w:val="none" w:sz="0" w:space="0" w:color="auto"/>
        <w:bottom w:val="none" w:sz="0" w:space="0" w:color="auto"/>
        <w:right w:val="none" w:sz="0" w:space="0" w:color="auto"/>
      </w:divBdr>
    </w:div>
    <w:div w:id="1072967420">
      <w:bodyDiv w:val="1"/>
      <w:marLeft w:val="0"/>
      <w:marRight w:val="0"/>
      <w:marTop w:val="0"/>
      <w:marBottom w:val="0"/>
      <w:divBdr>
        <w:top w:val="none" w:sz="0" w:space="0" w:color="auto"/>
        <w:left w:val="none" w:sz="0" w:space="0" w:color="auto"/>
        <w:bottom w:val="none" w:sz="0" w:space="0" w:color="auto"/>
        <w:right w:val="none" w:sz="0" w:space="0" w:color="auto"/>
      </w:divBdr>
    </w:div>
    <w:div w:id="1121995184">
      <w:bodyDiv w:val="1"/>
      <w:marLeft w:val="0"/>
      <w:marRight w:val="0"/>
      <w:marTop w:val="0"/>
      <w:marBottom w:val="0"/>
      <w:divBdr>
        <w:top w:val="none" w:sz="0" w:space="0" w:color="auto"/>
        <w:left w:val="none" w:sz="0" w:space="0" w:color="auto"/>
        <w:bottom w:val="none" w:sz="0" w:space="0" w:color="auto"/>
        <w:right w:val="none" w:sz="0" w:space="0" w:color="auto"/>
      </w:divBdr>
    </w:div>
    <w:div w:id="1175919484">
      <w:bodyDiv w:val="1"/>
      <w:marLeft w:val="0"/>
      <w:marRight w:val="0"/>
      <w:marTop w:val="0"/>
      <w:marBottom w:val="0"/>
      <w:divBdr>
        <w:top w:val="none" w:sz="0" w:space="0" w:color="auto"/>
        <w:left w:val="none" w:sz="0" w:space="0" w:color="auto"/>
        <w:bottom w:val="none" w:sz="0" w:space="0" w:color="auto"/>
        <w:right w:val="none" w:sz="0" w:space="0" w:color="auto"/>
      </w:divBdr>
    </w:div>
    <w:div w:id="1249385456">
      <w:bodyDiv w:val="1"/>
      <w:marLeft w:val="0"/>
      <w:marRight w:val="0"/>
      <w:marTop w:val="0"/>
      <w:marBottom w:val="0"/>
      <w:divBdr>
        <w:top w:val="none" w:sz="0" w:space="0" w:color="auto"/>
        <w:left w:val="none" w:sz="0" w:space="0" w:color="auto"/>
        <w:bottom w:val="none" w:sz="0" w:space="0" w:color="auto"/>
        <w:right w:val="none" w:sz="0" w:space="0" w:color="auto"/>
      </w:divBdr>
    </w:div>
    <w:div w:id="1263874053">
      <w:bodyDiv w:val="1"/>
      <w:marLeft w:val="0"/>
      <w:marRight w:val="0"/>
      <w:marTop w:val="0"/>
      <w:marBottom w:val="0"/>
      <w:divBdr>
        <w:top w:val="none" w:sz="0" w:space="0" w:color="auto"/>
        <w:left w:val="none" w:sz="0" w:space="0" w:color="auto"/>
        <w:bottom w:val="none" w:sz="0" w:space="0" w:color="auto"/>
        <w:right w:val="none" w:sz="0" w:space="0" w:color="auto"/>
      </w:divBdr>
    </w:div>
    <w:div w:id="1283922081">
      <w:bodyDiv w:val="1"/>
      <w:marLeft w:val="0"/>
      <w:marRight w:val="0"/>
      <w:marTop w:val="0"/>
      <w:marBottom w:val="0"/>
      <w:divBdr>
        <w:top w:val="none" w:sz="0" w:space="0" w:color="auto"/>
        <w:left w:val="none" w:sz="0" w:space="0" w:color="auto"/>
        <w:bottom w:val="none" w:sz="0" w:space="0" w:color="auto"/>
        <w:right w:val="none" w:sz="0" w:space="0" w:color="auto"/>
      </w:divBdr>
    </w:div>
    <w:div w:id="1339231540">
      <w:bodyDiv w:val="1"/>
      <w:marLeft w:val="0"/>
      <w:marRight w:val="0"/>
      <w:marTop w:val="0"/>
      <w:marBottom w:val="0"/>
      <w:divBdr>
        <w:top w:val="none" w:sz="0" w:space="0" w:color="auto"/>
        <w:left w:val="none" w:sz="0" w:space="0" w:color="auto"/>
        <w:bottom w:val="none" w:sz="0" w:space="0" w:color="auto"/>
        <w:right w:val="none" w:sz="0" w:space="0" w:color="auto"/>
      </w:divBdr>
    </w:div>
    <w:div w:id="1359576356">
      <w:bodyDiv w:val="1"/>
      <w:marLeft w:val="0"/>
      <w:marRight w:val="0"/>
      <w:marTop w:val="0"/>
      <w:marBottom w:val="0"/>
      <w:divBdr>
        <w:top w:val="none" w:sz="0" w:space="0" w:color="auto"/>
        <w:left w:val="none" w:sz="0" w:space="0" w:color="auto"/>
        <w:bottom w:val="none" w:sz="0" w:space="0" w:color="auto"/>
        <w:right w:val="none" w:sz="0" w:space="0" w:color="auto"/>
      </w:divBdr>
    </w:div>
    <w:div w:id="1378967141">
      <w:bodyDiv w:val="1"/>
      <w:marLeft w:val="0"/>
      <w:marRight w:val="0"/>
      <w:marTop w:val="0"/>
      <w:marBottom w:val="0"/>
      <w:divBdr>
        <w:top w:val="none" w:sz="0" w:space="0" w:color="auto"/>
        <w:left w:val="none" w:sz="0" w:space="0" w:color="auto"/>
        <w:bottom w:val="none" w:sz="0" w:space="0" w:color="auto"/>
        <w:right w:val="none" w:sz="0" w:space="0" w:color="auto"/>
      </w:divBdr>
    </w:div>
    <w:div w:id="1406295443">
      <w:bodyDiv w:val="1"/>
      <w:marLeft w:val="0"/>
      <w:marRight w:val="0"/>
      <w:marTop w:val="0"/>
      <w:marBottom w:val="0"/>
      <w:divBdr>
        <w:top w:val="none" w:sz="0" w:space="0" w:color="auto"/>
        <w:left w:val="none" w:sz="0" w:space="0" w:color="auto"/>
        <w:bottom w:val="none" w:sz="0" w:space="0" w:color="auto"/>
        <w:right w:val="none" w:sz="0" w:space="0" w:color="auto"/>
      </w:divBdr>
    </w:div>
    <w:div w:id="1408846891">
      <w:bodyDiv w:val="1"/>
      <w:marLeft w:val="0"/>
      <w:marRight w:val="0"/>
      <w:marTop w:val="0"/>
      <w:marBottom w:val="0"/>
      <w:divBdr>
        <w:top w:val="none" w:sz="0" w:space="0" w:color="auto"/>
        <w:left w:val="none" w:sz="0" w:space="0" w:color="auto"/>
        <w:bottom w:val="none" w:sz="0" w:space="0" w:color="auto"/>
        <w:right w:val="none" w:sz="0" w:space="0" w:color="auto"/>
      </w:divBdr>
    </w:div>
    <w:div w:id="1409380394">
      <w:bodyDiv w:val="1"/>
      <w:marLeft w:val="0"/>
      <w:marRight w:val="0"/>
      <w:marTop w:val="0"/>
      <w:marBottom w:val="0"/>
      <w:divBdr>
        <w:top w:val="none" w:sz="0" w:space="0" w:color="auto"/>
        <w:left w:val="none" w:sz="0" w:space="0" w:color="auto"/>
        <w:bottom w:val="none" w:sz="0" w:space="0" w:color="auto"/>
        <w:right w:val="none" w:sz="0" w:space="0" w:color="auto"/>
      </w:divBdr>
    </w:div>
    <w:div w:id="1456875624">
      <w:bodyDiv w:val="1"/>
      <w:marLeft w:val="0"/>
      <w:marRight w:val="0"/>
      <w:marTop w:val="0"/>
      <w:marBottom w:val="0"/>
      <w:divBdr>
        <w:top w:val="none" w:sz="0" w:space="0" w:color="auto"/>
        <w:left w:val="none" w:sz="0" w:space="0" w:color="auto"/>
        <w:bottom w:val="none" w:sz="0" w:space="0" w:color="auto"/>
        <w:right w:val="none" w:sz="0" w:space="0" w:color="auto"/>
      </w:divBdr>
    </w:div>
    <w:div w:id="1466120611">
      <w:bodyDiv w:val="1"/>
      <w:marLeft w:val="0"/>
      <w:marRight w:val="0"/>
      <w:marTop w:val="0"/>
      <w:marBottom w:val="0"/>
      <w:divBdr>
        <w:top w:val="none" w:sz="0" w:space="0" w:color="auto"/>
        <w:left w:val="none" w:sz="0" w:space="0" w:color="auto"/>
        <w:bottom w:val="none" w:sz="0" w:space="0" w:color="auto"/>
        <w:right w:val="none" w:sz="0" w:space="0" w:color="auto"/>
      </w:divBdr>
    </w:div>
    <w:div w:id="1470896883">
      <w:bodyDiv w:val="1"/>
      <w:marLeft w:val="0"/>
      <w:marRight w:val="0"/>
      <w:marTop w:val="0"/>
      <w:marBottom w:val="0"/>
      <w:divBdr>
        <w:top w:val="none" w:sz="0" w:space="0" w:color="auto"/>
        <w:left w:val="none" w:sz="0" w:space="0" w:color="auto"/>
        <w:bottom w:val="none" w:sz="0" w:space="0" w:color="auto"/>
        <w:right w:val="none" w:sz="0" w:space="0" w:color="auto"/>
      </w:divBdr>
    </w:div>
    <w:div w:id="1502161814">
      <w:bodyDiv w:val="1"/>
      <w:marLeft w:val="0"/>
      <w:marRight w:val="0"/>
      <w:marTop w:val="0"/>
      <w:marBottom w:val="0"/>
      <w:divBdr>
        <w:top w:val="none" w:sz="0" w:space="0" w:color="auto"/>
        <w:left w:val="none" w:sz="0" w:space="0" w:color="auto"/>
        <w:bottom w:val="none" w:sz="0" w:space="0" w:color="auto"/>
        <w:right w:val="none" w:sz="0" w:space="0" w:color="auto"/>
      </w:divBdr>
    </w:div>
    <w:div w:id="1553610457">
      <w:bodyDiv w:val="1"/>
      <w:marLeft w:val="0"/>
      <w:marRight w:val="0"/>
      <w:marTop w:val="0"/>
      <w:marBottom w:val="0"/>
      <w:divBdr>
        <w:top w:val="none" w:sz="0" w:space="0" w:color="auto"/>
        <w:left w:val="none" w:sz="0" w:space="0" w:color="auto"/>
        <w:bottom w:val="none" w:sz="0" w:space="0" w:color="auto"/>
        <w:right w:val="none" w:sz="0" w:space="0" w:color="auto"/>
      </w:divBdr>
    </w:div>
    <w:div w:id="1741830304">
      <w:bodyDiv w:val="1"/>
      <w:marLeft w:val="0"/>
      <w:marRight w:val="0"/>
      <w:marTop w:val="0"/>
      <w:marBottom w:val="0"/>
      <w:divBdr>
        <w:top w:val="none" w:sz="0" w:space="0" w:color="auto"/>
        <w:left w:val="none" w:sz="0" w:space="0" w:color="auto"/>
        <w:bottom w:val="none" w:sz="0" w:space="0" w:color="auto"/>
        <w:right w:val="none" w:sz="0" w:space="0" w:color="auto"/>
      </w:divBdr>
    </w:div>
    <w:div w:id="1843817127">
      <w:bodyDiv w:val="1"/>
      <w:marLeft w:val="0"/>
      <w:marRight w:val="0"/>
      <w:marTop w:val="0"/>
      <w:marBottom w:val="0"/>
      <w:divBdr>
        <w:top w:val="none" w:sz="0" w:space="0" w:color="auto"/>
        <w:left w:val="none" w:sz="0" w:space="0" w:color="auto"/>
        <w:bottom w:val="none" w:sz="0" w:space="0" w:color="auto"/>
        <w:right w:val="none" w:sz="0" w:space="0" w:color="auto"/>
      </w:divBdr>
    </w:div>
    <w:div w:id="1914586641">
      <w:bodyDiv w:val="1"/>
      <w:marLeft w:val="0"/>
      <w:marRight w:val="0"/>
      <w:marTop w:val="0"/>
      <w:marBottom w:val="0"/>
      <w:divBdr>
        <w:top w:val="none" w:sz="0" w:space="0" w:color="auto"/>
        <w:left w:val="none" w:sz="0" w:space="0" w:color="auto"/>
        <w:bottom w:val="none" w:sz="0" w:space="0" w:color="auto"/>
        <w:right w:val="none" w:sz="0" w:space="0" w:color="auto"/>
      </w:divBdr>
    </w:div>
    <w:div w:id="1991789040">
      <w:bodyDiv w:val="1"/>
      <w:marLeft w:val="0"/>
      <w:marRight w:val="0"/>
      <w:marTop w:val="0"/>
      <w:marBottom w:val="0"/>
      <w:divBdr>
        <w:top w:val="none" w:sz="0" w:space="0" w:color="auto"/>
        <w:left w:val="none" w:sz="0" w:space="0" w:color="auto"/>
        <w:bottom w:val="none" w:sz="0" w:space="0" w:color="auto"/>
        <w:right w:val="none" w:sz="0" w:space="0" w:color="auto"/>
      </w:divBdr>
    </w:div>
    <w:div w:id="2019498008">
      <w:bodyDiv w:val="1"/>
      <w:marLeft w:val="0"/>
      <w:marRight w:val="0"/>
      <w:marTop w:val="0"/>
      <w:marBottom w:val="0"/>
      <w:divBdr>
        <w:top w:val="none" w:sz="0" w:space="0" w:color="auto"/>
        <w:left w:val="none" w:sz="0" w:space="0" w:color="auto"/>
        <w:bottom w:val="none" w:sz="0" w:space="0" w:color="auto"/>
        <w:right w:val="none" w:sz="0" w:space="0" w:color="auto"/>
      </w:divBdr>
    </w:div>
    <w:div w:id="212252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BACKUP%2013-06-2013\&#193;rea%20de%20Trabalho\DIRETORIA%20DE%20CONTRATOS\DOCUMENTOS%20DIRETORIA\Planejamento\Timbre_Planejamento.dotx" TargetMode="External"/></Relationships>
</file>

<file path=word/theme/theme1.xml><?xml version="1.0" encoding="utf-8"?>
<a:theme xmlns:a="http://schemas.openxmlformats.org/drawingml/2006/main" name="Tema do Office">
  <a:themeElements>
    <a:clrScheme name="Escala de Cinza">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Escritório Clássico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B4983-693D-43F6-B9BC-F3DAA31DC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Timbre_Planejamento</Template>
  <TotalTime>88</TotalTime>
  <Pages>5</Pages>
  <Words>2604</Words>
  <Characters>14067</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Danieli</dc:creator>
  <cp:lastModifiedBy>Usuário</cp:lastModifiedBy>
  <cp:revision>4</cp:revision>
  <cp:lastPrinted>2015-09-04T11:22:00Z</cp:lastPrinted>
  <dcterms:created xsi:type="dcterms:W3CDTF">2015-09-01T12:33:00Z</dcterms:created>
  <dcterms:modified xsi:type="dcterms:W3CDTF">2015-09-04T11:47:00Z</dcterms:modified>
</cp:coreProperties>
</file>