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A03" w:rsidRPr="006C6304" w:rsidRDefault="00394A03" w:rsidP="006C6304">
      <w:pPr>
        <w:rPr>
          <w:rFonts w:ascii="Times New Roman" w:hAnsi="Times New Roman" w:cs="Times New Roman"/>
          <w:sz w:val="24"/>
          <w:szCs w:val="24"/>
        </w:rPr>
      </w:pPr>
    </w:p>
    <w:p w:rsidR="00CE4438" w:rsidRPr="006C6304" w:rsidRDefault="00CE4438" w:rsidP="006C6304">
      <w:pPr>
        <w:rPr>
          <w:rFonts w:ascii="Times New Roman" w:hAnsi="Times New Roman" w:cs="Times New Roman"/>
          <w:b/>
          <w:sz w:val="24"/>
          <w:szCs w:val="24"/>
        </w:rPr>
      </w:pPr>
      <w:r w:rsidRPr="006C6304">
        <w:rPr>
          <w:rFonts w:ascii="Times New Roman" w:hAnsi="Times New Roman" w:cs="Times New Roman"/>
          <w:b/>
          <w:sz w:val="24"/>
          <w:szCs w:val="24"/>
        </w:rPr>
        <w:t>PROCESSO LICITATÓRIO Nº 10150 0064 2014 0107</w:t>
      </w:r>
    </w:p>
    <w:p w:rsidR="00CE4438" w:rsidRPr="006C6304" w:rsidRDefault="00CE4438" w:rsidP="006C6304">
      <w:pPr>
        <w:rPr>
          <w:rFonts w:ascii="Times New Roman" w:hAnsi="Times New Roman" w:cs="Times New Roman"/>
          <w:b/>
          <w:bCs/>
          <w:sz w:val="24"/>
          <w:szCs w:val="24"/>
        </w:rPr>
      </w:pPr>
      <w:r w:rsidRPr="006C6304">
        <w:rPr>
          <w:rFonts w:ascii="Times New Roman" w:hAnsi="Times New Roman" w:cs="Times New Roman"/>
          <w:b/>
          <w:bCs/>
          <w:sz w:val="24"/>
          <w:szCs w:val="24"/>
        </w:rPr>
        <w:t xml:space="preserve">SECRETARIA MUNICIPAL </w:t>
      </w:r>
      <w:r w:rsidRPr="006C6304">
        <w:rPr>
          <w:rFonts w:ascii="Times New Roman" w:hAnsi="Times New Roman" w:cs="Times New Roman"/>
          <w:b/>
          <w:sz w:val="24"/>
          <w:szCs w:val="24"/>
        </w:rPr>
        <w:t>DE SAÚDE</w:t>
      </w:r>
    </w:p>
    <w:p w:rsidR="00CE4438" w:rsidRPr="006C6304" w:rsidRDefault="00CE4438" w:rsidP="006C6304">
      <w:pPr>
        <w:rPr>
          <w:rFonts w:ascii="Times New Roman" w:hAnsi="Times New Roman" w:cs="Times New Roman"/>
          <w:b/>
          <w:sz w:val="24"/>
          <w:szCs w:val="24"/>
        </w:rPr>
      </w:pPr>
      <w:r w:rsidRPr="006C6304">
        <w:rPr>
          <w:rFonts w:ascii="Times New Roman" w:hAnsi="Times New Roman" w:cs="Times New Roman"/>
          <w:b/>
          <w:sz w:val="24"/>
          <w:szCs w:val="24"/>
        </w:rPr>
        <w:t>EDITAL Nº 054/2014</w:t>
      </w:r>
    </w:p>
    <w:p w:rsidR="00CE4438" w:rsidRPr="006C6304" w:rsidRDefault="00CE4438" w:rsidP="006C6304">
      <w:pPr>
        <w:rPr>
          <w:rFonts w:ascii="Times New Roman" w:hAnsi="Times New Roman" w:cs="Times New Roman"/>
          <w:b/>
          <w:sz w:val="24"/>
          <w:szCs w:val="24"/>
        </w:rPr>
      </w:pPr>
      <w:r w:rsidRPr="006C6304">
        <w:rPr>
          <w:rFonts w:ascii="Times New Roman" w:hAnsi="Times New Roman" w:cs="Times New Roman"/>
          <w:b/>
          <w:sz w:val="24"/>
          <w:szCs w:val="24"/>
        </w:rPr>
        <w:t>PREGÃO PRESENCIAL Nº 028/2014</w:t>
      </w:r>
    </w:p>
    <w:p w:rsidR="00CE4438" w:rsidRPr="006C6304" w:rsidRDefault="00CE4438" w:rsidP="006C6304">
      <w:pPr>
        <w:rPr>
          <w:rFonts w:ascii="Times New Roman" w:hAnsi="Times New Roman" w:cs="Times New Roman"/>
          <w:b/>
          <w:sz w:val="24"/>
          <w:szCs w:val="24"/>
        </w:rPr>
      </w:pPr>
      <w:r w:rsidRPr="006C6304">
        <w:rPr>
          <w:rFonts w:ascii="Times New Roman" w:hAnsi="Times New Roman" w:cs="Times New Roman"/>
          <w:b/>
          <w:sz w:val="24"/>
          <w:szCs w:val="24"/>
        </w:rPr>
        <w:t>TIPO DE JULGAMENTO: MENOR PREÇO GLOBAL</w:t>
      </w:r>
    </w:p>
    <w:p w:rsidR="00CE4438" w:rsidRPr="006C6304" w:rsidRDefault="00CE4438" w:rsidP="006C6304">
      <w:pPr>
        <w:rPr>
          <w:rFonts w:ascii="Times New Roman" w:hAnsi="Times New Roman" w:cs="Times New Roman"/>
          <w:b/>
          <w:bCs/>
          <w:sz w:val="24"/>
          <w:szCs w:val="24"/>
        </w:rPr>
      </w:pPr>
    </w:p>
    <w:p w:rsidR="00CE4438" w:rsidRPr="006C6304" w:rsidRDefault="00CE4438" w:rsidP="007C6A08">
      <w:pPr>
        <w:pStyle w:val="Corpodetexto21"/>
        <w:ind w:left="4111" w:hanging="4111"/>
        <w:jc w:val="center"/>
        <w:rPr>
          <w:bCs/>
          <w:i/>
          <w:iCs/>
          <w:szCs w:val="24"/>
          <w:u w:val="single"/>
        </w:rPr>
      </w:pPr>
      <w:r w:rsidRPr="006C6304">
        <w:rPr>
          <w:bCs/>
          <w:i/>
          <w:iCs/>
          <w:szCs w:val="24"/>
          <w:u w:val="single"/>
        </w:rPr>
        <w:t xml:space="preserve">CONTRATO ADMINISTRATIVO Nº. </w:t>
      </w:r>
      <w:r w:rsidR="007C6A08">
        <w:rPr>
          <w:bCs/>
          <w:i/>
          <w:iCs/>
          <w:szCs w:val="24"/>
          <w:u w:val="single"/>
        </w:rPr>
        <w:t>14</w:t>
      </w:r>
      <w:r w:rsidR="00E72FC8">
        <w:rPr>
          <w:bCs/>
          <w:i/>
          <w:iCs/>
          <w:szCs w:val="24"/>
          <w:u w:val="single"/>
        </w:rPr>
        <w:t>6</w:t>
      </w:r>
      <w:r w:rsidRPr="006C6304">
        <w:rPr>
          <w:bCs/>
          <w:i/>
          <w:iCs/>
          <w:szCs w:val="24"/>
          <w:u w:val="single"/>
        </w:rPr>
        <w:t>/2014.</w:t>
      </w:r>
    </w:p>
    <w:p w:rsidR="00CE4438" w:rsidRPr="006C6304" w:rsidRDefault="00CE4438" w:rsidP="006C6304">
      <w:pPr>
        <w:pStyle w:val="Corpodetexto21"/>
        <w:ind w:left="4111" w:hanging="4111"/>
        <w:rPr>
          <w:b w:val="0"/>
          <w:bCs/>
          <w:i/>
          <w:iCs/>
          <w:szCs w:val="24"/>
          <w:u w:val="single"/>
        </w:rPr>
      </w:pPr>
    </w:p>
    <w:p w:rsidR="00CE4438" w:rsidRPr="006C6304" w:rsidRDefault="00CE4438" w:rsidP="006C6304">
      <w:pPr>
        <w:tabs>
          <w:tab w:val="left" w:pos="0"/>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 w:val="left" w:pos="9912"/>
          <w:tab w:val="left" w:pos="10620"/>
          <w:tab w:val="left" w:pos="11328"/>
        </w:tabs>
        <w:rPr>
          <w:rFonts w:ascii="Times New Roman" w:hAnsi="Times New Roman" w:cs="Times New Roman"/>
          <w:b/>
          <w:sz w:val="24"/>
          <w:szCs w:val="24"/>
        </w:rPr>
      </w:pPr>
      <w:r w:rsidRPr="006C6304">
        <w:rPr>
          <w:rFonts w:ascii="Times New Roman" w:eastAsia="Batang" w:hAnsi="Times New Roman" w:cs="Times New Roman"/>
          <w:b/>
          <w:bCs/>
          <w:sz w:val="24"/>
          <w:szCs w:val="24"/>
        </w:rPr>
        <w:t>“</w:t>
      </w:r>
      <w:r w:rsidRPr="006C6304">
        <w:rPr>
          <w:rFonts w:ascii="Times New Roman" w:hAnsi="Times New Roman" w:cs="Times New Roman"/>
          <w:b/>
          <w:sz w:val="24"/>
          <w:szCs w:val="24"/>
        </w:rPr>
        <w:t>CONTRATO PARA INFORMATIZAÇÃO DA SECRETARIA MUNICIPAL DE SAÚDE</w:t>
      </w:r>
      <w:r w:rsidRPr="006C6304">
        <w:rPr>
          <w:rFonts w:ascii="Times New Roman" w:hAnsi="Times New Roman" w:cs="Times New Roman"/>
          <w:b/>
          <w:bCs/>
          <w:sz w:val="24"/>
          <w:szCs w:val="24"/>
        </w:rPr>
        <w:t>, Q</w:t>
      </w:r>
      <w:r w:rsidRPr="006C6304">
        <w:rPr>
          <w:rFonts w:ascii="Times New Roman" w:hAnsi="Times New Roman" w:cs="Times New Roman"/>
          <w:b/>
          <w:sz w:val="24"/>
          <w:szCs w:val="24"/>
        </w:rPr>
        <w:t xml:space="preserve">UE FAZEM ENTRE SI, DE UM LADO O MUNICÍPIO DE SÃO VICENTE DO SUL, COMO CONTRATANTE E DE OUTRO A EMPRESA </w:t>
      </w:r>
      <w:r w:rsidR="003A3B19">
        <w:rPr>
          <w:rFonts w:ascii="Times New Roman" w:hAnsi="Times New Roman" w:cs="Times New Roman"/>
          <w:b/>
          <w:sz w:val="24"/>
          <w:szCs w:val="24"/>
        </w:rPr>
        <w:t>METROPLAN SOFTWARES DE GESTÃO E TECNOLOGIAS DE MOBILIDADE URBANA LTDA</w:t>
      </w:r>
      <w:r w:rsidRPr="006C6304">
        <w:rPr>
          <w:rFonts w:ascii="Times New Roman" w:hAnsi="Times New Roman" w:cs="Times New Roman"/>
          <w:b/>
          <w:sz w:val="24"/>
          <w:szCs w:val="24"/>
        </w:rPr>
        <w:t xml:space="preserve"> COMO CONTRATADA”.</w:t>
      </w:r>
    </w:p>
    <w:p w:rsidR="00CE4438" w:rsidRPr="006C6304" w:rsidRDefault="00CE4438" w:rsidP="006C6304">
      <w:pPr>
        <w:tabs>
          <w:tab w:val="left" w:pos="708"/>
          <w:tab w:val="left" w:pos="1416"/>
          <w:tab w:val="left" w:pos="2124"/>
          <w:tab w:val="left" w:pos="2552"/>
          <w:tab w:val="left" w:pos="2832"/>
          <w:tab w:val="left" w:pos="3540"/>
          <w:tab w:val="left" w:pos="4956"/>
          <w:tab w:val="left" w:pos="5664"/>
          <w:tab w:val="left" w:pos="6372"/>
          <w:tab w:val="left" w:pos="7080"/>
          <w:tab w:val="left" w:pos="7788"/>
          <w:tab w:val="left" w:pos="8496"/>
          <w:tab w:val="left" w:pos="9204"/>
          <w:tab w:val="left" w:pos="9912"/>
          <w:tab w:val="left" w:pos="10620"/>
          <w:tab w:val="left" w:pos="11328"/>
        </w:tabs>
        <w:ind w:left="2552"/>
        <w:rPr>
          <w:rFonts w:ascii="Times New Roman" w:hAnsi="Times New Roman" w:cs="Times New Roman"/>
          <w:sz w:val="24"/>
          <w:szCs w:val="24"/>
        </w:rPr>
      </w:pPr>
    </w:p>
    <w:p w:rsidR="00CE4438" w:rsidRPr="006C6304" w:rsidRDefault="00CE4438" w:rsidP="006C63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imes New Roman" w:hAnsi="Times New Roman" w:cs="Times New Roman"/>
          <w:b/>
          <w:sz w:val="24"/>
          <w:szCs w:val="24"/>
        </w:rPr>
      </w:pPr>
      <w:r w:rsidRPr="006C6304">
        <w:rPr>
          <w:rFonts w:ascii="Times New Roman" w:hAnsi="Times New Roman" w:cs="Times New Roman"/>
          <w:sz w:val="24"/>
          <w:szCs w:val="24"/>
        </w:rPr>
        <w:tab/>
        <w:t xml:space="preserve">O </w:t>
      </w:r>
      <w:r w:rsidRPr="006C6304">
        <w:rPr>
          <w:rFonts w:ascii="Times New Roman" w:hAnsi="Times New Roman" w:cs="Times New Roman"/>
          <w:bCs/>
          <w:sz w:val="24"/>
          <w:szCs w:val="24"/>
        </w:rPr>
        <w:t>MUNICÍPIO DE SÃO VICENTE DO SUL, RS</w:t>
      </w:r>
      <w:r w:rsidRPr="006C6304">
        <w:rPr>
          <w:rFonts w:ascii="Times New Roman" w:hAnsi="Times New Roman" w:cs="Times New Roman"/>
          <w:sz w:val="24"/>
          <w:szCs w:val="24"/>
        </w:rPr>
        <w:t xml:space="preserve">, pessoa jurídica de direito público interno, inscrito no CNPJ sob o nº 87.572.079/0001-03, com sede administrativa na Rua General João Antônio, nº 1305, Bairro Centro, São Vicente do Sul, RS, neste ato representado pelo Prefeito Municipal, Senhor FERNANDO DA ROSA PAHIM, doravante denominado simplesmente CONTRATANTE e a </w:t>
      </w:r>
      <w:r w:rsidR="003A3B19" w:rsidRPr="006C6304">
        <w:rPr>
          <w:rFonts w:ascii="Times New Roman" w:hAnsi="Times New Roman" w:cs="Times New Roman"/>
          <w:b/>
          <w:sz w:val="24"/>
          <w:szCs w:val="24"/>
        </w:rPr>
        <w:t xml:space="preserve">EMPRESA </w:t>
      </w:r>
      <w:r w:rsidR="003A3B19">
        <w:rPr>
          <w:rFonts w:ascii="Times New Roman" w:hAnsi="Times New Roman" w:cs="Times New Roman"/>
          <w:b/>
          <w:sz w:val="24"/>
          <w:szCs w:val="24"/>
        </w:rPr>
        <w:t>METROPLAN SOFTWARES DE GESTÃO E TECNOLOGIAS DE MOBILIDADE URBANA LTDA</w:t>
      </w:r>
      <w:r w:rsidRPr="006C6304">
        <w:rPr>
          <w:rFonts w:ascii="Times New Roman" w:hAnsi="Times New Roman" w:cs="Times New Roman"/>
          <w:bCs/>
          <w:sz w:val="24"/>
          <w:szCs w:val="24"/>
        </w:rPr>
        <w:t>,</w:t>
      </w:r>
      <w:r w:rsidRPr="006C6304">
        <w:rPr>
          <w:rFonts w:ascii="Times New Roman" w:hAnsi="Times New Roman" w:cs="Times New Roman"/>
          <w:sz w:val="24"/>
          <w:szCs w:val="24"/>
        </w:rPr>
        <w:t xml:space="preserve"> pessoa jurídica de direito privado, inscrita no CNPJ sob o nº </w:t>
      </w:r>
      <w:r w:rsidR="003A3B19">
        <w:rPr>
          <w:rFonts w:ascii="Times New Roman" w:hAnsi="Times New Roman" w:cs="Times New Roman"/>
          <w:sz w:val="24"/>
          <w:szCs w:val="24"/>
        </w:rPr>
        <w:t>14.129.483/0001-33</w:t>
      </w:r>
      <w:r w:rsidR="005B31C0">
        <w:rPr>
          <w:rFonts w:ascii="Times New Roman" w:hAnsi="Times New Roman" w:cs="Times New Roman"/>
          <w:sz w:val="24"/>
          <w:szCs w:val="24"/>
        </w:rPr>
        <w:t>, com sede administrativa na Av. Carlos Gomes</w:t>
      </w:r>
      <w:r w:rsidRPr="006C6304">
        <w:rPr>
          <w:rFonts w:ascii="Times New Roman" w:hAnsi="Times New Roman" w:cs="Times New Roman"/>
          <w:sz w:val="24"/>
          <w:szCs w:val="24"/>
        </w:rPr>
        <w:t xml:space="preserve">, nº </w:t>
      </w:r>
      <w:r w:rsidR="005B31C0">
        <w:rPr>
          <w:rFonts w:ascii="Times New Roman" w:hAnsi="Times New Roman" w:cs="Times New Roman"/>
          <w:sz w:val="24"/>
          <w:szCs w:val="24"/>
        </w:rPr>
        <w:t>403</w:t>
      </w:r>
      <w:r w:rsidRPr="006C6304">
        <w:rPr>
          <w:rFonts w:ascii="Times New Roman" w:hAnsi="Times New Roman" w:cs="Times New Roman"/>
          <w:sz w:val="24"/>
          <w:szCs w:val="24"/>
        </w:rPr>
        <w:t xml:space="preserve">, </w:t>
      </w:r>
      <w:r w:rsidR="005B31C0">
        <w:rPr>
          <w:rFonts w:ascii="Times New Roman" w:hAnsi="Times New Roman" w:cs="Times New Roman"/>
          <w:sz w:val="24"/>
          <w:szCs w:val="24"/>
        </w:rPr>
        <w:t>sala 903</w:t>
      </w:r>
      <w:r w:rsidRPr="006C6304">
        <w:rPr>
          <w:rFonts w:ascii="Times New Roman" w:hAnsi="Times New Roman" w:cs="Times New Roman"/>
          <w:sz w:val="24"/>
          <w:szCs w:val="24"/>
        </w:rPr>
        <w:t>,</w:t>
      </w:r>
      <w:r w:rsidR="005B31C0">
        <w:rPr>
          <w:rFonts w:ascii="Times New Roman" w:hAnsi="Times New Roman" w:cs="Times New Roman"/>
          <w:sz w:val="24"/>
          <w:szCs w:val="24"/>
        </w:rPr>
        <w:t xml:space="preserve"> bairro auxiliadora,</w:t>
      </w:r>
      <w:r w:rsidRPr="006C6304">
        <w:rPr>
          <w:rFonts w:ascii="Times New Roman" w:hAnsi="Times New Roman" w:cs="Times New Roman"/>
          <w:sz w:val="24"/>
          <w:szCs w:val="24"/>
        </w:rPr>
        <w:t xml:space="preserve"> na cidade de </w:t>
      </w:r>
      <w:r w:rsidR="005B31C0">
        <w:rPr>
          <w:rFonts w:ascii="Times New Roman" w:hAnsi="Times New Roman" w:cs="Times New Roman"/>
          <w:sz w:val="24"/>
          <w:szCs w:val="24"/>
        </w:rPr>
        <w:t>Porto Alegre – CEP: 90480-001</w:t>
      </w:r>
      <w:r w:rsidRPr="006C6304">
        <w:rPr>
          <w:rFonts w:ascii="Times New Roman" w:hAnsi="Times New Roman" w:cs="Times New Roman"/>
          <w:sz w:val="24"/>
          <w:szCs w:val="24"/>
        </w:rPr>
        <w:t xml:space="preserve">, representada neste ato por seu sócio-administrador </w:t>
      </w:r>
      <w:r w:rsidRPr="006C6304">
        <w:rPr>
          <w:rFonts w:ascii="Times New Roman" w:hAnsi="Times New Roman" w:cs="Times New Roman"/>
          <w:bCs/>
          <w:sz w:val="24"/>
          <w:szCs w:val="24"/>
        </w:rPr>
        <w:t xml:space="preserve">Sr (a) </w:t>
      </w:r>
      <w:proofErr w:type="spellStart"/>
      <w:r w:rsidR="00E155A5">
        <w:rPr>
          <w:rFonts w:ascii="Times New Roman" w:hAnsi="Times New Roman" w:cs="Times New Roman"/>
          <w:bCs/>
          <w:sz w:val="24"/>
          <w:szCs w:val="24"/>
        </w:rPr>
        <w:t>Ledi</w:t>
      </w:r>
      <w:proofErr w:type="spellEnd"/>
      <w:r w:rsidR="00E155A5">
        <w:rPr>
          <w:rFonts w:ascii="Times New Roman" w:hAnsi="Times New Roman" w:cs="Times New Roman"/>
          <w:bCs/>
          <w:sz w:val="24"/>
          <w:szCs w:val="24"/>
        </w:rPr>
        <w:t xml:space="preserve"> </w:t>
      </w:r>
      <w:proofErr w:type="spellStart"/>
      <w:r w:rsidR="00E155A5">
        <w:rPr>
          <w:rFonts w:ascii="Times New Roman" w:hAnsi="Times New Roman" w:cs="Times New Roman"/>
          <w:bCs/>
          <w:sz w:val="24"/>
          <w:szCs w:val="24"/>
        </w:rPr>
        <w:t>Stibbe</w:t>
      </w:r>
      <w:proofErr w:type="spellEnd"/>
      <w:r w:rsidRPr="006C6304">
        <w:rPr>
          <w:rFonts w:ascii="Times New Roman" w:hAnsi="Times New Roman" w:cs="Times New Roman"/>
          <w:sz w:val="24"/>
          <w:szCs w:val="24"/>
        </w:rPr>
        <w:t xml:space="preserve">, portador da célula de identidade RG nº. </w:t>
      </w:r>
      <w:r w:rsidR="00E155A5">
        <w:rPr>
          <w:rFonts w:ascii="Times New Roman" w:hAnsi="Times New Roman" w:cs="Times New Roman"/>
          <w:sz w:val="24"/>
          <w:szCs w:val="24"/>
        </w:rPr>
        <w:t>4002256202</w:t>
      </w:r>
      <w:r w:rsidRPr="006C6304">
        <w:rPr>
          <w:rFonts w:ascii="Times New Roman" w:hAnsi="Times New Roman" w:cs="Times New Roman"/>
          <w:sz w:val="24"/>
          <w:szCs w:val="24"/>
        </w:rPr>
        <w:t xml:space="preserve">, e do CPF nº. </w:t>
      </w:r>
      <w:r w:rsidR="00E155A5">
        <w:rPr>
          <w:rFonts w:ascii="Times New Roman" w:hAnsi="Times New Roman" w:cs="Times New Roman"/>
          <w:sz w:val="24"/>
          <w:szCs w:val="24"/>
        </w:rPr>
        <w:t>012.155.340-00</w:t>
      </w:r>
      <w:r w:rsidRPr="006C6304">
        <w:rPr>
          <w:rFonts w:ascii="Times New Roman" w:hAnsi="Times New Roman" w:cs="Times New Roman"/>
          <w:sz w:val="24"/>
          <w:szCs w:val="24"/>
        </w:rPr>
        <w:t xml:space="preserve">, doravante denominada simplesmente </w:t>
      </w:r>
      <w:r w:rsidRPr="006C6304">
        <w:rPr>
          <w:rFonts w:ascii="Times New Roman" w:hAnsi="Times New Roman" w:cs="Times New Roman"/>
          <w:bCs/>
          <w:sz w:val="24"/>
          <w:szCs w:val="24"/>
        </w:rPr>
        <w:t>CONTRATADA</w:t>
      </w:r>
      <w:r w:rsidRPr="006C6304">
        <w:rPr>
          <w:rFonts w:ascii="Times New Roman" w:hAnsi="Times New Roman" w:cs="Times New Roman"/>
          <w:sz w:val="24"/>
          <w:szCs w:val="24"/>
        </w:rPr>
        <w:t xml:space="preserve">, </w:t>
      </w:r>
      <w:proofErr w:type="gramStart"/>
      <w:r w:rsidRPr="006C6304">
        <w:rPr>
          <w:rFonts w:ascii="Times New Roman" w:hAnsi="Times New Roman" w:cs="Times New Roman"/>
          <w:sz w:val="24"/>
          <w:szCs w:val="24"/>
        </w:rPr>
        <w:t>firmam</w:t>
      </w:r>
      <w:proofErr w:type="gramEnd"/>
      <w:r w:rsidRPr="006C6304">
        <w:rPr>
          <w:rFonts w:ascii="Times New Roman" w:hAnsi="Times New Roman" w:cs="Times New Roman"/>
          <w:sz w:val="24"/>
          <w:szCs w:val="24"/>
        </w:rPr>
        <w:t xml:space="preserve"> o presente CONTRATO, que será regido pelas cláusulas e disposições seguintes, todas em conformidade com o</w:t>
      </w:r>
      <w:r w:rsidRPr="006C6304">
        <w:rPr>
          <w:rFonts w:ascii="Times New Roman" w:hAnsi="Times New Roman" w:cs="Times New Roman"/>
          <w:bCs/>
          <w:sz w:val="24"/>
          <w:szCs w:val="24"/>
        </w:rPr>
        <w:t xml:space="preserve"> Processo Licitatório nº 10150 0064 2014 0107, Licitação Modalidade Pregão Presencial nº 028/2014</w:t>
      </w:r>
      <w:r w:rsidRPr="006C6304">
        <w:rPr>
          <w:rFonts w:ascii="Times New Roman" w:hAnsi="Times New Roman" w:cs="Times New Roman"/>
          <w:sz w:val="24"/>
          <w:szCs w:val="24"/>
        </w:rPr>
        <w:t xml:space="preserve">, bem como com o que disciplina Lei Federal n.º 10.520/2002, subsidiada pela Lei Federal nº 8.666/1993 e suas alterações posteriores, bem como </w:t>
      </w:r>
      <w:proofErr w:type="gramStart"/>
      <w:r w:rsidRPr="006C6304">
        <w:rPr>
          <w:rFonts w:ascii="Times New Roman" w:hAnsi="Times New Roman" w:cs="Times New Roman"/>
          <w:sz w:val="24"/>
          <w:szCs w:val="24"/>
        </w:rPr>
        <w:t>pelos</w:t>
      </w:r>
      <w:proofErr w:type="gramEnd"/>
      <w:r w:rsidRPr="006C6304">
        <w:rPr>
          <w:rFonts w:ascii="Times New Roman" w:hAnsi="Times New Roman" w:cs="Times New Roman"/>
          <w:sz w:val="24"/>
          <w:szCs w:val="24"/>
        </w:rPr>
        <w:t xml:space="preserve"> Decretos Municipais nº 162/2005 e 103/2006, Código de Defesa do Consumidor - Lei n.º 8.078/1990, assim como pelas condições estabelecidas no edital nº 054/2014 e seus anexos.</w:t>
      </w:r>
    </w:p>
    <w:p w:rsidR="00CE4438" w:rsidRPr="006C6304" w:rsidRDefault="00CE4438" w:rsidP="006C6304">
      <w:pPr>
        <w:pStyle w:val="Corpodetexto21"/>
        <w:rPr>
          <w:b w:val="0"/>
          <w:bCs/>
          <w:szCs w:val="24"/>
          <w:u w:val="single"/>
        </w:rPr>
      </w:pPr>
    </w:p>
    <w:p w:rsidR="00CE4438" w:rsidRPr="006C6304" w:rsidRDefault="00CE4438" w:rsidP="006C6304">
      <w:pPr>
        <w:pStyle w:val="Corpodetexto21"/>
        <w:ind w:left="0"/>
        <w:rPr>
          <w:bCs/>
          <w:szCs w:val="24"/>
        </w:rPr>
      </w:pPr>
      <w:r w:rsidRPr="006C6304">
        <w:rPr>
          <w:bCs/>
          <w:szCs w:val="24"/>
          <w:u w:val="single"/>
        </w:rPr>
        <w:t>CLAUSULA PRIMEIRA</w:t>
      </w:r>
      <w:r w:rsidRPr="006C6304">
        <w:rPr>
          <w:bCs/>
          <w:szCs w:val="24"/>
        </w:rPr>
        <w:t xml:space="preserve"> – DO OBJETO</w:t>
      </w:r>
    </w:p>
    <w:p w:rsidR="00CE4438" w:rsidRPr="006C6304" w:rsidRDefault="00CE4438" w:rsidP="006C6304">
      <w:pPr>
        <w:rPr>
          <w:rFonts w:ascii="Times New Roman" w:hAnsi="Times New Roman" w:cs="Times New Roman"/>
          <w:bCs/>
          <w:sz w:val="24"/>
          <w:szCs w:val="24"/>
        </w:rPr>
      </w:pPr>
      <w:r w:rsidRPr="006C6304">
        <w:rPr>
          <w:rFonts w:ascii="Times New Roman" w:hAnsi="Times New Roman" w:cs="Times New Roman"/>
          <w:b/>
          <w:bCs/>
          <w:sz w:val="24"/>
          <w:szCs w:val="24"/>
        </w:rPr>
        <w:t>1.1.</w:t>
      </w:r>
      <w:r w:rsidRPr="006C6304">
        <w:rPr>
          <w:rFonts w:ascii="Times New Roman" w:hAnsi="Times New Roman" w:cs="Times New Roman"/>
          <w:b/>
          <w:sz w:val="24"/>
          <w:szCs w:val="24"/>
        </w:rPr>
        <w:t xml:space="preserve"> </w:t>
      </w:r>
      <w:r w:rsidRPr="006C6304">
        <w:rPr>
          <w:rFonts w:ascii="Times New Roman" w:hAnsi="Times New Roman" w:cs="Times New Roman"/>
          <w:sz w:val="24"/>
          <w:szCs w:val="24"/>
        </w:rPr>
        <w:t>O presente termo tem por objetivo a contratação de empresa de engenharia e tecnologia, especializada na prestação de serviços de informatização para a Secretaria Municipal de Saúde do Município de São Vicente do Sul - RS, conforme descrição detalhada indicadas no Termo de Referência, Anexo I do edital nº 054/2014.</w:t>
      </w:r>
    </w:p>
    <w:p w:rsidR="00CE4438" w:rsidRPr="006C6304" w:rsidRDefault="00CE4438" w:rsidP="006C6304">
      <w:pPr>
        <w:rPr>
          <w:rFonts w:ascii="Times New Roman" w:hAnsi="Times New Roman" w:cs="Times New Roman"/>
          <w:sz w:val="24"/>
          <w:szCs w:val="24"/>
        </w:rPr>
      </w:pPr>
    </w:p>
    <w:p w:rsidR="00CE4438" w:rsidRPr="006C6304" w:rsidRDefault="00CE4438" w:rsidP="006C6304">
      <w:pPr>
        <w:rPr>
          <w:rFonts w:ascii="Times New Roman" w:hAnsi="Times New Roman" w:cs="Times New Roman"/>
          <w:b/>
          <w:sz w:val="24"/>
          <w:szCs w:val="24"/>
        </w:rPr>
      </w:pPr>
      <w:r w:rsidRPr="006C6304">
        <w:rPr>
          <w:rFonts w:ascii="Times New Roman" w:hAnsi="Times New Roman" w:cs="Times New Roman"/>
          <w:b/>
          <w:bCs/>
          <w:sz w:val="24"/>
          <w:szCs w:val="24"/>
          <w:u w:val="single"/>
        </w:rPr>
        <w:t>CLÁUSULA SEGUNDA</w:t>
      </w:r>
      <w:r w:rsidRPr="006C6304">
        <w:rPr>
          <w:rFonts w:ascii="Times New Roman" w:hAnsi="Times New Roman" w:cs="Times New Roman"/>
          <w:b/>
          <w:sz w:val="24"/>
          <w:szCs w:val="24"/>
        </w:rPr>
        <w:t xml:space="preserve"> - DA ENTREGA, EXECUÇÃO E DO PRAZO:</w:t>
      </w:r>
    </w:p>
    <w:p w:rsidR="006C6304" w:rsidRPr="006C6304" w:rsidRDefault="00CE4438" w:rsidP="006C6304">
      <w:pPr>
        <w:pStyle w:val="Corpodetexto22"/>
        <w:tabs>
          <w:tab w:val="left" w:pos="1260"/>
          <w:tab w:val="left" w:pos="1800"/>
        </w:tabs>
        <w:spacing w:line="240" w:lineRule="auto"/>
        <w:jc w:val="both"/>
        <w:rPr>
          <w:rFonts w:ascii="Times New Roman" w:hAnsi="Times New Roman" w:cs="Times New Roman"/>
        </w:rPr>
      </w:pPr>
      <w:r w:rsidRPr="006C6304">
        <w:rPr>
          <w:rFonts w:ascii="Times New Roman" w:hAnsi="Times New Roman" w:cs="Times New Roman"/>
        </w:rPr>
        <w:t xml:space="preserve">2.1. </w:t>
      </w:r>
      <w:r w:rsidRPr="006C6304">
        <w:rPr>
          <w:rFonts w:ascii="Times New Roman" w:hAnsi="Times New Roman" w:cs="Times New Roman"/>
          <w:color w:val="000000"/>
        </w:rPr>
        <w:t xml:space="preserve">A entrega provisória do objeto licitado será feita após a assinatura do presente contrato, </w:t>
      </w:r>
      <w:r w:rsidRPr="006C6304">
        <w:rPr>
          <w:rFonts w:ascii="Times New Roman" w:hAnsi="Times New Roman" w:cs="Times New Roman"/>
        </w:rPr>
        <w:t>em até 02 (dois) dias úteis, através da disponibilização dos acessos ao sistema para os administradores locais;</w:t>
      </w:r>
    </w:p>
    <w:p w:rsidR="00CE4438" w:rsidRPr="006C6304" w:rsidRDefault="00CE4438" w:rsidP="006C6304">
      <w:pPr>
        <w:pStyle w:val="Corpodetexto22"/>
        <w:tabs>
          <w:tab w:val="left" w:pos="1260"/>
          <w:tab w:val="left" w:pos="1800"/>
        </w:tabs>
        <w:spacing w:line="240" w:lineRule="auto"/>
        <w:jc w:val="both"/>
        <w:rPr>
          <w:rFonts w:ascii="Times New Roman" w:hAnsi="Times New Roman" w:cs="Times New Roman"/>
        </w:rPr>
      </w:pPr>
      <w:r w:rsidRPr="006C6304">
        <w:rPr>
          <w:rFonts w:ascii="Times New Roman" w:hAnsi="Times New Roman" w:cs="Times New Roman"/>
          <w:b/>
        </w:rPr>
        <w:t xml:space="preserve">2.2. </w:t>
      </w:r>
      <w:r w:rsidRPr="006C6304">
        <w:rPr>
          <w:rFonts w:ascii="Times New Roman" w:hAnsi="Times New Roman" w:cs="Times New Roman"/>
        </w:rPr>
        <w:t>A entrega definitiva, ou seja, a plena customização dos serviços, configuração do sistema e o efetivo treinamento dos servidores públicos municipais que se utilizarão do sistema informatizado, deverá estar concluída em no máximo 60 (sessenta) dias corridos, após a assinatura do presente contrato;</w:t>
      </w:r>
    </w:p>
    <w:p w:rsidR="00CE4438" w:rsidRPr="006C6304" w:rsidRDefault="00CE4438" w:rsidP="006C6304">
      <w:pPr>
        <w:shd w:val="clear" w:color="auto" w:fill="FFFFFF"/>
        <w:rPr>
          <w:rFonts w:ascii="Times New Roman" w:hAnsi="Times New Roman" w:cs="Times New Roman"/>
          <w:sz w:val="24"/>
          <w:szCs w:val="24"/>
        </w:rPr>
      </w:pPr>
      <w:r w:rsidRPr="006C6304">
        <w:rPr>
          <w:rFonts w:ascii="Times New Roman" w:hAnsi="Times New Roman" w:cs="Times New Roman"/>
          <w:b/>
          <w:sz w:val="24"/>
          <w:szCs w:val="24"/>
        </w:rPr>
        <w:lastRenderedPageBreak/>
        <w:t>2.2.1.</w:t>
      </w:r>
      <w:r w:rsidRPr="006C6304">
        <w:rPr>
          <w:rFonts w:ascii="Times New Roman" w:hAnsi="Times New Roman" w:cs="Times New Roman"/>
          <w:sz w:val="24"/>
          <w:szCs w:val="24"/>
        </w:rPr>
        <w:t xml:space="preserve"> A entrega definitiva será fiscalizada por servidor nomeado para tal, que realizará a conferência da prestação de serviços de acordo com a descrição do objeto licitado;</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2.3.</w:t>
      </w:r>
      <w:r w:rsidRPr="006C6304">
        <w:rPr>
          <w:rFonts w:ascii="Times New Roman" w:hAnsi="Times New Roman" w:cs="Times New Roman"/>
          <w:color w:val="000000"/>
          <w:sz w:val="24"/>
          <w:szCs w:val="24"/>
        </w:rPr>
        <w:t xml:space="preserve"> Verificada a não conformidade na entrega do objeto licitado, desde que comprovado a falha por parte do Contrata</w:t>
      </w:r>
      <w:r w:rsidR="006C6304">
        <w:rPr>
          <w:rFonts w:ascii="Times New Roman" w:hAnsi="Times New Roman" w:cs="Times New Roman"/>
          <w:color w:val="000000"/>
          <w:sz w:val="24"/>
          <w:szCs w:val="24"/>
        </w:rPr>
        <w:t>d</w:t>
      </w:r>
      <w:r w:rsidRPr="006C6304">
        <w:rPr>
          <w:rFonts w:ascii="Times New Roman" w:hAnsi="Times New Roman" w:cs="Times New Roman"/>
          <w:color w:val="000000"/>
          <w:sz w:val="24"/>
          <w:szCs w:val="24"/>
        </w:rPr>
        <w:t>o, o mesmo deverá promover as correções necessárias imediatamente após a comunicação verbal feita pelo servidor municipal designado para tal, sem ônus ao Contratante que em caso de recusa estará sujeito às penalidades previstas neste contrata</w:t>
      </w:r>
      <w:r w:rsidR="006C6304">
        <w:rPr>
          <w:rFonts w:ascii="Times New Roman" w:hAnsi="Times New Roman" w:cs="Times New Roman"/>
          <w:color w:val="000000"/>
          <w:sz w:val="24"/>
          <w:szCs w:val="24"/>
        </w:rPr>
        <w:t>d</w:t>
      </w:r>
      <w:r w:rsidRPr="006C6304">
        <w:rPr>
          <w:rFonts w:ascii="Times New Roman" w:hAnsi="Times New Roman" w:cs="Times New Roman"/>
          <w:color w:val="000000"/>
          <w:sz w:val="24"/>
          <w:szCs w:val="24"/>
        </w:rPr>
        <w:t>o.</w:t>
      </w:r>
    </w:p>
    <w:p w:rsidR="00CE4438" w:rsidRPr="006C6304" w:rsidRDefault="00CE4438" w:rsidP="006C6304">
      <w:pPr>
        <w:rPr>
          <w:rFonts w:ascii="Times New Roman" w:hAnsi="Times New Roman" w:cs="Times New Roman"/>
          <w:sz w:val="24"/>
          <w:szCs w:val="24"/>
        </w:rPr>
      </w:pPr>
    </w:p>
    <w:p w:rsidR="00CE4438" w:rsidRPr="006C6304" w:rsidRDefault="00CE4438" w:rsidP="006C6304">
      <w:pPr>
        <w:rPr>
          <w:rFonts w:ascii="Times New Roman" w:hAnsi="Times New Roman" w:cs="Times New Roman"/>
          <w:b/>
          <w:sz w:val="24"/>
          <w:szCs w:val="24"/>
        </w:rPr>
      </w:pPr>
      <w:r w:rsidRPr="006C6304">
        <w:rPr>
          <w:rFonts w:ascii="Times New Roman" w:hAnsi="Times New Roman" w:cs="Times New Roman"/>
          <w:b/>
          <w:bCs/>
          <w:sz w:val="24"/>
          <w:szCs w:val="24"/>
          <w:u w:val="single"/>
        </w:rPr>
        <w:t>CLÁUSULA TERCEIRA</w:t>
      </w:r>
      <w:r w:rsidRPr="006C6304">
        <w:rPr>
          <w:rFonts w:ascii="Times New Roman" w:hAnsi="Times New Roman" w:cs="Times New Roman"/>
          <w:b/>
          <w:bCs/>
          <w:sz w:val="24"/>
          <w:szCs w:val="24"/>
        </w:rPr>
        <w:t xml:space="preserve"> - </w:t>
      </w:r>
      <w:r w:rsidRPr="006C6304">
        <w:rPr>
          <w:rFonts w:ascii="Times New Roman" w:hAnsi="Times New Roman" w:cs="Times New Roman"/>
          <w:b/>
          <w:sz w:val="24"/>
          <w:szCs w:val="24"/>
        </w:rPr>
        <w:t>DA VIGÊNCIA E DO PAGAMENTO</w:t>
      </w:r>
    </w:p>
    <w:p w:rsidR="00CE4438" w:rsidRPr="006C6304" w:rsidRDefault="00CE4438" w:rsidP="006C6304">
      <w:pPr>
        <w:rPr>
          <w:rFonts w:ascii="Times New Roman" w:hAnsi="Times New Roman" w:cs="Times New Roman"/>
          <w:sz w:val="24"/>
          <w:szCs w:val="24"/>
        </w:rPr>
      </w:pPr>
      <w:r w:rsidRPr="006C6304">
        <w:rPr>
          <w:rFonts w:ascii="Times New Roman" w:eastAsia="SimSun" w:hAnsi="Times New Roman" w:cs="Times New Roman"/>
          <w:b/>
          <w:sz w:val="24"/>
          <w:szCs w:val="24"/>
        </w:rPr>
        <w:t xml:space="preserve">3.1. </w:t>
      </w:r>
      <w:r w:rsidRPr="006C6304">
        <w:rPr>
          <w:rFonts w:ascii="Times New Roman" w:eastAsia="SimSun" w:hAnsi="Times New Roman" w:cs="Times New Roman"/>
          <w:sz w:val="24"/>
          <w:szCs w:val="24"/>
        </w:rPr>
        <w:t xml:space="preserve">A vigência do presente contrato será de </w:t>
      </w:r>
      <w:r w:rsidRPr="006C6304">
        <w:rPr>
          <w:rFonts w:ascii="Times New Roman" w:hAnsi="Times New Roman" w:cs="Times New Roman"/>
          <w:sz w:val="24"/>
          <w:szCs w:val="24"/>
        </w:rPr>
        <w:t>12 (doze) meses a partir de sua assinatura, podendo ser prorrogado por iguais e sucessivos períodos a critério da Administração Municipal, com as devidas justificativas previstas na Lei 8666/93, limitado a 48 (quarenta e oito) meses;</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3.1.1.</w:t>
      </w:r>
      <w:r w:rsidRPr="006C6304">
        <w:rPr>
          <w:rFonts w:ascii="Times New Roman" w:hAnsi="Times New Roman" w:cs="Times New Roman"/>
          <w:sz w:val="24"/>
          <w:szCs w:val="24"/>
        </w:rPr>
        <w:t xml:space="preserve"> Decorrido o prazo de 06 (seis) meses após a assinatura do presente contrato, a prestação de serviços será avaliada por uma equipe mista composta por 05 (cinco) membros: Secretaria de Saúde</w:t>
      </w:r>
      <w:proofErr w:type="gramStart"/>
      <w:r w:rsidRPr="006C6304">
        <w:rPr>
          <w:rFonts w:ascii="Times New Roman" w:hAnsi="Times New Roman" w:cs="Times New Roman"/>
          <w:sz w:val="24"/>
          <w:szCs w:val="24"/>
        </w:rPr>
        <w:t>, Equipe</w:t>
      </w:r>
      <w:proofErr w:type="gramEnd"/>
      <w:r w:rsidRPr="006C6304">
        <w:rPr>
          <w:rFonts w:ascii="Times New Roman" w:hAnsi="Times New Roman" w:cs="Times New Roman"/>
          <w:sz w:val="24"/>
          <w:szCs w:val="24"/>
        </w:rPr>
        <w:t xml:space="preserve"> de Atenção Básica, Equipe Hospital/Pronto Atendimento, Conselho Municipal de Saúde, e Farmácia, a qual emitirá parecer dispondo sobre a continuidade ou interrupção do respectivo contrato;</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bCs/>
          <w:sz w:val="24"/>
          <w:szCs w:val="24"/>
        </w:rPr>
        <w:t>3.2</w:t>
      </w:r>
      <w:r w:rsidRPr="006C6304">
        <w:rPr>
          <w:rFonts w:ascii="Times New Roman" w:hAnsi="Times New Roman" w:cs="Times New Roman"/>
          <w:bCs/>
          <w:sz w:val="24"/>
          <w:szCs w:val="24"/>
        </w:rPr>
        <w:t xml:space="preserve">. </w:t>
      </w:r>
      <w:r w:rsidRPr="006C6304">
        <w:rPr>
          <w:rFonts w:ascii="Times New Roman" w:hAnsi="Times New Roman" w:cs="Times New Roman"/>
          <w:sz w:val="24"/>
          <w:szCs w:val="24"/>
        </w:rPr>
        <w:t>O pagamento do objeto licitado será efetuado após a assinatura do presente contrato e emissão da nota de empenho:</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 xml:space="preserve">3.2.1. </w:t>
      </w:r>
      <w:r w:rsidRPr="006C6304">
        <w:rPr>
          <w:rFonts w:ascii="Times New Roman" w:hAnsi="Times New Roman" w:cs="Times New Roman"/>
          <w:sz w:val="24"/>
          <w:szCs w:val="24"/>
        </w:rPr>
        <w:t xml:space="preserve">Para o </w:t>
      </w:r>
      <w:r w:rsidRPr="006C6304">
        <w:rPr>
          <w:rFonts w:ascii="Times New Roman" w:hAnsi="Times New Roman" w:cs="Times New Roman"/>
          <w:b/>
          <w:sz w:val="24"/>
          <w:szCs w:val="24"/>
        </w:rPr>
        <w:t>Subitem 1.1</w:t>
      </w:r>
      <w:r w:rsidRPr="006C6304">
        <w:rPr>
          <w:rFonts w:ascii="Times New Roman" w:hAnsi="Times New Roman" w:cs="Times New Roman"/>
          <w:sz w:val="24"/>
          <w:szCs w:val="24"/>
        </w:rPr>
        <w:t>, em até 10 (dez) dias após a entrega definitiva do objeto licitado, ou seja, através da plena customização dos serviços, configuração do sistema e o efetivo treinamento dos servidores públicos municipais que se utilizarão do sistema informatizado, e mediante a apresentação da nota fiscal devidamente certificada, com assinatura/protocolo de recebimento do responsável pelo recebimento do serviço designado para tal, desde que não haja impedimento legal;</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 xml:space="preserve">3.2.2. </w:t>
      </w:r>
      <w:r w:rsidRPr="006C6304">
        <w:rPr>
          <w:rFonts w:ascii="Times New Roman" w:hAnsi="Times New Roman" w:cs="Times New Roman"/>
          <w:sz w:val="24"/>
          <w:szCs w:val="24"/>
        </w:rPr>
        <w:t xml:space="preserve">Para o </w:t>
      </w:r>
      <w:r w:rsidRPr="006C6304">
        <w:rPr>
          <w:rFonts w:ascii="Times New Roman" w:hAnsi="Times New Roman" w:cs="Times New Roman"/>
          <w:b/>
          <w:sz w:val="24"/>
          <w:szCs w:val="24"/>
        </w:rPr>
        <w:t>Subitem 1.2</w:t>
      </w:r>
      <w:r w:rsidRPr="006C6304">
        <w:rPr>
          <w:rFonts w:ascii="Times New Roman" w:hAnsi="Times New Roman" w:cs="Times New Roman"/>
          <w:sz w:val="24"/>
          <w:szCs w:val="24"/>
        </w:rPr>
        <w:t>, mensalmente até o dia 10 (dez) de cada mês subsequente à prestação de serviço, mediante a apresentação da nota fiscal devidamente certificada, com assinatura/protocolo de recebimento do responsável pelo recebimento do serviço designado para tal, desde que não haja impedimento legal;</w:t>
      </w:r>
    </w:p>
    <w:p w:rsidR="00CE4438" w:rsidRPr="006C6304" w:rsidRDefault="00CE4438" w:rsidP="006C6304">
      <w:pPr>
        <w:rPr>
          <w:rFonts w:ascii="Times New Roman" w:hAnsi="Times New Roman" w:cs="Times New Roman"/>
          <w:b/>
          <w:sz w:val="24"/>
          <w:szCs w:val="24"/>
        </w:rPr>
      </w:pPr>
      <w:r w:rsidRPr="006C6304">
        <w:rPr>
          <w:rFonts w:ascii="Times New Roman" w:hAnsi="Times New Roman" w:cs="Times New Roman"/>
          <w:b/>
          <w:sz w:val="24"/>
          <w:szCs w:val="24"/>
        </w:rPr>
        <w:t xml:space="preserve">3.3. </w:t>
      </w:r>
      <w:r w:rsidRPr="006C6304">
        <w:rPr>
          <w:rFonts w:ascii="Times New Roman" w:hAnsi="Times New Roman" w:cs="Times New Roman"/>
          <w:sz w:val="24"/>
          <w:szCs w:val="24"/>
        </w:rPr>
        <w:t>A cada renovação de contrato, se necessário, será concedido reajuste pela variação do INPC (Índice Nacional de Preços ao Consumidor), ou outro índice que vier a substituí-lo, desde que o reajuste esteja dentro do preço praticado no mercado;</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 xml:space="preserve">3.4. </w:t>
      </w:r>
      <w:r w:rsidRPr="006C6304">
        <w:rPr>
          <w:rFonts w:ascii="Times New Roman" w:hAnsi="Times New Roman" w:cs="Times New Roman"/>
          <w:sz w:val="24"/>
          <w:szCs w:val="24"/>
        </w:rPr>
        <w:t xml:space="preserve">O pagamento será efetuado </w:t>
      </w:r>
      <w:r w:rsidRPr="006C6304">
        <w:rPr>
          <w:rFonts w:ascii="Times New Roman" w:hAnsi="Times New Roman" w:cs="Times New Roman"/>
          <w:color w:val="000000" w:themeColor="text1"/>
          <w:sz w:val="24"/>
          <w:szCs w:val="24"/>
        </w:rPr>
        <w:t xml:space="preserve">após as </w:t>
      </w:r>
      <w:r w:rsidRPr="006C6304">
        <w:rPr>
          <w:rFonts w:ascii="Times New Roman" w:hAnsi="Times New Roman" w:cs="Times New Roman"/>
          <w:sz w:val="24"/>
          <w:szCs w:val="24"/>
        </w:rPr>
        <w:t>retenções legais</w:t>
      </w:r>
      <w:r w:rsidRPr="006C6304">
        <w:rPr>
          <w:rFonts w:ascii="Times New Roman" w:hAnsi="Times New Roman" w:cs="Times New Roman"/>
          <w:color w:val="000000" w:themeColor="text1"/>
          <w:sz w:val="24"/>
          <w:szCs w:val="24"/>
        </w:rPr>
        <w:t>, sobre</w:t>
      </w:r>
      <w:r w:rsidRPr="006C6304">
        <w:rPr>
          <w:rFonts w:ascii="Times New Roman" w:hAnsi="Times New Roman" w:cs="Times New Roman"/>
          <w:sz w:val="24"/>
          <w:szCs w:val="24"/>
        </w:rPr>
        <w:t xml:space="preserve"> o montante da mão de obra especificada na nota fiscal;</w:t>
      </w:r>
    </w:p>
    <w:p w:rsidR="00CE4438" w:rsidRPr="006C6304" w:rsidRDefault="00CE4438" w:rsidP="006C6304">
      <w:pPr>
        <w:pStyle w:val="TextosemFormatao1"/>
        <w:tabs>
          <w:tab w:val="left" w:pos="546"/>
        </w:tabs>
        <w:jc w:val="both"/>
        <w:rPr>
          <w:rFonts w:ascii="Times New Roman" w:hAnsi="Times New Roman" w:cs="Times New Roman"/>
          <w:sz w:val="24"/>
          <w:szCs w:val="24"/>
        </w:rPr>
      </w:pPr>
      <w:r w:rsidRPr="006C6304">
        <w:rPr>
          <w:rFonts w:ascii="Times New Roman" w:hAnsi="Times New Roman" w:cs="Times New Roman"/>
          <w:b/>
          <w:sz w:val="24"/>
          <w:szCs w:val="24"/>
        </w:rPr>
        <w:t xml:space="preserve">3.5. </w:t>
      </w:r>
      <w:r w:rsidRPr="006C6304">
        <w:rPr>
          <w:rFonts w:ascii="Times New Roman" w:hAnsi="Times New Roman" w:cs="Times New Roman"/>
          <w:sz w:val="24"/>
          <w:szCs w:val="24"/>
        </w:rPr>
        <w:t>A Nota Fiscal de serviço deverá ser entregue até o último dia do mês da prestação do serviço para os trâmites de liquidação;</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 xml:space="preserve">3.6. </w:t>
      </w:r>
      <w:r w:rsidRPr="006C6304">
        <w:rPr>
          <w:rFonts w:ascii="Times New Roman" w:hAnsi="Times New Roman" w:cs="Times New Roman"/>
          <w:sz w:val="24"/>
          <w:szCs w:val="24"/>
        </w:rPr>
        <w:t>A nota fiscal emitida pelo contratado deverá conter, em local de fácil visualização, a indicação do número do processo, número do pregão e o número do empenho, para acelerar o trâmite de recebimento do serviço prestado e posterior liberação do documento fiscal para pagamento;</w:t>
      </w:r>
    </w:p>
    <w:p w:rsidR="00CE4438" w:rsidRPr="006C6304" w:rsidRDefault="00CE4438" w:rsidP="006C6304">
      <w:pPr>
        <w:rPr>
          <w:rFonts w:ascii="Times New Roman" w:hAnsi="Times New Roman" w:cs="Times New Roman"/>
          <w:bCs/>
          <w:sz w:val="24"/>
          <w:szCs w:val="24"/>
        </w:rPr>
      </w:pPr>
      <w:r w:rsidRPr="006C6304">
        <w:rPr>
          <w:rFonts w:ascii="Times New Roman" w:hAnsi="Times New Roman" w:cs="Times New Roman"/>
          <w:b/>
          <w:bCs/>
          <w:sz w:val="24"/>
          <w:szCs w:val="24"/>
        </w:rPr>
        <w:t>3.7.</w:t>
      </w:r>
      <w:r w:rsidRPr="006C6304">
        <w:rPr>
          <w:rFonts w:ascii="Times New Roman" w:hAnsi="Times New Roman" w:cs="Times New Roman"/>
          <w:bCs/>
          <w:sz w:val="24"/>
          <w:szCs w:val="24"/>
        </w:rPr>
        <w:t xml:space="preserve"> O Contratante pagará ao contratado, o valor total de R$ </w:t>
      </w:r>
      <w:r w:rsidR="00186002" w:rsidRPr="003669A2">
        <w:rPr>
          <w:rFonts w:ascii="Times New Roman" w:hAnsi="Times New Roman" w:cs="Times New Roman"/>
          <w:b/>
          <w:sz w:val="24"/>
          <w:szCs w:val="24"/>
        </w:rPr>
        <w:t>32.000,00</w:t>
      </w:r>
      <w:r w:rsidRPr="006C6304">
        <w:rPr>
          <w:rFonts w:ascii="Times New Roman" w:hAnsi="Times New Roman" w:cs="Times New Roman"/>
          <w:bCs/>
          <w:sz w:val="24"/>
          <w:szCs w:val="24"/>
        </w:rPr>
        <w:t xml:space="preserve"> (</w:t>
      </w:r>
      <w:r w:rsidR="00186002">
        <w:rPr>
          <w:rFonts w:ascii="Times New Roman" w:hAnsi="Times New Roman" w:cs="Times New Roman"/>
          <w:bCs/>
          <w:sz w:val="24"/>
          <w:szCs w:val="24"/>
        </w:rPr>
        <w:t>Trinta e dois mil reais</w:t>
      </w:r>
      <w:r w:rsidRPr="006C6304">
        <w:rPr>
          <w:rFonts w:ascii="Times New Roman" w:hAnsi="Times New Roman" w:cs="Times New Roman"/>
          <w:bCs/>
          <w:sz w:val="24"/>
          <w:szCs w:val="24"/>
        </w:rPr>
        <w:t>), pela prestação de serviços abaixo relacionado:</w:t>
      </w:r>
    </w:p>
    <w:p w:rsidR="00CE4438" w:rsidRPr="006C6304" w:rsidRDefault="00CE4438" w:rsidP="006C6304">
      <w:pPr>
        <w:rPr>
          <w:rFonts w:ascii="Times New Roman" w:hAnsi="Times New Roman" w:cs="Times New Roman"/>
          <w:bCs/>
          <w:sz w:val="24"/>
          <w:szCs w:val="24"/>
        </w:rPr>
      </w:pPr>
    </w:p>
    <w:p w:rsidR="007337B1" w:rsidRDefault="007337B1" w:rsidP="006C6304">
      <w:pPr>
        <w:tabs>
          <w:tab w:val="left" w:pos="284"/>
        </w:tabs>
        <w:suppressAutoHyphens/>
        <w:rPr>
          <w:rFonts w:ascii="Times New Roman" w:hAnsi="Times New Roman" w:cs="Times New Roman"/>
          <w:b/>
          <w:sz w:val="24"/>
          <w:szCs w:val="24"/>
        </w:rPr>
      </w:pPr>
    </w:p>
    <w:tbl>
      <w:tblPr>
        <w:tblW w:w="0" w:type="auto"/>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88"/>
        <w:gridCol w:w="3736"/>
        <w:gridCol w:w="1167"/>
        <w:gridCol w:w="1134"/>
        <w:gridCol w:w="1418"/>
        <w:gridCol w:w="1260"/>
      </w:tblGrid>
      <w:tr w:rsidR="007337B1" w:rsidRPr="003669A2" w:rsidTr="007337B1">
        <w:trPr>
          <w:trHeight w:val="415"/>
        </w:trPr>
        <w:tc>
          <w:tcPr>
            <w:tcW w:w="788" w:type="dxa"/>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ITEM</w:t>
            </w:r>
          </w:p>
        </w:tc>
        <w:tc>
          <w:tcPr>
            <w:tcW w:w="8715" w:type="dxa"/>
            <w:gridSpan w:val="5"/>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DESCRIÇÃO DO OBJETO</w:t>
            </w:r>
          </w:p>
        </w:tc>
      </w:tr>
      <w:tr w:rsidR="007337B1" w:rsidRPr="003669A2" w:rsidTr="007337B1">
        <w:trPr>
          <w:trHeight w:val="669"/>
        </w:trPr>
        <w:tc>
          <w:tcPr>
            <w:tcW w:w="788" w:type="dxa"/>
          </w:tcPr>
          <w:p w:rsidR="007337B1" w:rsidRPr="003669A2" w:rsidRDefault="007337B1" w:rsidP="006C6304">
            <w:pPr>
              <w:tabs>
                <w:tab w:val="left" w:pos="284"/>
              </w:tabs>
              <w:suppressAutoHyphens/>
              <w:rPr>
                <w:rFonts w:ascii="Times New Roman" w:hAnsi="Times New Roman" w:cs="Times New Roman"/>
                <w:b/>
                <w:sz w:val="24"/>
                <w:szCs w:val="24"/>
              </w:rPr>
            </w:pPr>
            <w:proofErr w:type="gramStart"/>
            <w:r w:rsidRPr="003669A2">
              <w:rPr>
                <w:rFonts w:ascii="Times New Roman" w:hAnsi="Times New Roman" w:cs="Times New Roman"/>
                <w:b/>
                <w:sz w:val="24"/>
                <w:szCs w:val="24"/>
              </w:rPr>
              <w:t>1</w:t>
            </w:r>
            <w:proofErr w:type="gramEnd"/>
          </w:p>
        </w:tc>
        <w:tc>
          <w:tcPr>
            <w:tcW w:w="8715" w:type="dxa"/>
            <w:gridSpan w:val="5"/>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CONTRATAÇÃO DE EMPRESA PARA INFORMATIZAÇÃO DO ATENDIMENTO EM SAÚDE PARA O MUNICIPIO DE SÃO VICENTE DO SUL</w:t>
            </w:r>
          </w:p>
        </w:tc>
      </w:tr>
      <w:tr w:rsidR="007337B1" w:rsidRPr="003669A2" w:rsidTr="007337B1">
        <w:trPr>
          <w:trHeight w:val="519"/>
        </w:trPr>
        <w:tc>
          <w:tcPr>
            <w:tcW w:w="788" w:type="dxa"/>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lastRenderedPageBreak/>
              <w:t>SUB</w:t>
            </w:r>
          </w:p>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ITEM</w:t>
            </w:r>
          </w:p>
        </w:tc>
        <w:tc>
          <w:tcPr>
            <w:tcW w:w="3736" w:type="dxa"/>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DESCRIÇÃO DE OBJETO</w:t>
            </w:r>
          </w:p>
        </w:tc>
        <w:tc>
          <w:tcPr>
            <w:tcW w:w="1167" w:type="dxa"/>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Unidade</w:t>
            </w:r>
          </w:p>
        </w:tc>
        <w:tc>
          <w:tcPr>
            <w:tcW w:w="1134" w:type="dxa"/>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Qt.</w:t>
            </w:r>
          </w:p>
        </w:tc>
        <w:tc>
          <w:tcPr>
            <w:tcW w:w="1418" w:type="dxa"/>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Valor Mensal</w:t>
            </w:r>
          </w:p>
        </w:tc>
        <w:tc>
          <w:tcPr>
            <w:tcW w:w="1260" w:type="dxa"/>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Valor Anual</w:t>
            </w:r>
          </w:p>
        </w:tc>
      </w:tr>
      <w:tr w:rsidR="007337B1" w:rsidRPr="003669A2" w:rsidTr="007337B1">
        <w:trPr>
          <w:trHeight w:val="603"/>
        </w:trPr>
        <w:tc>
          <w:tcPr>
            <w:tcW w:w="788" w:type="dxa"/>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1.1</w:t>
            </w:r>
          </w:p>
        </w:tc>
        <w:tc>
          <w:tcPr>
            <w:tcW w:w="3736" w:type="dxa"/>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sz w:val="24"/>
                <w:szCs w:val="24"/>
              </w:rPr>
              <w:t>* Implantação, manutenção e gestão continuada de software, hardware de servidor e instalações remotas para utilização de sistema digital de atendimento e gestão de saúde, disponível 24 horas por dia, todos os dias da semana. * Instalação inicial, configuração inicial e locação de licenças de uso irrestrito para todos os aplicativos e softwares. * Treinamento sobre os serviços contratados, aos servidores municipais para o desenvolvimento de suas atividades;</w:t>
            </w:r>
          </w:p>
        </w:tc>
        <w:tc>
          <w:tcPr>
            <w:tcW w:w="1167" w:type="dxa"/>
          </w:tcPr>
          <w:p w:rsidR="007337B1" w:rsidRPr="003669A2" w:rsidRDefault="003669A2"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Serviço</w:t>
            </w:r>
          </w:p>
        </w:tc>
        <w:tc>
          <w:tcPr>
            <w:tcW w:w="1134" w:type="dxa"/>
          </w:tcPr>
          <w:p w:rsidR="007337B1" w:rsidRPr="003669A2" w:rsidRDefault="003669A2"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01</w:t>
            </w:r>
          </w:p>
        </w:tc>
        <w:tc>
          <w:tcPr>
            <w:tcW w:w="1418" w:type="dxa"/>
          </w:tcPr>
          <w:p w:rsidR="007337B1" w:rsidRPr="003669A2" w:rsidRDefault="003669A2"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w:t>
            </w:r>
          </w:p>
        </w:tc>
        <w:tc>
          <w:tcPr>
            <w:tcW w:w="1260" w:type="dxa"/>
          </w:tcPr>
          <w:p w:rsidR="007337B1" w:rsidRPr="003669A2" w:rsidRDefault="003669A2" w:rsidP="006C6304">
            <w:pPr>
              <w:tabs>
                <w:tab w:val="left" w:pos="284"/>
              </w:tabs>
              <w:suppressAutoHyphens/>
              <w:rPr>
                <w:rFonts w:ascii="Times New Roman" w:hAnsi="Times New Roman" w:cs="Times New Roman"/>
                <w:b/>
                <w:sz w:val="24"/>
                <w:szCs w:val="24"/>
              </w:rPr>
            </w:pPr>
            <w:r>
              <w:rPr>
                <w:rFonts w:ascii="Times New Roman" w:hAnsi="Times New Roman" w:cs="Times New Roman"/>
                <w:b/>
                <w:sz w:val="24"/>
                <w:szCs w:val="24"/>
              </w:rPr>
              <w:t xml:space="preserve">R$ </w:t>
            </w:r>
            <w:r w:rsidRPr="003669A2">
              <w:rPr>
                <w:rFonts w:ascii="Times New Roman" w:hAnsi="Times New Roman" w:cs="Times New Roman"/>
                <w:b/>
                <w:sz w:val="24"/>
                <w:szCs w:val="24"/>
              </w:rPr>
              <w:t>8.000,00</w:t>
            </w:r>
          </w:p>
        </w:tc>
      </w:tr>
      <w:tr w:rsidR="007337B1" w:rsidRPr="003669A2" w:rsidTr="007337B1">
        <w:trPr>
          <w:trHeight w:val="670"/>
        </w:trPr>
        <w:tc>
          <w:tcPr>
            <w:tcW w:w="788" w:type="dxa"/>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1.2</w:t>
            </w:r>
          </w:p>
        </w:tc>
        <w:tc>
          <w:tcPr>
            <w:tcW w:w="3736" w:type="dxa"/>
          </w:tcPr>
          <w:p w:rsidR="007337B1" w:rsidRPr="003669A2" w:rsidRDefault="007337B1"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sz w:val="24"/>
                <w:szCs w:val="24"/>
              </w:rPr>
              <w:t xml:space="preserve">* Terceirização de mão de obra com disponibilidade permanente para treinamento, customização e suporte à distância ou do tipo “in </w:t>
            </w:r>
            <w:proofErr w:type="spellStart"/>
            <w:r w:rsidRPr="003669A2">
              <w:rPr>
                <w:rFonts w:ascii="Times New Roman" w:hAnsi="Times New Roman" w:cs="Times New Roman"/>
                <w:sz w:val="24"/>
                <w:szCs w:val="24"/>
              </w:rPr>
              <w:t>company</w:t>
            </w:r>
            <w:proofErr w:type="spellEnd"/>
            <w:r w:rsidRPr="003669A2">
              <w:rPr>
                <w:rFonts w:ascii="Times New Roman" w:hAnsi="Times New Roman" w:cs="Times New Roman"/>
                <w:sz w:val="24"/>
                <w:szCs w:val="24"/>
              </w:rPr>
              <w:t xml:space="preserve">”. * Locação de hardware estruturado (servidores), incluída a terceirização de mão de obra de engenharia elétrica ou eletrônica p/manutenção de hardwares, instalações elétricas e lógicas do servidor remoto, disponibilização de acesso permanente por conexões remotas de qualquer padrão, rádio </w:t>
            </w:r>
            <w:proofErr w:type="spellStart"/>
            <w:r w:rsidRPr="003669A2">
              <w:rPr>
                <w:rFonts w:ascii="Times New Roman" w:hAnsi="Times New Roman" w:cs="Times New Roman"/>
                <w:sz w:val="24"/>
                <w:szCs w:val="24"/>
              </w:rPr>
              <w:t>frequência</w:t>
            </w:r>
            <w:proofErr w:type="spellEnd"/>
            <w:r w:rsidRPr="003669A2">
              <w:rPr>
                <w:rFonts w:ascii="Times New Roman" w:hAnsi="Times New Roman" w:cs="Times New Roman"/>
                <w:sz w:val="24"/>
                <w:szCs w:val="24"/>
              </w:rPr>
              <w:t xml:space="preserve"> ou tipo TCP/IP. * Alimentação / integração via sistema a todos os programas (software) do Ministério da Saúde e Secretaria Estadual de Saúde (SES RS) que são atualmente utilizados p/gestão ou que venham a ser adotados como sistemas próprios do SUS. Ex: SIA SUS, E-SUS, SIPNI, SIS PNCD, CAD WEB, SIS VAN, SIS COLO, SIS PRÉ NATAL, SIVEP-DDA;</w:t>
            </w:r>
          </w:p>
        </w:tc>
        <w:tc>
          <w:tcPr>
            <w:tcW w:w="1167" w:type="dxa"/>
          </w:tcPr>
          <w:p w:rsidR="007337B1" w:rsidRPr="003669A2" w:rsidRDefault="003669A2"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Serviço</w:t>
            </w:r>
          </w:p>
        </w:tc>
        <w:tc>
          <w:tcPr>
            <w:tcW w:w="1134" w:type="dxa"/>
          </w:tcPr>
          <w:p w:rsidR="007337B1" w:rsidRPr="003669A2" w:rsidRDefault="003669A2"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12</w:t>
            </w:r>
          </w:p>
        </w:tc>
        <w:tc>
          <w:tcPr>
            <w:tcW w:w="1418" w:type="dxa"/>
          </w:tcPr>
          <w:p w:rsidR="007337B1" w:rsidRPr="003669A2" w:rsidRDefault="003669A2" w:rsidP="006C6304">
            <w:pPr>
              <w:tabs>
                <w:tab w:val="left" w:pos="284"/>
              </w:tabs>
              <w:suppressAutoHyphens/>
              <w:rPr>
                <w:rFonts w:ascii="Times New Roman" w:hAnsi="Times New Roman" w:cs="Times New Roman"/>
                <w:b/>
                <w:sz w:val="24"/>
                <w:szCs w:val="24"/>
              </w:rPr>
            </w:pPr>
            <w:r>
              <w:rPr>
                <w:rFonts w:ascii="Times New Roman" w:hAnsi="Times New Roman" w:cs="Times New Roman"/>
                <w:b/>
                <w:sz w:val="24"/>
                <w:szCs w:val="24"/>
              </w:rPr>
              <w:t xml:space="preserve">R$ </w:t>
            </w:r>
            <w:r w:rsidRPr="003669A2">
              <w:rPr>
                <w:rFonts w:ascii="Times New Roman" w:hAnsi="Times New Roman" w:cs="Times New Roman"/>
                <w:b/>
                <w:sz w:val="24"/>
                <w:szCs w:val="24"/>
              </w:rPr>
              <w:t>2.000,00</w:t>
            </w:r>
          </w:p>
        </w:tc>
        <w:tc>
          <w:tcPr>
            <w:tcW w:w="1260" w:type="dxa"/>
          </w:tcPr>
          <w:p w:rsidR="007337B1" w:rsidRPr="003669A2" w:rsidRDefault="003669A2" w:rsidP="006C6304">
            <w:pPr>
              <w:tabs>
                <w:tab w:val="left" w:pos="284"/>
              </w:tabs>
              <w:suppressAutoHyphens/>
              <w:rPr>
                <w:rFonts w:ascii="Times New Roman" w:hAnsi="Times New Roman" w:cs="Times New Roman"/>
                <w:b/>
                <w:sz w:val="24"/>
                <w:szCs w:val="24"/>
              </w:rPr>
            </w:pPr>
            <w:r>
              <w:rPr>
                <w:rFonts w:ascii="Times New Roman" w:hAnsi="Times New Roman" w:cs="Times New Roman"/>
                <w:b/>
                <w:sz w:val="24"/>
                <w:szCs w:val="24"/>
              </w:rPr>
              <w:t xml:space="preserve">R$ </w:t>
            </w:r>
            <w:r w:rsidRPr="003669A2">
              <w:rPr>
                <w:rFonts w:ascii="Times New Roman" w:hAnsi="Times New Roman" w:cs="Times New Roman"/>
                <w:b/>
                <w:sz w:val="24"/>
                <w:szCs w:val="24"/>
              </w:rPr>
              <w:t>24.000,00</w:t>
            </w:r>
          </w:p>
        </w:tc>
      </w:tr>
      <w:tr w:rsidR="003669A2" w:rsidRPr="003669A2" w:rsidTr="002D7D06">
        <w:trPr>
          <w:trHeight w:val="1524"/>
        </w:trPr>
        <w:tc>
          <w:tcPr>
            <w:tcW w:w="788" w:type="dxa"/>
          </w:tcPr>
          <w:p w:rsidR="003669A2" w:rsidRPr="003669A2" w:rsidRDefault="003669A2"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 xml:space="preserve">Total </w:t>
            </w:r>
          </w:p>
          <w:p w:rsidR="003669A2" w:rsidRPr="003669A2" w:rsidRDefault="003669A2"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 xml:space="preserve">Item </w:t>
            </w:r>
            <w:proofErr w:type="gramStart"/>
            <w:r w:rsidRPr="003669A2">
              <w:rPr>
                <w:rFonts w:ascii="Times New Roman" w:hAnsi="Times New Roman" w:cs="Times New Roman"/>
                <w:b/>
                <w:sz w:val="24"/>
                <w:szCs w:val="24"/>
              </w:rPr>
              <w:t>1</w:t>
            </w:r>
            <w:proofErr w:type="gramEnd"/>
          </w:p>
        </w:tc>
        <w:tc>
          <w:tcPr>
            <w:tcW w:w="3736" w:type="dxa"/>
          </w:tcPr>
          <w:p w:rsidR="003669A2" w:rsidRPr="003669A2" w:rsidRDefault="003669A2"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Cs/>
                <w:sz w:val="24"/>
                <w:szCs w:val="24"/>
              </w:rPr>
              <w:t>Contratação de empresa para Informatização do Atendimento em Saúde para o município de São Vicente do Sul RS, conforme especificações subitens 1.1 e 1.2</w:t>
            </w:r>
          </w:p>
        </w:tc>
        <w:tc>
          <w:tcPr>
            <w:tcW w:w="1167" w:type="dxa"/>
          </w:tcPr>
          <w:p w:rsidR="003669A2" w:rsidRPr="003669A2" w:rsidRDefault="003669A2"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Serviço</w:t>
            </w:r>
          </w:p>
        </w:tc>
        <w:tc>
          <w:tcPr>
            <w:tcW w:w="1134" w:type="dxa"/>
          </w:tcPr>
          <w:p w:rsidR="003669A2" w:rsidRPr="003669A2" w:rsidRDefault="003669A2" w:rsidP="006C6304">
            <w:pPr>
              <w:tabs>
                <w:tab w:val="left" w:pos="284"/>
              </w:tabs>
              <w:suppressAutoHyphens/>
              <w:rPr>
                <w:rFonts w:ascii="Times New Roman" w:hAnsi="Times New Roman" w:cs="Times New Roman"/>
                <w:b/>
                <w:sz w:val="24"/>
                <w:szCs w:val="24"/>
              </w:rPr>
            </w:pPr>
            <w:r w:rsidRPr="003669A2">
              <w:rPr>
                <w:rFonts w:ascii="Times New Roman" w:hAnsi="Times New Roman" w:cs="Times New Roman"/>
                <w:b/>
                <w:sz w:val="24"/>
                <w:szCs w:val="24"/>
              </w:rPr>
              <w:t>01</w:t>
            </w:r>
          </w:p>
        </w:tc>
        <w:tc>
          <w:tcPr>
            <w:tcW w:w="2678" w:type="dxa"/>
            <w:gridSpan w:val="2"/>
          </w:tcPr>
          <w:p w:rsidR="003669A2" w:rsidRPr="003669A2" w:rsidRDefault="003669A2" w:rsidP="006C6304">
            <w:pPr>
              <w:tabs>
                <w:tab w:val="left" w:pos="284"/>
              </w:tabs>
              <w:suppressAutoHyphens/>
              <w:rPr>
                <w:rFonts w:ascii="Times New Roman" w:hAnsi="Times New Roman" w:cs="Times New Roman"/>
                <w:b/>
                <w:sz w:val="24"/>
                <w:szCs w:val="24"/>
              </w:rPr>
            </w:pPr>
            <w:r>
              <w:rPr>
                <w:rFonts w:ascii="Times New Roman" w:hAnsi="Times New Roman" w:cs="Times New Roman"/>
                <w:b/>
                <w:sz w:val="24"/>
                <w:szCs w:val="24"/>
              </w:rPr>
              <w:t xml:space="preserve">R$ </w:t>
            </w:r>
            <w:r w:rsidRPr="003669A2">
              <w:rPr>
                <w:rFonts w:ascii="Times New Roman" w:hAnsi="Times New Roman" w:cs="Times New Roman"/>
                <w:b/>
                <w:sz w:val="24"/>
                <w:szCs w:val="24"/>
              </w:rPr>
              <w:t>32.000,00</w:t>
            </w:r>
          </w:p>
        </w:tc>
      </w:tr>
    </w:tbl>
    <w:p w:rsidR="007337B1" w:rsidRDefault="007337B1" w:rsidP="006C6304">
      <w:pPr>
        <w:tabs>
          <w:tab w:val="left" w:pos="284"/>
        </w:tabs>
        <w:suppressAutoHyphens/>
        <w:rPr>
          <w:rFonts w:ascii="Times New Roman" w:hAnsi="Times New Roman" w:cs="Times New Roman"/>
          <w:b/>
          <w:sz w:val="24"/>
          <w:szCs w:val="24"/>
        </w:rPr>
      </w:pPr>
    </w:p>
    <w:p w:rsidR="00CE4438" w:rsidRPr="006C6304" w:rsidRDefault="00CE4438" w:rsidP="006C6304">
      <w:pPr>
        <w:tabs>
          <w:tab w:val="left" w:pos="284"/>
        </w:tabs>
        <w:suppressAutoHyphens/>
        <w:rPr>
          <w:rFonts w:ascii="Times New Roman" w:hAnsi="Times New Roman" w:cs="Times New Roman"/>
          <w:sz w:val="24"/>
          <w:szCs w:val="24"/>
        </w:rPr>
      </w:pPr>
      <w:r w:rsidRPr="006C6304">
        <w:rPr>
          <w:rFonts w:ascii="Times New Roman" w:hAnsi="Times New Roman" w:cs="Times New Roman"/>
          <w:b/>
          <w:sz w:val="24"/>
          <w:szCs w:val="24"/>
        </w:rPr>
        <w:lastRenderedPageBreak/>
        <w:t>Observação</w:t>
      </w:r>
      <w:r w:rsidRPr="006C6304">
        <w:rPr>
          <w:rFonts w:ascii="Times New Roman" w:hAnsi="Times New Roman" w:cs="Times New Roman"/>
          <w:sz w:val="24"/>
          <w:szCs w:val="24"/>
        </w:rPr>
        <w:t>: Dos valores indicados na tabela acima, a proponente declara sob as penas da Lei que:</w:t>
      </w:r>
    </w:p>
    <w:p w:rsidR="00CE4438" w:rsidRPr="006C6304" w:rsidRDefault="003669A2" w:rsidP="006C6304">
      <w:pPr>
        <w:tabs>
          <w:tab w:val="left" w:pos="284"/>
        </w:tabs>
        <w:rPr>
          <w:rFonts w:ascii="Times New Roman" w:hAnsi="Times New Roman" w:cs="Times New Roman"/>
          <w:sz w:val="24"/>
          <w:szCs w:val="24"/>
        </w:rPr>
      </w:pPr>
      <w:r>
        <w:rPr>
          <w:rFonts w:ascii="Times New Roman" w:hAnsi="Times New Roman" w:cs="Times New Roman"/>
          <w:sz w:val="24"/>
          <w:szCs w:val="24"/>
        </w:rPr>
        <w:t>5</w:t>
      </w:r>
      <w:r w:rsidR="00CE4438" w:rsidRPr="006C6304">
        <w:rPr>
          <w:rFonts w:ascii="Times New Roman" w:hAnsi="Times New Roman" w:cs="Times New Roman"/>
          <w:sz w:val="24"/>
          <w:szCs w:val="24"/>
        </w:rPr>
        <w:t xml:space="preserve"> % do subitem 1.1, ou seja, R$</w:t>
      </w:r>
      <w:r>
        <w:rPr>
          <w:rFonts w:ascii="Times New Roman" w:hAnsi="Times New Roman" w:cs="Times New Roman"/>
          <w:sz w:val="24"/>
          <w:szCs w:val="24"/>
        </w:rPr>
        <w:t xml:space="preserve"> 400,00</w:t>
      </w:r>
      <w:r w:rsidR="00CE4438" w:rsidRPr="006C6304">
        <w:rPr>
          <w:rFonts w:ascii="Times New Roman" w:hAnsi="Times New Roman" w:cs="Times New Roman"/>
          <w:sz w:val="24"/>
          <w:szCs w:val="24"/>
        </w:rPr>
        <w:t xml:space="preserve"> são relativos à mão de obra e </w:t>
      </w:r>
      <w:r>
        <w:rPr>
          <w:rFonts w:ascii="Times New Roman" w:hAnsi="Times New Roman" w:cs="Times New Roman"/>
          <w:sz w:val="24"/>
          <w:szCs w:val="24"/>
        </w:rPr>
        <w:t>95</w:t>
      </w:r>
      <w:r w:rsidR="00CE4438" w:rsidRPr="006C6304">
        <w:rPr>
          <w:rFonts w:ascii="Times New Roman" w:hAnsi="Times New Roman" w:cs="Times New Roman"/>
          <w:sz w:val="24"/>
          <w:szCs w:val="24"/>
        </w:rPr>
        <w:t xml:space="preserve"> %, ou seja, R$</w:t>
      </w:r>
      <w:r>
        <w:rPr>
          <w:rFonts w:ascii="Times New Roman" w:hAnsi="Times New Roman" w:cs="Times New Roman"/>
          <w:sz w:val="24"/>
          <w:szCs w:val="24"/>
        </w:rPr>
        <w:t xml:space="preserve"> 7.600,00</w:t>
      </w:r>
      <w:r w:rsidR="00CE4438" w:rsidRPr="006C6304">
        <w:rPr>
          <w:rFonts w:ascii="Times New Roman" w:hAnsi="Times New Roman" w:cs="Times New Roman"/>
          <w:sz w:val="24"/>
          <w:szCs w:val="24"/>
        </w:rPr>
        <w:t>, são relativos a materiais, equipamentos, impostos, BDI</w:t>
      </w:r>
      <w:proofErr w:type="gramStart"/>
      <w:r w:rsidR="00CE4438" w:rsidRPr="006C6304">
        <w:rPr>
          <w:rFonts w:ascii="Times New Roman" w:hAnsi="Times New Roman" w:cs="Times New Roman"/>
          <w:sz w:val="24"/>
          <w:szCs w:val="24"/>
        </w:rPr>
        <w:t>, ...</w:t>
      </w:r>
      <w:proofErr w:type="gramEnd"/>
      <w:r w:rsidR="00CE4438" w:rsidRPr="006C6304">
        <w:rPr>
          <w:rFonts w:ascii="Times New Roman" w:hAnsi="Times New Roman" w:cs="Times New Roman"/>
          <w:sz w:val="24"/>
          <w:szCs w:val="24"/>
        </w:rPr>
        <w:t xml:space="preserve"> </w:t>
      </w:r>
    </w:p>
    <w:p w:rsidR="00CE4438" w:rsidRPr="006C6304" w:rsidRDefault="003669A2" w:rsidP="006C6304">
      <w:pPr>
        <w:tabs>
          <w:tab w:val="left" w:pos="284"/>
        </w:tabs>
        <w:rPr>
          <w:rFonts w:ascii="Times New Roman" w:hAnsi="Times New Roman" w:cs="Times New Roman"/>
          <w:sz w:val="24"/>
          <w:szCs w:val="24"/>
        </w:rPr>
      </w:pPr>
      <w:r>
        <w:rPr>
          <w:rFonts w:ascii="Times New Roman" w:hAnsi="Times New Roman" w:cs="Times New Roman"/>
          <w:sz w:val="24"/>
          <w:szCs w:val="24"/>
        </w:rPr>
        <w:t>5</w:t>
      </w:r>
      <w:r w:rsidR="00CE4438" w:rsidRPr="006C6304">
        <w:rPr>
          <w:rFonts w:ascii="Times New Roman" w:hAnsi="Times New Roman" w:cs="Times New Roman"/>
          <w:sz w:val="24"/>
          <w:szCs w:val="24"/>
        </w:rPr>
        <w:t xml:space="preserve"> % do subitem 1.2, ou seja,</w:t>
      </w:r>
      <w:r>
        <w:rPr>
          <w:rFonts w:ascii="Times New Roman" w:hAnsi="Times New Roman" w:cs="Times New Roman"/>
          <w:sz w:val="24"/>
          <w:szCs w:val="24"/>
        </w:rPr>
        <w:t xml:space="preserve"> R$ 100,00</w:t>
      </w:r>
      <w:r w:rsidR="00CE4438" w:rsidRPr="006C6304">
        <w:rPr>
          <w:rFonts w:ascii="Times New Roman" w:hAnsi="Times New Roman" w:cs="Times New Roman"/>
          <w:sz w:val="24"/>
          <w:szCs w:val="24"/>
        </w:rPr>
        <w:t xml:space="preserve"> são relativos à mão de obra e </w:t>
      </w:r>
      <w:r>
        <w:rPr>
          <w:rFonts w:ascii="Times New Roman" w:hAnsi="Times New Roman" w:cs="Times New Roman"/>
          <w:sz w:val="24"/>
          <w:szCs w:val="24"/>
        </w:rPr>
        <w:t>95</w:t>
      </w:r>
      <w:r w:rsidR="00CE4438" w:rsidRPr="006C6304">
        <w:rPr>
          <w:rFonts w:ascii="Times New Roman" w:hAnsi="Times New Roman" w:cs="Times New Roman"/>
          <w:sz w:val="24"/>
          <w:szCs w:val="24"/>
        </w:rPr>
        <w:t xml:space="preserve"> %, ou seja,</w:t>
      </w:r>
      <w:r>
        <w:rPr>
          <w:rFonts w:ascii="Times New Roman" w:hAnsi="Times New Roman" w:cs="Times New Roman"/>
          <w:sz w:val="24"/>
          <w:szCs w:val="24"/>
        </w:rPr>
        <w:t xml:space="preserve"> R$ 1.900,00</w:t>
      </w:r>
      <w:r w:rsidR="00CE4438" w:rsidRPr="006C6304">
        <w:rPr>
          <w:rFonts w:ascii="Times New Roman" w:hAnsi="Times New Roman" w:cs="Times New Roman"/>
          <w:sz w:val="24"/>
          <w:szCs w:val="24"/>
        </w:rPr>
        <w:t>, são relativos a materiais, equipamentos, impostos, BDI</w:t>
      </w:r>
      <w:proofErr w:type="gramStart"/>
      <w:r w:rsidR="00CE4438" w:rsidRPr="006C6304">
        <w:rPr>
          <w:rFonts w:ascii="Times New Roman" w:hAnsi="Times New Roman" w:cs="Times New Roman"/>
          <w:sz w:val="24"/>
          <w:szCs w:val="24"/>
        </w:rPr>
        <w:t>, ...</w:t>
      </w:r>
      <w:proofErr w:type="gramEnd"/>
      <w:r w:rsidR="00CE4438" w:rsidRPr="006C6304">
        <w:rPr>
          <w:rFonts w:ascii="Times New Roman" w:hAnsi="Times New Roman" w:cs="Times New Roman"/>
          <w:sz w:val="24"/>
          <w:szCs w:val="24"/>
        </w:rPr>
        <w:t xml:space="preserve"> </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3.8.</w:t>
      </w:r>
      <w:r w:rsidRPr="006C6304">
        <w:rPr>
          <w:rFonts w:ascii="Times New Roman" w:hAnsi="Times New Roman" w:cs="Times New Roman"/>
          <w:sz w:val="24"/>
          <w:szCs w:val="24"/>
        </w:rPr>
        <w:t xml:space="preserve"> Nos pagamentos realizados após a data de vencimento, incidirão juros de 1% (um por cento) ao mês, calculado pro rata </w:t>
      </w:r>
      <w:proofErr w:type="spellStart"/>
      <w:r w:rsidRPr="006C6304">
        <w:rPr>
          <w:rFonts w:ascii="Times New Roman" w:hAnsi="Times New Roman" w:cs="Times New Roman"/>
          <w:sz w:val="24"/>
          <w:szCs w:val="24"/>
        </w:rPr>
        <w:t>die</w:t>
      </w:r>
      <w:proofErr w:type="spellEnd"/>
      <w:r w:rsidRPr="006C6304">
        <w:rPr>
          <w:rFonts w:ascii="Times New Roman" w:hAnsi="Times New Roman" w:cs="Times New Roman"/>
          <w:sz w:val="24"/>
          <w:szCs w:val="24"/>
        </w:rPr>
        <w:t xml:space="preserve"> até a data do efetivo pagamento;</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 xml:space="preserve">3.8.1. </w:t>
      </w:r>
      <w:r w:rsidRPr="006C6304">
        <w:rPr>
          <w:rFonts w:ascii="Times New Roman" w:hAnsi="Times New Roman" w:cs="Times New Roman"/>
          <w:sz w:val="24"/>
          <w:szCs w:val="24"/>
        </w:rPr>
        <w:t>Sempre que forem atendidas as condições do presente contrato, considerar-se-á mantido o seu equilíbrio econômico-financeiro;</w:t>
      </w:r>
    </w:p>
    <w:p w:rsidR="00CE4438" w:rsidRPr="006C6304" w:rsidRDefault="00CE4438" w:rsidP="006C6304">
      <w:pPr>
        <w:widowControl w:val="0"/>
        <w:autoSpaceDE w:val="0"/>
        <w:autoSpaceDN w:val="0"/>
        <w:adjustRightInd w:val="0"/>
        <w:rPr>
          <w:rFonts w:ascii="Times New Roman" w:hAnsi="Times New Roman" w:cs="Times New Roman"/>
          <w:color w:val="000000"/>
          <w:sz w:val="24"/>
          <w:szCs w:val="24"/>
        </w:rPr>
      </w:pPr>
      <w:r w:rsidRPr="006C6304">
        <w:rPr>
          <w:rFonts w:ascii="Times New Roman" w:hAnsi="Times New Roman" w:cs="Times New Roman"/>
          <w:b/>
          <w:sz w:val="24"/>
          <w:szCs w:val="24"/>
        </w:rPr>
        <w:t>3.9.</w:t>
      </w:r>
      <w:r w:rsidRPr="006C6304">
        <w:rPr>
          <w:rFonts w:ascii="Times New Roman" w:hAnsi="Times New Roman" w:cs="Times New Roman"/>
          <w:sz w:val="24"/>
          <w:szCs w:val="24"/>
        </w:rPr>
        <w:t xml:space="preserve"> </w:t>
      </w:r>
      <w:r w:rsidRPr="006C6304">
        <w:rPr>
          <w:rFonts w:ascii="Times New Roman" w:hAnsi="Times New Roman" w:cs="Times New Roman"/>
          <w:color w:val="000000"/>
          <w:sz w:val="24"/>
          <w:szCs w:val="24"/>
        </w:rPr>
        <w:t xml:space="preserve">O valor contratado será revisado nos seguintes casos: </w:t>
      </w:r>
    </w:p>
    <w:p w:rsidR="00CE4438" w:rsidRPr="006C6304" w:rsidRDefault="00CE4438" w:rsidP="006C6304">
      <w:pPr>
        <w:widowControl w:val="0"/>
        <w:autoSpaceDE w:val="0"/>
        <w:autoSpaceDN w:val="0"/>
        <w:adjustRightInd w:val="0"/>
        <w:rPr>
          <w:rFonts w:ascii="Times New Roman" w:hAnsi="Times New Roman" w:cs="Times New Roman"/>
          <w:color w:val="000000"/>
          <w:sz w:val="24"/>
          <w:szCs w:val="24"/>
        </w:rPr>
      </w:pPr>
      <w:r w:rsidRPr="006C6304">
        <w:rPr>
          <w:rFonts w:ascii="Times New Roman" w:hAnsi="Times New Roman" w:cs="Times New Roman"/>
          <w:b/>
          <w:bCs/>
          <w:color w:val="000000"/>
          <w:sz w:val="24"/>
          <w:szCs w:val="24"/>
        </w:rPr>
        <w:t>3.9.1.</w:t>
      </w:r>
      <w:r w:rsidRPr="006C6304">
        <w:rPr>
          <w:rFonts w:ascii="Times New Roman" w:hAnsi="Times New Roman" w:cs="Times New Roman"/>
          <w:color w:val="000000"/>
          <w:sz w:val="24"/>
          <w:szCs w:val="24"/>
        </w:rPr>
        <w:t xml:space="preserve"> Ressalvados os impostos sobre a renda, a criação, alteração ou extinção de quaisquer tributos da proposta, quando comprovada sua incidência sobre os valores, para mais ou para menos;</w:t>
      </w:r>
    </w:p>
    <w:p w:rsidR="00CE4438" w:rsidRPr="006C6304" w:rsidRDefault="00CE4438" w:rsidP="006C6304">
      <w:pPr>
        <w:widowControl w:val="0"/>
        <w:autoSpaceDE w:val="0"/>
        <w:autoSpaceDN w:val="0"/>
        <w:adjustRightInd w:val="0"/>
        <w:rPr>
          <w:rFonts w:ascii="Times New Roman" w:hAnsi="Times New Roman" w:cs="Times New Roman"/>
          <w:color w:val="000000"/>
          <w:sz w:val="24"/>
          <w:szCs w:val="24"/>
        </w:rPr>
      </w:pPr>
      <w:r w:rsidRPr="006C6304">
        <w:rPr>
          <w:rFonts w:ascii="Times New Roman" w:hAnsi="Times New Roman" w:cs="Times New Roman"/>
          <w:b/>
          <w:bCs/>
          <w:color w:val="000000"/>
          <w:sz w:val="24"/>
          <w:szCs w:val="24"/>
        </w:rPr>
        <w:t>3.9.2.</w:t>
      </w:r>
      <w:r w:rsidRPr="006C6304">
        <w:rPr>
          <w:rFonts w:ascii="Times New Roman" w:hAnsi="Times New Roman" w:cs="Times New Roman"/>
          <w:color w:val="000000"/>
          <w:sz w:val="24"/>
          <w:szCs w:val="24"/>
        </w:rPr>
        <w:t xml:space="preserve"> Havendo alteração unilateral do contrato oriundo deste processo licitatório que afete seu inicial equilíbrio econômico-financeiro, o Contratante deverá restabelecê-lo, concomitantemente à alteração</w:t>
      </w:r>
      <w:r w:rsidRPr="006C6304">
        <w:rPr>
          <w:rFonts w:ascii="Times New Roman" w:hAnsi="Times New Roman" w:cs="Times New Roman"/>
          <w:bCs/>
          <w:color w:val="000000"/>
          <w:sz w:val="24"/>
          <w:szCs w:val="24"/>
        </w:rPr>
        <w:t>;</w:t>
      </w:r>
    </w:p>
    <w:p w:rsidR="00CE4438" w:rsidRPr="006C6304" w:rsidRDefault="00CE4438" w:rsidP="006C6304">
      <w:pPr>
        <w:widowControl w:val="0"/>
        <w:autoSpaceDE w:val="0"/>
        <w:autoSpaceDN w:val="0"/>
        <w:adjustRightInd w:val="0"/>
        <w:rPr>
          <w:rFonts w:ascii="Times New Roman" w:hAnsi="Times New Roman" w:cs="Times New Roman"/>
          <w:color w:val="000000"/>
          <w:sz w:val="24"/>
          <w:szCs w:val="24"/>
        </w:rPr>
      </w:pPr>
      <w:r w:rsidRPr="006C6304">
        <w:rPr>
          <w:rFonts w:ascii="Times New Roman" w:hAnsi="Times New Roman" w:cs="Times New Roman"/>
          <w:b/>
          <w:bCs/>
          <w:color w:val="000000"/>
          <w:sz w:val="24"/>
          <w:szCs w:val="24"/>
        </w:rPr>
        <w:t>3.9.3.</w:t>
      </w:r>
      <w:r w:rsidRPr="006C6304">
        <w:rPr>
          <w:rFonts w:ascii="Times New Roman" w:hAnsi="Times New Roman" w:cs="Times New Roman"/>
          <w:color w:val="000000"/>
          <w:sz w:val="24"/>
          <w:szCs w:val="24"/>
        </w:rPr>
        <w:t xml:space="preserve"> Através de requerimento do Contratado, sempre que houver acréscimos nos preços dos insumos que compõem o seu custo, desde que comprovado o impacto econômico-financeiro;</w:t>
      </w:r>
    </w:p>
    <w:p w:rsidR="00CE4438" w:rsidRPr="006C6304" w:rsidRDefault="00CE4438" w:rsidP="006C6304">
      <w:pPr>
        <w:widowControl w:val="0"/>
        <w:tabs>
          <w:tab w:val="left" w:pos="2026"/>
        </w:tabs>
        <w:autoSpaceDE w:val="0"/>
        <w:autoSpaceDN w:val="0"/>
        <w:adjustRightInd w:val="0"/>
        <w:rPr>
          <w:rFonts w:ascii="Times New Roman" w:hAnsi="Times New Roman" w:cs="Times New Roman"/>
          <w:color w:val="000000"/>
          <w:sz w:val="24"/>
          <w:szCs w:val="24"/>
        </w:rPr>
      </w:pPr>
      <w:r w:rsidRPr="006C6304">
        <w:rPr>
          <w:rFonts w:ascii="Times New Roman" w:hAnsi="Times New Roman" w:cs="Times New Roman"/>
          <w:b/>
          <w:bCs/>
          <w:color w:val="000000"/>
          <w:sz w:val="24"/>
          <w:szCs w:val="24"/>
        </w:rPr>
        <w:t xml:space="preserve">3.10. </w:t>
      </w:r>
      <w:r w:rsidRPr="006C6304">
        <w:rPr>
          <w:rFonts w:ascii="Times New Roman" w:hAnsi="Times New Roman" w:cs="Times New Roman"/>
          <w:color w:val="000000"/>
          <w:sz w:val="24"/>
          <w:szCs w:val="24"/>
        </w:rPr>
        <w:t>Nenhum pagam</w:t>
      </w:r>
      <w:r w:rsidR="006C6304">
        <w:rPr>
          <w:rFonts w:ascii="Times New Roman" w:hAnsi="Times New Roman" w:cs="Times New Roman"/>
          <w:color w:val="000000"/>
          <w:sz w:val="24"/>
          <w:szCs w:val="24"/>
        </w:rPr>
        <w:t>e</w:t>
      </w:r>
      <w:r w:rsidRPr="006C6304">
        <w:rPr>
          <w:rFonts w:ascii="Times New Roman" w:hAnsi="Times New Roman" w:cs="Times New Roman"/>
          <w:color w:val="000000"/>
          <w:sz w:val="24"/>
          <w:szCs w:val="24"/>
        </w:rPr>
        <w:t xml:space="preserve">nto será efetuado pelo Contratante enquanto pendente de liquidação qualquer obrigação financeira que for imposta ao Contratado em virtude de penalidade ou inadimplência contratual. </w:t>
      </w:r>
    </w:p>
    <w:p w:rsidR="00CE4438" w:rsidRPr="006C6304" w:rsidRDefault="00CE4438" w:rsidP="006C6304">
      <w:pPr>
        <w:widowControl w:val="0"/>
        <w:autoSpaceDE w:val="0"/>
        <w:autoSpaceDN w:val="0"/>
        <w:adjustRightInd w:val="0"/>
        <w:rPr>
          <w:rFonts w:ascii="Times New Roman" w:hAnsi="Times New Roman" w:cs="Times New Roman"/>
          <w:sz w:val="24"/>
          <w:szCs w:val="24"/>
        </w:rPr>
      </w:pPr>
    </w:p>
    <w:p w:rsidR="00CE4438" w:rsidRPr="006C6304" w:rsidRDefault="00CE4438" w:rsidP="006C6304">
      <w:pPr>
        <w:pStyle w:val="Corpodetexto21"/>
        <w:ind w:hanging="1701"/>
        <w:rPr>
          <w:bCs/>
          <w:szCs w:val="24"/>
        </w:rPr>
      </w:pPr>
      <w:r w:rsidRPr="006C6304">
        <w:rPr>
          <w:bCs/>
          <w:szCs w:val="24"/>
          <w:u w:val="single"/>
        </w:rPr>
        <w:t>CLÁUSULA QUARTA</w:t>
      </w:r>
      <w:r w:rsidRPr="006C6304">
        <w:rPr>
          <w:bCs/>
          <w:szCs w:val="24"/>
        </w:rPr>
        <w:t xml:space="preserve"> – DA RUBRICA ORÇAMENTÁRIA</w:t>
      </w:r>
    </w:p>
    <w:p w:rsidR="00CE4438" w:rsidRPr="006C6304" w:rsidRDefault="00CE4438" w:rsidP="006C6304">
      <w:pPr>
        <w:widowControl w:val="0"/>
        <w:autoSpaceDE w:val="0"/>
        <w:autoSpaceDN w:val="0"/>
        <w:adjustRightInd w:val="0"/>
        <w:rPr>
          <w:rFonts w:ascii="Times New Roman" w:eastAsia="SimSun" w:hAnsi="Times New Roman" w:cs="Times New Roman"/>
          <w:sz w:val="24"/>
          <w:szCs w:val="24"/>
        </w:rPr>
      </w:pPr>
      <w:r w:rsidRPr="006C6304">
        <w:rPr>
          <w:rFonts w:ascii="Times New Roman" w:hAnsi="Times New Roman" w:cs="Times New Roman"/>
          <w:b/>
          <w:bCs/>
          <w:sz w:val="24"/>
          <w:szCs w:val="24"/>
        </w:rPr>
        <w:t>4.1.</w:t>
      </w:r>
      <w:r w:rsidRPr="006C6304">
        <w:rPr>
          <w:rFonts w:ascii="Times New Roman" w:hAnsi="Times New Roman" w:cs="Times New Roman"/>
          <w:sz w:val="24"/>
          <w:szCs w:val="24"/>
        </w:rPr>
        <w:t xml:space="preserve"> Os recursos orçamentários, para fazer frente às despesas da presente licitação serão alocados quando da emissão de Notas de Empenho, nas seguintes rubricas orçamentárias:</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sz w:val="24"/>
          <w:szCs w:val="24"/>
        </w:rPr>
        <w:t>Órgão = Secretaria Municipal de Saúde - Recursos Federais</w:t>
      </w:r>
    </w:p>
    <w:p w:rsidR="00CE4438" w:rsidRPr="006C6304" w:rsidRDefault="00CE4438" w:rsidP="006C6304">
      <w:pPr>
        <w:autoSpaceDE w:val="0"/>
        <w:autoSpaceDN w:val="0"/>
        <w:adjustRightInd w:val="0"/>
        <w:rPr>
          <w:rFonts w:ascii="Times New Roman" w:hAnsi="Times New Roman" w:cs="Times New Roman"/>
          <w:bCs/>
          <w:sz w:val="24"/>
          <w:szCs w:val="24"/>
        </w:rPr>
      </w:pPr>
      <w:r w:rsidRPr="006C6304">
        <w:rPr>
          <w:rFonts w:ascii="Times New Roman" w:hAnsi="Times New Roman" w:cs="Times New Roman"/>
          <w:bCs/>
          <w:sz w:val="24"/>
          <w:szCs w:val="24"/>
        </w:rPr>
        <w:t>08.03.10.305.00121.2.055 (1110) Custeio das Atividades de Vigilância Epidemiológica - Outros Serviços de Terceiros PJ</w:t>
      </w:r>
    </w:p>
    <w:p w:rsidR="00CE4438" w:rsidRPr="006C6304" w:rsidRDefault="00CE4438" w:rsidP="006C6304">
      <w:pPr>
        <w:autoSpaceDE w:val="0"/>
        <w:autoSpaceDN w:val="0"/>
        <w:adjustRightInd w:val="0"/>
        <w:rPr>
          <w:rFonts w:ascii="Times New Roman" w:hAnsi="Times New Roman" w:cs="Times New Roman"/>
          <w:b/>
          <w:bCs/>
          <w:sz w:val="24"/>
          <w:szCs w:val="24"/>
          <w:u w:val="single"/>
        </w:rPr>
      </w:pPr>
    </w:p>
    <w:p w:rsidR="00CE4438" w:rsidRPr="006C6304" w:rsidRDefault="00CE4438" w:rsidP="006C6304">
      <w:pPr>
        <w:autoSpaceDE w:val="0"/>
        <w:autoSpaceDN w:val="0"/>
        <w:adjustRightInd w:val="0"/>
        <w:rPr>
          <w:rFonts w:ascii="Times New Roman" w:hAnsi="Times New Roman" w:cs="Times New Roman"/>
          <w:b/>
          <w:bCs/>
          <w:sz w:val="24"/>
          <w:szCs w:val="24"/>
        </w:rPr>
      </w:pPr>
      <w:r w:rsidRPr="006C6304">
        <w:rPr>
          <w:rFonts w:ascii="Times New Roman" w:hAnsi="Times New Roman" w:cs="Times New Roman"/>
          <w:b/>
          <w:bCs/>
          <w:sz w:val="24"/>
          <w:szCs w:val="24"/>
          <w:u w:val="single"/>
        </w:rPr>
        <w:t>CLÁUSULA QUINTA</w:t>
      </w:r>
      <w:r w:rsidRPr="006C6304">
        <w:rPr>
          <w:rFonts w:ascii="Times New Roman" w:hAnsi="Times New Roman" w:cs="Times New Roman"/>
          <w:b/>
          <w:bCs/>
          <w:sz w:val="24"/>
          <w:szCs w:val="24"/>
        </w:rPr>
        <w:t xml:space="preserve"> - DAS PENALIDADES:</w:t>
      </w:r>
    </w:p>
    <w:p w:rsidR="00CE4438" w:rsidRPr="006C6304" w:rsidRDefault="00CE4438" w:rsidP="006C6304">
      <w:pPr>
        <w:autoSpaceDE w:val="0"/>
        <w:autoSpaceDN w:val="0"/>
        <w:adjustRightInd w:val="0"/>
        <w:rPr>
          <w:rFonts w:ascii="Times New Roman" w:hAnsi="Times New Roman" w:cs="Times New Roman"/>
          <w:sz w:val="24"/>
          <w:szCs w:val="24"/>
        </w:rPr>
      </w:pPr>
      <w:r w:rsidRPr="006C6304">
        <w:rPr>
          <w:rFonts w:ascii="Times New Roman" w:hAnsi="Times New Roman" w:cs="Times New Roman"/>
          <w:b/>
          <w:sz w:val="24"/>
          <w:szCs w:val="24"/>
        </w:rPr>
        <w:t>5.1.</w:t>
      </w:r>
      <w:r w:rsidRPr="006C6304">
        <w:rPr>
          <w:rFonts w:ascii="Times New Roman" w:hAnsi="Times New Roman" w:cs="Times New Roman"/>
          <w:sz w:val="24"/>
          <w:szCs w:val="24"/>
        </w:rPr>
        <w:t xml:space="preserve"> A recusa do Contratado na prestação do serviço objeto do presente contrato</w:t>
      </w:r>
      <w:proofErr w:type="gramStart"/>
      <w:r w:rsidRPr="006C6304">
        <w:rPr>
          <w:rFonts w:ascii="Times New Roman" w:hAnsi="Times New Roman" w:cs="Times New Roman"/>
          <w:sz w:val="24"/>
          <w:szCs w:val="24"/>
        </w:rPr>
        <w:t>, acarretará</w:t>
      </w:r>
      <w:proofErr w:type="gramEnd"/>
      <w:r w:rsidRPr="006C6304">
        <w:rPr>
          <w:rFonts w:ascii="Times New Roman" w:hAnsi="Times New Roman" w:cs="Times New Roman"/>
          <w:sz w:val="24"/>
          <w:szCs w:val="24"/>
        </w:rPr>
        <w:t xml:space="preserve"> a multa de 10% (dez por cento) sobre o valor total de sua proposta;</w:t>
      </w:r>
    </w:p>
    <w:p w:rsidR="00CE4438" w:rsidRPr="006C6304" w:rsidRDefault="00CE4438" w:rsidP="006C6304">
      <w:pPr>
        <w:autoSpaceDE w:val="0"/>
        <w:autoSpaceDN w:val="0"/>
        <w:adjustRightInd w:val="0"/>
        <w:rPr>
          <w:rFonts w:ascii="Times New Roman" w:hAnsi="Times New Roman" w:cs="Times New Roman"/>
          <w:sz w:val="24"/>
          <w:szCs w:val="24"/>
        </w:rPr>
      </w:pPr>
      <w:r w:rsidRPr="006C6304">
        <w:rPr>
          <w:rFonts w:ascii="Times New Roman" w:hAnsi="Times New Roman" w:cs="Times New Roman"/>
          <w:b/>
          <w:sz w:val="24"/>
          <w:szCs w:val="24"/>
        </w:rPr>
        <w:t>5.2.</w:t>
      </w:r>
      <w:r w:rsidRPr="006C6304">
        <w:rPr>
          <w:rFonts w:ascii="Times New Roman" w:hAnsi="Times New Roman" w:cs="Times New Roman"/>
          <w:sz w:val="24"/>
          <w:szCs w:val="24"/>
        </w:rPr>
        <w:t xml:space="preserve"> O atraso que exceder ao prazo fixado para execução do serviço objeto do presente contrato, acarretará a multa de 0,5 (zero vírgula cinco por cento), por dia de atraso, limitado ao máximo de 10% (dez por cento), sobre o valor total que lhe foi adjudicado;</w:t>
      </w:r>
    </w:p>
    <w:p w:rsidR="00CE4438" w:rsidRPr="006C6304" w:rsidRDefault="00CE4438" w:rsidP="006C6304">
      <w:pPr>
        <w:autoSpaceDE w:val="0"/>
        <w:autoSpaceDN w:val="0"/>
        <w:adjustRightInd w:val="0"/>
        <w:rPr>
          <w:rFonts w:ascii="Times New Roman" w:hAnsi="Times New Roman" w:cs="Times New Roman"/>
          <w:sz w:val="24"/>
          <w:szCs w:val="24"/>
        </w:rPr>
      </w:pPr>
      <w:r w:rsidRPr="006C6304">
        <w:rPr>
          <w:rFonts w:ascii="Times New Roman" w:hAnsi="Times New Roman" w:cs="Times New Roman"/>
          <w:b/>
          <w:sz w:val="24"/>
          <w:szCs w:val="24"/>
        </w:rPr>
        <w:t>5.3.</w:t>
      </w:r>
      <w:r w:rsidRPr="006C6304">
        <w:rPr>
          <w:rFonts w:ascii="Times New Roman" w:hAnsi="Times New Roman" w:cs="Times New Roman"/>
          <w:sz w:val="24"/>
          <w:szCs w:val="24"/>
        </w:rPr>
        <w:t xml:space="preserve"> O não cumprimento de obrigação acessória sujeitará o Contratado à multa de 10% (dez por cento) sobre o valor total da obrigação;</w:t>
      </w:r>
    </w:p>
    <w:p w:rsidR="00CE4438" w:rsidRPr="006C6304" w:rsidRDefault="00CE4438" w:rsidP="006C6304">
      <w:pPr>
        <w:autoSpaceDE w:val="0"/>
        <w:autoSpaceDN w:val="0"/>
        <w:adjustRightInd w:val="0"/>
        <w:rPr>
          <w:rFonts w:ascii="Times New Roman" w:hAnsi="Times New Roman" w:cs="Times New Roman"/>
          <w:sz w:val="24"/>
          <w:szCs w:val="24"/>
        </w:rPr>
      </w:pPr>
      <w:r w:rsidRPr="006C6304">
        <w:rPr>
          <w:rFonts w:ascii="Times New Roman" w:hAnsi="Times New Roman" w:cs="Times New Roman"/>
          <w:b/>
          <w:sz w:val="24"/>
          <w:szCs w:val="24"/>
        </w:rPr>
        <w:t>5.4.</w:t>
      </w:r>
      <w:r w:rsidRPr="006C6304">
        <w:rPr>
          <w:rFonts w:ascii="Times New Roman" w:hAnsi="Times New Roman" w:cs="Times New Roman"/>
          <w:sz w:val="24"/>
          <w:szCs w:val="24"/>
        </w:rPr>
        <w:t xml:space="preserve"> Nos termos do artigo 7º da Lei nº 10.520, de 17-07-2002, o Contratado, sem prejuízo das demais cominações legais e contratuais, poderá ficar, pelo prazo de até 05 (cinco) anos impedido de licitar e contratar com a União, Estados, Distrito Federal ou Municípios, e descredenciado do Cadastro do Municipal do Contratante, nos casos de: </w:t>
      </w:r>
    </w:p>
    <w:p w:rsidR="00CE4438" w:rsidRPr="006C6304" w:rsidRDefault="00CE4438" w:rsidP="006C6304">
      <w:pPr>
        <w:autoSpaceDE w:val="0"/>
        <w:autoSpaceDN w:val="0"/>
        <w:adjustRightInd w:val="0"/>
        <w:rPr>
          <w:rFonts w:ascii="Times New Roman" w:hAnsi="Times New Roman" w:cs="Times New Roman"/>
          <w:sz w:val="24"/>
          <w:szCs w:val="24"/>
        </w:rPr>
      </w:pPr>
      <w:r w:rsidRPr="006C6304">
        <w:rPr>
          <w:rFonts w:ascii="Times New Roman" w:hAnsi="Times New Roman" w:cs="Times New Roman"/>
          <w:b/>
          <w:sz w:val="24"/>
          <w:szCs w:val="24"/>
        </w:rPr>
        <w:t>5.4.1</w:t>
      </w:r>
      <w:r w:rsidRPr="006C6304">
        <w:rPr>
          <w:rFonts w:ascii="Times New Roman" w:hAnsi="Times New Roman" w:cs="Times New Roman"/>
          <w:sz w:val="24"/>
          <w:szCs w:val="24"/>
        </w:rPr>
        <w:t xml:space="preserve"> não manutenção da proposta escrita ou lance verbal, após a assinatura do contrato; </w:t>
      </w:r>
    </w:p>
    <w:p w:rsidR="00CE4438" w:rsidRPr="006C6304" w:rsidRDefault="00CE4438" w:rsidP="006C6304">
      <w:pPr>
        <w:autoSpaceDE w:val="0"/>
        <w:autoSpaceDN w:val="0"/>
        <w:adjustRightInd w:val="0"/>
        <w:rPr>
          <w:rFonts w:ascii="Times New Roman" w:hAnsi="Times New Roman" w:cs="Times New Roman"/>
          <w:sz w:val="24"/>
          <w:szCs w:val="24"/>
        </w:rPr>
      </w:pPr>
      <w:r w:rsidRPr="006C6304">
        <w:rPr>
          <w:rFonts w:ascii="Times New Roman" w:hAnsi="Times New Roman" w:cs="Times New Roman"/>
          <w:b/>
          <w:sz w:val="24"/>
          <w:szCs w:val="24"/>
        </w:rPr>
        <w:t>5.4.2.</w:t>
      </w:r>
      <w:r w:rsidRPr="006C6304">
        <w:rPr>
          <w:rFonts w:ascii="Times New Roman" w:hAnsi="Times New Roman" w:cs="Times New Roman"/>
          <w:sz w:val="24"/>
          <w:szCs w:val="24"/>
        </w:rPr>
        <w:t xml:space="preserve"> </w:t>
      </w:r>
      <w:proofErr w:type="gramStart"/>
      <w:r w:rsidRPr="006C6304">
        <w:rPr>
          <w:rFonts w:ascii="Times New Roman" w:hAnsi="Times New Roman" w:cs="Times New Roman"/>
          <w:sz w:val="24"/>
          <w:szCs w:val="24"/>
        </w:rPr>
        <w:t>comportamento</w:t>
      </w:r>
      <w:proofErr w:type="gramEnd"/>
      <w:r w:rsidRPr="006C6304">
        <w:rPr>
          <w:rFonts w:ascii="Times New Roman" w:hAnsi="Times New Roman" w:cs="Times New Roman"/>
          <w:sz w:val="24"/>
          <w:szCs w:val="24"/>
        </w:rPr>
        <w:t xml:space="preserve"> inidôneo; </w:t>
      </w:r>
    </w:p>
    <w:p w:rsidR="00CE4438" w:rsidRPr="006C6304" w:rsidRDefault="00CE4438" w:rsidP="006C6304">
      <w:pPr>
        <w:autoSpaceDE w:val="0"/>
        <w:autoSpaceDN w:val="0"/>
        <w:adjustRightInd w:val="0"/>
        <w:rPr>
          <w:rFonts w:ascii="Times New Roman" w:hAnsi="Times New Roman" w:cs="Times New Roman"/>
          <w:sz w:val="24"/>
          <w:szCs w:val="24"/>
        </w:rPr>
      </w:pPr>
      <w:r w:rsidRPr="006C6304">
        <w:rPr>
          <w:rFonts w:ascii="Times New Roman" w:hAnsi="Times New Roman" w:cs="Times New Roman"/>
          <w:b/>
          <w:sz w:val="24"/>
          <w:szCs w:val="24"/>
        </w:rPr>
        <w:t>5.4.3.</w:t>
      </w:r>
      <w:r w:rsidRPr="006C6304">
        <w:rPr>
          <w:rFonts w:ascii="Times New Roman" w:hAnsi="Times New Roman" w:cs="Times New Roman"/>
          <w:sz w:val="24"/>
          <w:szCs w:val="24"/>
        </w:rPr>
        <w:t xml:space="preserve"> </w:t>
      </w:r>
      <w:proofErr w:type="gramStart"/>
      <w:r w:rsidRPr="006C6304">
        <w:rPr>
          <w:rFonts w:ascii="Times New Roman" w:hAnsi="Times New Roman" w:cs="Times New Roman"/>
          <w:sz w:val="24"/>
          <w:szCs w:val="24"/>
        </w:rPr>
        <w:t>cometimento</w:t>
      </w:r>
      <w:proofErr w:type="gramEnd"/>
      <w:r w:rsidRPr="006C6304">
        <w:rPr>
          <w:rFonts w:ascii="Times New Roman" w:hAnsi="Times New Roman" w:cs="Times New Roman"/>
          <w:sz w:val="24"/>
          <w:szCs w:val="24"/>
        </w:rPr>
        <w:t xml:space="preserve"> de fraude fiscal; </w:t>
      </w:r>
    </w:p>
    <w:p w:rsidR="00CE4438" w:rsidRPr="006C6304" w:rsidRDefault="00CE4438" w:rsidP="006C6304">
      <w:pPr>
        <w:autoSpaceDE w:val="0"/>
        <w:autoSpaceDN w:val="0"/>
        <w:adjustRightInd w:val="0"/>
        <w:rPr>
          <w:rFonts w:ascii="Times New Roman" w:hAnsi="Times New Roman" w:cs="Times New Roman"/>
          <w:sz w:val="24"/>
          <w:szCs w:val="24"/>
        </w:rPr>
      </w:pPr>
      <w:r w:rsidRPr="006C6304">
        <w:rPr>
          <w:rFonts w:ascii="Times New Roman" w:hAnsi="Times New Roman" w:cs="Times New Roman"/>
          <w:b/>
          <w:sz w:val="24"/>
          <w:szCs w:val="24"/>
        </w:rPr>
        <w:t>5.4.4.</w:t>
      </w:r>
      <w:r w:rsidRPr="006C6304">
        <w:rPr>
          <w:rFonts w:ascii="Times New Roman" w:hAnsi="Times New Roman" w:cs="Times New Roman"/>
          <w:sz w:val="24"/>
          <w:szCs w:val="24"/>
        </w:rPr>
        <w:t xml:space="preserve"> </w:t>
      </w:r>
      <w:proofErr w:type="gramStart"/>
      <w:r w:rsidRPr="006C6304">
        <w:rPr>
          <w:rFonts w:ascii="Times New Roman" w:hAnsi="Times New Roman" w:cs="Times New Roman"/>
          <w:sz w:val="24"/>
          <w:szCs w:val="24"/>
        </w:rPr>
        <w:t>fraudar</w:t>
      </w:r>
      <w:proofErr w:type="gramEnd"/>
      <w:r w:rsidRPr="006C6304">
        <w:rPr>
          <w:rFonts w:ascii="Times New Roman" w:hAnsi="Times New Roman" w:cs="Times New Roman"/>
          <w:sz w:val="24"/>
          <w:szCs w:val="24"/>
        </w:rPr>
        <w:t xml:space="preserve"> a execução do contrato; </w:t>
      </w:r>
    </w:p>
    <w:p w:rsidR="00CE4438" w:rsidRPr="006C6304" w:rsidRDefault="00CE4438" w:rsidP="006C6304">
      <w:pPr>
        <w:autoSpaceDE w:val="0"/>
        <w:autoSpaceDN w:val="0"/>
        <w:adjustRightInd w:val="0"/>
        <w:rPr>
          <w:rFonts w:ascii="Times New Roman" w:hAnsi="Times New Roman" w:cs="Times New Roman"/>
          <w:sz w:val="24"/>
          <w:szCs w:val="24"/>
        </w:rPr>
      </w:pPr>
      <w:r w:rsidRPr="006C6304">
        <w:rPr>
          <w:rFonts w:ascii="Times New Roman" w:hAnsi="Times New Roman" w:cs="Times New Roman"/>
          <w:b/>
          <w:sz w:val="24"/>
          <w:szCs w:val="24"/>
        </w:rPr>
        <w:t>5.4.5.</w:t>
      </w:r>
      <w:r w:rsidRPr="006C6304">
        <w:rPr>
          <w:rFonts w:ascii="Times New Roman" w:hAnsi="Times New Roman" w:cs="Times New Roman"/>
          <w:sz w:val="24"/>
          <w:szCs w:val="24"/>
        </w:rPr>
        <w:t xml:space="preserve"> </w:t>
      </w:r>
      <w:proofErr w:type="gramStart"/>
      <w:r w:rsidRPr="006C6304">
        <w:rPr>
          <w:rFonts w:ascii="Times New Roman" w:hAnsi="Times New Roman" w:cs="Times New Roman"/>
          <w:sz w:val="24"/>
          <w:szCs w:val="24"/>
        </w:rPr>
        <w:t>falhar</w:t>
      </w:r>
      <w:proofErr w:type="gramEnd"/>
      <w:r w:rsidRPr="006C6304">
        <w:rPr>
          <w:rFonts w:ascii="Times New Roman" w:hAnsi="Times New Roman" w:cs="Times New Roman"/>
          <w:sz w:val="24"/>
          <w:szCs w:val="24"/>
        </w:rPr>
        <w:t xml:space="preserve"> na execução do contrato. </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lastRenderedPageBreak/>
        <w:t>5.5.</w:t>
      </w:r>
      <w:r w:rsidRPr="006C6304">
        <w:rPr>
          <w:rFonts w:ascii="Times New Roman" w:hAnsi="Times New Roman" w:cs="Times New Roman"/>
          <w:sz w:val="24"/>
          <w:szCs w:val="24"/>
        </w:rPr>
        <w:t xml:space="preserve"> Na aplicação das penalidades previstas neste contrato, o Contratante considerará, motivadamente, a gravidade da falta, seus efeitos, bem como os antecedentes do Contratado, podendo deixar de aplicá-las, se admitidas as suas justificativas, nos termos do que dispõe o artigo 87, "caput", da Lei nº 8.666/93;</w:t>
      </w:r>
    </w:p>
    <w:p w:rsidR="00CE4438" w:rsidRPr="006C6304" w:rsidRDefault="00CE4438" w:rsidP="006C6304">
      <w:pPr>
        <w:autoSpaceDE w:val="0"/>
        <w:autoSpaceDN w:val="0"/>
        <w:adjustRightInd w:val="0"/>
        <w:rPr>
          <w:rFonts w:ascii="Times New Roman" w:hAnsi="Times New Roman" w:cs="Times New Roman"/>
          <w:sz w:val="24"/>
          <w:szCs w:val="24"/>
        </w:rPr>
      </w:pPr>
      <w:r w:rsidRPr="006C6304">
        <w:rPr>
          <w:rFonts w:ascii="Times New Roman" w:hAnsi="Times New Roman" w:cs="Times New Roman"/>
          <w:b/>
          <w:sz w:val="24"/>
          <w:szCs w:val="24"/>
        </w:rPr>
        <w:t>5.6</w:t>
      </w:r>
      <w:r w:rsidRPr="006C6304">
        <w:rPr>
          <w:rFonts w:ascii="Times New Roman" w:hAnsi="Times New Roman" w:cs="Times New Roman"/>
          <w:sz w:val="24"/>
          <w:szCs w:val="24"/>
        </w:rPr>
        <w:t>. As penalidades serão registradas no cadastro municipal do contratado, quando for o caso;</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5.7</w:t>
      </w:r>
      <w:r w:rsidRPr="006C6304">
        <w:rPr>
          <w:rFonts w:ascii="Times New Roman" w:hAnsi="Times New Roman" w:cs="Times New Roman"/>
          <w:sz w:val="24"/>
          <w:szCs w:val="24"/>
        </w:rPr>
        <w:t>. Nenhum pagamento será efetuado enquanto pendente de liquidação qualquer obrigação financeira que for imposta ao Contratado em virtude de penalidade ou inadimplência contratual;</w:t>
      </w:r>
    </w:p>
    <w:p w:rsidR="00CE4438" w:rsidRPr="006C6304" w:rsidRDefault="00CE4438" w:rsidP="006C63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imes New Roman" w:hAnsi="Times New Roman" w:cs="Times New Roman"/>
          <w:b/>
          <w:bCs/>
          <w:sz w:val="24"/>
          <w:szCs w:val="24"/>
          <w:u w:val="single"/>
        </w:rPr>
      </w:pPr>
    </w:p>
    <w:p w:rsidR="00CE4438" w:rsidRPr="006C6304" w:rsidRDefault="00CE4438" w:rsidP="006C63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imes New Roman" w:hAnsi="Times New Roman" w:cs="Times New Roman"/>
          <w:b/>
          <w:bCs/>
          <w:sz w:val="24"/>
          <w:szCs w:val="24"/>
        </w:rPr>
      </w:pPr>
      <w:r w:rsidRPr="006C6304">
        <w:rPr>
          <w:rFonts w:ascii="Times New Roman" w:hAnsi="Times New Roman" w:cs="Times New Roman"/>
          <w:b/>
          <w:bCs/>
          <w:sz w:val="24"/>
          <w:szCs w:val="24"/>
          <w:u w:val="single"/>
        </w:rPr>
        <w:t>CLAUSULA SEXTA</w:t>
      </w:r>
      <w:r w:rsidRPr="006C6304">
        <w:rPr>
          <w:rFonts w:ascii="Times New Roman" w:hAnsi="Times New Roman" w:cs="Times New Roman"/>
          <w:b/>
          <w:bCs/>
          <w:sz w:val="24"/>
          <w:szCs w:val="24"/>
        </w:rPr>
        <w:t xml:space="preserve"> - DAS OBRIGAÇÕES E RESPONSABILIDADES:</w:t>
      </w:r>
    </w:p>
    <w:p w:rsidR="00CE4438" w:rsidRPr="006C6304" w:rsidRDefault="00CE4438" w:rsidP="006C6304">
      <w:pPr>
        <w:tabs>
          <w:tab w:val="left" w:pos="851"/>
        </w:tabs>
        <w:rPr>
          <w:rFonts w:ascii="Times New Roman" w:eastAsia="Batang" w:hAnsi="Times New Roman" w:cs="Times New Roman"/>
          <w:sz w:val="24"/>
          <w:szCs w:val="24"/>
        </w:rPr>
      </w:pPr>
      <w:r w:rsidRPr="006C6304">
        <w:rPr>
          <w:rFonts w:ascii="Times New Roman" w:eastAsia="Batang" w:hAnsi="Times New Roman" w:cs="Times New Roman"/>
          <w:b/>
          <w:sz w:val="24"/>
          <w:szCs w:val="24"/>
        </w:rPr>
        <w:t>6.1. CONSTITUEM OBRIGAÇÕES DO CONTRATANTE:</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6.1.1.</w:t>
      </w:r>
      <w:r w:rsidRPr="006C6304">
        <w:rPr>
          <w:rFonts w:ascii="Times New Roman" w:hAnsi="Times New Roman" w:cs="Times New Roman"/>
          <w:sz w:val="24"/>
          <w:szCs w:val="24"/>
        </w:rPr>
        <w:t xml:space="preserve"> Efetuar a inspeção do objeto do contrato, após a assinatura do presente contrato, de acordo com as condições e especificações previamente pactuadas no Pregão Presencial nº 028/2014;</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6.1.2.</w:t>
      </w:r>
      <w:r w:rsidRPr="006C6304">
        <w:rPr>
          <w:rFonts w:ascii="Times New Roman" w:hAnsi="Times New Roman" w:cs="Times New Roman"/>
          <w:sz w:val="24"/>
          <w:szCs w:val="24"/>
        </w:rPr>
        <w:t xml:space="preserve"> Efetuar o pagamento ao contratado, de acordo com os prazos e condições estabelecidos no presente contrato;</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 xml:space="preserve">6.1.3. </w:t>
      </w:r>
      <w:r w:rsidRPr="006C6304">
        <w:rPr>
          <w:rFonts w:ascii="Times New Roman" w:hAnsi="Times New Roman" w:cs="Times New Roman"/>
          <w:sz w:val="24"/>
          <w:szCs w:val="24"/>
        </w:rPr>
        <w:t>Promover o acompanhamento e a fiscalização do objeto licitado, sob o aspecto quantitativo e qualitativo, anotando em registro próprio as falhas detectadas;</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6.1.4.</w:t>
      </w:r>
      <w:r w:rsidRPr="006C6304">
        <w:rPr>
          <w:rFonts w:ascii="Times New Roman" w:hAnsi="Times New Roman" w:cs="Times New Roman"/>
          <w:sz w:val="24"/>
          <w:szCs w:val="24"/>
        </w:rPr>
        <w:t xml:space="preserve"> Comunicar prontamente ao contratado, qualquer anormalidade no objeto do Contrato, podendo recusar o recebimento, caso não esteja de acordo com as especificações e condições estabelecidas no presente contrato;</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6.1.5.</w:t>
      </w:r>
      <w:r w:rsidRPr="006C6304">
        <w:rPr>
          <w:rFonts w:ascii="Times New Roman" w:hAnsi="Times New Roman" w:cs="Times New Roman"/>
          <w:sz w:val="24"/>
          <w:szCs w:val="24"/>
        </w:rPr>
        <w:t xml:space="preserve"> Notificar previamente o contratado, quando da aplicação de penalidades;</w:t>
      </w:r>
    </w:p>
    <w:p w:rsidR="00CE4438" w:rsidRPr="006C6304" w:rsidRDefault="00CE4438" w:rsidP="006C6304">
      <w:pPr>
        <w:rPr>
          <w:rFonts w:ascii="Times New Roman" w:eastAsia="Calibri" w:hAnsi="Times New Roman" w:cs="Times New Roman"/>
          <w:sz w:val="24"/>
          <w:szCs w:val="24"/>
        </w:rPr>
      </w:pPr>
      <w:r w:rsidRPr="006C6304">
        <w:rPr>
          <w:rFonts w:ascii="Times New Roman" w:hAnsi="Times New Roman" w:cs="Times New Roman"/>
          <w:b/>
          <w:sz w:val="24"/>
          <w:szCs w:val="24"/>
        </w:rPr>
        <w:t>6.1.6.</w:t>
      </w:r>
      <w:r w:rsidRPr="006C6304">
        <w:rPr>
          <w:rFonts w:ascii="Times New Roman" w:eastAsia="Calibri" w:hAnsi="Times New Roman" w:cs="Times New Roman"/>
          <w:sz w:val="24"/>
          <w:szCs w:val="24"/>
        </w:rPr>
        <w:t xml:space="preserve"> Cumprir e fazer cumprir as cláusulas do presente contrato;</w:t>
      </w:r>
    </w:p>
    <w:p w:rsidR="00CE4438" w:rsidRPr="006C6304" w:rsidRDefault="00CE4438" w:rsidP="006C6304">
      <w:pPr>
        <w:tabs>
          <w:tab w:val="left" w:pos="851"/>
        </w:tabs>
        <w:rPr>
          <w:rFonts w:ascii="Times New Roman" w:eastAsia="Batang" w:hAnsi="Times New Roman" w:cs="Times New Roman"/>
          <w:sz w:val="24"/>
          <w:szCs w:val="24"/>
        </w:rPr>
      </w:pPr>
      <w:r w:rsidRPr="006C6304">
        <w:rPr>
          <w:rFonts w:ascii="Times New Roman" w:eastAsia="Batang" w:hAnsi="Times New Roman" w:cs="Times New Roman"/>
          <w:b/>
          <w:sz w:val="24"/>
          <w:szCs w:val="24"/>
        </w:rPr>
        <w:t>6.2. CONSTITUEM OBRIGAÇÕES DO CONTRATADO:</w:t>
      </w:r>
    </w:p>
    <w:p w:rsidR="00CE4438" w:rsidRPr="006C6304" w:rsidRDefault="00CE4438" w:rsidP="006C6304">
      <w:pPr>
        <w:rPr>
          <w:rFonts w:ascii="Times New Roman" w:hAnsi="Times New Roman" w:cs="Times New Roman"/>
          <w:sz w:val="24"/>
          <w:szCs w:val="24"/>
        </w:rPr>
      </w:pPr>
      <w:r w:rsidRPr="006C6304">
        <w:rPr>
          <w:rFonts w:ascii="Times New Roman" w:eastAsia="Batang" w:hAnsi="Times New Roman" w:cs="Times New Roman"/>
          <w:b/>
          <w:sz w:val="24"/>
          <w:szCs w:val="24"/>
        </w:rPr>
        <w:t>6.2.1.</w:t>
      </w:r>
      <w:r w:rsidRPr="006C6304">
        <w:rPr>
          <w:rFonts w:ascii="Times New Roman" w:hAnsi="Times New Roman" w:cs="Times New Roman"/>
          <w:b/>
          <w:sz w:val="24"/>
          <w:szCs w:val="24"/>
        </w:rPr>
        <w:t xml:space="preserve"> </w:t>
      </w:r>
      <w:r w:rsidRPr="006C6304">
        <w:rPr>
          <w:rFonts w:ascii="Times New Roman" w:hAnsi="Times New Roman" w:cs="Times New Roman"/>
          <w:sz w:val="24"/>
          <w:szCs w:val="24"/>
        </w:rPr>
        <w:t>Manter durante a execução do contrato, compatibilidade com as obrigações assumidas e todas as condições de habilitação exigidas na licitação;</w:t>
      </w:r>
    </w:p>
    <w:p w:rsidR="00CE4438" w:rsidRPr="006C6304" w:rsidRDefault="00CE4438" w:rsidP="006C6304">
      <w:pPr>
        <w:rPr>
          <w:rFonts w:ascii="Times New Roman" w:eastAsia="Batang" w:hAnsi="Times New Roman" w:cs="Times New Roman"/>
          <w:sz w:val="24"/>
          <w:szCs w:val="24"/>
        </w:rPr>
      </w:pPr>
      <w:r w:rsidRPr="006C6304">
        <w:rPr>
          <w:rFonts w:ascii="Times New Roman" w:eastAsia="Batang" w:hAnsi="Times New Roman" w:cs="Times New Roman"/>
          <w:b/>
          <w:sz w:val="24"/>
          <w:szCs w:val="24"/>
        </w:rPr>
        <w:t>6.2.2.</w:t>
      </w:r>
      <w:r w:rsidRPr="006C6304">
        <w:rPr>
          <w:rFonts w:ascii="Times New Roman" w:hAnsi="Times New Roman" w:cs="Times New Roman"/>
          <w:sz w:val="24"/>
          <w:szCs w:val="24"/>
        </w:rPr>
        <w:t xml:space="preserve"> </w:t>
      </w:r>
      <w:r w:rsidRPr="006C6304">
        <w:rPr>
          <w:rFonts w:ascii="Times New Roman" w:eastAsia="Batang" w:hAnsi="Times New Roman" w:cs="Times New Roman"/>
          <w:sz w:val="24"/>
          <w:szCs w:val="24"/>
        </w:rPr>
        <w:t>Assumir inteira responsabilidade pelas obrigações fiscais decorrentes da execução do objeto licitado;</w:t>
      </w:r>
    </w:p>
    <w:p w:rsidR="00CE4438" w:rsidRPr="006C6304" w:rsidRDefault="00CE4438" w:rsidP="006C6304">
      <w:pPr>
        <w:rPr>
          <w:rFonts w:ascii="Times New Roman" w:eastAsia="Calibri" w:hAnsi="Times New Roman" w:cs="Times New Roman"/>
          <w:sz w:val="24"/>
          <w:szCs w:val="24"/>
        </w:rPr>
      </w:pPr>
      <w:r w:rsidRPr="006C6304">
        <w:rPr>
          <w:rFonts w:ascii="Times New Roman" w:eastAsia="Batang" w:hAnsi="Times New Roman" w:cs="Times New Roman"/>
          <w:b/>
          <w:sz w:val="24"/>
          <w:szCs w:val="24"/>
        </w:rPr>
        <w:t>6.2.3.</w:t>
      </w:r>
      <w:r w:rsidRPr="006C6304">
        <w:rPr>
          <w:rFonts w:ascii="Times New Roman" w:eastAsia="Calibri" w:hAnsi="Times New Roman" w:cs="Times New Roman"/>
          <w:sz w:val="24"/>
          <w:szCs w:val="24"/>
        </w:rPr>
        <w:t xml:space="preserve"> Responsabilizar-se civil e criminalmente, com exclusividade, a qualquer dano que venha a provocar a terceiros ou a Administração, em decorrência da execução do serviço ora licitado;</w:t>
      </w:r>
    </w:p>
    <w:p w:rsidR="00CE4438" w:rsidRPr="006C6304" w:rsidRDefault="00CE4438" w:rsidP="006C6304">
      <w:pPr>
        <w:rPr>
          <w:rFonts w:ascii="Times New Roman" w:hAnsi="Times New Roman" w:cs="Times New Roman"/>
          <w:sz w:val="24"/>
          <w:szCs w:val="24"/>
        </w:rPr>
      </w:pPr>
      <w:r w:rsidRPr="006C6304">
        <w:rPr>
          <w:rFonts w:ascii="Times New Roman" w:eastAsia="Calibri" w:hAnsi="Times New Roman" w:cs="Times New Roman"/>
          <w:b/>
          <w:sz w:val="24"/>
          <w:szCs w:val="24"/>
        </w:rPr>
        <w:t xml:space="preserve">6.2.4. </w:t>
      </w:r>
      <w:r w:rsidRPr="006C6304">
        <w:rPr>
          <w:rFonts w:ascii="Times New Roman" w:hAnsi="Times New Roman" w:cs="Times New Roman"/>
          <w:sz w:val="24"/>
          <w:szCs w:val="24"/>
        </w:rPr>
        <w:t>Entregar o objeto licitado, de acordo com as especificações, quantidades e prazos relacionados no Termo de Referência, Anexo I do edital nº 054/2014.</w:t>
      </w:r>
    </w:p>
    <w:p w:rsidR="00CE4438" w:rsidRPr="006C6304" w:rsidRDefault="00CE4438" w:rsidP="006C63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imes New Roman" w:hAnsi="Times New Roman" w:cs="Times New Roman"/>
          <w:b/>
          <w:bCs/>
          <w:sz w:val="24"/>
          <w:szCs w:val="24"/>
          <w:u w:val="single"/>
        </w:rPr>
      </w:pPr>
    </w:p>
    <w:p w:rsidR="00CE4438" w:rsidRPr="006C6304" w:rsidRDefault="00CE4438" w:rsidP="006C63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imes New Roman" w:hAnsi="Times New Roman" w:cs="Times New Roman"/>
          <w:b/>
          <w:bCs/>
          <w:sz w:val="24"/>
          <w:szCs w:val="24"/>
        </w:rPr>
      </w:pPr>
      <w:r w:rsidRPr="006C6304">
        <w:rPr>
          <w:rFonts w:ascii="Times New Roman" w:hAnsi="Times New Roman" w:cs="Times New Roman"/>
          <w:b/>
          <w:bCs/>
          <w:sz w:val="24"/>
          <w:szCs w:val="24"/>
          <w:u w:val="single"/>
        </w:rPr>
        <w:t>CLÁUSULA SÉTIVA</w:t>
      </w:r>
      <w:r w:rsidRPr="006C6304">
        <w:rPr>
          <w:rFonts w:ascii="Times New Roman" w:hAnsi="Times New Roman" w:cs="Times New Roman"/>
          <w:b/>
          <w:bCs/>
          <w:sz w:val="24"/>
          <w:szCs w:val="24"/>
        </w:rPr>
        <w:t xml:space="preserve"> – DAS HIPÓTESES DE RESCISÃO</w:t>
      </w:r>
    </w:p>
    <w:p w:rsidR="00CE4438" w:rsidRPr="006C6304" w:rsidRDefault="00CE4438" w:rsidP="006C6304">
      <w:pPr>
        <w:widowControl w:val="0"/>
        <w:autoSpaceDE w:val="0"/>
        <w:autoSpaceDN w:val="0"/>
        <w:adjustRightInd w:val="0"/>
        <w:rPr>
          <w:rFonts w:ascii="Times New Roman" w:hAnsi="Times New Roman" w:cs="Times New Roman"/>
          <w:sz w:val="24"/>
          <w:szCs w:val="24"/>
        </w:rPr>
      </w:pPr>
      <w:r w:rsidRPr="006C6304">
        <w:rPr>
          <w:rFonts w:ascii="Times New Roman" w:hAnsi="Times New Roman" w:cs="Times New Roman"/>
          <w:b/>
          <w:bCs/>
          <w:sz w:val="24"/>
          <w:szCs w:val="24"/>
        </w:rPr>
        <w:t>7.1.</w:t>
      </w:r>
      <w:r w:rsidRPr="006C6304">
        <w:rPr>
          <w:rFonts w:ascii="Times New Roman" w:hAnsi="Times New Roman" w:cs="Times New Roman"/>
          <w:b/>
          <w:sz w:val="24"/>
          <w:szCs w:val="24"/>
        </w:rPr>
        <w:t xml:space="preserve"> </w:t>
      </w:r>
      <w:r w:rsidRPr="006C6304">
        <w:rPr>
          <w:rFonts w:ascii="Times New Roman" w:hAnsi="Times New Roman" w:cs="Times New Roman"/>
          <w:sz w:val="24"/>
          <w:szCs w:val="24"/>
        </w:rPr>
        <w:t xml:space="preserve">São motivos para a rescisão do contrato os relacionados no artigo 78, incisos I a XVIII, da Lei 8.666/93. </w:t>
      </w:r>
    </w:p>
    <w:p w:rsidR="00CE4438" w:rsidRPr="006C6304" w:rsidRDefault="00CE4438" w:rsidP="006C6304">
      <w:pPr>
        <w:widowControl w:val="0"/>
        <w:autoSpaceDE w:val="0"/>
        <w:autoSpaceDN w:val="0"/>
        <w:adjustRightInd w:val="0"/>
        <w:rPr>
          <w:rFonts w:ascii="Times New Roman" w:hAnsi="Times New Roman" w:cs="Times New Roman"/>
          <w:sz w:val="24"/>
          <w:szCs w:val="24"/>
        </w:rPr>
      </w:pPr>
      <w:r w:rsidRPr="006C6304">
        <w:rPr>
          <w:rFonts w:ascii="Times New Roman" w:hAnsi="Times New Roman" w:cs="Times New Roman"/>
          <w:b/>
          <w:sz w:val="24"/>
          <w:szCs w:val="24"/>
        </w:rPr>
        <w:t>7.2.</w:t>
      </w:r>
      <w:r w:rsidRPr="006C6304">
        <w:rPr>
          <w:rFonts w:ascii="Times New Roman" w:hAnsi="Times New Roman" w:cs="Times New Roman"/>
          <w:sz w:val="24"/>
          <w:szCs w:val="24"/>
        </w:rPr>
        <w:t xml:space="preserve"> A rescisão do contrato atenderá ao disposto no art. 79 da Lei 8.666/93, podendo acarretar as </w:t>
      </w:r>
      <w:r w:rsidR="006C6304" w:rsidRPr="006C6304">
        <w:rPr>
          <w:rFonts w:ascii="Times New Roman" w:hAnsi="Times New Roman" w:cs="Times New Roman"/>
          <w:sz w:val="24"/>
          <w:szCs w:val="24"/>
        </w:rPr>
        <w:t>conseqüências</w:t>
      </w:r>
      <w:r w:rsidRPr="006C6304">
        <w:rPr>
          <w:rFonts w:ascii="Times New Roman" w:hAnsi="Times New Roman" w:cs="Times New Roman"/>
          <w:sz w:val="24"/>
          <w:szCs w:val="24"/>
        </w:rPr>
        <w:t xml:space="preserve"> previstas no artigo 80 da mesma lei. </w:t>
      </w:r>
    </w:p>
    <w:p w:rsidR="00CE4438" w:rsidRPr="006C6304" w:rsidRDefault="00CE4438" w:rsidP="006C6304">
      <w:pPr>
        <w:pStyle w:val="Corpodetexto21"/>
        <w:ind w:left="0"/>
        <w:rPr>
          <w:b w:val="0"/>
          <w:bCs/>
          <w:szCs w:val="24"/>
          <w:u w:val="single"/>
        </w:rPr>
      </w:pPr>
    </w:p>
    <w:p w:rsidR="00CE4438" w:rsidRPr="006C6304" w:rsidRDefault="00CE4438" w:rsidP="006C6304">
      <w:pPr>
        <w:rPr>
          <w:rFonts w:ascii="Times New Roman" w:hAnsi="Times New Roman" w:cs="Times New Roman"/>
          <w:b/>
          <w:sz w:val="24"/>
          <w:szCs w:val="24"/>
        </w:rPr>
      </w:pPr>
      <w:r w:rsidRPr="006C6304">
        <w:rPr>
          <w:rFonts w:ascii="Times New Roman" w:hAnsi="Times New Roman" w:cs="Times New Roman"/>
          <w:b/>
          <w:bCs/>
          <w:sz w:val="24"/>
          <w:szCs w:val="24"/>
          <w:u w:val="single"/>
        </w:rPr>
        <w:t>CLÁUSULA OITAVA</w:t>
      </w:r>
      <w:r w:rsidRPr="006C6304">
        <w:rPr>
          <w:rFonts w:ascii="Times New Roman" w:hAnsi="Times New Roman" w:cs="Times New Roman"/>
          <w:b/>
          <w:bCs/>
          <w:sz w:val="24"/>
          <w:szCs w:val="24"/>
        </w:rPr>
        <w:t xml:space="preserve">: </w:t>
      </w:r>
      <w:r w:rsidRPr="006C6304">
        <w:rPr>
          <w:rFonts w:ascii="Times New Roman" w:hAnsi="Times New Roman" w:cs="Times New Roman"/>
          <w:b/>
          <w:sz w:val="24"/>
          <w:szCs w:val="24"/>
        </w:rPr>
        <w:t>DA FISCALIZAÇÃO</w:t>
      </w:r>
    </w:p>
    <w:p w:rsidR="00CE4438" w:rsidRPr="006C6304" w:rsidRDefault="00CE4438" w:rsidP="006C6304">
      <w:pPr>
        <w:rPr>
          <w:rFonts w:ascii="Times New Roman" w:eastAsia="Arial Unicode MS" w:hAnsi="Times New Roman" w:cs="Times New Roman"/>
          <w:sz w:val="24"/>
          <w:szCs w:val="24"/>
        </w:rPr>
      </w:pPr>
      <w:r w:rsidRPr="006C6304">
        <w:rPr>
          <w:rFonts w:ascii="Times New Roman" w:hAnsi="Times New Roman" w:cs="Times New Roman"/>
          <w:b/>
          <w:sz w:val="24"/>
          <w:szCs w:val="24"/>
        </w:rPr>
        <w:t>8.1.</w:t>
      </w:r>
      <w:r w:rsidRPr="006C6304">
        <w:rPr>
          <w:rFonts w:ascii="Times New Roman" w:hAnsi="Times New Roman" w:cs="Times New Roman"/>
          <w:sz w:val="24"/>
          <w:szCs w:val="24"/>
        </w:rPr>
        <w:t xml:space="preserve"> A execução do presente contrato será fiscalizada </w:t>
      </w:r>
      <w:r w:rsidRPr="006C6304">
        <w:rPr>
          <w:rFonts w:ascii="Times New Roman" w:eastAsia="Arial Unicode MS" w:hAnsi="Times New Roman" w:cs="Times New Roman"/>
          <w:sz w:val="24"/>
          <w:szCs w:val="24"/>
        </w:rPr>
        <w:t>por servidor municipal designado para tal;</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8.2.</w:t>
      </w:r>
      <w:r w:rsidRPr="006C6304">
        <w:rPr>
          <w:rFonts w:ascii="Times New Roman" w:hAnsi="Times New Roman" w:cs="Times New Roman"/>
          <w:sz w:val="24"/>
          <w:szCs w:val="24"/>
        </w:rPr>
        <w:t xml:space="preserve"> O fiscal nomeado anotará em registro próprio todas as ocorrências relacionadas com o objeto licitado, determinando o que for necessário à regularização das faltas ou defeitos observados;</w:t>
      </w:r>
    </w:p>
    <w:p w:rsidR="00CE4438" w:rsidRPr="006C6304" w:rsidRDefault="00CE4438" w:rsidP="006C6304">
      <w:pPr>
        <w:pStyle w:val="Corpodetexto21"/>
        <w:ind w:left="0"/>
        <w:rPr>
          <w:b w:val="0"/>
          <w:szCs w:val="24"/>
        </w:rPr>
      </w:pPr>
      <w:r w:rsidRPr="006C6304">
        <w:rPr>
          <w:szCs w:val="24"/>
        </w:rPr>
        <w:t>8.3.</w:t>
      </w:r>
      <w:r w:rsidRPr="006C6304">
        <w:rPr>
          <w:b w:val="0"/>
          <w:szCs w:val="24"/>
        </w:rPr>
        <w:t xml:space="preserve"> As decisões e providências que ultrapassarem a competência do fiscal deverão ser solicitadas à Procuradoria Jurídica Municipal, em tempo hábil, para a adoção das medidas e/ou penalidades conforme o edital nº 054/2014 e o presente contrato.</w:t>
      </w:r>
    </w:p>
    <w:p w:rsidR="00CE4438" w:rsidRPr="006C6304" w:rsidRDefault="00CE4438" w:rsidP="006C6304">
      <w:pPr>
        <w:pStyle w:val="Corpodetexto21"/>
        <w:ind w:left="0"/>
        <w:rPr>
          <w:b w:val="0"/>
          <w:szCs w:val="24"/>
        </w:rPr>
      </w:pPr>
    </w:p>
    <w:p w:rsidR="00CE4438" w:rsidRPr="006C6304" w:rsidRDefault="00CE4438" w:rsidP="006C6304">
      <w:pPr>
        <w:pStyle w:val="Corpodetexto21"/>
        <w:ind w:left="0"/>
        <w:rPr>
          <w:bCs/>
          <w:szCs w:val="24"/>
        </w:rPr>
      </w:pPr>
      <w:r w:rsidRPr="006C6304">
        <w:rPr>
          <w:bCs/>
          <w:szCs w:val="24"/>
          <w:u w:val="single"/>
        </w:rPr>
        <w:t>CLÁUSULA NONA</w:t>
      </w:r>
      <w:r w:rsidRPr="006C6304">
        <w:rPr>
          <w:bCs/>
          <w:szCs w:val="24"/>
        </w:rPr>
        <w:t>: DAS DISPOSIÇÕES GERAIS</w:t>
      </w:r>
    </w:p>
    <w:p w:rsidR="00CE4438" w:rsidRPr="006C6304" w:rsidRDefault="00CE4438" w:rsidP="006C6304">
      <w:pPr>
        <w:pStyle w:val="Corpodetexto21"/>
        <w:ind w:left="0"/>
        <w:rPr>
          <w:b w:val="0"/>
          <w:szCs w:val="24"/>
        </w:rPr>
      </w:pPr>
      <w:r w:rsidRPr="006C6304">
        <w:rPr>
          <w:szCs w:val="24"/>
        </w:rPr>
        <w:lastRenderedPageBreak/>
        <w:t xml:space="preserve">9.1 </w:t>
      </w:r>
      <w:r w:rsidRPr="006C6304">
        <w:rPr>
          <w:b w:val="0"/>
          <w:szCs w:val="24"/>
        </w:rPr>
        <w:t>As situações e casos não expressamente tratados neste Contrato</w:t>
      </w:r>
      <w:proofErr w:type="gramStart"/>
      <w:r w:rsidRPr="006C6304">
        <w:rPr>
          <w:b w:val="0"/>
          <w:szCs w:val="24"/>
        </w:rPr>
        <w:t>, reger-se-ão</w:t>
      </w:r>
      <w:proofErr w:type="gramEnd"/>
      <w:r w:rsidRPr="006C6304">
        <w:rPr>
          <w:b w:val="0"/>
          <w:szCs w:val="24"/>
        </w:rPr>
        <w:t xml:space="preserve"> pelos dispositivos da </w:t>
      </w:r>
      <w:r w:rsidRPr="006C6304">
        <w:rPr>
          <w:b w:val="0"/>
          <w:color w:val="000000"/>
          <w:szCs w:val="24"/>
        </w:rPr>
        <w:t>Lei nº 10.520 de 17 de julho de 2002, subsidiada pela</w:t>
      </w:r>
      <w:r w:rsidRPr="006C6304">
        <w:rPr>
          <w:b w:val="0"/>
          <w:szCs w:val="24"/>
        </w:rPr>
        <w:t xml:space="preserve"> Lei Federal n.º 8.666 de 21 de junho de 1993, e suas alterações como se em linhas aqui estivessem transcritas e, supletivamente, pelas disposições contratuais de direito privado;.</w:t>
      </w:r>
    </w:p>
    <w:p w:rsidR="00CE4438" w:rsidRPr="006C6304" w:rsidRDefault="00CE4438" w:rsidP="006C6304">
      <w:pPr>
        <w:pStyle w:val="Corpodetexto21"/>
        <w:ind w:left="0"/>
        <w:rPr>
          <w:b w:val="0"/>
          <w:szCs w:val="24"/>
        </w:rPr>
      </w:pPr>
      <w:r w:rsidRPr="006C6304">
        <w:rPr>
          <w:szCs w:val="24"/>
        </w:rPr>
        <w:t>9.2</w:t>
      </w:r>
      <w:r w:rsidRPr="006C6304">
        <w:rPr>
          <w:b w:val="0"/>
          <w:szCs w:val="24"/>
        </w:rPr>
        <w:t>. A Contratada ficará obrigada a aceitar, nas mesmas condições contratuais, os acréscimos ou supressões que se fizerem necessários, por conveniência da Contratante, dentro do limite permitido pelo artigo 65, § 1º, da Lei nº 8.666-93, sobre o valor inicial contratado.</w:t>
      </w:r>
    </w:p>
    <w:p w:rsidR="00CE4438" w:rsidRPr="006C6304" w:rsidRDefault="00CE4438" w:rsidP="006C6304">
      <w:pPr>
        <w:rPr>
          <w:rFonts w:ascii="Times New Roman" w:hAnsi="Times New Roman" w:cs="Times New Roman"/>
          <w:sz w:val="24"/>
          <w:szCs w:val="24"/>
        </w:rPr>
      </w:pPr>
      <w:r w:rsidRPr="006C6304">
        <w:rPr>
          <w:rFonts w:ascii="Times New Roman" w:hAnsi="Times New Roman" w:cs="Times New Roman"/>
          <w:b/>
          <w:sz w:val="24"/>
          <w:szCs w:val="24"/>
        </w:rPr>
        <w:t xml:space="preserve">9.3. </w:t>
      </w:r>
      <w:r w:rsidRPr="006C6304">
        <w:rPr>
          <w:rFonts w:ascii="Times New Roman" w:hAnsi="Times New Roman" w:cs="Times New Roman"/>
          <w:sz w:val="24"/>
          <w:szCs w:val="24"/>
        </w:rPr>
        <w:t>A Contratante poderá revogar a licitação por razões de interesse público, devendo anulá-la por ilegalidade, em despacho fundamentado, sem a obrigação de indenizar (art. 49 da Lei Federal nº 8.666-93).</w:t>
      </w:r>
    </w:p>
    <w:p w:rsidR="00CE4438" w:rsidRPr="006C6304" w:rsidRDefault="00CE4438" w:rsidP="006C6304">
      <w:pPr>
        <w:pStyle w:val="Corpodetexto21"/>
        <w:ind w:left="0"/>
        <w:rPr>
          <w:bCs/>
          <w:szCs w:val="24"/>
          <w:u w:val="single"/>
        </w:rPr>
      </w:pPr>
    </w:p>
    <w:p w:rsidR="00CE4438" w:rsidRPr="006C6304" w:rsidRDefault="00CE4438" w:rsidP="006C6304">
      <w:pPr>
        <w:pStyle w:val="Corpodetexto21"/>
        <w:ind w:left="0"/>
        <w:rPr>
          <w:bCs/>
          <w:szCs w:val="24"/>
        </w:rPr>
      </w:pPr>
      <w:r w:rsidRPr="006C6304">
        <w:rPr>
          <w:bCs/>
          <w:szCs w:val="24"/>
          <w:u w:val="single"/>
        </w:rPr>
        <w:t>CLÁUSULA DÉCIMA</w:t>
      </w:r>
      <w:r w:rsidRPr="006C6304">
        <w:rPr>
          <w:bCs/>
          <w:szCs w:val="24"/>
        </w:rPr>
        <w:t>: DO FORO</w:t>
      </w:r>
    </w:p>
    <w:p w:rsidR="00CE4438" w:rsidRPr="006C6304" w:rsidRDefault="00CE4438" w:rsidP="006C6304">
      <w:pPr>
        <w:pStyle w:val="Corpodetexto21"/>
        <w:ind w:left="0"/>
        <w:rPr>
          <w:b w:val="0"/>
          <w:szCs w:val="24"/>
        </w:rPr>
      </w:pPr>
      <w:r w:rsidRPr="006C6304">
        <w:rPr>
          <w:szCs w:val="24"/>
        </w:rPr>
        <w:t xml:space="preserve">10.1. </w:t>
      </w:r>
      <w:r w:rsidRPr="006C6304">
        <w:rPr>
          <w:b w:val="0"/>
          <w:szCs w:val="24"/>
        </w:rPr>
        <w:t>Fica eleito o Foro da Comarca de São Vicente do Sul, RS, para dirimir quaisquer dúvidas ou controvérsias que surgirem do presente Contrato Administrativo.</w:t>
      </w:r>
    </w:p>
    <w:p w:rsidR="00CE4438" w:rsidRPr="006C6304" w:rsidRDefault="00CE4438" w:rsidP="006C6304">
      <w:pPr>
        <w:pStyle w:val="Corpodetexto21"/>
        <w:ind w:left="0" w:firstLine="708"/>
        <w:rPr>
          <w:b w:val="0"/>
          <w:szCs w:val="24"/>
        </w:rPr>
      </w:pPr>
      <w:r w:rsidRPr="006C6304">
        <w:rPr>
          <w:b w:val="0"/>
          <w:szCs w:val="24"/>
        </w:rPr>
        <w:t>E, estando assim, justos e contratados, lavrou-se o presente Contrato, em três (03) vias de igual forma e teor que, após de lido e achado conforme, vai firmado pelos contratantes e por 02 (duas) testemunhas, para que surta seus jurídicos e legais efeitos.</w:t>
      </w:r>
    </w:p>
    <w:p w:rsidR="00CE4438" w:rsidRPr="006C6304" w:rsidRDefault="00CE4438" w:rsidP="006C6304">
      <w:pPr>
        <w:pStyle w:val="Corpodetexto21"/>
        <w:rPr>
          <w:b w:val="0"/>
          <w:szCs w:val="24"/>
        </w:rPr>
      </w:pPr>
    </w:p>
    <w:p w:rsidR="00CE4438" w:rsidRPr="006C6304" w:rsidRDefault="00CE4438" w:rsidP="006C6304">
      <w:pPr>
        <w:pStyle w:val="Corpodetexto21"/>
        <w:ind w:hanging="1559"/>
        <w:jc w:val="right"/>
        <w:rPr>
          <w:szCs w:val="24"/>
        </w:rPr>
      </w:pPr>
      <w:r w:rsidRPr="006C6304">
        <w:rPr>
          <w:b w:val="0"/>
          <w:szCs w:val="24"/>
        </w:rPr>
        <w:t xml:space="preserve">São Vicente do Sul, </w:t>
      </w:r>
      <w:r w:rsidR="006C6304">
        <w:rPr>
          <w:b w:val="0"/>
          <w:szCs w:val="24"/>
        </w:rPr>
        <w:t>27</w:t>
      </w:r>
      <w:r w:rsidRPr="006C6304">
        <w:rPr>
          <w:b w:val="0"/>
          <w:szCs w:val="24"/>
        </w:rPr>
        <w:t xml:space="preserve"> de </w:t>
      </w:r>
      <w:r w:rsidR="006C6304">
        <w:rPr>
          <w:b w:val="0"/>
          <w:szCs w:val="24"/>
        </w:rPr>
        <w:t xml:space="preserve">agosto </w:t>
      </w:r>
      <w:r w:rsidRPr="006C6304">
        <w:rPr>
          <w:b w:val="0"/>
          <w:szCs w:val="24"/>
        </w:rPr>
        <w:t>de 2014</w:t>
      </w:r>
      <w:r w:rsidRPr="006C6304">
        <w:rPr>
          <w:szCs w:val="24"/>
        </w:rPr>
        <w:t>.</w:t>
      </w:r>
    </w:p>
    <w:p w:rsidR="00CE4438" w:rsidRPr="006C6304" w:rsidRDefault="00CE4438" w:rsidP="006C6304">
      <w:pPr>
        <w:pStyle w:val="Corpodetexto21"/>
        <w:ind w:hanging="1559"/>
        <w:rPr>
          <w:szCs w:val="24"/>
        </w:rPr>
      </w:pPr>
    </w:p>
    <w:tbl>
      <w:tblPr>
        <w:tblW w:w="11235" w:type="dxa"/>
        <w:jc w:val="center"/>
        <w:tblInd w:w="-1358" w:type="dxa"/>
        <w:tblBorders>
          <w:insideH w:val="single" w:sz="4" w:space="0" w:color="auto"/>
        </w:tblBorders>
        <w:tblLayout w:type="fixed"/>
        <w:tblLook w:val="01E0"/>
      </w:tblPr>
      <w:tblGrid>
        <w:gridCol w:w="5618"/>
        <w:gridCol w:w="5617"/>
      </w:tblGrid>
      <w:tr w:rsidR="006C6304" w:rsidRPr="006C6304" w:rsidTr="005107D7">
        <w:trPr>
          <w:trHeight w:val="1518"/>
          <w:jc w:val="center"/>
        </w:trPr>
        <w:tc>
          <w:tcPr>
            <w:tcW w:w="5618" w:type="dxa"/>
          </w:tcPr>
          <w:p w:rsidR="006C6304" w:rsidRPr="006C6304" w:rsidRDefault="006C6304" w:rsidP="005107D7">
            <w:pPr>
              <w:spacing w:line="360" w:lineRule="auto"/>
              <w:jc w:val="center"/>
              <w:rPr>
                <w:rFonts w:ascii="Times New Roman" w:hAnsi="Times New Roman" w:cs="Times New Roman"/>
                <w:i/>
                <w:sz w:val="24"/>
                <w:szCs w:val="24"/>
              </w:rPr>
            </w:pPr>
          </w:p>
          <w:p w:rsidR="006C6304" w:rsidRPr="006C6304" w:rsidRDefault="006C6304" w:rsidP="005107D7">
            <w:pPr>
              <w:jc w:val="center"/>
              <w:rPr>
                <w:rFonts w:ascii="Times New Roman" w:hAnsi="Times New Roman" w:cs="Times New Roman"/>
                <w:i/>
                <w:sz w:val="24"/>
                <w:szCs w:val="24"/>
              </w:rPr>
            </w:pPr>
            <w:r w:rsidRPr="006C6304">
              <w:rPr>
                <w:rFonts w:ascii="Times New Roman" w:hAnsi="Times New Roman" w:cs="Times New Roman"/>
                <w:i/>
                <w:sz w:val="24"/>
                <w:szCs w:val="24"/>
              </w:rPr>
              <w:t>Município de São Vicente do Sul</w:t>
            </w:r>
          </w:p>
          <w:p w:rsidR="006C6304" w:rsidRPr="006C6304" w:rsidRDefault="006C6304" w:rsidP="005107D7">
            <w:pPr>
              <w:widowControl w:val="0"/>
              <w:autoSpaceDE w:val="0"/>
              <w:autoSpaceDN w:val="0"/>
              <w:adjustRightInd w:val="0"/>
              <w:jc w:val="center"/>
              <w:rPr>
                <w:rFonts w:ascii="Times New Roman" w:hAnsi="Times New Roman" w:cs="Times New Roman"/>
                <w:i/>
                <w:sz w:val="24"/>
                <w:szCs w:val="24"/>
              </w:rPr>
            </w:pPr>
            <w:r w:rsidRPr="006C6304">
              <w:rPr>
                <w:rFonts w:ascii="Times New Roman" w:hAnsi="Times New Roman" w:cs="Times New Roman"/>
                <w:i/>
                <w:sz w:val="24"/>
                <w:szCs w:val="24"/>
              </w:rPr>
              <w:t>87572.079/0001-03</w:t>
            </w:r>
          </w:p>
          <w:p w:rsidR="006C6304" w:rsidRPr="006C6304" w:rsidRDefault="006C6304" w:rsidP="005107D7">
            <w:pPr>
              <w:widowControl w:val="0"/>
              <w:autoSpaceDE w:val="0"/>
              <w:autoSpaceDN w:val="0"/>
              <w:adjustRightInd w:val="0"/>
              <w:rPr>
                <w:rFonts w:ascii="Times New Roman" w:hAnsi="Times New Roman" w:cs="Times New Roman"/>
                <w:i/>
                <w:sz w:val="24"/>
                <w:szCs w:val="24"/>
              </w:rPr>
            </w:pPr>
            <w:r w:rsidRPr="006C6304">
              <w:rPr>
                <w:rFonts w:ascii="Times New Roman" w:hAnsi="Times New Roman" w:cs="Times New Roman"/>
                <w:i/>
                <w:sz w:val="24"/>
                <w:szCs w:val="24"/>
              </w:rPr>
              <w:t xml:space="preserve">        Prefeito Municipal - Fernando da Rosa Pahim</w:t>
            </w:r>
            <w:r w:rsidRPr="006C6304">
              <w:rPr>
                <w:rFonts w:ascii="Times New Roman" w:hAnsi="Times New Roman" w:cs="Times New Roman"/>
                <w:i/>
                <w:color w:val="FF0000"/>
                <w:sz w:val="24"/>
                <w:szCs w:val="24"/>
              </w:rPr>
              <w:t xml:space="preserve"> </w:t>
            </w:r>
          </w:p>
        </w:tc>
        <w:tc>
          <w:tcPr>
            <w:tcW w:w="5617" w:type="dxa"/>
          </w:tcPr>
          <w:p w:rsidR="006C6304" w:rsidRPr="006C6304" w:rsidRDefault="006C6304" w:rsidP="005107D7">
            <w:pPr>
              <w:spacing w:line="360" w:lineRule="auto"/>
              <w:jc w:val="center"/>
              <w:rPr>
                <w:rFonts w:ascii="Times New Roman" w:hAnsi="Times New Roman" w:cs="Times New Roman"/>
                <w:i/>
                <w:sz w:val="24"/>
                <w:szCs w:val="24"/>
              </w:rPr>
            </w:pPr>
          </w:p>
          <w:p w:rsidR="00E155A5" w:rsidRPr="00E155A5" w:rsidRDefault="00E155A5" w:rsidP="00E155A5">
            <w:pPr>
              <w:jc w:val="center"/>
              <w:rPr>
                <w:i/>
              </w:rPr>
            </w:pPr>
            <w:r w:rsidRPr="00E155A5">
              <w:rPr>
                <w:rFonts w:ascii="Times New Roman" w:hAnsi="Times New Roman" w:cs="Times New Roman"/>
                <w:i/>
              </w:rPr>
              <w:t>EMPRESA METROPLAN SOFTWARES DE GESTÃO E TECNOLOGIAS DE MOBILIDADE URBANA LTDA</w:t>
            </w:r>
          </w:p>
          <w:p w:rsidR="00E155A5" w:rsidRPr="00E155A5" w:rsidRDefault="00E155A5" w:rsidP="00E155A5">
            <w:pPr>
              <w:jc w:val="center"/>
              <w:rPr>
                <w:i/>
              </w:rPr>
            </w:pPr>
            <w:r w:rsidRPr="00E155A5">
              <w:rPr>
                <w:rFonts w:ascii="Times New Roman" w:hAnsi="Times New Roman" w:cs="Times New Roman"/>
                <w:i/>
              </w:rPr>
              <w:t>14.129.483/0001-33</w:t>
            </w:r>
          </w:p>
          <w:p w:rsidR="00E155A5" w:rsidRPr="00E155A5" w:rsidRDefault="00E155A5" w:rsidP="00E155A5">
            <w:pPr>
              <w:jc w:val="center"/>
              <w:rPr>
                <w:i/>
              </w:rPr>
            </w:pPr>
            <w:proofErr w:type="spellStart"/>
            <w:r w:rsidRPr="00E155A5">
              <w:rPr>
                <w:rFonts w:ascii="Times New Roman" w:hAnsi="Times New Roman" w:cs="Times New Roman"/>
                <w:bCs/>
                <w:i/>
              </w:rPr>
              <w:t>Ledi</w:t>
            </w:r>
            <w:proofErr w:type="spellEnd"/>
            <w:r w:rsidRPr="00E155A5">
              <w:rPr>
                <w:rFonts w:ascii="Times New Roman" w:hAnsi="Times New Roman" w:cs="Times New Roman"/>
                <w:bCs/>
                <w:i/>
              </w:rPr>
              <w:t xml:space="preserve"> </w:t>
            </w:r>
            <w:proofErr w:type="spellStart"/>
            <w:r w:rsidRPr="00E155A5">
              <w:rPr>
                <w:rFonts w:ascii="Times New Roman" w:hAnsi="Times New Roman" w:cs="Times New Roman"/>
                <w:bCs/>
                <w:i/>
              </w:rPr>
              <w:t>Stibbe</w:t>
            </w:r>
            <w:proofErr w:type="spellEnd"/>
          </w:p>
          <w:p w:rsidR="006C6304" w:rsidRPr="006C6304" w:rsidRDefault="006C6304" w:rsidP="005107D7">
            <w:pPr>
              <w:widowControl w:val="0"/>
              <w:autoSpaceDE w:val="0"/>
              <w:autoSpaceDN w:val="0"/>
              <w:adjustRightInd w:val="0"/>
              <w:jc w:val="center"/>
              <w:rPr>
                <w:rFonts w:ascii="Times New Roman" w:hAnsi="Times New Roman" w:cs="Times New Roman"/>
                <w:i/>
                <w:sz w:val="24"/>
                <w:szCs w:val="24"/>
              </w:rPr>
            </w:pPr>
          </w:p>
        </w:tc>
      </w:tr>
    </w:tbl>
    <w:p w:rsidR="00E155A5" w:rsidRDefault="00E155A5" w:rsidP="006C6304">
      <w:pPr>
        <w:pStyle w:val="Recuodecorpodetexto"/>
        <w:tabs>
          <w:tab w:val="left" w:pos="855"/>
          <w:tab w:val="left" w:pos="2977"/>
        </w:tabs>
        <w:ind w:left="0" w:firstLine="0"/>
        <w:rPr>
          <w:rFonts w:ascii="Times New Roman" w:hAnsi="Times New Roman"/>
          <w:b/>
          <w:bCs/>
          <w:iCs/>
          <w:sz w:val="24"/>
          <w:szCs w:val="24"/>
        </w:rPr>
      </w:pPr>
    </w:p>
    <w:p w:rsidR="006C6304" w:rsidRPr="006C6304" w:rsidRDefault="006C6304" w:rsidP="006C6304">
      <w:pPr>
        <w:pStyle w:val="Recuodecorpodetexto"/>
        <w:tabs>
          <w:tab w:val="left" w:pos="855"/>
          <w:tab w:val="left" w:pos="2977"/>
        </w:tabs>
        <w:ind w:left="0" w:firstLine="0"/>
        <w:rPr>
          <w:rFonts w:ascii="Times New Roman" w:hAnsi="Times New Roman"/>
          <w:b/>
          <w:bCs/>
          <w:iCs/>
          <w:sz w:val="24"/>
          <w:szCs w:val="24"/>
        </w:rPr>
      </w:pPr>
      <w:r w:rsidRPr="006C6304">
        <w:rPr>
          <w:rFonts w:ascii="Times New Roman" w:hAnsi="Times New Roman"/>
          <w:b/>
          <w:bCs/>
          <w:iCs/>
          <w:sz w:val="24"/>
          <w:szCs w:val="24"/>
        </w:rPr>
        <w:t>TESTEMUNHAS:</w:t>
      </w:r>
    </w:p>
    <w:p w:rsidR="006C6304" w:rsidRPr="006C6304" w:rsidRDefault="006C6304" w:rsidP="006C6304">
      <w:pPr>
        <w:pStyle w:val="Recuodecorpodetexto"/>
        <w:tabs>
          <w:tab w:val="left" w:pos="855"/>
          <w:tab w:val="left" w:pos="2977"/>
        </w:tabs>
        <w:ind w:left="0" w:firstLine="0"/>
        <w:rPr>
          <w:rFonts w:ascii="Times New Roman" w:hAnsi="Times New Roman"/>
          <w:b/>
          <w:bCs/>
          <w:iCs/>
          <w:sz w:val="24"/>
          <w:szCs w:val="24"/>
        </w:rPr>
      </w:pPr>
      <w:r w:rsidRPr="006C6304">
        <w:rPr>
          <w:rFonts w:ascii="Times New Roman" w:hAnsi="Times New Roman"/>
          <w:bCs/>
          <w:iCs/>
          <w:sz w:val="24"/>
          <w:szCs w:val="24"/>
        </w:rPr>
        <w:t>Nome:                                                                  Nome:</w:t>
      </w:r>
    </w:p>
    <w:p w:rsidR="006C6304" w:rsidRPr="006C6304" w:rsidRDefault="006C6304" w:rsidP="006C6304">
      <w:pPr>
        <w:pStyle w:val="Recuodecorpodetexto"/>
        <w:tabs>
          <w:tab w:val="left" w:pos="855"/>
          <w:tab w:val="left" w:pos="2977"/>
        </w:tabs>
        <w:ind w:left="0" w:firstLine="0"/>
        <w:rPr>
          <w:rFonts w:ascii="Times New Roman" w:hAnsi="Times New Roman"/>
          <w:bCs/>
          <w:iCs/>
          <w:sz w:val="24"/>
          <w:szCs w:val="24"/>
        </w:rPr>
      </w:pPr>
    </w:p>
    <w:p w:rsidR="006C6304" w:rsidRPr="006C6304" w:rsidRDefault="006C6304" w:rsidP="006C6304">
      <w:pPr>
        <w:pStyle w:val="Recuodecorpodetexto"/>
        <w:tabs>
          <w:tab w:val="left" w:pos="855"/>
          <w:tab w:val="left" w:pos="2977"/>
        </w:tabs>
        <w:ind w:left="0" w:firstLine="0"/>
        <w:rPr>
          <w:rFonts w:ascii="Times New Roman" w:hAnsi="Times New Roman"/>
          <w:bCs/>
          <w:sz w:val="24"/>
          <w:szCs w:val="24"/>
        </w:rPr>
      </w:pPr>
      <w:r w:rsidRPr="006C6304">
        <w:rPr>
          <w:rFonts w:ascii="Times New Roman" w:hAnsi="Times New Roman"/>
          <w:bCs/>
          <w:sz w:val="24"/>
          <w:szCs w:val="24"/>
        </w:rPr>
        <w:t>CPF:                                                                     CPF:</w:t>
      </w:r>
    </w:p>
    <w:p w:rsidR="006C6304" w:rsidRPr="00A67BDF" w:rsidRDefault="006C6304" w:rsidP="006C6304">
      <w:pPr>
        <w:rPr>
          <w:rFonts w:ascii="Times New Roman" w:hAnsi="Times New Roman" w:cs="Times New Roman"/>
          <w:b/>
        </w:rPr>
      </w:pPr>
    </w:p>
    <w:tbl>
      <w:tblPr>
        <w:tblStyle w:val="Tabelacomgrade"/>
        <w:tblpPr w:leftFromText="141" w:rightFromText="141" w:vertAnchor="text" w:horzAnchor="margin" w:tblpY="1427"/>
        <w:tblW w:w="0" w:type="auto"/>
        <w:tblLook w:val="04A0"/>
      </w:tblPr>
      <w:tblGrid>
        <w:gridCol w:w="9072"/>
      </w:tblGrid>
      <w:tr w:rsidR="00E155A5" w:rsidRPr="006C6304" w:rsidTr="00E155A5">
        <w:trPr>
          <w:trHeight w:val="1832"/>
        </w:trPr>
        <w:tc>
          <w:tcPr>
            <w:tcW w:w="9072" w:type="dxa"/>
          </w:tcPr>
          <w:p w:rsidR="00E155A5" w:rsidRPr="006C6304" w:rsidRDefault="00E155A5" w:rsidP="00E155A5">
            <w:pPr>
              <w:snapToGrid w:val="0"/>
              <w:rPr>
                <w:rFonts w:ascii="Times New Roman" w:hAnsi="Times New Roman"/>
                <w:sz w:val="24"/>
                <w:szCs w:val="24"/>
              </w:rPr>
            </w:pPr>
            <w:r w:rsidRPr="006C6304">
              <w:rPr>
                <w:rFonts w:ascii="Times New Roman" w:hAnsi="Times New Roman"/>
                <w:sz w:val="24"/>
                <w:szCs w:val="24"/>
              </w:rPr>
              <w:t>Esta minuta de contrato foi examinada e aprovada em ___/___</w:t>
            </w:r>
            <w:proofErr w:type="gramStart"/>
            <w:r>
              <w:rPr>
                <w:rFonts w:ascii="Times New Roman" w:hAnsi="Times New Roman"/>
                <w:sz w:val="24"/>
                <w:szCs w:val="24"/>
              </w:rPr>
              <w:t xml:space="preserve">  </w:t>
            </w:r>
            <w:proofErr w:type="gramEnd"/>
            <w:r w:rsidRPr="006C6304">
              <w:rPr>
                <w:rFonts w:ascii="Times New Roman" w:hAnsi="Times New Roman"/>
                <w:sz w:val="24"/>
                <w:szCs w:val="24"/>
              </w:rPr>
              <w:t>/2014.</w:t>
            </w:r>
          </w:p>
          <w:p w:rsidR="00E155A5" w:rsidRDefault="00E155A5" w:rsidP="00E155A5">
            <w:pPr>
              <w:snapToGrid w:val="0"/>
              <w:rPr>
                <w:rFonts w:ascii="Times New Roman" w:hAnsi="Times New Roman"/>
                <w:sz w:val="24"/>
                <w:szCs w:val="24"/>
              </w:rPr>
            </w:pPr>
          </w:p>
          <w:p w:rsidR="00E155A5" w:rsidRPr="006C6304" w:rsidRDefault="00E155A5" w:rsidP="00E155A5">
            <w:pPr>
              <w:snapToGrid w:val="0"/>
              <w:jc w:val="center"/>
              <w:rPr>
                <w:rFonts w:ascii="Times New Roman" w:hAnsi="Times New Roman"/>
                <w:sz w:val="24"/>
                <w:szCs w:val="24"/>
              </w:rPr>
            </w:pPr>
          </w:p>
          <w:p w:rsidR="00E155A5" w:rsidRPr="006C6304" w:rsidRDefault="00E155A5" w:rsidP="00E155A5">
            <w:pPr>
              <w:jc w:val="center"/>
              <w:rPr>
                <w:rFonts w:ascii="Times New Roman" w:hAnsi="Times New Roman"/>
                <w:sz w:val="24"/>
                <w:szCs w:val="24"/>
              </w:rPr>
            </w:pPr>
            <w:r w:rsidRPr="006C6304">
              <w:rPr>
                <w:rFonts w:ascii="Times New Roman" w:hAnsi="Times New Roman"/>
                <w:sz w:val="24"/>
                <w:szCs w:val="24"/>
              </w:rPr>
              <w:t>____________________</w:t>
            </w:r>
          </w:p>
          <w:p w:rsidR="00E155A5" w:rsidRPr="006C6304" w:rsidRDefault="00E155A5" w:rsidP="00E155A5">
            <w:pPr>
              <w:rPr>
                <w:rFonts w:ascii="Times New Roman" w:hAnsi="Times New Roman"/>
                <w:b/>
                <w:bCs/>
                <w:sz w:val="24"/>
                <w:szCs w:val="24"/>
              </w:rPr>
            </w:pPr>
          </w:p>
        </w:tc>
      </w:tr>
    </w:tbl>
    <w:p w:rsidR="00CE4438" w:rsidRDefault="00CE4438" w:rsidP="006C6304">
      <w:pPr>
        <w:rPr>
          <w:rFonts w:ascii="Times New Roman" w:hAnsi="Times New Roman" w:cs="Times New Roman"/>
          <w:b/>
          <w:sz w:val="24"/>
          <w:szCs w:val="24"/>
        </w:rPr>
      </w:pPr>
    </w:p>
    <w:sectPr w:rsidR="00CE4438" w:rsidSect="00C11E62">
      <w:headerReference w:type="default" r:id="rId8"/>
      <w:footerReference w:type="default" r:id="rId9"/>
      <w:pgSz w:w="11906" w:h="16838"/>
      <w:pgMar w:top="1161" w:right="1191" w:bottom="1440" w:left="1191" w:header="142" w:footer="29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0739" w:rsidRDefault="00130739" w:rsidP="004841DA">
      <w:r>
        <w:separator/>
      </w:r>
    </w:p>
  </w:endnote>
  <w:endnote w:type="continuationSeparator" w:id="0">
    <w:p w:rsidR="00130739" w:rsidRDefault="00130739" w:rsidP="004841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EHONFC+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7E" w:rsidRPr="004841DA" w:rsidRDefault="001B277E" w:rsidP="004841DA">
    <w:pPr>
      <w:pStyle w:val="Rodap"/>
    </w:pPr>
    <w:r>
      <w:rPr>
        <w:noProof/>
        <w:lang w:eastAsia="pt-BR"/>
      </w:rPr>
      <w:drawing>
        <wp:inline distT="0" distB="0" distL="0" distR="0">
          <wp:extent cx="6106886" cy="779762"/>
          <wp:effectExtent l="0" t="0" r="0" b="190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02055" cy="77914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0739" w:rsidRDefault="00130739" w:rsidP="004841DA">
      <w:r>
        <w:separator/>
      </w:r>
    </w:p>
  </w:footnote>
  <w:footnote w:type="continuationSeparator" w:id="0">
    <w:p w:rsidR="00130739" w:rsidRDefault="00130739" w:rsidP="004841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7E" w:rsidRDefault="001B277E">
    <w:pPr>
      <w:pStyle w:val="Cabealho"/>
    </w:pPr>
    <w:r>
      <w:rPr>
        <w:noProof/>
        <w:lang w:eastAsia="pt-BR"/>
      </w:rPr>
      <w:drawing>
        <wp:inline distT="0" distB="0" distL="0" distR="0">
          <wp:extent cx="6052457" cy="1234146"/>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047669" cy="123317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4C400FF"/>
    <w:multiLevelType w:val="multilevel"/>
    <w:tmpl w:val="46BAB39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552CCC"/>
    <w:multiLevelType w:val="multilevel"/>
    <w:tmpl w:val="714E5D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8402A65"/>
    <w:multiLevelType w:val="hybridMultilevel"/>
    <w:tmpl w:val="D1960F12"/>
    <w:lvl w:ilvl="0" w:tplc="158E28E8">
      <w:start w:val="2058"/>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0B2717F8"/>
    <w:multiLevelType w:val="multilevel"/>
    <w:tmpl w:val="9230AD98"/>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B5F7358"/>
    <w:multiLevelType w:val="multilevel"/>
    <w:tmpl w:val="278473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BD80D88"/>
    <w:multiLevelType w:val="multilevel"/>
    <w:tmpl w:val="C82CD128"/>
    <w:lvl w:ilvl="0">
      <w:start w:val="1"/>
      <w:numFmt w:val="decimal"/>
      <w:lvlText w:val="%1."/>
      <w:lvlJc w:val="left"/>
      <w:pPr>
        <w:ind w:left="1050" w:hanging="1050"/>
      </w:pPr>
      <w:rPr>
        <w:rFonts w:hint="default"/>
        <w:b/>
      </w:rPr>
    </w:lvl>
    <w:lvl w:ilvl="1">
      <w:start w:val="1"/>
      <w:numFmt w:val="decimal"/>
      <w:lvlText w:val="%1.%2."/>
      <w:lvlJc w:val="left"/>
      <w:pPr>
        <w:ind w:left="2516" w:hanging="1050"/>
      </w:pPr>
      <w:rPr>
        <w:rFonts w:hint="default"/>
        <w:b/>
      </w:rPr>
    </w:lvl>
    <w:lvl w:ilvl="2">
      <w:start w:val="1"/>
      <w:numFmt w:val="decimal"/>
      <w:lvlText w:val="%1.%2.%3."/>
      <w:lvlJc w:val="left"/>
      <w:pPr>
        <w:ind w:left="3982" w:hanging="1050"/>
      </w:pPr>
      <w:rPr>
        <w:rFonts w:hint="default"/>
        <w:b/>
      </w:rPr>
    </w:lvl>
    <w:lvl w:ilvl="3">
      <w:start w:val="1"/>
      <w:numFmt w:val="decimal"/>
      <w:lvlText w:val="%1.%2.%3.%4."/>
      <w:lvlJc w:val="left"/>
      <w:pPr>
        <w:ind w:left="5448" w:hanging="1050"/>
      </w:pPr>
      <w:rPr>
        <w:rFonts w:hint="default"/>
        <w:b/>
      </w:rPr>
    </w:lvl>
    <w:lvl w:ilvl="4">
      <w:start w:val="1"/>
      <w:numFmt w:val="decimal"/>
      <w:lvlText w:val="%1.%2.%3.%4.%5."/>
      <w:lvlJc w:val="left"/>
      <w:pPr>
        <w:ind w:left="6944" w:hanging="1080"/>
      </w:pPr>
      <w:rPr>
        <w:rFonts w:hint="default"/>
        <w:b/>
      </w:rPr>
    </w:lvl>
    <w:lvl w:ilvl="5">
      <w:start w:val="1"/>
      <w:numFmt w:val="decimal"/>
      <w:lvlText w:val="%1.%2.%3.%4.%5.%6."/>
      <w:lvlJc w:val="left"/>
      <w:pPr>
        <w:ind w:left="8410" w:hanging="1080"/>
      </w:pPr>
      <w:rPr>
        <w:rFonts w:hint="default"/>
        <w:b/>
      </w:rPr>
    </w:lvl>
    <w:lvl w:ilvl="6">
      <w:start w:val="1"/>
      <w:numFmt w:val="decimal"/>
      <w:lvlText w:val="%1.%2.%3.%4.%5.%6.%7."/>
      <w:lvlJc w:val="left"/>
      <w:pPr>
        <w:ind w:left="10236" w:hanging="1440"/>
      </w:pPr>
      <w:rPr>
        <w:rFonts w:hint="default"/>
        <w:b/>
      </w:rPr>
    </w:lvl>
    <w:lvl w:ilvl="7">
      <w:start w:val="1"/>
      <w:numFmt w:val="decimal"/>
      <w:lvlText w:val="%1.%2.%3.%4.%5.%6.%7.%8."/>
      <w:lvlJc w:val="left"/>
      <w:pPr>
        <w:ind w:left="11702" w:hanging="1440"/>
      </w:pPr>
      <w:rPr>
        <w:rFonts w:hint="default"/>
        <w:b/>
      </w:rPr>
    </w:lvl>
    <w:lvl w:ilvl="8">
      <w:start w:val="1"/>
      <w:numFmt w:val="decimal"/>
      <w:lvlText w:val="%1.%2.%3.%4.%5.%6.%7.%8.%9."/>
      <w:lvlJc w:val="left"/>
      <w:pPr>
        <w:ind w:left="13528" w:hanging="1800"/>
      </w:pPr>
      <w:rPr>
        <w:rFonts w:hint="default"/>
        <w:b/>
      </w:rPr>
    </w:lvl>
  </w:abstractNum>
  <w:abstractNum w:abstractNumId="7">
    <w:nsid w:val="14E71ED5"/>
    <w:multiLevelType w:val="hybridMultilevel"/>
    <w:tmpl w:val="2B2A58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5005109"/>
    <w:multiLevelType w:val="multilevel"/>
    <w:tmpl w:val="F850D0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nsid w:val="16C11237"/>
    <w:multiLevelType w:val="multilevel"/>
    <w:tmpl w:val="D5EE8ADC"/>
    <w:lvl w:ilvl="0">
      <w:start w:val="15"/>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nsid w:val="1A2B0993"/>
    <w:multiLevelType w:val="multilevel"/>
    <w:tmpl w:val="0D2829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C0641B5"/>
    <w:multiLevelType w:val="hybridMultilevel"/>
    <w:tmpl w:val="166EC3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C076372"/>
    <w:multiLevelType w:val="multilevel"/>
    <w:tmpl w:val="8584C24A"/>
    <w:lvl w:ilvl="0">
      <w:start w:val="1"/>
      <w:numFmt w:val="decimal"/>
      <w:lvlText w:val="%1"/>
      <w:lvlJc w:val="left"/>
      <w:pPr>
        <w:tabs>
          <w:tab w:val="num" w:pos="405"/>
        </w:tabs>
        <w:ind w:left="405" w:hanging="405"/>
      </w:pPr>
      <w:rPr>
        <w:rFonts w:hint="default"/>
        <w:b/>
      </w:rPr>
    </w:lvl>
    <w:lvl w:ilvl="1">
      <w:start w:val="1"/>
      <w:numFmt w:val="decimal"/>
      <w:lvlText w:val="%1.%2"/>
      <w:lvlJc w:val="left"/>
      <w:pPr>
        <w:tabs>
          <w:tab w:val="num" w:pos="405"/>
        </w:tabs>
        <w:ind w:left="405" w:hanging="4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1C291680"/>
    <w:multiLevelType w:val="multilevel"/>
    <w:tmpl w:val="C2EA00BA"/>
    <w:lvl w:ilvl="0">
      <w:start w:val="1"/>
      <w:numFmt w:val="decimal"/>
      <w:lvlText w:val="%1."/>
      <w:lvlJc w:val="left"/>
      <w:pPr>
        <w:ind w:left="360" w:hanging="360"/>
      </w:pPr>
      <w:rPr>
        <w:rFonts w:eastAsia="Batang" w:hint="default"/>
        <w:b/>
      </w:rPr>
    </w:lvl>
    <w:lvl w:ilvl="1">
      <w:start w:val="1"/>
      <w:numFmt w:val="decimal"/>
      <w:lvlText w:val="%1.%2."/>
      <w:lvlJc w:val="left"/>
      <w:pPr>
        <w:ind w:left="360" w:hanging="360"/>
      </w:pPr>
      <w:rPr>
        <w:rFonts w:eastAsia="Batang" w:hint="default"/>
        <w:b/>
      </w:rPr>
    </w:lvl>
    <w:lvl w:ilvl="2">
      <w:start w:val="1"/>
      <w:numFmt w:val="decimal"/>
      <w:lvlText w:val="%1.%2.%3."/>
      <w:lvlJc w:val="left"/>
      <w:pPr>
        <w:ind w:left="720" w:hanging="720"/>
      </w:pPr>
      <w:rPr>
        <w:rFonts w:eastAsia="Batang" w:hint="default"/>
        <w:b/>
      </w:rPr>
    </w:lvl>
    <w:lvl w:ilvl="3">
      <w:start w:val="1"/>
      <w:numFmt w:val="decimal"/>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14">
    <w:nsid w:val="22F37110"/>
    <w:multiLevelType w:val="singleLevel"/>
    <w:tmpl w:val="6298ED9C"/>
    <w:lvl w:ilvl="0">
      <w:start w:val="1"/>
      <w:numFmt w:val="lowerLetter"/>
      <w:lvlText w:val="%1)"/>
      <w:lvlJc w:val="left"/>
      <w:pPr>
        <w:tabs>
          <w:tab w:val="num" w:pos="2628"/>
        </w:tabs>
        <w:ind w:left="2628" w:hanging="360"/>
      </w:pPr>
      <w:rPr>
        <w:rFonts w:hint="default"/>
      </w:rPr>
    </w:lvl>
  </w:abstractNum>
  <w:abstractNum w:abstractNumId="15">
    <w:nsid w:val="249639CA"/>
    <w:multiLevelType w:val="multilevel"/>
    <w:tmpl w:val="7E1A3DA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27615FEA"/>
    <w:multiLevelType w:val="hybridMultilevel"/>
    <w:tmpl w:val="DE0CFFE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2768055B"/>
    <w:multiLevelType w:val="multilevel"/>
    <w:tmpl w:val="24CAE68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4359C0"/>
    <w:multiLevelType w:val="multilevel"/>
    <w:tmpl w:val="A1F0260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2F510C7"/>
    <w:multiLevelType w:val="hybridMultilevel"/>
    <w:tmpl w:val="EED627DA"/>
    <w:lvl w:ilvl="0" w:tplc="2BD4CDC8">
      <w:start w:val="1"/>
      <w:numFmt w:val="lowerLetter"/>
      <w:lvlText w:val="%1-"/>
      <w:lvlJc w:val="left"/>
      <w:pPr>
        <w:tabs>
          <w:tab w:val="num" w:pos="1069"/>
        </w:tabs>
        <w:ind w:left="1069" w:hanging="360"/>
      </w:pPr>
      <w:rPr>
        <w:rFonts w:hint="default"/>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abstractNum w:abstractNumId="20">
    <w:nsid w:val="350A0A86"/>
    <w:multiLevelType w:val="multilevel"/>
    <w:tmpl w:val="0C0C798E"/>
    <w:lvl w:ilvl="0">
      <w:start w:val="1"/>
      <w:numFmt w:val="decimal"/>
      <w:lvlText w:val="%1.0"/>
      <w:lvlJc w:val="left"/>
      <w:pPr>
        <w:tabs>
          <w:tab w:val="num" w:pos="360"/>
        </w:tabs>
        <w:ind w:left="360" w:hanging="360"/>
      </w:pPr>
      <w:rPr>
        <w:rFonts w:hint="default"/>
        <w:b/>
      </w:rPr>
    </w:lvl>
    <w:lvl w:ilvl="1">
      <w:start w:val="1"/>
      <w:numFmt w:val="decimal"/>
      <w:lvlText w:val="%1.%2"/>
      <w:lvlJc w:val="left"/>
      <w:pPr>
        <w:tabs>
          <w:tab w:val="num" w:pos="1068"/>
        </w:tabs>
        <w:ind w:left="1068" w:hanging="360"/>
      </w:pPr>
      <w:rPr>
        <w:rFonts w:hint="default"/>
        <w:b/>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1">
    <w:nsid w:val="409E2D46"/>
    <w:multiLevelType w:val="multilevel"/>
    <w:tmpl w:val="1C5687A6"/>
    <w:lvl w:ilvl="0">
      <w:start w:val="1"/>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40C04304"/>
    <w:multiLevelType w:val="multilevel"/>
    <w:tmpl w:val="164A7C1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1564C60"/>
    <w:multiLevelType w:val="multilevel"/>
    <w:tmpl w:val="A2ECC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nsid w:val="437A673C"/>
    <w:multiLevelType w:val="hybridMultilevel"/>
    <w:tmpl w:val="8C2AC206"/>
    <w:lvl w:ilvl="0" w:tplc="E1A2AB1A">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5">
    <w:nsid w:val="470F45BD"/>
    <w:multiLevelType w:val="hybridMultilevel"/>
    <w:tmpl w:val="3C329260"/>
    <w:lvl w:ilvl="0" w:tplc="04160009">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nsid w:val="4C25637B"/>
    <w:multiLevelType w:val="multilevel"/>
    <w:tmpl w:val="78DC0ACE"/>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7">
    <w:nsid w:val="4C98379F"/>
    <w:multiLevelType w:val="hybridMultilevel"/>
    <w:tmpl w:val="0DB40E52"/>
    <w:lvl w:ilvl="0" w:tplc="C29A34BA">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28">
    <w:nsid w:val="4E9C6BE1"/>
    <w:multiLevelType w:val="singleLevel"/>
    <w:tmpl w:val="C066A96A"/>
    <w:lvl w:ilvl="0">
      <w:start w:val="1"/>
      <w:numFmt w:val="lowerLetter"/>
      <w:lvlText w:val="%1)"/>
      <w:lvlJc w:val="left"/>
      <w:pPr>
        <w:tabs>
          <w:tab w:val="num" w:pos="405"/>
        </w:tabs>
        <w:ind w:left="405" w:hanging="405"/>
      </w:pPr>
    </w:lvl>
  </w:abstractNum>
  <w:abstractNum w:abstractNumId="29">
    <w:nsid w:val="4F6D49E8"/>
    <w:multiLevelType w:val="multilevel"/>
    <w:tmpl w:val="2340D6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nsid w:val="52B946E9"/>
    <w:multiLevelType w:val="multilevel"/>
    <w:tmpl w:val="C666CE02"/>
    <w:lvl w:ilvl="0">
      <w:start w:val="3"/>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8184" w:hanging="2520"/>
      </w:pPr>
      <w:rPr>
        <w:rFonts w:hint="default"/>
      </w:rPr>
    </w:lvl>
  </w:abstractNum>
  <w:abstractNum w:abstractNumId="31">
    <w:nsid w:val="52CC1E91"/>
    <w:multiLevelType w:val="multilevel"/>
    <w:tmpl w:val="BC2C9C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nsid w:val="560E0C3A"/>
    <w:multiLevelType w:val="hybridMultilevel"/>
    <w:tmpl w:val="5E6E36FA"/>
    <w:lvl w:ilvl="0" w:tplc="91525FAE">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18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A070877"/>
    <w:multiLevelType w:val="multilevel"/>
    <w:tmpl w:val="B798BD72"/>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5EA93613"/>
    <w:multiLevelType w:val="hybridMultilevel"/>
    <w:tmpl w:val="A86CA76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5">
    <w:nsid w:val="5F394C97"/>
    <w:multiLevelType w:val="multilevel"/>
    <w:tmpl w:val="991C43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06F4DBD"/>
    <w:multiLevelType w:val="multilevel"/>
    <w:tmpl w:val="070A555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nsid w:val="61DA298A"/>
    <w:multiLevelType w:val="hybridMultilevel"/>
    <w:tmpl w:val="8C94741A"/>
    <w:lvl w:ilvl="0" w:tplc="04160017">
      <w:start w:val="1"/>
      <w:numFmt w:val="lowerLetter"/>
      <w:lvlText w:val="%1)"/>
      <w:lvlJc w:val="left"/>
      <w:pPr>
        <w:tabs>
          <w:tab w:val="num" w:pos="502"/>
        </w:tabs>
        <w:ind w:left="502" w:hanging="360"/>
      </w:pPr>
      <w:rPr>
        <w:rFonts w:hint="default"/>
      </w:rPr>
    </w:lvl>
    <w:lvl w:ilvl="1" w:tplc="04160019" w:tentative="1">
      <w:start w:val="1"/>
      <w:numFmt w:val="lowerLetter"/>
      <w:lvlText w:val="%2."/>
      <w:lvlJc w:val="left"/>
      <w:pPr>
        <w:tabs>
          <w:tab w:val="num" w:pos="1298"/>
        </w:tabs>
        <w:ind w:left="1298" w:hanging="360"/>
      </w:pPr>
    </w:lvl>
    <w:lvl w:ilvl="2" w:tplc="0416001B" w:tentative="1">
      <w:start w:val="1"/>
      <w:numFmt w:val="lowerRoman"/>
      <w:lvlText w:val="%3."/>
      <w:lvlJc w:val="right"/>
      <w:pPr>
        <w:tabs>
          <w:tab w:val="num" w:pos="2018"/>
        </w:tabs>
        <w:ind w:left="2018" w:hanging="180"/>
      </w:pPr>
    </w:lvl>
    <w:lvl w:ilvl="3" w:tplc="0416000F" w:tentative="1">
      <w:start w:val="1"/>
      <w:numFmt w:val="decimal"/>
      <w:lvlText w:val="%4."/>
      <w:lvlJc w:val="left"/>
      <w:pPr>
        <w:tabs>
          <w:tab w:val="num" w:pos="2738"/>
        </w:tabs>
        <w:ind w:left="2738" w:hanging="360"/>
      </w:pPr>
    </w:lvl>
    <w:lvl w:ilvl="4" w:tplc="04160019" w:tentative="1">
      <w:start w:val="1"/>
      <w:numFmt w:val="lowerLetter"/>
      <w:lvlText w:val="%5."/>
      <w:lvlJc w:val="left"/>
      <w:pPr>
        <w:tabs>
          <w:tab w:val="num" w:pos="3458"/>
        </w:tabs>
        <w:ind w:left="3458" w:hanging="360"/>
      </w:pPr>
    </w:lvl>
    <w:lvl w:ilvl="5" w:tplc="0416001B" w:tentative="1">
      <w:start w:val="1"/>
      <w:numFmt w:val="lowerRoman"/>
      <w:lvlText w:val="%6."/>
      <w:lvlJc w:val="right"/>
      <w:pPr>
        <w:tabs>
          <w:tab w:val="num" w:pos="4178"/>
        </w:tabs>
        <w:ind w:left="4178" w:hanging="180"/>
      </w:pPr>
    </w:lvl>
    <w:lvl w:ilvl="6" w:tplc="0416000F" w:tentative="1">
      <w:start w:val="1"/>
      <w:numFmt w:val="decimal"/>
      <w:lvlText w:val="%7."/>
      <w:lvlJc w:val="left"/>
      <w:pPr>
        <w:tabs>
          <w:tab w:val="num" w:pos="4898"/>
        </w:tabs>
        <w:ind w:left="4898" w:hanging="360"/>
      </w:pPr>
    </w:lvl>
    <w:lvl w:ilvl="7" w:tplc="04160019" w:tentative="1">
      <w:start w:val="1"/>
      <w:numFmt w:val="lowerLetter"/>
      <w:lvlText w:val="%8."/>
      <w:lvlJc w:val="left"/>
      <w:pPr>
        <w:tabs>
          <w:tab w:val="num" w:pos="5618"/>
        </w:tabs>
        <w:ind w:left="5618" w:hanging="360"/>
      </w:pPr>
    </w:lvl>
    <w:lvl w:ilvl="8" w:tplc="0416001B" w:tentative="1">
      <w:start w:val="1"/>
      <w:numFmt w:val="lowerRoman"/>
      <w:lvlText w:val="%9."/>
      <w:lvlJc w:val="right"/>
      <w:pPr>
        <w:tabs>
          <w:tab w:val="num" w:pos="6338"/>
        </w:tabs>
        <w:ind w:left="6338" w:hanging="180"/>
      </w:pPr>
    </w:lvl>
  </w:abstractNum>
  <w:abstractNum w:abstractNumId="38">
    <w:nsid w:val="63E643F1"/>
    <w:multiLevelType w:val="multilevel"/>
    <w:tmpl w:val="4DD8B7BA"/>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nsid w:val="6A784424"/>
    <w:multiLevelType w:val="hybridMultilevel"/>
    <w:tmpl w:val="E7228C04"/>
    <w:lvl w:ilvl="0" w:tplc="FEBADC0E">
      <w:start w:val="1"/>
      <w:numFmt w:val="lowerLetter"/>
      <w:lvlText w:val="%1-"/>
      <w:lvlJc w:val="left"/>
      <w:pPr>
        <w:tabs>
          <w:tab w:val="num" w:pos="502"/>
        </w:tabs>
        <w:ind w:left="502" w:hanging="360"/>
      </w:pPr>
      <w:rPr>
        <w:rFonts w:hint="default"/>
        <w:b w:val="0"/>
      </w:rPr>
    </w:lvl>
    <w:lvl w:ilvl="1" w:tplc="04160019" w:tentative="1">
      <w:start w:val="1"/>
      <w:numFmt w:val="lowerLetter"/>
      <w:lvlText w:val="%2."/>
      <w:lvlJc w:val="left"/>
      <w:pPr>
        <w:tabs>
          <w:tab w:val="num" w:pos="1222"/>
        </w:tabs>
        <w:ind w:left="1222" w:hanging="360"/>
      </w:pPr>
    </w:lvl>
    <w:lvl w:ilvl="2" w:tplc="0416001B" w:tentative="1">
      <w:start w:val="1"/>
      <w:numFmt w:val="lowerRoman"/>
      <w:lvlText w:val="%3."/>
      <w:lvlJc w:val="right"/>
      <w:pPr>
        <w:tabs>
          <w:tab w:val="num" w:pos="1942"/>
        </w:tabs>
        <w:ind w:left="1942" w:hanging="180"/>
      </w:pPr>
    </w:lvl>
    <w:lvl w:ilvl="3" w:tplc="0416000F" w:tentative="1">
      <w:start w:val="1"/>
      <w:numFmt w:val="decimal"/>
      <w:lvlText w:val="%4."/>
      <w:lvlJc w:val="left"/>
      <w:pPr>
        <w:tabs>
          <w:tab w:val="num" w:pos="2662"/>
        </w:tabs>
        <w:ind w:left="2662" w:hanging="360"/>
      </w:pPr>
    </w:lvl>
    <w:lvl w:ilvl="4" w:tplc="04160019" w:tentative="1">
      <w:start w:val="1"/>
      <w:numFmt w:val="lowerLetter"/>
      <w:lvlText w:val="%5."/>
      <w:lvlJc w:val="left"/>
      <w:pPr>
        <w:tabs>
          <w:tab w:val="num" w:pos="3382"/>
        </w:tabs>
        <w:ind w:left="3382" w:hanging="360"/>
      </w:pPr>
    </w:lvl>
    <w:lvl w:ilvl="5" w:tplc="0416001B" w:tentative="1">
      <w:start w:val="1"/>
      <w:numFmt w:val="lowerRoman"/>
      <w:lvlText w:val="%6."/>
      <w:lvlJc w:val="right"/>
      <w:pPr>
        <w:tabs>
          <w:tab w:val="num" w:pos="4102"/>
        </w:tabs>
        <w:ind w:left="4102" w:hanging="180"/>
      </w:pPr>
    </w:lvl>
    <w:lvl w:ilvl="6" w:tplc="0416000F" w:tentative="1">
      <w:start w:val="1"/>
      <w:numFmt w:val="decimal"/>
      <w:lvlText w:val="%7."/>
      <w:lvlJc w:val="left"/>
      <w:pPr>
        <w:tabs>
          <w:tab w:val="num" w:pos="4822"/>
        </w:tabs>
        <w:ind w:left="4822" w:hanging="360"/>
      </w:pPr>
    </w:lvl>
    <w:lvl w:ilvl="7" w:tplc="04160019" w:tentative="1">
      <w:start w:val="1"/>
      <w:numFmt w:val="lowerLetter"/>
      <w:lvlText w:val="%8."/>
      <w:lvlJc w:val="left"/>
      <w:pPr>
        <w:tabs>
          <w:tab w:val="num" w:pos="5542"/>
        </w:tabs>
        <w:ind w:left="5542" w:hanging="360"/>
      </w:pPr>
    </w:lvl>
    <w:lvl w:ilvl="8" w:tplc="0416001B" w:tentative="1">
      <w:start w:val="1"/>
      <w:numFmt w:val="lowerRoman"/>
      <w:lvlText w:val="%9."/>
      <w:lvlJc w:val="right"/>
      <w:pPr>
        <w:tabs>
          <w:tab w:val="num" w:pos="6262"/>
        </w:tabs>
        <w:ind w:left="6262" w:hanging="180"/>
      </w:pPr>
    </w:lvl>
  </w:abstractNum>
  <w:abstractNum w:abstractNumId="40">
    <w:nsid w:val="6DF75B10"/>
    <w:multiLevelType w:val="hybridMultilevel"/>
    <w:tmpl w:val="84AE83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6F183CA2"/>
    <w:multiLevelType w:val="multilevel"/>
    <w:tmpl w:val="A4DC1606"/>
    <w:lvl w:ilvl="0">
      <w:start w:val="7"/>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2">
    <w:nsid w:val="70CB6037"/>
    <w:multiLevelType w:val="hybridMultilevel"/>
    <w:tmpl w:val="B6988BF8"/>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43">
    <w:nsid w:val="71E230C0"/>
    <w:multiLevelType w:val="hybridMultilevel"/>
    <w:tmpl w:val="FC50396A"/>
    <w:lvl w:ilvl="0" w:tplc="C29A34BA">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76AB5BFC"/>
    <w:multiLevelType w:val="multilevel"/>
    <w:tmpl w:val="7EEA75FE"/>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9F033A9"/>
    <w:multiLevelType w:val="multilevel"/>
    <w:tmpl w:val="F02C6A2E"/>
    <w:lvl w:ilvl="0">
      <w:start w:val="8"/>
      <w:numFmt w:val="decimal"/>
      <w:lvlText w:val="%1.0"/>
      <w:lvlJc w:val="left"/>
      <w:pPr>
        <w:ind w:left="153" w:hanging="720"/>
      </w:pPr>
      <w:rPr>
        <w:rFonts w:hint="default"/>
      </w:rPr>
    </w:lvl>
    <w:lvl w:ilvl="1">
      <w:start w:val="1"/>
      <w:numFmt w:val="decimal"/>
      <w:lvlText w:val="%1.%2"/>
      <w:lvlJc w:val="left"/>
      <w:pPr>
        <w:ind w:left="861" w:hanging="720"/>
      </w:pPr>
      <w:rPr>
        <w:rFonts w:hint="default"/>
      </w:rPr>
    </w:lvl>
    <w:lvl w:ilvl="2">
      <w:start w:val="1"/>
      <w:numFmt w:val="decimal"/>
      <w:lvlText w:val="%1.%2.%3"/>
      <w:lvlJc w:val="left"/>
      <w:pPr>
        <w:ind w:left="1569" w:hanging="720"/>
      </w:pPr>
      <w:rPr>
        <w:rFonts w:hint="default"/>
      </w:rPr>
    </w:lvl>
    <w:lvl w:ilvl="3">
      <w:start w:val="1"/>
      <w:numFmt w:val="decimal"/>
      <w:lvlText w:val="%1.%2.%3.%4"/>
      <w:lvlJc w:val="left"/>
      <w:pPr>
        <w:ind w:left="2637" w:hanging="1080"/>
      </w:pPr>
      <w:rPr>
        <w:rFonts w:hint="default"/>
      </w:rPr>
    </w:lvl>
    <w:lvl w:ilvl="4">
      <w:start w:val="1"/>
      <w:numFmt w:val="decimal"/>
      <w:lvlText w:val="%1.%2.%3.%4.%5"/>
      <w:lvlJc w:val="left"/>
      <w:pPr>
        <w:ind w:left="3705" w:hanging="1440"/>
      </w:pPr>
      <w:rPr>
        <w:rFonts w:hint="default"/>
      </w:rPr>
    </w:lvl>
    <w:lvl w:ilvl="5">
      <w:start w:val="1"/>
      <w:numFmt w:val="decimal"/>
      <w:lvlText w:val="%1.%2.%3.%4.%5.%6"/>
      <w:lvlJc w:val="left"/>
      <w:pPr>
        <w:ind w:left="4413" w:hanging="1440"/>
      </w:pPr>
      <w:rPr>
        <w:rFonts w:hint="default"/>
      </w:rPr>
    </w:lvl>
    <w:lvl w:ilvl="6">
      <w:start w:val="1"/>
      <w:numFmt w:val="decimal"/>
      <w:lvlText w:val="%1.%2.%3.%4.%5.%6.%7"/>
      <w:lvlJc w:val="left"/>
      <w:pPr>
        <w:ind w:left="5481" w:hanging="1800"/>
      </w:pPr>
      <w:rPr>
        <w:rFonts w:hint="default"/>
      </w:rPr>
    </w:lvl>
    <w:lvl w:ilvl="7">
      <w:start w:val="1"/>
      <w:numFmt w:val="decimal"/>
      <w:lvlText w:val="%1.%2.%3.%4.%5.%6.%7.%8"/>
      <w:lvlJc w:val="left"/>
      <w:pPr>
        <w:ind w:left="6549" w:hanging="2160"/>
      </w:pPr>
      <w:rPr>
        <w:rFonts w:hint="default"/>
      </w:rPr>
    </w:lvl>
    <w:lvl w:ilvl="8">
      <w:start w:val="1"/>
      <w:numFmt w:val="decimal"/>
      <w:lvlText w:val="%1.%2.%3.%4.%5.%6.%7.%8.%9"/>
      <w:lvlJc w:val="left"/>
      <w:pPr>
        <w:ind w:left="7617" w:hanging="2520"/>
      </w:pPr>
      <w:rPr>
        <w:rFonts w:hint="default"/>
      </w:rPr>
    </w:lvl>
  </w:abstractNum>
  <w:abstractNum w:abstractNumId="46">
    <w:nsid w:val="7E8A394D"/>
    <w:multiLevelType w:val="hybridMultilevel"/>
    <w:tmpl w:val="4F40E248"/>
    <w:lvl w:ilvl="0" w:tplc="5AB428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9"/>
  </w:num>
  <w:num w:numId="2">
    <w:abstractNumId w:val="37"/>
  </w:num>
  <w:num w:numId="3">
    <w:abstractNumId w:val="23"/>
  </w:num>
  <w:num w:numId="4">
    <w:abstractNumId w:val="8"/>
  </w:num>
  <w:num w:numId="5">
    <w:abstractNumId w:val="16"/>
  </w:num>
  <w:num w:numId="6">
    <w:abstractNumId w:val="19"/>
  </w:num>
  <w:num w:numId="7">
    <w:abstractNumId w:val="25"/>
  </w:num>
  <w:num w:numId="8">
    <w:abstractNumId w:val="3"/>
  </w:num>
  <w:num w:numId="9">
    <w:abstractNumId w:val="29"/>
  </w:num>
  <w:num w:numId="10">
    <w:abstractNumId w:val="14"/>
  </w:num>
  <w:num w:numId="11">
    <w:abstractNumId w:val="24"/>
  </w:num>
  <w:num w:numId="12">
    <w:abstractNumId w:val="36"/>
  </w:num>
  <w:num w:numId="13">
    <w:abstractNumId w:val="26"/>
  </w:num>
  <w:num w:numId="14">
    <w:abstractNumId w:val="31"/>
  </w:num>
  <w:num w:numId="15">
    <w:abstractNumId w:val="20"/>
  </w:num>
  <w:num w:numId="16">
    <w:abstractNumId w:val="30"/>
  </w:num>
  <w:num w:numId="17">
    <w:abstractNumId w:val="21"/>
  </w:num>
  <w:num w:numId="18">
    <w:abstractNumId w:val="10"/>
  </w:num>
  <w:num w:numId="19">
    <w:abstractNumId w:val="45"/>
  </w:num>
  <w:num w:numId="20">
    <w:abstractNumId w:val="41"/>
  </w:num>
  <w:num w:numId="21">
    <w:abstractNumId w:val="43"/>
  </w:num>
  <w:num w:numId="22">
    <w:abstractNumId w:val="27"/>
  </w:num>
  <w:num w:numId="23">
    <w:abstractNumId w:val="7"/>
  </w:num>
  <w:num w:numId="24">
    <w:abstractNumId w:val="11"/>
  </w:num>
  <w:num w:numId="25">
    <w:abstractNumId w:val="40"/>
  </w:num>
  <w:num w:numId="26">
    <w:abstractNumId w:val="42"/>
  </w:num>
  <w:num w:numId="27">
    <w:abstractNumId w:val="34"/>
  </w:num>
  <w:num w:numId="2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0"/>
  </w:num>
  <w:num w:numId="33">
    <w:abstractNumId w:val="28"/>
    <w:lvlOverride w:ilvl="0">
      <w:startOverride w:val="1"/>
    </w:lvlOverride>
  </w:num>
  <w:num w:numId="34">
    <w:abstractNumId w:val="22"/>
  </w:num>
  <w:num w:numId="35">
    <w:abstractNumId w:val="13"/>
  </w:num>
  <w:num w:numId="36">
    <w:abstractNumId w:val="15"/>
  </w:num>
  <w:num w:numId="37">
    <w:abstractNumId w:val="1"/>
  </w:num>
  <w:num w:numId="38">
    <w:abstractNumId w:val="4"/>
  </w:num>
  <w:num w:numId="39">
    <w:abstractNumId w:val="35"/>
  </w:num>
  <w:num w:numId="40">
    <w:abstractNumId w:val="44"/>
  </w:num>
  <w:num w:numId="41">
    <w:abstractNumId w:val="33"/>
  </w:num>
  <w:num w:numId="42">
    <w:abstractNumId w:val="5"/>
  </w:num>
  <w:num w:numId="43">
    <w:abstractNumId w:val="9"/>
  </w:num>
  <w:num w:numId="44">
    <w:abstractNumId w:val="32"/>
  </w:num>
  <w:num w:numId="45">
    <w:abstractNumId w:val="38"/>
  </w:num>
  <w:num w:numId="46">
    <w:abstractNumId w:val="6"/>
  </w:num>
  <w:num w:numId="47">
    <w:abstractNumId w:val="17"/>
  </w:num>
  <w:num w:numId="48">
    <w:abstractNumId w:val="2"/>
  </w:num>
  <w:num w:numId="49">
    <w:abstractNumId w:val="46"/>
  </w:num>
  <w:num w:numId="5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attachedTemplate r:id="rId1"/>
  <w:defaultTabStop w:val="708"/>
  <w:hyphenationZone w:val="425"/>
  <w:characterSpacingControl w:val="doNotCompress"/>
  <w:hdrShapeDefaults>
    <o:shapedefaults v:ext="edit" spidmax="65538"/>
  </w:hdrShapeDefaults>
  <w:footnotePr>
    <w:footnote w:id="-1"/>
    <w:footnote w:id="0"/>
  </w:footnotePr>
  <w:endnotePr>
    <w:endnote w:id="-1"/>
    <w:endnote w:id="0"/>
  </w:endnotePr>
  <w:compat/>
  <w:rsids>
    <w:rsidRoot w:val="00991612"/>
    <w:rsid w:val="00007398"/>
    <w:rsid w:val="000109C3"/>
    <w:rsid w:val="000111D4"/>
    <w:rsid w:val="00014CCB"/>
    <w:rsid w:val="00017A77"/>
    <w:rsid w:val="00023A77"/>
    <w:rsid w:val="00023FD0"/>
    <w:rsid w:val="00033A8F"/>
    <w:rsid w:val="000402E6"/>
    <w:rsid w:val="00056D6D"/>
    <w:rsid w:val="00061117"/>
    <w:rsid w:val="0008767C"/>
    <w:rsid w:val="000968C1"/>
    <w:rsid w:val="000B4303"/>
    <w:rsid w:val="000B4DAD"/>
    <w:rsid w:val="000C4B27"/>
    <w:rsid w:val="000D3A8F"/>
    <w:rsid w:val="000E0508"/>
    <w:rsid w:val="00101FF9"/>
    <w:rsid w:val="00107058"/>
    <w:rsid w:val="001122C1"/>
    <w:rsid w:val="00114148"/>
    <w:rsid w:val="00123B38"/>
    <w:rsid w:val="00130739"/>
    <w:rsid w:val="00137373"/>
    <w:rsid w:val="001431E1"/>
    <w:rsid w:val="00170B14"/>
    <w:rsid w:val="00172D6F"/>
    <w:rsid w:val="00185120"/>
    <w:rsid w:val="00186002"/>
    <w:rsid w:val="001921E8"/>
    <w:rsid w:val="0019621A"/>
    <w:rsid w:val="001A52F8"/>
    <w:rsid w:val="001B018B"/>
    <w:rsid w:val="001B277E"/>
    <w:rsid w:val="001B784C"/>
    <w:rsid w:val="001C0E2A"/>
    <w:rsid w:val="001E2ADB"/>
    <w:rsid w:val="00201A62"/>
    <w:rsid w:val="0020361B"/>
    <w:rsid w:val="00213876"/>
    <w:rsid w:val="00215258"/>
    <w:rsid w:val="00220EEA"/>
    <w:rsid w:val="00242C86"/>
    <w:rsid w:val="00246C1A"/>
    <w:rsid w:val="002619FD"/>
    <w:rsid w:val="00262E1A"/>
    <w:rsid w:val="00267E87"/>
    <w:rsid w:val="002732AD"/>
    <w:rsid w:val="00282187"/>
    <w:rsid w:val="00284669"/>
    <w:rsid w:val="0028759A"/>
    <w:rsid w:val="00295961"/>
    <w:rsid w:val="002A1DD7"/>
    <w:rsid w:val="002B0964"/>
    <w:rsid w:val="002B45A2"/>
    <w:rsid w:val="002B51CA"/>
    <w:rsid w:val="002B7012"/>
    <w:rsid w:val="002B7DD2"/>
    <w:rsid w:val="002C4953"/>
    <w:rsid w:val="002D05A0"/>
    <w:rsid w:val="002D1059"/>
    <w:rsid w:val="002D68FB"/>
    <w:rsid w:val="002E1B3A"/>
    <w:rsid w:val="002E782C"/>
    <w:rsid w:val="002F4BFF"/>
    <w:rsid w:val="003008EE"/>
    <w:rsid w:val="0030161E"/>
    <w:rsid w:val="00303964"/>
    <w:rsid w:val="00304DFB"/>
    <w:rsid w:val="0032277C"/>
    <w:rsid w:val="00322A8F"/>
    <w:rsid w:val="003369A0"/>
    <w:rsid w:val="003559EA"/>
    <w:rsid w:val="003669A2"/>
    <w:rsid w:val="00373CCF"/>
    <w:rsid w:val="00374CAF"/>
    <w:rsid w:val="00381EC0"/>
    <w:rsid w:val="00392892"/>
    <w:rsid w:val="00393050"/>
    <w:rsid w:val="00394A03"/>
    <w:rsid w:val="003956D7"/>
    <w:rsid w:val="003A0307"/>
    <w:rsid w:val="003A24E6"/>
    <w:rsid w:val="003A3B19"/>
    <w:rsid w:val="003A4124"/>
    <w:rsid w:val="003A4D49"/>
    <w:rsid w:val="003A5A3D"/>
    <w:rsid w:val="003D677D"/>
    <w:rsid w:val="003E1638"/>
    <w:rsid w:val="003E3544"/>
    <w:rsid w:val="003E5923"/>
    <w:rsid w:val="003E5ED5"/>
    <w:rsid w:val="003E5F28"/>
    <w:rsid w:val="003F1F1E"/>
    <w:rsid w:val="00400219"/>
    <w:rsid w:val="00401882"/>
    <w:rsid w:val="00401936"/>
    <w:rsid w:val="00403127"/>
    <w:rsid w:val="004115F4"/>
    <w:rsid w:val="00413E30"/>
    <w:rsid w:val="0042065B"/>
    <w:rsid w:val="00420A8C"/>
    <w:rsid w:val="0043092B"/>
    <w:rsid w:val="00451900"/>
    <w:rsid w:val="004524FA"/>
    <w:rsid w:val="00454899"/>
    <w:rsid w:val="004818FA"/>
    <w:rsid w:val="004841DA"/>
    <w:rsid w:val="00484CBE"/>
    <w:rsid w:val="00490997"/>
    <w:rsid w:val="0049299B"/>
    <w:rsid w:val="00496DD2"/>
    <w:rsid w:val="004A3D70"/>
    <w:rsid w:val="004A7AB4"/>
    <w:rsid w:val="004B4A4A"/>
    <w:rsid w:val="004E0329"/>
    <w:rsid w:val="004E4074"/>
    <w:rsid w:val="004F58BA"/>
    <w:rsid w:val="00505400"/>
    <w:rsid w:val="0051252C"/>
    <w:rsid w:val="00512C07"/>
    <w:rsid w:val="00520DFB"/>
    <w:rsid w:val="00526D98"/>
    <w:rsid w:val="00543646"/>
    <w:rsid w:val="00543FAF"/>
    <w:rsid w:val="00557DAB"/>
    <w:rsid w:val="005647C8"/>
    <w:rsid w:val="005668BA"/>
    <w:rsid w:val="00571CF4"/>
    <w:rsid w:val="0057320A"/>
    <w:rsid w:val="0057321D"/>
    <w:rsid w:val="005A2FEB"/>
    <w:rsid w:val="005A60F9"/>
    <w:rsid w:val="005B31C0"/>
    <w:rsid w:val="005C1A73"/>
    <w:rsid w:val="005C273B"/>
    <w:rsid w:val="005C49B2"/>
    <w:rsid w:val="005D1A4C"/>
    <w:rsid w:val="005D594C"/>
    <w:rsid w:val="005D5CD9"/>
    <w:rsid w:val="005E2AC7"/>
    <w:rsid w:val="005E306B"/>
    <w:rsid w:val="005E7CA3"/>
    <w:rsid w:val="005F3959"/>
    <w:rsid w:val="006022EF"/>
    <w:rsid w:val="006047C0"/>
    <w:rsid w:val="00606FE7"/>
    <w:rsid w:val="00614235"/>
    <w:rsid w:val="00646FEA"/>
    <w:rsid w:val="00647F63"/>
    <w:rsid w:val="00653E1C"/>
    <w:rsid w:val="00656B9B"/>
    <w:rsid w:val="00656BE3"/>
    <w:rsid w:val="006570A0"/>
    <w:rsid w:val="00675DB1"/>
    <w:rsid w:val="00682D19"/>
    <w:rsid w:val="00693580"/>
    <w:rsid w:val="006A30D5"/>
    <w:rsid w:val="006B1EAA"/>
    <w:rsid w:val="006B2D55"/>
    <w:rsid w:val="006B3C21"/>
    <w:rsid w:val="006B7603"/>
    <w:rsid w:val="006C4D30"/>
    <w:rsid w:val="006C618F"/>
    <w:rsid w:val="006C6304"/>
    <w:rsid w:val="006D258E"/>
    <w:rsid w:val="006D7D03"/>
    <w:rsid w:val="006E1F0A"/>
    <w:rsid w:val="006F0064"/>
    <w:rsid w:val="006F762D"/>
    <w:rsid w:val="00703BC5"/>
    <w:rsid w:val="007060DE"/>
    <w:rsid w:val="00706A36"/>
    <w:rsid w:val="00720BB1"/>
    <w:rsid w:val="00722CCF"/>
    <w:rsid w:val="007315E1"/>
    <w:rsid w:val="007321E4"/>
    <w:rsid w:val="007337B1"/>
    <w:rsid w:val="007372D5"/>
    <w:rsid w:val="00751BB3"/>
    <w:rsid w:val="00762996"/>
    <w:rsid w:val="007664D7"/>
    <w:rsid w:val="00770969"/>
    <w:rsid w:val="00775C89"/>
    <w:rsid w:val="0078344F"/>
    <w:rsid w:val="007919F9"/>
    <w:rsid w:val="007A6B6F"/>
    <w:rsid w:val="007B68CE"/>
    <w:rsid w:val="007C0EE5"/>
    <w:rsid w:val="007C5B20"/>
    <w:rsid w:val="007C5DDF"/>
    <w:rsid w:val="007C6A08"/>
    <w:rsid w:val="007F052F"/>
    <w:rsid w:val="007F18C1"/>
    <w:rsid w:val="0080738B"/>
    <w:rsid w:val="0081287C"/>
    <w:rsid w:val="00815CF2"/>
    <w:rsid w:val="0084609C"/>
    <w:rsid w:val="00851B9B"/>
    <w:rsid w:val="008547A3"/>
    <w:rsid w:val="00855333"/>
    <w:rsid w:val="008566B0"/>
    <w:rsid w:val="00865B4D"/>
    <w:rsid w:val="00895CF2"/>
    <w:rsid w:val="008A5402"/>
    <w:rsid w:val="008B10C2"/>
    <w:rsid w:val="008B10F9"/>
    <w:rsid w:val="008B2D07"/>
    <w:rsid w:val="008D6C3D"/>
    <w:rsid w:val="008E0803"/>
    <w:rsid w:val="008E31B3"/>
    <w:rsid w:val="008E784D"/>
    <w:rsid w:val="008F5321"/>
    <w:rsid w:val="009035B0"/>
    <w:rsid w:val="00906E7C"/>
    <w:rsid w:val="00911F63"/>
    <w:rsid w:val="009152BA"/>
    <w:rsid w:val="009168CA"/>
    <w:rsid w:val="009231F9"/>
    <w:rsid w:val="00932C94"/>
    <w:rsid w:val="00946319"/>
    <w:rsid w:val="00953CDD"/>
    <w:rsid w:val="009559CF"/>
    <w:rsid w:val="00975580"/>
    <w:rsid w:val="00976770"/>
    <w:rsid w:val="00991612"/>
    <w:rsid w:val="009A4768"/>
    <w:rsid w:val="009B0688"/>
    <w:rsid w:val="009B22B4"/>
    <w:rsid w:val="009B4754"/>
    <w:rsid w:val="009C1D0B"/>
    <w:rsid w:val="009D72E9"/>
    <w:rsid w:val="009E6CD4"/>
    <w:rsid w:val="009E7530"/>
    <w:rsid w:val="009E78B1"/>
    <w:rsid w:val="009F35D4"/>
    <w:rsid w:val="00A00DB1"/>
    <w:rsid w:val="00A03A7F"/>
    <w:rsid w:val="00A1378C"/>
    <w:rsid w:val="00A1499B"/>
    <w:rsid w:val="00A151C6"/>
    <w:rsid w:val="00A16019"/>
    <w:rsid w:val="00A35F11"/>
    <w:rsid w:val="00A40D23"/>
    <w:rsid w:val="00A5081D"/>
    <w:rsid w:val="00A50B4D"/>
    <w:rsid w:val="00A50F42"/>
    <w:rsid w:val="00A522AE"/>
    <w:rsid w:val="00A607B3"/>
    <w:rsid w:val="00A60FCB"/>
    <w:rsid w:val="00A93645"/>
    <w:rsid w:val="00AA759D"/>
    <w:rsid w:val="00AB2B82"/>
    <w:rsid w:val="00AC64A9"/>
    <w:rsid w:val="00AD00BC"/>
    <w:rsid w:val="00AD16C6"/>
    <w:rsid w:val="00AD3FEA"/>
    <w:rsid w:val="00AE0AA4"/>
    <w:rsid w:val="00AF45BB"/>
    <w:rsid w:val="00AF6E96"/>
    <w:rsid w:val="00AF7CDF"/>
    <w:rsid w:val="00B06589"/>
    <w:rsid w:val="00B13828"/>
    <w:rsid w:val="00B15849"/>
    <w:rsid w:val="00B169BE"/>
    <w:rsid w:val="00B20CC6"/>
    <w:rsid w:val="00B21614"/>
    <w:rsid w:val="00B27BCF"/>
    <w:rsid w:val="00B314D4"/>
    <w:rsid w:val="00B37834"/>
    <w:rsid w:val="00B54242"/>
    <w:rsid w:val="00B567E9"/>
    <w:rsid w:val="00B65574"/>
    <w:rsid w:val="00B65E98"/>
    <w:rsid w:val="00B85EF2"/>
    <w:rsid w:val="00BA0C09"/>
    <w:rsid w:val="00BA5BC0"/>
    <w:rsid w:val="00BD7805"/>
    <w:rsid w:val="00BE0E28"/>
    <w:rsid w:val="00C02972"/>
    <w:rsid w:val="00C11E62"/>
    <w:rsid w:val="00C11F96"/>
    <w:rsid w:val="00C16292"/>
    <w:rsid w:val="00C17A67"/>
    <w:rsid w:val="00C230CC"/>
    <w:rsid w:val="00C42BE9"/>
    <w:rsid w:val="00C624B3"/>
    <w:rsid w:val="00C64E00"/>
    <w:rsid w:val="00C6589C"/>
    <w:rsid w:val="00C67376"/>
    <w:rsid w:val="00C92146"/>
    <w:rsid w:val="00C94991"/>
    <w:rsid w:val="00C970B2"/>
    <w:rsid w:val="00CB06F8"/>
    <w:rsid w:val="00CE3F92"/>
    <w:rsid w:val="00CE4438"/>
    <w:rsid w:val="00CF468C"/>
    <w:rsid w:val="00CF5D72"/>
    <w:rsid w:val="00CF7CDD"/>
    <w:rsid w:val="00D07502"/>
    <w:rsid w:val="00D35AA9"/>
    <w:rsid w:val="00D362CC"/>
    <w:rsid w:val="00D624F3"/>
    <w:rsid w:val="00D82261"/>
    <w:rsid w:val="00D82374"/>
    <w:rsid w:val="00D93C07"/>
    <w:rsid w:val="00DB0550"/>
    <w:rsid w:val="00DB66B0"/>
    <w:rsid w:val="00DD00F2"/>
    <w:rsid w:val="00DD2082"/>
    <w:rsid w:val="00DD24C0"/>
    <w:rsid w:val="00DD6853"/>
    <w:rsid w:val="00DE350D"/>
    <w:rsid w:val="00DE3AFA"/>
    <w:rsid w:val="00DE6139"/>
    <w:rsid w:val="00DE7195"/>
    <w:rsid w:val="00DE7A74"/>
    <w:rsid w:val="00E155A5"/>
    <w:rsid w:val="00E15D81"/>
    <w:rsid w:val="00E24858"/>
    <w:rsid w:val="00E2511F"/>
    <w:rsid w:val="00E33ADA"/>
    <w:rsid w:val="00E35A03"/>
    <w:rsid w:val="00E37DB0"/>
    <w:rsid w:val="00E47DB8"/>
    <w:rsid w:val="00E52C52"/>
    <w:rsid w:val="00E66538"/>
    <w:rsid w:val="00E70D12"/>
    <w:rsid w:val="00E72FC8"/>
    <w:rsid w:val="00E817A2"/>
    <w:rsid w:val="00E92C77"/>
    <w:rsid w:val="00EA7358"/>
    <w:rsid w:val="00EB5B79"/>
    <w:rsid w:val="00EB5F4C"/>
    <w:rsid w:val="00EB7F38"/>
    <w:rsid w:val="00ED15D5"/>
    <w:rsid w:val="00ED19AF"/>
    <w:rsid w:val="00EF1B18"/>
    <w:rsid w:val="00EF256F"/>
    <w:rsid w:val="00EF491D"/>
    <w:rsid w:val="00F25540"/>
    <w:rsid w:val="00F2642E"/>
    <w:rsid w:val="00F35709"/>
    <w:rsid w:val="00F4799D"/>
    <w:rsid w:val="00F5076A"/>
    <w:rsid w:val="00F62272"/>
    <w:rsid w:val="00F67A0B"/>
    <w:rsid w:val="00F90761"/>
    <w:rsid w:val="00F96C97"/>
    <w:rsid w:val="00FA00AB"/>
    <w:rsid w:val="00FA404A"/>
    <w:rsid w:val="00FA4F60"/>
    <w:rsid w:val="00FA5E21"/>
    <w:rsid w:val="00FA721E"/>
    <w:rsid w:val="00FD25FF"/>
    <w:rsid w:val="00FD5165"/>
    <w:rsid w:val="00FF139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612"/>
    <w:pPr>
      <w:jc w:val="both"/>
    </w:pPr>
  </w:style>
  <w:style w:type="paragraph" w:styleId="Ttulo1">
    <w:name w:val="heading 1"/>
    <w:basedOn w:val="Normal"/>
    <w:next w:val="Normal"/>
    <w:link w:val="Ttulo1Char"/>
    <w:uiPriority w:val="9"/>
    <w:qFormat/>
    <w:rsid w:val="00722CCF"/>
    <w:pPr>
      <w:keepNext/>
      <w:tabs>
        <w:tab w:val="num" w:pos="720"/>
      </w:tabs>
      <w:spacing w:before="240" w:after="60"/>
      <w:ind w:left="720" w:hanging="720"/>
      <w:jc w:val="left"/>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har"/>
    <w:uiPriority w:val="9"/>
    <w:unhideWhenUsed/>
    <w:qFormat/>
    <w:rsid w:val="00722CCF"/>
    <w:pPr>
      <w:keepNext/>
      <w:tabs>
        <w:tab w:val="num" w:pos="1440"/>
      </w:tabs>
      <w:spacing w:before="240" w:after="60"/>
      <w:ind w:left="1440" w:hanging="720"/>
      <w:jc w:val="left"/>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har"/>
    <w:uiPriority w:val="9"/>
    <w:unhideWhenUsed/>
    <w:qFormat/>
    <w:rsid w:val="00722CCF"/>
    <w:pPr>
      <w:keepNext/>
      <w:tabs>
        <w:tab w:val="num" w:pos="2160"/>
      </w:tabs>
      <w:spacing w:before="240" w:after="60"/>
      <w:ind w:left="2160" w:hanging="720"/>
      <w:jc w:val="left"/>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har"/>
    <w:qFormat/>
    <w:rsid w:val="00722CCF"/>
    <w:pPr>
      <w:keepNext/>
      <w:tabs>
        <w:tab w:val="left" w:pos="7260"/>
      </w:tabs>
      <w:jc w:val="center"/>
      <w:outlineLvl w:val="3"/>
    </w:pPr>
    <w:rPr>
      <w:rFonts w:ascii="Verdana" w:eastAsia="Times New Roman" w:hAnsi="Verdana" w:cs="Times New Roman"/>
      <w:b/>
      <w:bCs/>
      <w:szCs w:val="24"/>
      <w:lang w:eastAsia="pt-BR"/>
    </w:rPr>
  </w:style>
  <w:style w:type="paragraph" w:styleId="Ttulo5">
    <w:name w:val="heading 5"/>
    <w:basedOn w:val="Normal"/>
    <w:next w:val="Normal"/>
    <w:link w:val="Ttulo5Char"/>
    <w:uiPriority w:val="9"/>
    <w:unhideWhenUsed/>
    <w:qFormat/>
    <w:rsid w:val="00722CCF"/>
    <w:pPr>
      <w:tabs>
        <w:tab w:val="num" w:pos="3600"/>
      </w:tabs>
      <w:spacing w:before="240" w:after="60"/>
      <w:ind w:left="3600" w:hanging="720"/>
      <w:jc w:val="left"/>
      <w:outlineLvl w:val="4"/>
    </w:pPr>
    <w:rPr>
      <w:rFonts w:eastAsiaTheme="minorEastAsia"/>
      <w:b/>
      <w:bCs/>
      <w:i/>
      <w:iCs/>
      <w:sz w:val="26"/>
      <w:szCs w:val="26"/>
      <w:lang w:val="en-US"/>
    </w:rPr>
  </w:style>
  <w:style w:type="paragraph" w:styleId="Ttulo6">
    <w:name w:val="heading 6"/>
    <w:basedOn w:val="Normal"/>
    <w:next w:val="Normal"/>
    <w:link w:val="Ttulo6Char"/>
    <w:qFormat/>
    <w:rsid w:val="00722CCF"/>
    <w:pPr>
      <w:tabs>
        <w:tab w:val="num" w:pos="4320"/>
      </w:tabs>
      <w:spacing w:before="240" w:after="60"/>
      <w:ind w:left="4320" w:hanging="720"/>
      <w:jc w:val="left"/>
      <w:outlineLvl w:val="5"/>
    </w:pPr>
    <w:rPr>
      <w:rFonts w:ascii="Times New Roman" w:eastAsia="Times New Roman" w:hAnsi="Times New Roman" w:cs="Times New Roman"/>
      <w:b/>
      <w:bCs/>
      <w:lang w:val="en-US"/>
    </w:rPr>
  </w:style>
  <w:style w:type="paragraph" w:styleId="Ttulo7">
    <w:name w:val="heading 7"/>
    <w:basedOn w:val="Normal"/>
    <w:next w:val="Normal"/>
    <w:link w:val="Ttulo7Char"/>
    <w:uiPriority w:val="9"/>
    <w:unhideWhenUsed/>
    <w:qFormat/>
    <w:rsid w:val="00722CCF"/>
    <w:pPr>
      <w:tabs>
        <w:tab w:val="num" w:pos="5040"/>
      </w:tabs>
      <w:spacing w:before="240" w:after="60"/>
      <w:ind w:left="5040" w:hanging="720"/>
      <w:jc w:val="left"/>
      <w:outlineLvl w:val="6"/>
    </w:pPr>
    <w:rPr>
      <w:rFonts w:eastAsiaTheme="minorEastAsia"/>
      <w:sz w:val="24"/>
      <w:szCs w:val="24"/>
      <w:lang w:val="en-US"/>
    </w:rPr>
  </w:style>
  <w:style w:type="paragraph" w:styleId="Ttulo8">
    <w:name w:val="heading 8"/>
    <w:basedOn w:val="Normal"/>
    <w:next w:val="Normal"/>
    <w:link w:val="Ttulo8Char"/>
    <w:uiPriority w:val="9"/>
    <w:unhideWhenUsed/>
    <w:qFormat/>
    <w:rsid w:val="00722CCF"/>
    <w:pPr>
      <w:tabs>
        <w:tab w:val="num" w:pos="5760"/>
      </w:tabs>
      <w:spacing w:before="240" w:after="60"/>
      <w:ind w:left="5760" w:hanging="720"/>
      <w:jc w:val="left"/>
      <w:outlineLvl w:val="7"/>
    </w:pPr>
    <w:rPr>
      <w:rFonts w:eastAsiaTheme="minorEastAsia"/>
      <w:i/>
      <w:iCs/>
      <w:sz w:val="24"/>
      <w:szCs w:val="24"/>
      <w:lang w:val="en-US"/>
    </w:rPr>
  </w:style>
  <w:style w:type="paragraph" w:styleId="Ttulo9">
    <w:name w:val="heading 9"/>
    <w:basedOn w:val="Normal"/>
    <w:next w:val="Normal"/>
    <w:link w:val="Ttulo9Char"/>
    <w:uiPriority w:val="9"/>
    <w:unhideWhenUsed/>
    <w:qFormat/>
    <w:rsid w:val="00722CCF"/>
    <w:pPr>
      <w:tabs>
        <w:tab w:val="num" w:pos="6480"/>
      </w:tabs>
      <w:spacing w:before="240" w:after="60"/>
      <w:ind w:left="6480" w:hanging="720"/>
      <w:jc w:val="left"/>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706A36"/>
  </w:style>
  <w:style w:type="paragraph" w:styleId="Cabealho">
    <w:name w:val="header"/>
    <w:aliases w:val="Heading 1a"/>
    <w:basedOn w:val="Normal"/>
    <w:link w:val="CabealhoChar"/>
    <w:uiPriority w:val="99"/>
    <w:unhideWhenUsed/>
    <w:rsid w:val="004841DA"/>
    <w:pPr>
      <w:tabs>
        <w:tab w:val="center" w:pos="4252"/>
        <w:tab w:val="right" w:pos="8504"/>
      </w:tabs>
      <w:jc w:val="left"/>
    </w:pPr>
  </w:style>
  <w:style w:type="character" w:customStyle="1" w:styleId="CabealhoChar">
    <w:name w:val="Cabeçalho Char"/>
    <w:aliases w:val="Heading 1a Char"/>
    <w:basedOn w:val="Fontepargpadro"/>
    <w:link w:val="Cabealho"/>
    <w:uiPriority w:val="99"/>
    <w:rsid w:val="004841DA"/>
  </w:style>
  <w:style w:type="paragraph" w:styleId="Rodap">
    <w:name w:val="footer"/>
    <w:basedOn w:val="Normal"/>
    <w:link w:val="RodapChar"/>
    <w:uiPriority w:val="99"/>
    <w:unhideWhenUsed/>
    <w:rsid w:val="004841DA"/>
    <w:pPr>
      <w:tabs>
        <w:tab w:val="center" w:pos="4252"/>
        <w:tab w:val="right" w:pos="8504"/>
      </w:tabs>
      <w:jc w:val="left"/>
    </w:pPr>
  </w:style>
  <w:style w:type="character" w:customStyle="1" w:styleId="RodapChar">
    <w:name w:val="Rodapé Char"/>
    <w:basedOn w:val="Fontepargpadro"/>
    <w:link w:val="Rodap"/>
    <w:uiPriority w:val="99"/>
    <w:rsid w:val="004841DA"/>
  </w:style>
  <w:style w:type="paragraph" w:styleId="Textodebalo">
    <w:name w:val="Balloon Text"/>
    <w:basedOn w:val="Normal"/>
    <w:link w:val="TextodebaloChar"/>
    <w:uiPriority w:val="99"/>
    <w:semiHidden/>
    <w:unhideWhenUsed/>
    <w:rsid w:val="004841DA"/>
    <w:pPr>
      <w:jc w:val="left"/>
    </w:pPr>
    <w:rPr>
      <w:rFonts w:ascii="Tahoma" w:hAnsi="Tahoma" w:cs="Tahoma"/>
      <w:sz w:val="16"/>
      <w:szCs w:val="16"/>
    </w:rPr>
  </w:style>
  <w:style w:type="character" w:customStyle="1" w:styleId="TextodebaloChar">
    <w:name w:val="Texto de balão Char"/>
    <w:basedOn w:val="Fontepargpadro"/>
    <w:link w:val="Textodebalo"/>
    <w:uiPriority w:val="99"/>
    <w:semiHidden/>
    <w:rsid w:val="004841DA"/>
    <w:rPr>
      <w:rFonts w:ascii="Tahoma" w:hAnsi="Tahoma" w:cs="Tahoma"/>
      <w:sz w:val="16"/>
      <w:szCs w:val="16"/>
    </w:rPr>
  </w:style>
  <w:style w:type="paragraph" w:styleId="Recuodecorpodetexto">
    <w:name w:val="Body Text Indent"/>
    <w:basedOn w:val="Normal"/>
    <w:link w:val="RecuodecorpodetextoChar"/>
    <w:rsid w:val="007321E4"/>
    <w:pPr>
      <w:ind w:left="4253" w:firstLine="1134"/>
    </w:pPr>
    <w:rPr>
      <w:rFonts w:ascii="Arial" w:eastAsia="Times New Roman" w:hAnsi="Arial" w:cs="Times New Roman"/>
      <w:i/>
      <w:szCs w:val="20"/>
      <w:lang w:eastAsia="pt-BR"/>
    </w:rPr>
  </w:style>
  <w:style w:type="character" w:customStyle="1" w:styleId="RecuodecorpodetextoChar">
    <w:name w:val="Recuo de corpo de texto Char"/>
    <w:basedOn w:val="Fontepargpadro"/>
    <w:link w:val="Recuodecorpodetexto"/>
    <w:rsid w:val="007321E4"/>
    <w:rPr>
      <w:rFonts w:ascii="Arial" w:eastAsia="Times New Roman" w:hAnsi="Arial" w:cs="Times New Roman"/>
      <w:i/>
      <w:szCs w:val="20"/>
      <w:lang w:eastAsia="pt-BR"/>
    </w:rPr>
  </w:style>
  <w:style w:type="paragraph" w:styleId="PargrafodaLista">
    <w:name w:val="List Paragraph"/>
    <w:basedOn w:val="Normal"/>
    <w:uiPriority w:val="34"/>
    <w:qFormat/>
    <w:rsid w:val="007321E4"/>
    <w:pPr>
      <w:ind w:left="720"/>
      <w:contextualSpacing/>
      <w:jc w:val="left"/>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7321E4"/>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2">
    <w:name w:val="Corpo de texto 22"/>
    <w:basedOn w:val="Normal"/>
    <w:rsid w:val="007321E4"/>
    <w:pPr>
      <w:suppressAutoHyphens/>
      <w:spacing w:after="120" w:line="480" w:lineRule="auto"/>
      <w:jc w:val="left"/>
    </w:pPr>
    <w:rPr>
      <w:rFonts w:ascii="Arial" w:eastAsia="Times New Roman" w:hAnsi="Arial" w:cs="Arial"/>
      <w:bCs/>
      <w:sz w:val="24"/>
      <w:szCs w:val="24"/>
      <w:lang w:eastAsia="ar-SA"/>
    </w:rPr>
  </w:style>
  <w:style w:type="character" w:customStyle="1" w:styleId="Ttulo1Char">
    <w:name w:val="Título 1 Char"/>
    <w:basedOn w:val="Fontepargpadro"/>
    <w:link w:val="Ttulo1"/>
    <w:uiPriority w:val="9"/>
    <w:rsid w:val="00722CCF"/>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rsid w:val="00722CCF"/>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rsid w:val="00722CCF"/>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rsid w:val="00722CCF"/>
    <w:rPr>
      <w:rFonts w:ascii="Verdana" w:eastAsia="Times New Roman" w:hAnsi="Verdana" w:cs="Times New Roman"/>
      <w:b/>
      <w:bCs/>
      <w:szCs w:val="24"/>
      <w:lang w:eastAsia="pt-BR"/>
    </w:rPr>
  </w:style>
  <w:style w:type="character" w:customStyle="1" w:styleId="Ttulo5Char">
    <w:name w:val="Título 5 Char"/>
    <w:basedOn w:val="Fontepargpadro"/>
    <w:link w:val="Ttulo5"/>
    <w:uiPriority w:val="9"/>
    <w:semiHidden/>
    <w:rsid w:val="00722CCF"/>
    <w:rPr>
      <w:rFonts w:eastAsiaTheme="minorEastAsia"/>
      <w:b/>
      <w:bCs/>
      <w:i/>
      <w:iCs/>
      <w:sz w:val="26"/>
      <w:szCs w:val="26"/>
      <w:lang w:val="en-US"/>
    </w:rPr>
  </w:style>
  <w:style w:type="character" w:customStyle="1" w:styleId="Ttulo6Char">
    <w:name w:val="Título 6 Char"/>
    <w:basedOn w:val="Fontepargpadro"/>
    <w:link w:val="Ttulo6"/>
    <w:rsid w:val="00722CCF"/>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rsid w:val="00722CCF"/>
    <w:rPr>
      <w:rFonts w:eastAsiaTheme="minorEastAsia"/>
      <w:sz w:val="24"/>
      <w:szCs w:val="24"/>
      <w:lang w:val="en-US"/>
    </w:rPr>
  </w:style>
  <w:style w:type="character" w:customStyle="1" w:styleId="Ttulo8Char">
    <w:name w:val="Título 8 Char"/>
    <w:basedOn w:val="Fontepargpadro"/>
    <w:link w:val="Ttulo8"/>
    <w:uiPriority w:val="9"/>
    <w:rsid w:val="00722CCF"/>
    <w:rPr>
      <w:rFonts w:eastAsiaTheme="minorEastAsia"/>
      <w:i/>
      <w:iCs/>
      <w:sz w:val="24"/>
      <w:szCs w:val="24"/>
      <w:lang w:val="en-US"/>
    </w:rPr>
  </w:style>
  <w:style w:type="character" w:customStyle="1" w:styleId="Ttulo9Char">
    <w:name w:val="Título 9 Char"/>
    <w:basedOn w:val="Fontepargpadro"/>
    <w:link w:val="Ttulo9"/>
    <w:uiPriority w:val="9"/>
    <w:rsid w:val="00722CCF"/>
    <w:rPr>
      <w:rFonts w:asciiTheme="majorHAnsi" w:eastAsiaTheme="majorEastAsia" w:hAnsiTheme="majorHAnsi" w:cstheme="majorBidi"/>
      <w:lang w:val="en-US"/>
    </w:rPr>
  </w:style>
  <w:style w:type="character" w:customStyle="1" w:styleId="apple-converted-space">
    <w:name w:val="apple-converted-space"/>
    <w:basedOn w:val="Fontepargpadro"/>
    <w:rsid w:val="00722CCF"/>
  </w:style>
  <w:style w:type="paragraph" w:styleId="Legenda">
    <w:name w:val="caption"/>
    <w:basedOn w:val="Normal"/>
    <w:next w:val="Normal"/>
    <w:qFormat/>
    <w:rsid w:val="00722CCF"/>
    <w:pPr>
      <w:jc w:val="center"/>
    </w:pPr>
    <w:rPr>
      <w:rFonts w:ascii="Times New Roman" w:eastAsia="Times New Roman" w:hAnsi="Times New Roman" w:cs="Times New Roman"/>
      <w:sz w:val="54"/>
      <w:szCs w:val="20"/>
      <w:lang w:eastAsia="pt-BR"/>
    </w:rPr>
  </w:style>
  <w:style w:type="character" w:styleId="Hyperlink">
    <w:name w:val="Hyperlink"/>
    <w:basedOn w:val="Fontepargpadro"/>
    <w:uiPriority w:val="99"/>
    <w:unhideWhenUsed/>
    <w:rsid w:val="00722CCF"/>
    <w:rPr>
      <w:color w:val="5F5F5F" w:themeColor="hyperlink"/>
      <w:u w:val="single"/>
    </w:rPr>
  </w:style>
  <w:style w:type="character" w:styleId="Nmerodepgina">
    <w:name w:val="page number"/>
    <w:basedOn w:val="Fontepargpadro"/>
    <w:uiPriority w:val="99"/>
    <w:semiHidden/>
    <w:rsid w:val="00722CCF"/>
  </w:style>
  <w:style w:type="paragraph" w:styleId="Corpodetexto">
    <w:name w:val="Body Text"/>
    <w:aliases w:val="Quote,Citação1"/>
    <w:basedOn w:val="Normal"/>
    <w:link w:val="CorpodetextoChar"/>
    <w:uiPriority w:val="99"/>
    <w:unhideWhenUsed/>
    <w:rsid w:val="00722CCF"/>
    <w:pPr>
      <w:spacing w:after="120"/>
    </w:pPr>
  </w:style>
  <w:style w:type="character" w:customStyle="1" w:styleId="CorpodetextoChar">
    <w:name w:val="Corpo de texto Char"/>
    <w:aliases w:val="Quote Char,Citação1 Char"/>
    <w:basedOn w:val="Fontepargpadro"/>
    <w:link w:val="Corpodetexto"/>
    <w:uiPriority w:val="99"/>
    <w:rsid w:val="00722CCF"/>
  </w:style>
  <w:style w:type="paragraph" w:customStyle="1" w:styleId="Padro">
    <w:name w:val="Padrão"/>
    <w:rsid w:val="00722CCF"/>
    <w:pPr>
      <w:widowControl w:val="0"/>
      <w:autoSpaceDE w:val="0"/>
      <w:autoSpaceDN w:val="0"/>
      <w:adjustRightInd w:val="0"/>
      <w:spacing w:line="360" w:lineRule="atLeast"/>
      <w:jc w:val="both"/>
      <w:textAlignment w:val="baseline"/>
    </w:pPr>
    <w:rPr>
      <w:rFonts w:ascii="Times New Roman" w:eastAsia="Times New Roman" w:hAnsi="Times New Roman" w:cs="Times New Roman"/>
      <w:sz w:val="24"/>
      <w:szCs w:val="20"/>
      <w:lang w:eastAsia="pt-BR"/>
    </w:rPr>
  </w:style>
  <w:style w:type="paragraph" w:customStyle="1" w:styleId="Cpia">
    <w:name w:val="Cópia"/>
    <w:basedOn w:val="Normal"/>
    <w:rsid w:val="00722CCF"/>
    <w:pPr>
      <w:widowControl w:val="0"/>
      <w:tabs>
        <w:tab w:val="left" w:pos="709"/>
      </w:tabs>
      <w:spacing w:after="120"/>
      <w:ind w:firstLine="709"/>
    </w:pPr>
    <w:rPr>
      <w:rFonts w:ascii="Arial" w:eastAsia="Times New Roman" w:hAnsi="Arial" w:cs="Times New Roman"/>
      <w:color w:val="000000"/>
      <w:sz w:val="25"/>
      <w:szCs w:val="20"/>
      <w:lang w:eastAsia="pt-BR"/>
    </w:rPr>
  </w:style>
  <w:style w:type="paragraph" w:customStyle="1" w:styleId="Centralizar">
    <w:name w:val="Centralizar"/>
    <w:rsid w:val="00722CCF"/>
    <w:pPr>
      <w:widowControl w:val="0"/>
      <w:autoSpaceDE w:val="0"/>
      <w:autoSpaceDN w:val="0"/>
      <w:adjustRightInd w:val="0"/>
      <w:spacing w:before="180" w:after="85" w:line="275" w:lineRule="auto"/>
      <w:jc w:val="center"/>
    </w:pPr>
    <w:rPr>
      <w:rFonts w:ascii="Arial" w:eastAsia="Times New Roman" w:hAnsi="Arial" w:cs="Arial"/>
      <w:b/>
      <w:bCs/>
      <w:sz w:val="20"/>
      <w:szCs w:val="20"/>
      <w:lang w:eastAsia="pt-BR"/>
    </w:rPr>
  </w:style>
  <w:style w:type="paragraph" w:styleId="NormalWeb">
    <w:name w:val="Normal (Web)"/>
    <w:basedOn w:val="Normal"/>
    <w:uiPriority w:val="99"/>
    <w:unhideWhenUsed/>
    <w:rsid w:val="00722CCF"/>
    <w:pPr>
      <w:spacing w:before="100" w:beforeAutospacing="1" w:after="100" w:afterAutospacing="1"/>
      <w:jc w:val="left"/>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rsid w:val="00393050"/>
    <w:pPr>
      <w:ind w:left="3600"/>
    </w:pPr>
    <w:rPr>
      <w:rFonts w:ascii="Times New Roman" w:eastAsia="Times New Roman" w:hAnsi="Times New Roman" w:cs="Times New Roman"/>
      <w:b/>
      <w:i/>
      <w:sz w:val="24"/>
      <w:szCs w:val="20"/>
      <w:lang w:eastAsia="pt-BR"/>
    </w:rPr>
  </w:style>
  <w:style w:type="character" w:customStyle="1" w:styleId="Recuodecorpodetexto2Char">
    <w:name w:val="Recuo de corpo de texto 2 Char"/>
    <w:basedOn w:val="Fontepargpadro"/>
    <w:link w:val="Recuodecorpodetexto2"/>
    <w:uiPriority w:val="99"/>
    <w:semiHidden/>
    <w:rsid w:val="00393050"/>
    <w:rPr>
      <w:rFonts w:ascii="Times New Roman" w:eastAsia="Times New Roman" w:hAnsi="Times New Roman" w:cs="Times New Roman"/>
      <w:b/>
      <w:i/>
      <w:sz w:val="24"/>
      <w:szCs w:val="20"/>
      <w:lang w:eastAsia="pt-BR"/>
    </w:rPr>
  </w:style>
  <w:style w:type="paragraph" w:styleId="Recuodecorpodetexto3">
    <w:name w:val="Body Text Indent 3"/>
    <w:basedOn w:val="Normal"/>
    <w:link w:val="Recuodecorpodetexto3Char"/>
    <w:semiHidden/>
    <w:rsid w:val="00393050"/>
    <w:pPr>
      <w:spacing w:line="360" w:lineRule="auto"/>
      <w:ind w:firstLine="1260"/>
    </w:pPr>
    <w:rPr>
      <w:rFonts w:ascii="Times New Roman" w:eastAsia="Times New Roman" w:hAnsi="Times New Roman" w:cs="Times New Roman"/>
      <w:sz w:val="28"/>
      <w:szCs w:val="24"/>
      <w:lang w:eastAsia="pt-BR"/>
    </w:rPr>
  </w:style>
  <w:style w:type="character" w:customStyle="1" w:styleId="Recuodecorpodetexto3Char">
    <w:name w:val="Recuo de corpo de texto 3 Char"/>
    <w:basedOn w:val="Fontepargpadro"/>
    <w:link w:val="Recuodecorpodetexto3"/>
    <w:semiHidden/>
    <w:rsid w:val="00393050"/>
    <w:rPr>
      <w:rFonts w:ascii="Times New Roman" w:eastAsia="Times New Roman" w:hAnsi="Times New Roman" w:cs="Times New Roman"/>
      <w:sz w:val="28"/>
      <w:szCs w:val="24"/>
      <w:lang w:eastAsia="pt-BR"/>
    </w:rPr>
  </w:style>
  <w:style w:type="paragraph" w:styleId="Corpodetexto2">
    <w:name w:val="Body Text 2"/>
    <w:basedOn w:val="Normal"/>
    <w:link w:val="Corpodetexto2Char"/>
    <w:uiPriority w:val="99"/>
    <w:semiHidden/>
    <w:rsid w:val="00393050"/>
    <w:rPr>
      <w:rFonts w:ascii="Arial" w:eastAsia="Times New Roman" w:hAnsi="Arial" w:cs="Arial"/>
      <w:sz w:val="24"/>
      <w:szCs w:val="20"/>
      <w:lang w:eastAsia="pt-BR"/>
    </w:rPr>
  </w:style>
  <w:style w:type="character" w:customStyle="1" w:styleId="Corpodetexto2Char">
    <w:name w:val="Corpo de texto 2 Char"/>
    <w:basedOn w:val="Fontepargpadro"/>
    <w:link w:val="Corpodetexto2"/>
    <w:uiPriority w:val="99"/>
    <w:semiHidden/>
    <w:rsid w:val="00393050"/>
    <w:rPr>
      <w:rFonts w:ascii="Arial" w:eastAsia="Times New Roman" w:hAnsi="Arial" w:cs="Arial"/>
      <w:sz w:val="24"/>
      <w:szCs w:val="20"/>
      <w:lang w:eastAsia="pt-BR"/>
    </w:rPr>
  </w:style>
  <w:style w:type="paragraph" w:customStyle="1" w:styleId="p7">
    <w:name w:val="p7"/>
    <w:basedOn w:val="Normal"/>
    <w:rsid w:val="00393050"/>
    <w:pPr>
      <w:widowControl w:val="0"/>
      <w:tabs>
        <w:tab w:val="left" w:pos="1160"/>
      </w:tabs>
      <w:spacing w:line="240" w:lineRule="atLeast"/>
      <w:ind w:left="1440" w:firstLine="1152"/>
    </w:pPr>
    <w:rPr>
      <w:rFonts w:ascii="Times New Roman" w:eastAsia="Times New Roman" w:hAnsi="Times New Roman" w:cs="Times New Roman"/>
      <w:snapToGrid w:val="0"/>
      <w:sz w:val="24"/>
      <w:szCs w:val="20"/>
      <w:lang w:eastAsia="pt-BR"/>
    </w:rPr>
  </w:style>
  <w:style w:type="paragraph" w:customStyle="1" w:styleId="p10">
    <w:name w:val="p10"/>
    <w:basedOn w:val="Normal"/>
    <w:rsid w:val="00393050"/>
    <w:pPr>
      <w:widowControl w:val="0"/>
      <w:tabs>
        <w:tab w:val="left" w:pos="280"/>
      </w:tabs>
      <w:spacing w:line="240" w:lineRule="atLeast"/>
      <w:ind w:left="1152" w:hanging="288"/>
    </w:pPr>
    <w:rPr>
      <w:rFonts w:ascii="Times New Roman" w:eastAsia="Times New Roman" w:hAnsi="Times New Roman" w:cs="Times New Roman"/>
      <w:snapToGrid w:val="0"/>
      <w:sz w:val="24"/>
      <w:szCs w:val="20"/>
      <w:lang w:eastAsia="pt-BR"/>
    </w:rPr>
  </w:style>
  <w:style w:type="paragraph" w:customStyle="1" w:styleId="p1">
    <w:name w:val="p1"/>
    <w:basedOn w:val="Normal"/>
    <w:rsid w:val="00393050"/>
    <w:pPr>
      <w:widowControl w:val="0"/>
      <w:tabs>
        <w:tab w:val="left" w:pos="720"/>
      </w:tabs>
      <w:autoSpaceDE w:val="0"/>
      <w:autoSpaceDN w:val="0"/>
      <w:spacing w:line="280" w:lineRule="atLeast"/>
    </w:pPr>
    <w:rPr>
      <w:rFonts w:ascii="Times New Roman" w:eastAsia="Times New Roman" w:hAnsi="Times New Roman" w:cs="Times New Roman"/>
      <w:sz w:val="20"/>
      <w:szCs w:val="24"/>
      <w:lang w:eastAsia="pt-BR"/>
    </w:rPr>
  </w:style>
  <w:style w:type="paragraph" w:styleId="Ttulo">
    <w:name w:val="Title"/>
    <w:basedOn w:val="Normal"/>
    <w:link w:val="TtuloChar"/>
    <w:qFormat/>
    <w:rsid w:val="00393050"/>
    <w:pPr>
      <w:tabs>
        <w:tab w:val="left" w:pos="4253"/>
      </w:tabs>
      <w:spacing w:before="120" w:line="360" w:lineRule="auto"/>
      <w:jc w:val="center"/>
    </w:pPr>
    <w:rPr>
      <w:rFonts w:ascii="Times New Roman" w:eastAsia="Times New Roman" w:hAnsi="Times New Roman" w:cs="Times New Roman"/>
      <w:b/>
      <w:szCs w:val="20"/>
      <w:lang w:eastAsia="pt-BR"/>
    </w:rPr>
  </w:style>
  <w:style w:type="character" w:customStyle="1" w:styleId="TtuloChar">
    <w:name w:val="Título Char"/>
    <w:basedOn w:val="Fontepargpadro"/>
    <w:link w:val="Ttulo"/>
    <w:rsid w:val="00393050"/>
    <w:rPr>
      <w:rFonts w:ascii="Times New Roman" w:eastAsia="Times New Roman" w:hAnsi="Times New Roman" w:cs="Times New Roman"/>
      <w:b/>
      <w:szCs w:val="20"/>
      <w:lang w:eastAsia="pt-BR"/>
    </w:rPr>
  </w:style>
  <w:style w:type="paragraph" w:styleId="Subttulo">
    <w:name w:val="Subtitle"/>
    <w:basedOn w:val="Normal"/>
    <w:link w:val="SubttuloChar"/>
    <w:uiPriority w:val="11"/>
    <w:qFormat/>
    <w:rsid w:val="00393050"/>
    <w:pPr>
      <w:tabs>
        <w:tab w:val="left" w:pos="4253"/>
      </w:tabs>
      <w:spacing w:before="120" w:line="360" w:lineRule="auto"/>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uiPriority w:val="11"/>
    <w:rsid w:val="00393050"/>
    <w:rPr>
      <w:rFonts w:ascii="Times New Roman" w:eastAsia="Times New Roman" w:hAnsi="Times New Roman" w:cs="Times New Roman"/>
      <w:b/>
      <w:szCs w:val="20"/>
      <w:lang w:eastAsia="pt-BR"/>
    </w:rPr>
  </w:style>
  <w:style w:type="paragraph" w:styleId="Corpodetexto3">
    <w:name w:val="Body Text 3"/>
    <w:basedOn w:val="Normal"/>
    <w:link w:val="Corpodetexto3Char"/>
    <w:uiPriority w:val="99"/>
    <w:rsid w:val="00393050"/>
    <w:pPr>
      <w:spacing w:after="120"/>
      <w:jc w:val="left"/>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393050"/>
    <w:rPr>
      <w:rFonts w:ascii="Times New Roman" w:eastAsia="Times New Roman" w:hAnsi="Times New Roman" w:cs="Times New Roman"/>
      <w:sz w:val="16"/>
      <w:szCs w:val="16"/>
      <w:lang w:eastAsia="pt-BR"/>
    </w:rPr>
  </w:style>
  <w:style w:type="paragraph" w:styleId="TextosemFormatao">
    <w:name w:val="Plain Text"/>
    <w:basedOn w:val="Normal"/>
    <w:link w:val="TextosemFormataoChar"/>
    <w:semiHidden/>
    <w:rsid w:val="00393050"/>
    <w:pPr>
      <w:jc w:val="left"/>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semiHidden/>
    <w:rsid w:val="00393050"/>
    <w:rPr>
      <w:rFonts w:ascii="Courier New" w:eastAsia="Times New Roman" w:hAnsi="Courier New" w:cs="Courier New"/>
      <w:sz w:val="20"/>
      <w:szCs w:val="20"/>
      <w:lang w:eastAsia="pt-BR"/>
    </w:rPr>
  </w:style>
  <w:style w:type="paragraph" w:customStyle="1" w:styleId="legenda0">
    <w:name w:val="legenda"/>
    <w:basedOn w:val="Normal"/>
    <w:rsid w:val="00393050"/>
    <w:pPr>
      <w:widowControl w:val="0"/>
      <w:jc w:val="left"/>
    </w:pPr>
    <w:rPr>
      <w:rFonts w:ascii="Arial" w:eastAsia="Times New Roman" w:hAnsi="Arial" w:cs="Times New Roman"/>
      <w:snapToGrid w:val="0"/>
      <w:sz w:val="24"/>
      <w:szCs w:val="20"/>
      <w:lang w:eastAsia="pt-BR"/>
    </w:rPr>
  </w:style>
  <w:style w:type="paragraph" w:customStyle="1" w:styleId="Blockquote">
    <w:name w:val="Blockquote"/>
    <w:basedOn w:val="Normal"/>
    <w:rsid w:val="00393050"/>
    <w:pPr>
      <w:snapToGrid w:val="0"/>
      <w:spacing w:before="100" w:after="100"/>
      <w:ind w:left="360" w:right="360"/>
      <w:jc w:val="left"/>
    </w:pPr>
    <w:rPr>
      <w:rFonts w:ascii="Times New Roman" w:eastAsia="Times New Roman" w:hAnsi="Times New Roman" w:cs="Times New Roman"/>
      <w:sz w:val="24"/>
      <w:szCs w:val="20"/>
      <w:lang w:eastAsia="pt-BR"/>
    </w:rPr>
  </w:style>
  <w:style w:type="paragraph" w:customStyle="1" w:styleId="Estilo">
    <w:name w:val="Estilo"/>
    <w:rsid w:val="00393050"/>
    <w:pPr>
      <w:widowControl w:val="0"/>
      <w:autoSpaceDE w:val="0"/>
      <w:autoSpaceDN w:val="0"/>
      <w:adjustRightInd w:val="0"/>
    </w:pPr>
    <w:rPr>
      <w:rFonts w:ascii="Times New Roman" w:eastAsia="Times New Roman" w:hAnsi="Times New Roman" w:cs="Times New Roman"/>
      <w:sz w:val="24"/>
      <w:szCs w:val="24"/>
      <w:lang w:eastAsia="pt-BR"/>
    </w:rPr>
  </w:style>
  <w:style w:type="character" w:customStyle="1" w:styleId="Char">
    <w:name w:val="Char"/>
    <w:rsid w:val="00393050"/>
    <w:rPr>
      <w:lang w:val="pt-BR" w:eastAsia="pt-BR" w:bidi="ar-SA"/>
    </w:rPr>
  </w:style>
  <w:style w:type="character" w:customStyle="1" w:styleId="Char1">
    <w:name w:val="Char1"/>
    <w:basedOn w:val="Fontepargpadro"/>
    <w:rsid w:val="00393050"/>
  </w:style>
  <w:style w:type="paragraph" w:customStyle="1" w:styleId="WW-Textosimples">
    <w:name w:val="WW-Texto simples"/>
    <w:basedOn w:val="Normal"/>
    <w:rsid w:val="00393050"/>
    <w:pPr>
      <w:suppressAutoHyphens/>
      <w:jc w:val="left"/>
    </w:pPr>
    <w:rPr>
      <w:rFonts w:ascii="Courier New" w:eastAsia="Times New Roman" w:hAnsi="Courier New" w:cs="Times New Roman"/>
      <w:sz w:val="20"/>
      <w:szCs w:val="20"/>
      <w:lang w:eastAsia="ar-SA"/>
    </w:rPr>
  </w:style>
  <w:style w:type="character" w:styleId="Forte">
    <w:name w:val="Strong"/>
    <w:basedOn w:val="Fontepargpadro"/>
    <w:qFormat/>
    <w:rsid w:val="00393050"/>
    <w:rPr>
      <w:b/>
      <w:bCs/>
    </w:rPr>
  </w:style>
  <w:style w:type="paragraph" w:customStyle="1" w:styleId="Default">
    <w:name w:val="Default"/>
    <w:rsid w:val="00393050"/>
    <w:pPr>
      <w:autoSpaceDE w:val="0"/>
      <w:autoSpaceDN w:val="0"/>
      <w:adjustRightInd w:val="0"/>
    </w:pPr>
    <w:rPr>
      <w:rFonts w:ascii="EHONFC+TimesNewRoman" w:eastAsia="Times New Roman" w:hAnsi="EHONFC+TimesNewRoman" w:cs="Times New Roman"/>
      <w:color w:val="000000"/>
      <w:sz w:val="24"/>
      <w:szCs w:val="24"/>
      <w:lang w:eastAsia="pt-BR"/>
    </w:rPr>
  </w:style>
  <w:style w:type="paragraph" w:styleId="Textoembloco">
    <w:name w:val="Block Text"/>
    <w:basedOn w:val="Normal"/>
    <w:uiPriority w:val="99"/>
    <w:rsid w:val="00393050"/>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center"/>
    </w:pPr>
    <w:rPr>
      <w:rFonts w:ascii="Arial" w:eastAsia="Times New Roman" w:hAnsi="Arial" w:cs="Times New Roman"/>
      <w:spacing w:val="14"/>
      <w:szCs w:val="20"/>
      <w:lang w:eastAsia="pt-BR"/>
    </w:rPr>
  </w:style>
  <w:style w:type="paragraph" w:customStyle="1" w:styleId="Corpodetexto21">
    <w:name w:val="Corpo de texto 21"/>
    <w:basedOn w:val="Normal"/>
    <w:rsid w:val="00646FEA"/>
    <w:pPr>
      <w:overflowPunct w:val="0"/>
      <w:autoSpaceDE w:val="0"/>
      <w:autoSpaceDN w:val="0"/>
      <w:adjustRightInd w:val="0"/>
      <w:ind w:left="1701"/>
      <w:textAlignment w:val="baseline"/>
    </w:pPr>
    <w:rPr>
      <w:rFonts w:ascii="Times New Roman" w:eastAsia="Times New Roman" w:hAnsi="Times New Roman" w:cs="Times New Roman"/>
      <w:b/>
      <w:sz w:val="24"/>
      <w:szCs w:val="20"/>
      <w:lang w:eastAsia="pt-BR"/>
    </w:rPr>
  </w:style>
  <w:style w:type="paragraph" w:customStyle="1" w:styleId="standard">
    <w:name w:val="standard"/>
    <w:basedOn w:val="Normal"/>
    <w:rsid w:val="00B65574"/>
    <w:pPr>
      <w:jc w:val="left"/>
    </w:pPr>
    <w:rPr>
      <w:rFonts w:ascii="Times New Roman" w:eastAsia="Times New Roman" w:hAnsi="Times New Roman" w:cs="Times New Roman"/>
      <w:color w:val="000000"/>
      <w:sz w:val="24"/>
      <w:szCs w:val="24"/>
      <w:lang w:eastAsia="pt-BR"/>
    </w:rPr>
  </w:style>
  <w:style w:type="paragraph" w:styleId="Textodenotaderodap">
    <w:name w:val="footnote text"/>
    <w:basedOn w:val="Normal"/>
    <w:link w:val="TextodenotaderodapChar"/>
    <w:semiHidden/>
    <w:rsid w:val="007B68CE"/>
    <w:pPr>
      <w:jc w:val="left"/>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7B68CE"/>
    <w:rPr>
      <w:rFonts w:ascii="Arial" w:eastAsia="Times New Roman" w:hAnsi="Arial" w:cs="Times New Roman"/>
      <w:sz w:val="20"/>
      <w:szCs w:val="20"/>
      <w:lang w:eastAsia="pt-BR"/>
    </w:rPr>
  </w:style>
  <w:style w:type="character" w:styleId="Refdenotaderodap">
    <w:name w:val="footnote reference"/>
    <w:basedOn w:val="Fontepargpadro"/>
    <w:semiHidden/>
    <w:rsid w:val="007B68CE"/>
    <w:rPr>
      <w:vertAlign w:val="superscript"/>
    </w:rPr>
  </w:style>
  <w:style w:type="character" w:customStyle="1" w:styleId="Caracteresdenotaderodap">
    <w:name w:val="Caracteres de nota de rodapé"/>
    <w:basedOn w:val="Fontepargpadro"/>
    <w:rsid w:val="007B68CE"/>
    <w:rPr>
      <w:vertAlign w:val="superscript"/>
    </w:rPr>
  </w:style>
  <w:style w:type="paragraph" w:customStyle="1" w:styleId="Textopadro">
    <w:name w:val="Texto padrão"/>
    <w:basedOn w:val="Normal"/>
    <w:rsid w:val="007B68CE"/>
    <w:pPr>
      <w:autoSpaceDE w:val="0"/>
      <w:autoSpaceDN w:val="0"/>
      <w:adjustRightInd w:val="0"/>
      <w:jc w:val="left"/>
    </w:pPr>
    <w:rPr>
      <w:rFonts w:ascii="Times New Roman" w:eastAsia="Times New Roman" w:hAnsi="Times New Roman" w:cs="Times New Roman"/>
      <w:sz w:val="24"/>
      <w:szCs w:val="24"/>
      <w:lang w:val="en-US" w:eastAsia="pt-BR"/>
    </w:rPr>
  </w:style>
  <w:style w:type="paragraph" w:customStyle="1" w:styleId="Corpodetexto31">
    <w:name w:val="Corpo de texto 31"/>
    <w:basedOn w:val="Normal"/>
    <w:rsid w:val="007B68CE"/>
    <w:pPr>
      <w:suppressAutoHyphens/>
      <w:spacing w:line="360" w:lineRule="auto"/>
    </w:pPr>
    <w:rPr>
      <w:rFonts w:ascii="Verdana" w:eastAsia="Times New Roman" w:hAnsi="Verdana" w:cs="Tahoma"/>
      <w:bCs/>
      <w:sz w:val="32"/>
      <w:szCs w:val="24"/>
      <w:lang w:eastAsia="ar-SA"/>
    </w:rPr>
  </w:style>
  <w:style w:type="paragraph" w:customStyle="1" w:styleId="Recuodecorpodetexto31">
    <w:name w:val="Recuo de corpo de texto 31"/>
    <w:basedOn w:val="Normal"/>
    <w:rsid w:val="007B68CE"/>
    <w:pPr>
      <w:suppressAutoHyphens/>
      <w:spacing w:line="360" w:lineRule="auto"/>
      <w:ind w:left="851"/>
    </w:pPr>
    <w:rPr>
      <w:rFonts w:ascii="Tahoma" w:eastAsia="Times New Roman" w:hAnsi="Tahoma" w:cs="Tahoma"/>
      <w:bCs/>
      <w:sz w:val="24"/>
      <w:szCs w:val="24"/>
      <w:lang w:eastAsia="ar-SA"/>
    </w:rPr>
  </w:style>
  <w:style w:type="paragraph" w:customStyle="1" w:styleId="WW-Padro">
    <w:name w:val="WW-Padrão"/>
    <w:rsid w:val="007B68CE"/>
    <w:pPr>
      <w:widowControl w:val="0"/>
      <w:suppressAutoHyphens/>
      <w:autoSpaceDE w:val="0"/>
      <w:spacing w:line="360" w:lineRule="atLeast"/>
      <w:jc w:val="both"/>
      <w:textAlignment w:val="baseline"/>
    </w:pPr>
    <w:rPr>
      <w:rFonts w:ascii="Times New Roman" w:eastAsia="Arial" w:hAnsi="Times New Roman" w:cs="Times New Roman"/>
      <w:sz w:val="24"/>
      <w:szCs w:val="20"/>
      <w:lang w:eastAsia="ar-SA"/>
    </w:rPr>
  </w:style>
  <w:style w:type="paragraph" w:customStyle="1" w:styleId="Contrato">
    <w:name w:val="Contrato"/>
    <w:basedOn w:val="Normal"/>
    <w:rsid w:val="007B68CE"/>
    <w:pPr>
      <w:suppressAutoHyphens/>
      <w:spacing w:after="240"/>
    </w:pPr>
    <w:rPr>
      <w:rFonts w:ascii="Arial" w:eastAsia="Times New Roman" w:hAnsi="Arial" w:cs="Arial"/>
      <w:bCs/>
      <w:sz w:val="24"/>
      <w:szCs w:val="20"/>
      <w:lang w:eastAsia="ar-SA"/>
    </w:rPr>
  </w:style>
  <w:style w:type="paragraph" w:customStyle="1" w:styleId="Corpodetexto32">
    <w:name w:val="Corpo de texto 32"/>
    <w:basedOn w:val="Normal"/>
    <w:rsid w:val="007B68CE"/>
    <w:pPr>
      <w:suppressAutoHyphens/>
      <w:spacing w:after="120"/>
      <w:jc w:val="left"/>
    </w:pPr>
    <w:rPr>
      <w:rFonts w:ascii="Arial" w:eastAsia="Times New Roman" w:hAnsi="Arial" w:cs="Arial"/>
      <w:bCs/>
      <w:sz w:val="16"/>
      <w:szCs w:val="16"/>
      <w:lang w:eastAsia="ar-SA"/>
    </w:rPr>
  </w:style>
  <w:style w:type="paragraph" w:customStyle="1" w:styleId="Recuodecorpodetexto21">
    <w:name w:val="Recuo de corpo de texto 21"/>
    <w:basedOn w:val="Normal"/>
    <w:rsid w:val="007B68CE"/>
    <w:pPr>
      <w:suppressAutoHyphens/>
      <w:ind w:left="114"/>
    </w:pPr>
    <w:rPr>
      <w:rFonts w:ascii="Tahoma" w:eastAsia="Times New Roman" w:hAnsi="Tahoma" w:cs="Tahoma"/>
      <w:bCs/>
      <w:sz w:val="24"/>
      <w:szCs w:val="24"/>
      <w:lang w:eastAsia="ar-SA"/>
    </w:rPr>
  </w:style>
  <w:style w:type="paragraph" w:customStyle="1" w:styleId="TextosemFormatao1">
    <w:name w:val="Texto sem Formatação1"/>
    <w:basedOn w:val="Normal"/>
    <w:rsid w:val="00CE4438"/>
    <w:pPr>
      <w:suppressAutoHyphens/>
      <w:jc w:val="left"/>
    </w:pPr>
    <w:rPr>
      <w:rFonts w:ascii="Courier New" w:eastAsia="Times New Roman" w:hAnsi="Courier New" w:cs="Courier New"/>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612"/>
    <w:pPr>
      <w:jc w:val="both"/>
    </w:pPr>
  </w:style>
  <w:style w:type="paragraph" w:styleId="Ttulo1">
    <w:name w:val="heading 1"/>
    <w:basedOn w:val="Normal"/>
    <w:next w:val="Normal"/>
    <w:link w:val="Ttulo1Char"/>
    <w:uiPriority w:val="9"/>
    <w:qFormat/>
    <w:rsid w:val="00722CCF"/>
    <w:pPr>
      <w:keepNext/>
      <w:tabs>
        <w:tab w:val="num" w:pos="720"/>
      </w:tabs>
      <w:spacing w:before="240" w:after="60"/>
      <w:ind w:left="720" w:hanging="720"/>
      <w:jc w:val="left"/>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har"/>
    <w:uiPriority w:val="9"/>
    <w:unhideWhenUsed/>
    <w:qFormat/>
    <w:rsid w:val="00722CCF"/>
    <w:pPr>
      <w:keepNext/>
      <w:tabs>
        <w:tab w:val="num" w:pos="1440"/>
      </w:tabs>
      <w:spacing w:before="240" w:after="60"/>
      <w:ind w:left="1440" w:hanging="720"/>
      <w:jc w:val="left"/>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har"/>
    <w:uiPriority w:val="9"/>
    <w:unhideWhenUsed/>
    <w:qFormat/>
    <w:rsid w:val="00722CCF"/>
    <w:pPr>
      <w:keepNext/>
      <w:tabs>
        <w:tab w:val="num" w:pos="2160"/>
      </w:tabs>
      <w:spacing w:before="240" w:after="60"/>
      <w:ind w:left="2160" w:hanging="720"/>
      <w:jc w:val="left"/>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har"/>
    <w:uiPriority w:val="9"/>
    <w:qFormat/>
    <w:rsid w:val="00722CCF"/>
    <w:pPr>
      <w:keepNext/>
      <w:tabs>
        <w:tab w:val="left" w:pos="7260"/>
      </w:tabs>
      <w:jc w:val="center"/>
      <w:outlineLvl w:val="3"/>
    </w:pPr>
    <w:rPr>
      <w:rFonts w:ascii="Verdana" w:eastAsia="Times New Roman" w:hAnsi="Verdana" w:cs="Times New Roman"/>
      <w:b/>
      <w:bCs/>
      <w:szCs w:val="24"/>
      <w:lang w:eastAsia="pt-BR"/>
    </w:rPr>
  </w:style>
  <w:style w:type="paragraph" w:styleId="Ttulo5">
    <w:name w:val="heading 5"/>
    <w:basedOn w:val="Normal"/>
    <w:next w:val="Normal"/>
    <w:link w:val="Ttulo5Char"/>
    <w:uiPriority w:val="9"/>
    <w:unhideWhenUsed/>
    <w:qFormat/>
    <w:rsid w:val="00722CCF"/>
    <w:pPr>
      <w:tabs>
        <w:tab w:val="num" w:pos="3600"/>
      </w:tabs>
      <w:spacing w:before="240" w:after="60"/>
      <w:ind w:left="3600" w:hanging="720"/>
      <w:jc w:val="left"/>
      <w:outlineLvl w:val="4"/>
    </w:pPr>
    <w:rPr>
      <w:rFonts w:eastAsiaTheme="minorEastAsia"/>
      <w:b/>
      <w:bCs/>
      <w:i/>
      <w:iCs/>
      <w:sz w:val="26"/>
      <w:szCs w:val="26"/>
      <w:lang w:val="en-US"/>
    </w:rPr>
  </w:style>
  <w:style w:type="paragraph" w:styleId="Ttulo6">
    <w:name w:val="heading 6"/>
    <w:basedOn w:val="Normal"/>
    <w:next w:val="Normal"/>
    <w:link w:val="Ttulo6Char"/>
    <w:qFormat/>
    <w:rsid w:val="00722CCF"/>
    <w:pPr>
      <w:tabs>
        <w:tab w:val="num" w:pos="4320"/>
      </w:tabs>
      <w:spacing w:before="240" w:after="60"/>
      <w:ind w:left="4320" w:hanging="720"/>
      <w:jc w:val="left"/>
      <w:outlineLvl w:val="5"/>
    </w:pPr>
    <w:rPr>
      <w:rFonts w:ascii="Times New Roman" w:eastAsia="Times New Roman" w:hAnsi="Times New Roman" w:cs="Times New Roman"/>
      <w:b/>
      <w:bCs/>
      <w:lang w:val="en-US"/>
    </w:rPr>
  </w:style>
  <w:style w:type="paragraph" w:styleId="Ttulo7">
    <w:name w:val="heading 7"/>
    <w:basedOn w:val="Normal"/>
    <w:next w:val="Normal"/>
    <w:link w:val="Ttulo7Char"/>
    <w:uiPriority w:val="9"/>
    <w:unhideWhenUsed/>
    <w:qFormat/>
    <w:rsid w:val="00722CCF"/>
    <w:pPr>
      <w:tabs>
        <w:tab w:val="num" w:pos="5040"/>
      </w:tabs>
      <w:spacing w:before="240" w:after="60"/>
      <w:ind w:left="5040" w:hanging="720"/>
      <w:jc w:val="left"/>
      <w:outlineLvl w:val="6"/>
    </w:pPr>
    <w:rPr>
      <w:rFonts w:eastAsiaTheme="minorEastAsia"/>
      <w:sz w:val="24"/>
      <w:szCs w:val="24"/>
      <w:lang w:val="en-US"/>
    </w:rPr>
  </w:style>
  <w:style w:type="paragraph" w:styleId="Ttulo8">
    <w:name w:val="heading 8"/>
    <w:basedOn w:val="Normal"/>
    <w:next w:val="Normal"/>
    <w:link w:val="Ttulo8Char"/>
    <w:uiPriority w:val="9"/>
    <w:unhideWhenUsed/>
    <w:qFormat/>
    <w:rsid w:val="00722CCF"/>
    <w:pPr>
      <w:tabs>
        <w:tab w:val="num" w:pos="5760"/>
      </w:tabs>
      <w:spacing w:before="240" w:after="60"/>
      <w:ind w:left="5760" w:hanging="720"/>
      <w:jc w:val="left"/>
      <w:outlineLvl w:val="7"/>
    </w:pPr>
    <w:rPr>
      <w:rFonts w:eastAsiaTheme="minorEastAsia"/>
      <w:i/>
      <w:iCs/>
      <w:sz w:val="24"/>
      <w:szCs w:val="24"/>
      <w:lang w:val="en-US"/>
    </w:rPr>
  </w:style>
  <w:style w:type="paragraph" w:styleId="Ttulo9">
    <w:name w:val="heading 9"/>
    <w:basedOn w:val="Normal"/>
    <w:next w:val="Normal"/>
    <w:link w:val="Ttulo9Char"/>
    <w:uiPriority w:val="9"/>
    <w:unhideWhenUsed/>
    <w:qFormat/>
    <w:rsid w:val="00722CCF"/>
    <w:pPr>
      <w:tabs>
        <w:tab w:val="num" w:pos="6480"/>
      </w:tabs>
      <w:spacing w:before="240" w:after="60"/>
      <w:ind w:left="6480" w:hanging="720"/>
      <w:jc w:val="left"/>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706A36"/>
  </w:style>
  <w:style w:type="paragraph" w:styleId="Cabealho">
    <w:name w:val="header"/>
    <w:aliases w:val="Heading 1a"/>
    <w:basedOn w:val="Normal"/>
    <w:link w:val="CabealhoChar"/>
    <w:uiPriority w:val="99"/>
    <w:unhideWhenUsed/>
    <w:rsid w:val="004841DA"/>
    <w:pPr>
      <w:tabs>
        <w:tab w:val="center" w:pos="4252"/>
        <w:tab w:val="right" w:pos="8504"/>
      </w:tabs>
      <w:jc w:val="left"/>
    </w:pPr>
  </w:style>
  <w:style w:type="character" w:customStyle="1" w:styleId="CabealhoChar">
    <w:name w:val="Cabeçalho Char"/>
    <w:aliases w:val="Heading 1a Char"/>
    <w:basedOn w:val="Fontepargpadro"/>
    <w:link w:val="Cabealho"/>
    <w:uiPriority w:val="99"/>
    <w:rsid w:val="004841DA"/>
  </w:style>
  <w:style w:type="paragraph" w:styleId="Rodap">
    <w:name w:val="footer"/>
    <w:basedOn w:val="Normal"/>
    <w:link w:val="RodapChar"/>
    <w:uiPriority w:val="99"/>
    <w:unhideWhenUsed/>
    <w:rsid w:val="004841DA"/>
    <w:pPr>
      <w:tabs>
        <w:tab w:val="center" w:pos="4252"/>
        <w:tab w:val="right" w:pos="8504"/>
      </w:tabs>
      <w:jc w:val="left"/>
    </w:pPr>
  </w:style>
  <w:style w:type="character" w:customStyle="1" w:styleId="RodapChar">
    <w:name w:val="Rodapé Char"/>
    <w:basedOn w:val="Fontepargpadro"/>
    <w:link w:val="Rodap"/>
    <w:uiPriority w:val="99"/>
    <w:rsid w:val="004841DA"/>
  </w:style>
  <w:style w:type="paragraph" w:styleId="Textodebalo">
    <w:name w:val="Balloon Text"/>
    <w:basedOn w:val="Normal"/>
    <w:link w:val="TextodebaloChar"/>
    <w:uiPriority w:val="99"/>
    <w:semiHidden/>
    <w:unhideWhenUsed/>
    <w:rsid w:val="004841DA"/>
    <w:pPr>
      <w:jc w:val="left"/>
    </w:pPr>
    <w:rPr>
      <w:rFonts w:ascii="Tahoma" w:hAnsi="Tahoma" w:cs="Tahoma"/>
      <w:sz w:val="16"/>
      <w:szCs w:val="16"/>
    </w:rPr>
  </w:style>
  <w:style w:type="character" w:customStyle="1" w:styleId="TextodebaloChar">
    <w:name w:val="Texto de balão Char"/>
    <w:basedOn w:val="Fontepargpadro"/>
    <w:link w:val="Textodebalo"/>
    <w:uiPriority w:val="99"/>
    <w:semiHidden/>
    <w:rsid w:val="004841DA"/>
    <w:rPr>
      <w:rFonts w:ascii="Tahoma" w:hAnsi="Tahoma" w:cs="Tahoma"/>
      <w:sz w:val="16"/>
      <w:szCs w:val="16"/>
    </w:rPr>
  </w:style>
  <w:style w:type="paragraph" w:styleId="Recuodecorpodetexto">
    <w:name w:val="Body Text Indent"/>
    <w:basedOn w:val="Normal"/>
    <w:link w:val="RecuodecorpodetextoChar"/>
    <w:uiPriority w:val="99"/>
    <w:rsid w:val="007321E4"/>
    <w:pPr>
      <w:ind w:left="4253" w:firstLine="1134"/>
    </w:pPr>
    <w:rPr>
      <w:rFonts w:ascii="Arial" w:eastAsia="Times New Roman" w:hAnsi="Arial" w:cs="Times New Roman"/>
      <w:i/>
      <w:szCs w:val="20"/>
      <w:lang w:eastAsia="pt-BR"/>
    </w:rPr>
  </w:style>
  <w:style w:type="character" w:customStyle="1" w:styleId="RecuodecorpodetextoChar">
    <w:name w:val="Recuo de corpo de texto Char"/>
    <w:basedOn w:val="Fontepargpadro"/>
    <w:link w:val="Recuodecorpodetexto"/>
    <w:uiPriority w:val="99"/>
    <w:rsid w:val="007321E4"/>
    <w:rPr>
      <w:rFonts w:ascii="Arial" w:eastAsia="Times New Roman" w:hAnsi="Arial" w:cs="Times New Roman"/>
      <w:i/>
      <w:szCs w:val="20"/>
      <w:lang w:eastAsia="pt-BR"/>
    </w:rPr>
  </w:style>
  <w:style w:type="paragraph" w:styleId="PargrafodaLista">
    <w:name w:val="List Paragraph"/>
    <w:basedOn w:val="Normal"/>
    <w:uiPriority w:val="34"/>
    <w:qFormat/>
    <w:rsid w:val="007321E4"/>
    <w:pPr>
      <w:ind w:left="720"/>
      <w:contextualSpacing/>
      <w:jc w:val="left"/>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7321E4"/>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2">
    <w:name w:val="Corpo de texto 22"/>
    <w:basedOn w:val="Normal"/>
    <w:rsid w:val="007321E4"/>
    <w:pPr>
      <w:suppressAutoHyphens/>
      <w:spacing w:after="120" w:line="480" w:lineRule="auto"/>
      <w:jc w:val="left"/>
    </w:pPr>
    <w:rPr>
      <w:rFonts w:ascii="Arial" w:eastAsia="Times New Roman" w:hAnsi="Arial" w:cs="Arial"/>
      <w:bCs/>
      <w:sz w:val="24"/>
      <w:szCs w:val="24"/>
      <w:lang w:eastAsia="ar-SA"/>
    </w:rPr>
  </w:style>
  <w:style w:type="character" w:customStyle="1" w:styleId="Ttulo1Char">
    <w:name w:val="Título 1 Char"/>
    <w:basedOn w:val="Fontepargpadro"/>
    <w:link w:val="Ttulo1"/>
    <w:uiPriority w:val="9"/>
    <w:rsid w:val="00722CCF"/>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rsid w:val="00722CCF"/>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rsid w:val="00722CCF"/>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rsid w:val="00722CCF"/>
    <w:rPr>
      <w:rFonts w:ascii="Verdana" w:eastAsia="Times New Roman" w:hAnsi="Verdana" w:cs="Times New Roman"/>
      <w:b/>
      <w:bCs/>
      <w:szCs w:val="24"/>
      <w:lang w:eastAsia="pt-BR"/>
    </w:rPr>
  </w:style>
  <w:style w:type="character" w:customStyle="1" w:styleId="Ttulo5Char">
    <w:name w:val="Título 5 Char"/>
    <w:basedOn w:val="Fontepargpadro"/>
    <w:link w:val="Ttulo5"/>
    <w:uiPriority w:val="9"/>
    <w:semiHidden/>
    <w:rsid w:val="00722CCF"/>
    <w:rPr>
      <w:rFonts w:eastAsiaTheme="minorEastAsia"/>
      <w:b/>
      <w:bCs/>
      <w:i/>
      <w:iCs/>
      <w:sz w:val="26"/>
      <w:szCs w:val="26"/>
      <w:lang w:val="en-US"/>
    </w:rPr>
  </w:style>
  <w:style w:type="character" w:customStyle="1" w:styleId="Ttulo6Char">
    <w:name w:val="Título 6 Char"/>
    <w:basedOn w:val="Fontepargpadro"/>
    <w:link w:val="Ttulo6"/>
    <w:rsid w:val="00722CCF"/>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rsid w:val="00722CCF"/>
    <w:rPr>
      <w:rFonts w:eastAsiaTheme="minorEastAsia"/>
      <w:sz w:val="24"/>
      <w:szCs w:val="24"/>
      <w:lang w:val="en-US"/>
    </w:rPr>
  </w:style>
  <w:style w:type="character" w:customStyle="1" w:styleId="Ttulo8Char">
    <w:name w:val="Título 8 Char"/>
    <w:basedOn w:val="Fontepargpadro"/>
    <w:link w:val="Ttulo8"/>
    <w:uiPriority w:val="9"/>
    <w:rsid w:val="00722CCF"/>
    <w:rPr>
      <w:rFonts w:eastAsiaTheme="minorEastAsia"/>
      <w:i/>
      <w:iCs/>
      <w:sz w:val="24"/>
      <w:szCs w:val="24"/>
      <w:lang w:val="en-US"/>
    </w:rPr>
  </w:style>
  <w:style w:type="character" w:customStyle="1" w:styleId="Ttulo9Char">
    <w:name w:val="Título 9 Char"/>
    <w:basedOn w:val="Fontepargpadro"/>
    <w:link w:val="Ttulo9"/>
    <w:uiPriority w:val="9"/>
    <w:rsid w:val="00722CCF"/>
    <w:rPr>
      <w:rFonts w:asciiTheme="majorHAnsi" w:eastAsiaTheme="majorEastAsia" w:hAnsiTheme="majorHAnsi" w:cstheme="majorBidi"/>
      <w:lang w:val="en-US"/>
    </w:rPr>
  </w:style>
  <w:style w:type="character" w:customStyle="1" w:styleId="apple-converted-space">
    <w:name w:val="apple-converted-space"/>
    <w:basedOn w:val="Fontepargpadro"/>
    <w:rsid w:val="00722CCF"/>
  </w:style>
  <w:style w:type="paragraph" w:styleId="Legenda">
    <w:name w:val="caption"/>
    <w:basedOn w:val="Normal"/>
    <w:next w:val="Normal"/>
    <w:qFormat/>
    <w:rsid w:val="00722CCF"/>
    <w:pPr>
      <w:jc w:val="center"/>
    </w:pPr>
    <w:rPr>
      <w:rFonts w:ascii="Times New Roman" w:eastAsia="Times New Roman" w:hAnsi="Times New Roman" w:cs="Times New Roman"/>
      <w:sz w:val="54"/>
      <w:szCs w:val="20"/>
      <w:lang w:eastAsia="pt-BR"/>
    </w:rPr>
  </w:style>
  <w:style w:type="character" w:styleId="Hyperlink">
    <w:name w:val="Hyperlink"/>
    <w:basedOn w:val="Fontepargpadro"/>
    <w:uiPriority w:val="99"/>
    <w:unhideWhenUsed/>
    <w:rsid w:val="00722CCF"/>
    <w:rPr>
      <w:color w:val="5F5F5F" w:themeColor="hyperlink"/>
      <w:u w:val="single"/>
    </w:rPr>
  </w:style>
  <w:style w:type="character" w:styleId="Nmerodepgina">
    <w:name w:val="page number"/>
    <w:basedOn w:val="Fontepargpadro"/>
    <w:uiPriority w:val="99"/>
    <w:semiHidden/>
    <w:rsid w:val="00722CCF"/>
  </w:style>
  <w:style w:type="paragraph" w:styleId="Corpodetexto">
    <w:name w:val="Body Text"/>
    <w:aliases w:val="Quote,Citação1"/>
    <w:basedOn w:val="Normal"/>
    <w:link w:val="CorpodetextoChar"/>
    <w:uiPriority w:val="99"/>
    <w:unhideWhenUsed/>
    <w:rsid w:val="00722CCF"/>
    <w:pPr>
      <w:spacing w:after="120"/>
    </w:pPr>
  </w:style>
  <w:style w:type="character" w:customStyle="1" w:styleId="CorpodetextoChar">
    <w:name w:val="Corpo de texto Char"/>
    <w:aliases w:val="Quote Char,Citação1 Char"/>
    <w:basedOn w:val="Fontepargpadro"/>
    <w:link w:val="Corpodetexto"/>
    <w:uiPriority w:val="99"/>
    <w:rsid w:val="00722CCF"/>
  </w:style>
  <w:style w:type="paragraph" w:customStyle="1" w:styleId="Padro">
    <w:name w:val="Padrão"/>
    <w:rsid w:val="00722CCF"/>
    <w:pPr>
      <w:widowControl w:val="0"/>
      <w:autoSpaceDE w:val="0"/>
      <w:autoSpaceDN w:val="0"/>
      <w:adjustRightInd w:val="0"/>
      <w:spacing w:line="360" w:lineRule="atLeast"/>
      <w:jc w:val="both"/>
      <w:textAlignment w:val="baseline"/>
    </w:pPr>
    <w:rPr>
      <w:rFonts w:ascii="Times New Roman" w:eastAsia="Times New Roman" w:hAnsi="Times New Roman" w:cs="Times New Roman"/>
      <w:sz w:val="24"/>
      <w:szCs w:val="20"/>
      <w:lang w:eastAsia="pt-BR"/>
    </w:rPr>
  </w:style>
  <w:style w:type="paragraph" w:customStyle="1" w:styleId="Cpia">
    <w:name w:val="Cópia"/>
    <w:basedOn w:val="Normal"/>
    <w:rsid w:val="00722CCF"/>
    <w:pPr>
      <w:widowControl w:val="0"/>
      <w:tabs>
        <w:tab w:val="left" w:pos="709"/>
      </w:tabs>
      <w:spacing w:after="120"/>
      <w:ind w:firstLine="709"/>
    </w:pPr>
    <w:rPr>
      <w:rFonts w:ascii="Arial" w:eastAsia="Times New Roman" w:hAnsi="Arial" w:cs="Times New Roman"/>
      <w:color w:val="000000"/>
      <w:sz w:val="25"/>
      <w:szCs w:val="20"/>
      <w:lang w:eastAsia="pt-BR"/>
    </w:rPr>
  </w:style>
  <w:style w:type="paragraph" w:customStyle="1" w:styleId="Centralizar">
    <w:name w:val="Centralizar"/>
    <w:rsid w:val="00722CCF"/>
    <w:pPr>
      <w:widowControl w:val="0"/>
      <w:autoSpaceDE w:val="0"/>
      <w:autoSpaceDN w:val="0"/>
      <w:adjustRightInd w:val="0"/>
      <w:spacing w:before="180" w:after="85" w:line="275" w:lineRule="auto"/>
      <w:jc w:val="center"/>
    </w:pPr>
    <w:rPr>
      <w:rFonts w:ascii="Arial" w:eastAsia="Times New Roman" w:hAnsi="Arial" w:cs="Arial"/>
      <w:b/>
      <w:bCs/>
      <w:sz w:val="20"/>
      <w:szCs w:val="20"/>
      <w:lang w:eastAsia="pt-BR"/>
    </w:rPr>
  </w:style>
  <w:style w:type="paragraph" w:styleId="NormalWeb">
    <w:name w:val="Normal (Web)"/>
    <w:basedOn w:val="Normal"/>
    <w:uiPriority w:val="99"/>
    <w:unhideWhenUsed/>
    <w:rsid w:val="00722CCF"/>
    <w:pPr>
      <w:spacing w:before="100" w:beforeAutospacing="1" w:after="100" w:afterAutospacing="1"/>
      <w:jc w:val="left"/>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rsid w:val="00393050"/>
    <w:pPr>
      <w:ind w:left="3600"/>
    </w:pPr>
    <w:rPr>
      <w:rFonts w:ascii="Times New Roman" w:eastAsia="Times New Roman" w:hAnsi="Times New Roman" w:cs="Times New Roman"/>
      <w:b/>
      <w:i/>
      <w:sz w:val="24"/>
      <w:szCs w:val="20"/>
      <w:lang w:eastAsia="pt-BR"/>
    </w:rPr>
  </w:style>
  <w:style w:type="character" w:customStyle="1" w:styleId="Recuodecorpodetexto2Char">
    <w:name w:val="Recuo de corpo de texto 2 Char"/>
    <w:basedOn w:val="Fontepargpadro"/>
    <w:link w:val="Recuodecorpodetexto2"/>
    <w:uiPriority w:val="99"/>
    <w:semiHidden/>
    <w:rsid w:val="00393050"/>
    <w:rPr>
      <w:rFonts w:ascii="Times New Roman" w:eastAsia="Times New Roman" w:hAnsi="Times New Roman" w:cs="Times New Roman"/>
      <w:b/>
      <w:i/>
      <w:sz w:val="24"/>
      <w:szCs w:val="20"/>
      <w:lang w:eastAsia="pt-BR"/>
    </w:rPr>
  </w:style>
  <w:style w:type="paragraph" w:styleId="Recuodecorpodetexto3">
    <w:name w:val="Body Text Indent 3"/>
    <w:basedOn w:val="Normal"/>
    <w:link w:val="Recuodecorpodetexto3Char"/>
    <w:semiHidden/>
    <w:rsid w:val="00393050"/>
    <w:pPr>
      <w:spacing w:line="360" w:lineRule="auto"/>
      <w:ind w:firstLine="1260"/>
    </w:pPr>
    <w:rPr>
      <w:rFonts w:ascii="Times New Roman" w:eastAsia="Times New Roman" w:hAnsi="Times New Roman" w:cs="Times New Roman"/>
      <w:sz w:val="28"/>
      <w:szCs w:val="24"/>
      <w:lang w:eastAsia="pt-BR"/>
    </w:rPr>
  </w:style>
  <w:style w:type="character" w:customStyle="1" w:styleId="Recuodecorpodetexto3Char">
    <w:name w:val="Recuo de corpo de texto 3 Char"/>
    <w:basedOn w:val="Fontepargpadro"/>
    <w:link w:val="Recuodecorpodetexto3"/>
    <w:semiHidden/>
    <w:rsid w:val="00393050"/>
    <w:rPr>
      <w:rFonts w:ascii="Times New Roman" w:eastAsia="Times New Roman" w:hAnsi="Times New Roman" w:cs="Times New Roman"/>
      <w:sz w:val="28"/>
      <w:szCs w:val="24"/>
      <w:lang w:eastAsia="pt-BR"/>
    </w:rPr>
  </w:style>
  <w:style w:type="paragraph" w:styleId="Corpodetexto2">
    <w:name w:val="Body Text 2"/>
    <w:basedOn w:val="Normal"/>
    <w:link w:val="Corpodetexto2Char"/>
    <w:uiPriority w:val="99"/>
    <w:semiHidden/>
    <w:rsid w:val="00393050"/>
    <w:rPr>
      <w:rFonts w:ascii="Arial" w:eastAsia="Times New Roman" w:hAnsi="Arial" w:cs="Arial"/>
      <w:sz w:val="24"/>
      <w:szCs w:val="20"/>
      <w:lang w:eastAsia="pt-BR"/>
    </w:rPr>
  </w:style>
  <w:style w:type="character" w:customStyle="1" w:styleId="Corpodetexto2Char">
    <w:name w:val="Corpo de texto 2 Char"/>
    <w:basedOn w:val="Fontepargpadro"/>
    <w:link w:val="Corpodetexto2"/>
    <w:uiPriority w:val="99"/>
    <w:semiHidden/>
    <w:rsid w:val="00393050"/>
    <w:rPr>
      <w:rFonts w:ascii="Arial" w:eastAsia="Times New Roman" w:hAnsi="Arial" w:cs="Arial"/>
      <w:sz w:val="24"/>
      <w:szCs w:val="20"/>
      <w:lang w:eastAsia="pt-BR"/>
    </w:rPr>
  </w:style>
  <w:style w:type="paragraph" w:customStyle="1" w:styleId="p7">
    <w:name w:val="p7"/>
    <w:basedOn w:val="Normal"/>
    <w:rsid w:val="00393050"/>
    <w:pPr>
      <w:widowControl w:val="0"/>
      <w:tabs>
        <w:tab w:val="left" w:pos="1160"/>
      </w:tabs>
      <w:spacing w:line="240" w:lineRule="atLeast"/>
      <w:ind w:left="1440" w:firstLine="1152"/>
    </w:pPr>
    <w:rPr>
      <w:rFonts w:ascii="Times New Roman" w:eastAsia="Times New Roman" w:hAnsi="Times New Roman" w:cs="Times New Roman"/>
      <w:snapToGrid w:val="0"/>
      <w:sz w:val="24"/>
      <w:szCs w:val="20"/>
      <w:lang w:eastAsia="pt-BR"/>
    </w:rPr>
  </w:style>
  <w:style w:type="paragraph" w:customStyle="1" w:styleId="p10">
    <w:name w:val="p10"/>
    <w:basedOn w:val="Normal"/>
    <w:rsid w:val="00393050"/>
    <w:pPr>
      <w:widowControl w:val="0"/>
      <w:tabs>
        <w:tab w:val="left" w:pos="280"/>
      </w:tabs>
      <w:spacing w:line="240" w:lineRule="atLeast"/>
      <w:ind w:left="1152" w:hanging="288"/>
    </w:pPr>
    <w:rPr>
      <w:rFonts w:ascii="Times New Roman" w:eastAsia="Times New Roman" w:hAnsi="Times New Roman" w:cs="Times New Roman"/>
      <w:snapToGrid w:val="0"/>
      <w:sz w:val="24"/>
      <w:szCs w:val="20"/>
      <w:lang w:eastAsia="pt-BR"/>
    </w:rPr>
  </w:style>
  <w:style w:type="paragraph" w:customStyle="1" w:styleId="p1">
    <w:name w:val="p1"/>
    <w:basedOn w:val="Normal"/>
    <w:rsid w:val="00393050"/>
    <w:pPr>
      <w:widowControl w:val="0"/>
      <w:tabs>
        <w:tab w:val="left" w:pos="720"/>
      </w:tabs>
      <w:autoSpaceDE w:val="0"/>
      <w:autoSpaceDN w:val="0"/>
      <w:spacing w:line="280" w:lineRule="atLeast"/>
    </w:pPr>
    <w:rPr>
      <w:rFonts w:ascii="Times New Roman" w:eastAsia="Times New Roman" w:hAnsi="Times New Roman" w:cs="Times New Roman"/>
      <w:sz w:val="20"/>
      <w:szCs w:val="24"/>
      <w:lang w:eastAsia="pt-BR"/>
    </w:rPr>
  </w:style>
  <w:style w:type="paragraph" w:styleId="Ttulo">
    <w:name w:val="Title"/>
    <w:basedOn w:val="Normal"/>
    <w:link w:val="TtuloChar"/>
    <w:qFormat/>
    <w:rsid w:val="00393050"/>
    <w:pPr>
      <w:tabs>
        <w:tab w:val="left" w:pos="4253"/>
      </w:tabs>
      <w:spacing w:before="120" w:line="360" w:lineRule="auto"/>
      <w:jc w:val="center"/>
    </w:pPr>
    <w:rPr>
      <w:rFonts w:ascii="Times New Roman" w:eastAsia="Times New Roman" w:hAnsi="Times New Roman" w:cs="Times New Roman"/>
      <w:b/>
      <w:szCs w:val="20"/>
      <w:lang w:eastAsia="pt-BR"/>
    </w:rPr>
  </w:style>
  <w:style w:type="character" w:customStyle="1" w:styleId="TtuloChar">
    <w:name w:val="Título Char"/>
    <w:basedOn w:val="Fontepargpadro"/>
    <w:link w:val="Ttulo"/>
    <w:rsid w:val="00393050"/>
    <w:rPr>
      <w:rFonts w:ascii="Times New Roman" w:eastAsia="Times New Roman" w:hAnsi="Times New Roman" w:cs="Times New Roman"/>
      <w:b/>
      <w:szCs w:val="20"/>
      <w:lang w:eastAsia="pt-BR"/>
    </w:rPr>
  </w:style>
  <w:style w:type="paragraph" w:styleId="Subttulo">
    <w:name w:val="Subtitle"/>
    <w:basedOn w:val="Normal"/>
    <w:link w:val="SubttuloChar"/>
    <w:uiPriority w:val="11"/>
    <w:qFormat/>
    <w:rsid w:val="00393050"/>
    <w:pPr>
      <w:tabs>
        <w:tab w:val="left" w:pos="4253"/>
      </w:tabs>
      <w:spacing w:before="120" w:line="360" w:lineRule="auto"/>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uiPriority w:val="11"/>
    <w:rsid w:val="00393050"/>
    <w:rPr>
      <w:rFonts w:ascii="Times New Roman" w:eastAsia="Times New Roman" w:hAnsi="Times New Roman" w:cs="Times New Roman"/>
      <w:b/>
      <w:szCs w:val="20"/>
      <w:lang w:eastAsia="pt-BR"/>
    </w:rPr>
  </w:style>
  <w:style w:type="paragraph" w:styleId="Corpodetexto3">
    <w:name w:val="Body Text 3"/>
    <w:basedOn w:val="Normal"/>
    <w:link w:val="Corpodetexto3Char"/>
    <w:uiPriority w:val="99"/>
    <w:rsid w:val="00393050"/>
    <w:pPr>
      <w:spacing w:after="120"/>
      <w:jc w:val="left"/>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393050"/>
    <w:rPr>
      <w:rFonts w:ascii="Times New Roman" w:eastAsia="Times New Roman" w:hAnsi="Times New Roman" w:cs="Times New Roman"/>
      <w:sz w:val="16"/>
      <w:szCs w:val="16"/>
      <w:lang w:eastAsia="pt-BR"/>
    </w:rPr>
  </w:style>
  <w:style w:type="paragraph" w:styleId="TextosemFormatao">
    <w:name w:val="Plain Text"/>
    <w:basedOn w:val="Normal"/>
    <w:link w:val="TextosemFormataoChar"/>
    <w:semiHidden/>
    <w:rsid w:val="00393050"/>
    <w:pPr>
      <w:jc w:val="left"/>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semiHidden/>
    <w:rsid w:val="00393050"/>
    <w:rPr>
      <w:rFonts w:ascii="Courier New" w:eastAsia="Times New Roman" w:hAnsi="Courier New" w:cs="Courier New"/>
      <w:sz w:val="20"/>
      <w:szCs w:val="20"/>
      <w:lang w:eastAsia="pt-BR"/>
    </w:rPr>
  </w:style>
  <w:style w:type="paragraph" w:customStyle="1" w:styleId="legenda0">
    <w:name w:val="legenda"/>
    <w:basedOn w:val="Normal"/>
    <w:rsid w:val="00393050"/>
    <w:pPr>
      <w:widowControl w:val="0"/>
      <w:jc w:val="left"/>
    </w:pPr>
    <w:rPr>
      <w:rFonts w:ascii="Arial" w:eastAsia="Times New Roman" w:hAnsi="Arial" w:cs="Times New Roman"/>
      <w:snapToGrid w:val="0"/>
      <w:sz w:val="24"/>
      <w:szCs w:val="20"/>
      <w:lang w:eastAsia="pt-BR"/>
    </w:rPr>
  </w:style>
  <w:style w:type="paragraph" w:customStyle="1" w:styleId="Blockquote">
    <w:name w:val="Blockquote"/>
    <w:basedOn w:val="Normal"/>
    <w:rsid w:val="00393050"/>
    <w:pPr>
      <w:snapToGrid w:val="0"/>
      <w:spacing w:before="100" w:after="100"/>
      <w:ind w:left="360" w:right="360"/>
      <w:jc w:val="left"/>
    </w:pPr>
    <w:rPr>
      <w:rFonts w:ascii="Times New Roman" w:eastAsia="Times New Roman" w:hAnsi="Times New Roman" w:cs="Times New Roman"/>
      <w:sz w:val="24"/>
      <w:szCs w:val="20"/>
      <w:lang w:eastAsia="pt-BR"/>
    </w:rPr>
  </w:style>
  <w:style w:type="paragraph" w:customStyle="1" w:styleId="Estilo">
    <w:name w:val="Estilo"/>
    <w:rsid w:val="00393050"/>
    <w:pPr>
      <w:widowControl w:val="0"/>
      <w:autoSpaceDE w:val="0"/>
      <w:autoSpaceDN w:val="0"/>
      <w:adjustRightInd w:val="0"/>
    </w:pPr>
    <w:rPr>
      <w:rFonts w:ascii="Times New Roman" w:eastAsia="Times New Roman" w:hAnsi="Times New Roman" w:cs="Times New Roman"/>
      <w:sz w:val="24"/>
      <w:szCs w:val="24"/>
      <w:lang w:eastAsia="pt-BR"/>
    </w:rPr>
  </w:style>
  <w:style w:type="character" w:customStyle="1" w:styleId="Char">
    <w:name w:val="Char"/>
    <w:rsid w:val="00393050"/>
    <w:rPr>
      <w:lang w:val="pt-BR" w:eastAsia="pt-BR" w:bidi="ar-SA"/>
    </w:rPr>
  </w:style>
  <w:style w:type="character" w:customStyle="1" w:styleId="Char1">
    <w:name w:val="Char1"/>
    <w:basedOn w:val="Fontepargpadro"/>
    <w:rsid w:val="00393050"/>
  </w:style>
  <w:style w:type="paragraph" w:customStyle="1" w:styleId="WW-Textosimples">
    <w:name w:val="WW-Texto simples"/>
    <w:basedOn w:val="Normal"/>
    <w:rsid w:val="00393050"/>
    <w:pPr>
      <w:suppressAutoHyphens/>
      <w:jc w:val="left"/>
    </w:pPr>
    <w:rPr>
      <w:rFonts w:ascii="Courier New" w:eastAsia="Times New Roman" w:hAnsi="Courier New" w:cs="Times New Roman"/>
      <w:sz w:val="20"/>
      <w:szCs w:val="20"/>
      <w:lang w:eastAsia="ar-SA"/>
    </w:rPr>
  </w:style>
  <w:style w:type="character" w:styleId="Forte">
    <w:name w:val="Strong"/>
    <w:basedOn w:val="Fontepargpadro"/>
    <w:qFormat/>
    <w:rsid w:val="00393050"/>
    <w:rPr>
      <w:b/>
      <w:bCs/>
    </w:rPr>
  </w:style>
  <w:style w:type="paragraph" w:customStyle="1" w:styleId="Default">
    <w:name w:val="Default"/>
    <w:rsid w:val="00393050"/>
    <w:pPr>
      <w:autoSpaceDE w:val="0"/>
      <w:autoSpaceDN w:val="0"/>
      <w:adjustRightInd w:val="0"/>
    </w:pPr>
    <w:rPr>
      <w:rFonts w:ascii="EHONFC+TimesNewRoman" w:eastAsia="Times New Roman" w:hAnsi="EHONFC+TimesNewRoman" w:cs="Times New Roman"/>
      <w:color w:val="000000"/>
      <w:sz w:val="24"/>
      <w:szCs w:val="24"/>
      <w:lang w:eastAsia="pt-BR"/>
    </w:rPr>
  </w:style>
  <w:style w:type="paragraph" w:styleId="Textoembloco">
    <w:name w:val="Block Text"/>
    <w:basedOn w:val="Normal"/>
    <w:uiPriority w:val="99"/>
    <w:semiHidden/>
    <w:rsid w:val="00393050"/>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center"/>
    </w:pPr>
    <w:rPr>
      <w:rFonts w:ascii="Arial" w:eastAsia="Times New Roman" w:hAnsi="Arial" w:cs="Times New Roman"/>
      <w:spacing w:val="14"/>
      <w:szCs w:val="20"/>
      <w:lang w:eastAsia="pt-BR"/>
    </w:rPr>
  </w:style>
  <w:style w:type="paragraph" w:customStyle="1" w:styleId="Corpodetexto21">
    <w:name w:val="Corpo de texto 21"/>
    <w:basedOn w:val="Normal"/>
    <w:rsid w:val="00646FEA"/>
    <w:pPr>
      <w:overflowPunct w:val="0"/>
      <w:autoSpaceDE w:val="0"/>
      <w:autoSpaceDN w:val="0"/>
      <w:adjustRightInd w:val="0"/>
      <w:ind w:left="1701"/>
      <w:textAlignment w:val="baseline"/>
    </w:pPr>
    <w:rPr>
      <w:rFonts w:ascii="Times New Roman" w:eastAsia="Times New Roman" w:hAnsi="Times New Roman" w:cs="Times New Roman"/>
      <w:b/>
      <w:sz w:val="24"/>
      <w:szCs w:val="20"/>
      <w:lang w:eastAsia="pt-BR"/>
    </w:rPr>
  </w:style>
  <w:style w:type="paragraph" w:customStyle="1" w:styleId="standard">
    <w:name w:val="standard"/>
    <w:basedOn w:val="Normal"/>
    <w:rsid w:val="00B65574"/>
    <w:pPr>
      <w:jc w:val="left"/>
    </w:pPr>
    <w:rPr>
      <w:rFonts w:ascii="Times New Roman" w:eastAsia="Times New Roman" w:hAnsi="Times New Roman" w:cs="Times New Roman"/>
      <w:color w:val="000000"/>
      <w:sz w:val="24"/>
      <w:szCs w:val="24"/>
      <w:lang w:eastAsia="pt-BR"/>
    </w:rPr>
  </w:style>
  <w:style w:type="paragraph" w:styleId="Textodenotaderodap">
    <w:name w:val="footnote text"/>
    <w:basedOn w:val="Normal"/>
    <w:link w:val="TextodenotaderodapChar"/>
    <w:semiHidden/>
    <w:rsid w:val="007B68CE"/>
    <w:pPr>
      <w:jc w:val="left"/>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7B68CE"/>
    <w:rPr>
      <w:rFonts w:ascii="Arial" w:eastAsia="Times New Roman" w:hAnsi="Arial" w:cs="Times New Roman"/>
      <w:sz w:val="20"/>
      <w:szCs w:val="20"/>
      <w:lang w:eastAsia="pt-BR"/>
    </w:rPr>
  </w:style>
  <w:style w:type="character" w:styleId="Refdenotaderodap">
    <w:name w:val="footnote reference"/>
    <w:basedOn w:val="Fontepargpadro"/>
    <w:semiHidden/>
    <w:rsid w:val="007B68CE"/>
    <w:rPr>
      <w:vertAlign w:val="superscript"/>
    </w:rPr>
  </w:style>
  <w:style w:type="character" w:customStyle="1" w:styleId="Caracteresdenotaderodap">
    <w:name w:val="Caracteres de nota de rodapé"/>
    <w:basedOn w:val="Fontepargpadro"/>
    <w:rsid w:val="007B68CE"/>
    <w:rPr>
      <w:vertAlign w:val="superscript"/>
    </w:rPr>
  </w:style>
  <w:style w:type="paragraph" w:customStyle="1" w:styleId="Textopadro">
    <w:name w:val="Texto padrão"/>
    <w:basedOn w:val="Normal"/>
    <w:rsid w:val="007B68CE"/>
    <w:pPr>
      <w:autoSpaceDE w:val="0"/>
      <w:autoSpaceDN w:val="0"/>
      <w:adjustRightInd w:val="0"/>
      <w:jc w:val="left"/>
    </w:pPr>
    <w:rPr>
      <w:rFonts w:ascii="Times New Roman" w:eastAsia="Times New Roman" w:hAnsi="Times New Roman" w:cs="Times New Roman"/>
      <w:sz w:val="24"/>
      <w:szCs w:val="24"/>
      <w:lang w:val="en-US" w:eastAsia="pt-BR"/>
    </w:rPr>
  </w:style>
  <w:style w:type="paragraph" w:customStyle="1" w:styleId="Corpodetexto31">
    <w:name w:val="Corpo de texto 31"/>
    <w:basedOn w:val="Normal"/>
    <w:rsid w:val="007B68CE"/>
    <w:pPr>
      <w:suppressAutoHyphens/>
      <w:spacing w:line="360" w:lineRule="auto"/>
    </w:pPr>
    <w:rPr>
      <w:rFonts w:ascii="Verdana" w:eastAsia="Times New Roman" w:hAnsi="Verdana" w:cs="Tahoma"/>
      <w:bCs/>
      <w:sz w:val="32"/>
      <w:szCs w:val="24"/>
      <w:lang w:eastAsia="ar-SA"/>
    </w:rPr>
  </w:style>
  <w:style w:type="paragraph" w:customStyle="1" w:styleId="Recuodecorpodetexto31">
    <w:name w:val="Recuo de corpo de texto 31"/>
    <w:basedOn w:val="Normal"/>
    <w:rsid w:val="007B68CE"/>
    <w:pPr>
      <w:suppressAutoHyphens/>
      <w:spacing w:line="360" w:lineRule="auto"/>
      <w:ind w:left="851"/>
    </w:pPr>
    <w:rPr>
      <w:rFonts w:ascii="Tahoma" w:eastAsia="Times New Roman" w:hAnsi="Tahoma" w:cs="Tahoma"/>
      <w:bCs/>
      <w:sz w:val="24"/>
      <w:szCs w:val="24"/>
      <w:lang w:eastAsia="ar-SA"/>
    </w:rPr>
  </w:style>
  <w:style w:type="paragraph" w:customStyle="1" w:styleId="WW-Padro">
    <w:name w:val="WW-Padrão"/>
    <w:rsid w:val="007B68CE"/>
    <w:pPr>
      <w:widowControl w:val="0"/>
      <w:suppressAutoHyphens/>
      <w:autoSpaceDE w:val="0"/>
      <w:spacing w:line="360" w:lineRule="atLeast"/>
      <w:jc w:val="both"/>
      <w:textAlignment w:val="baseline"/>
    </w:pPr>
    <w:rPr>
      <w:rFonts w:ascii="Times New Roman" w:eastAsia="Arial" w:hAnsi="Times New Roman" w:cs="Times New Roman"/>
      <w:sz w:val="24"/>
      <w:szCs w:val="20"/>
      <w:lang w:eastAsia="ar-SA"/>
    </w:rPr>
  </w:style>
  <w:style w:type="paragraph" w:customStyle="1" w:styleId="Contrato">
    <w:name w:val="Contrato"/>
    <w:basedOn w:val="Normal"/>
    <w:rsid w:val="007B68CE"/>
    <w:pPr>
      <w:suppressAutoHyphens/>
      <w:spacing w:after="240"/>
    </w:pPr>
    <w:rPr>
      <w:rFonts w:ascii="Arial" w:eastAsia="Times New Roman" w:hAnsi="Arial" w:cs="Arial"/>
      <w:bCs/>
      <w:sz w:val="24"/>
      <w:szCs w:val="20"/>
      <w:lang w:eastAsia="ar-SA"/>
    </w:rPr>
  </w:style>
  <w:style w:type="paragraph" w:customStyle="1" w:styleId="Corpodetexto32">
    <w:name w:val="Corpo de texto 32"/>
    <w:basedOn w:val="Normal"/>
    <w:rsid w:val="007B68CE"/>
    <w:pPr>
      <w:suppressAutoHyphens/>
      <w:spacing w:after="120"/>
      <w:jc w:val="left"/>
    </w:pPr>
    <w:rPr>
      <w:rFonts w:ascii="Arial" w:eastAsia="Times New Roman" w:hAnsi="Arial" w:cs="Arial"/>
      <w:bCs/>
      <w:sz w:val="16"/>
      <w:szCs w:val="16"/>
      <w:lang w:eastAsia="ar-SA"/>
    </w:rPr>
  </w:style>
  <w:style w:type="paragraph" w:customStyle="1" w:styleId="Recuodecorpodetexto21">
    <w:name w:val="Recuo de corpo de texto 21"/>
    <w:basedOn w:val="Normal"/>
    <w:rsid w:val="007B68CE"/>
    <w:pPr>
      <w:suppressAutoHyphens/>
      <w:ind w:left="114"/>
    </w:pPr>
    <w:rPr>
      <w:rFonts w:ascii="Tahoma" w:eastAsia="Times New Roman" w:hAnsi="Tahoma" w:cs="Tahoma"/>
      <w:bCs/>
      <w:sz w:val="24"/>
      <w:szCs w:val="24"/>
      <w:lang w:eastAsia="ar-SA"/>
    </w:rPr>
  </w:style>
</w:styles>
</file>

<file path=word/webSettings.xml><?xml version="1.0" encoding="utf-8"?>
<w:webSettings xmlns:r="http://schemas.openxmlformats.org/officeDocument/2006/relationships" xmlns:w="http://schemas.openxmlformats.org/wordprocessingml/2006/main">
  <w:divs>
    <w:div w:id="205459820">
      <w:bodyDiv w:val="1"/>
      <w:marLeft w:val="0"/>
      <w:marRight w:val="0"/>
      <w:marTop w:val="0"/>
      <w:marBottom w:val="0"/>
      <w:divBdr>
        <w:top w:val="none" w:sz="0" w:space="0" w:color="auto"/>
        <w:left w:val="none" w:sz="0" w:space="0" w:color="auto"/>
        <w:bottom w:val="none" w:sz="0" w:space="0" w:color="auto"/>
        <w:right w:val="none" w:sz="0" w:space="0" w:color="auto"/>
      </w:divBdr>
    </w:div>
    <w:div w:id="226452047">
      <w:bodyDiv w:val="1"/>
      <w:marLeft w:val="0"/>
      <w:marRight w:val="0"/>
      <w:marTop w:val="0"/>
      <w:marBottom w:val="0"/>
      <w:divBdr>
        <w:top w:val="none" w:sz="0" w:space="0" w:color="auto"/>
        <w:left w:val="none" w:sz="0" w:space="0" w:color="auto"/>
        <w:bottom w:val="none" w:sz="0" w:space="0" w:color="auto"/>
        <w:right w:val="none" w:sz="0" w:space="0" w:color="auto"/>
      </w:divBdr>
    </w:div>
    <w:div w:id="255872755">
      <w:bodyDiv w:val="1"/>
      <w:marLeft w:val="0"/>
      <w:marRight w:val="0"/>
      <w:marTop w:val="0"/>
      <w:marBottom w:val="0"/>
      <w:divBdr>
        <w:top w:val="none" w:sz="0" w:space="0" w:color="auto"/>
        <w:left w:val="none" w:sz="0" w:space="0" w:color="auto"/>
        <w:bottom w:val="none" w:sz="0" w:space="0" w:color="auto"/>
        <w:right w:val="none" w:sz="0" w:space="0" w:color="auto"/>
      </w:divBdr>
    </w:div>
    <w:div w:id="258296629">
      <w:bodyDiv w:val="1"/>
      <w:marLeft w:val="0"/>
      <w:marRight w:val="0"/>
      <w:marTop w:val="0"/>
      <w:marBottom w:val="0"/>
      <w:divBdr>
        <w:top w:val="none" w:sz="0" w:space="0" w:color="auto"/>
        <w:left w:val="none" w:sz="0" w:space="0" w:color="auto"/>
        <w:bottom w:val="none" w:sz="0" w:space="0" w:color="auto"/>
        <w:right w:val="none" w:sz="0" w:space="0" w:color="auto"/>
      </w:divBdr>
    </w:div>
    <w:div w:id="285233700">
      <w:bodyDiv w:val="1"/>
      <w:marLeft w:val="0"/>
      <w:marRight w:val="0"/>
      <w:marTop w:val="0"/>
      <w:marBottom w:val="0"/>
      <w:divBdr>
        <w:top w:val="none" w:sz="0" w:space="0" w:color="auto"/>
        <w:left w:val="none" w:sz="0" w:space="0" w:color="auto"/>
        <w:bottom w:val="none" w:sz="0" w:space="0" w:color="auto"/>
        <w:right w:val="none" w:sz="0" w:space="0" w:color="auto"/>
      </w:divBdr>
    </w:div>
    <w:div w:id="399057372">
      <w:bodyDiv w:val="1"/>
      <w:marLeft w:val="0"/>
      <w:marRight w:val="0"/>
      <w:marTop w:val="0"/>
      <w:marBottom w:val="0"/>
      <w:divBdr>
        <w:top w:val="none" w:sz="0" w:space="0" w:color="auto"/>
        <w:left w:val="none" w:sz="0" w:space="0" w:color="auto"/>
        <w:bottom w:val="none" w:sz="0" w:space="0" w:color="auto"/>
        <w:right w:val="none" w:sz="0" w:space="0" w:color="auto"/>
      </w:divBdr>
    </w:div>
    <w:div w:id="451482839">
      <w:bodyDiv w:val="1"/>
      <w:marLeft w:val="0"/>
      <w:marRight w:val="0"/>
      <w:marTop w:val="0"/>
      <w:marBottom w:val="0"/>
      <w:divBdr>
        <w:top w:val="none" w:sz="0" w:space="0" w:color="auto"/>
        <w:left w:val="none" w:sz="0" w:space="0" w:color="auto"/>
        <w:bottom w:val="none" w:sz="0" w:space="0" w:color="auto"/>
        <w:right w:val="none" w:sz="0" w:space="0" w:color="auto"/>
      </w:divBdr>
    </w:div>
    <w:div w:id="454300226">
      <w:bodyDiv w:val="1"/>
      <w:marLeft w:val="0"/>
      <w:marRight w:val="0"/>
      <w:marTop w:val="0"/>
      <w:marBottom w:val="0"/>
      <w:divBdr>
        <w:top w:val="none" w:sz="0" w:space="0" w:color="auto"/>
        <w:left w:val="none" w:sz="0" w:space="0" w:color="auto"/>
        <w:bottom w:val="none" w:sz="0" w:space="0" w:color="auto"/>
        <w:right w:val="none" w:sz="0" w:space="0" w:color="auto"/>
      </w:divBdr>
    </w:div>
    <w:div w:id="480195391">
      <w:bodyDiv w:val="1"/>
      <w:marLeft w:val="0"/>
      <w:marRight w:val="0"/>
      <w:marTop w:val="0"/>
      <w:marBottom w:val="0"/>
      <w:divBdr>
        <w:top w:val="none" w:sz="0" w:space="0" w:color="auto"/>
        <w:left w:val="none" w:sz="0" w:space="0" w:color="auto"/>
        <w:bottom w:val="none" w:sz="0" w:space="0" w:color="auto"/>
        <w:right w:val="none" w:sz="0" w:space="0" w:color="auto"/>
      </w:divBdr>
    </w:div>
    <w:div w:id="491919139">
      <w:bodyDiv w:val="1"/>
      <w:marLeft w:val="0"/>
      <w:marRight w:val="0"/>
      <w:marTop w:val="0"/>
      <w:marBottom w:val="0"/>
      <w:divBdr>
        <w:top w:val="none" w:sz="0" w:space="0" w:color="auto"/>
        <w:left w:val="none" w:sz="0" w:space="0" w:color="auto"/>
        <w:bottom w:val="none" w:sz="0" w:space="0" w:color="auto"/>
        <w:right w:val="none" w:sz="0" w:space="0" w:color="auto"/>
      </w:divBdr>
    </w:div>
    <w:div w:id="492111204">
      <w:bodyDiv w:val="1"/>
      <w:marLeft w:val="0"/>
      <w:marRight w:val="0"/>
      <w:marTop w:val="0"/>
      <w:marBottom w:val="0"/>
      <w:divBdr>
        <w:top w:val="none" w:sz="0" w:space="0" w:color="auto"/>
        <w:left w:val="none" w:sz="0" w:space="0" w:color="auto"/>
        <w:bottom w:val="none" w:sz="0" w:space="0" w:color="auto"/>
        <w:right w:val="none" w:sz="0" w:space="0" w:color="auto"/>
      </w:divBdr>
    </w:div>
    <w:div w:id="510871368">
      <w:bodyDiv w:val="1"/>
      <w:marLeft w:val="0"/>
      <w:marRight w:val="0"/>
      <w:marTop w:val="0"/>
      <w:marBottom w:val="0"/>
      <w:divBdr>
        <w:top w:val="none" w:sz="0" w:space="0" w:color="auto"/>
        <w:left w:val="none" w:sz="0" w:space="0" w:color="auto"/>
        <w:bottom w:val="none" w:sz="0" w:space="0" w:color="auto"/>
        <w:right w:val="none" w:sz="0" w:space="0" w:color="auto"/>
      </w:divBdr>
    </w:div>
    <w:div w:id="520824335">
      <w:bodyDiv w:val="1"/>
      <w:marLeft w:val="0"/>
      <w:marRight w:val="0"/>
      <w:marTop w:val="0"/>
      <w:marBottom w:val="0"/>
      <w:divBdr>
        <w:top w:val="none" w:sz="0" w:space="0" w:color="auto"/>
        <w:left w:val="none" w:sz="0" w:space="0" w:color="auto"/>
        <w:bottom w:val="none" w:sz="0" w:space="0" w:color="auto"/>
        <w:right w:val="none" w:sz="0" w:space="0" w:color="auto"/>
      </w:divBdr>
    </w:div>
    <w:div w:id="668868080">
      <w:bodyDiv w:val="1"/>
      <w:marLeft w:val="0"/>
      <w:marRight w:val="0"/>
      <w:marTop w:val="0"/>
      <w:marBottom w:val="0"/>
      <w:divBdr>
        <w:top w:val="none" w:sz="0" w:space="0" w:color="auto"/>
        <w:left w:val="none" w:sz="0" w:space="0" w:color="auto"/>
        <w:bottom w:val="none" w:sz="0" w:space="0" w:color="auto"/>
        <w:right w:val="none" w:sz="0" w:space="0" w:color="auto"/>
      </w:divBdr>
    </w:div>
    <w:div w:id="729378975">
      <w:bodyDiv w:val="1"/>
      <w:marLeft w:val="0"/>
      <w:marRight w:val="0"/>
      <w:marTop w:val="0"/>
      <w:marBottom w:val="0"/>
      <w:divBdr>
        <w:top w:val="none" w:sz="0" w:space="0" w:color="auto"/>
        <w:left w:val="none" w:sz="0" w:space="0" w:color="auto"/>
        <w:bottom w:val="none" w:sz="0" w:space="0" w:color="auto"/>
        <w:right w:val="none" w:sz="0" w:space="0" w:color="auto"/>
      </w:divBdr>
    </w:div>
    <w:div w:id="825558146">
      <w:bodyDiv w:val="1"/>
      <w:marLeft w:val="0"/>
      <w:marRight w:val="0"/>
      <w:marTop w:val="0"/>
      <w:marBottom w:val="0"/>
      <w:divBdr>
        <w:top w:val="none" w:sz="0" w:space="0" w:color="auto"/>
        <w:left w:val="none" w:sz="0" w:space="0" w:color="auto"/>
        <w:bottom w:val="none" w:sz="0" w:space="0" w:color="auto"/>
        <w:right w:val="none" w:sz="0" w:space="0" w:color="auto"/>
      </w:divBdr>
    </w:div>
    <w:div w:id="840586255">
      <w:bodyDiv w:val="1"/>
      <w:marLeft w:val="0"/>
      <w:marRight w:val="0"/>
      <w:marTop w:val="0"/>
      <w:marBottom w:val="0"/>
      <w:divBdr>
        <w:top w:val="none" w:sz="0" w:space="0" w:color="auto"/>
        <w:left w:val="none" w:sz="0" w:space="0" w:color="auto"/>
        <w:bottom w:val="none" w:sz="0" w:space="0" w:color="auto"/>
        <w:right w:val="none" w:sz="0" w:space="0" w:color="auto"/>
      </w:divBdr>
    </w:div>
    <w:div w:id="888879990">
      <w:bodyDiv w:val="1"/>
      <w:marLeft w:val="0"/>
      <w:marRight w:val="0"/>
      <w:marTop w:val="0"/>
      <w:marBottom w:val="0"/>
      <w:divBdr>
        <w:top w:val="none" w:sz="0" w:space="0" w:color="auto"/>
        <w:left w:val="none" w:sz="0" w:space="0" w:color="auto"/>
        <w:bottom w:val="none" w:sz="0" w:space="0" w:color="auto"/>
        <w:right w:val="none" w:sz="0" w:space="0" w:color="auto"/>
      </w:divBdr>
    </w:div>
    <w:div w:id="895167847">
      <w:bodyDiv w:val="1"/>
      <w:marLeft w:val="0"/>
      <w:marRight w:val="0"/>
      <w:marTop w:val="0"/>
      <w:marBottom w:val="0"/>
      <w:divBdr>
        <w:top w:val="none" w:sz="0" w:space="0" w:color="auto"/>
        <w:left w:val="none" w:sz="0" w:space="0" w:color="auto"/>
        <w:bottom w:val="none" w:sz="0" w:space="0" w:color="auto"/>
        <w:right w:val="none" w:sz="0" w:space="0" w:color="auto"/>
      </w:divBdr>
    </w:div>
    <w:div w:id="1072967420">
      <w:bodyDiv w:val="1"/>
      <w:marLeft w:val="0"/>
      <w:marRight w:val="0"/>
      <w:marTop w:val="0"/>
      <w:marBottom w:val="0"/>
      <w:divBdr>
        <w:top w:val="none" w:sz="0" w:space="0" w:color="auto"/>
        <w:left w:val="none" w:sz="0" w:space="0" w:color="auto"/>
        <w:bottom w:val="none" w:sz="0" w:space="0" w:color="auto"/>
        <w:right w:val="none" w:sz="0" w:space="0" w:color="auto"/>
      </w:divBdr>
    </w:div>
    <w:div w:id="1175418578">
      <w:bodyDiv w:val="1"/>
      <w:marLeft w:val="0"/>
      <w:marRight w:val="0"/>
      <w:marTop w:val="0"/>
      <w:marBottom w:val="0"/>
      <w:divBdr>
        <w:top w:val="none" w:sz="0" w:space="0" w:color="auto"/>
        <w:left w:val="none" w:sz="0" w:space="0" w:color="auto"/>
        <w:bottom w:val="none" w:sz="0" w:space="0" w:color="auto"/>
        <w:right w:val="none" w:sz="0" w:space="0" w:color="auto"/>
      </w:divBdr>
    </w:div>
    <w:div w:id="1249385456">
      <w:bodyDiv w:val="1"/>
      <w:marLeft w:val="0"/>
      <w:marRight w:val="0"/>
      <w:marTop w:val="0"/>
      <w:marBottom w:val="0"/>
      <w:divBdr>
        <w:top w:val="none" w:sz="0" w:space="0" w:color="auto"/>
        <w:left w:val="none" w:sz="0" w:space="0" w:color="auto"/>
        <w:bottom w:val="none" w:sz="0" w:space="0" w:color="auto"/>
        <w:right w:val="none" w:sz="0" w:space="0" w:color="auto"/>
      </w:divBdr>
    </w:div>
    <w:div w:id="1263874053">
      <w:bodyDiv w:val="1"/>
      <w:marLeft w:val="0"/>
      <w:marRight w:val="0"/>
      <w:marTop w:val="0"/>
      <w:marBottom w:val="0"/>
      <w:divBdr>
        <w:top w:val="none" w:sz="0" w:space="0" w:color="auto"/>
        <w:left w:val="none" w:sz="0" w:space="0" w:color="auto"/>
        <w:bottom w:val="none" w:sz="0" w:space="0" w:color="auto"/>
        <w:right w:val="none" w:sz="0" w:space="0" w:color="auto"/>
      </w:divBdr>
    </w:div>
    <w:div w:id="1269775069">
      <w:bodyDiv w:val="1"/>
      <w:marLeft w:val="0"/>
      <w:marRight w:val="0"/>
      <w:marTop w:val="0"/>
      <w:marBottom w:val="0"/>
      <w:divBdr>
        <w:top w:val="none" w:sz="0" w:space="0" w:color="auto"/>
        <w:left w:val="none" w:sz="0" w:space="0" w:color="auto"/>
        <w:bottom w:val="none" w:sz="0" w:space="0" w:color="auto"/>
        <w:right w:val="none" w:sz="0" w:space="0" w:color="auto"/>
      </w:divBdr>
    </w:div>
    <w:div w:id="1341546905">
      <w:bodyDiv w:val="1"/>
      <w:marLeft w:val="0"/>
      <w:marRight w:val="0"/>
      <w:marTop w:val="0"/>
      <w:marBottom w:val="0"/>
      <w:divBdr>
        <w:top w:val="none" w:sz="0" w:space="0" w:color="auto"/>
        <w:left w:val="none" w:sz="0" w:space="0" w:color="auto"/>
        <w:bottom w:val="none" w:sz="0" w:space="0" w:color="auto"/>
        <w:right w:val="none" w:sz="0" w:space="0" w:color="auto"/>
      </w:divBdr>
    </w:div>
    <w:div w:id="1378967141">
      <w:bodyDiv w:val="1"/>
      <w:marLeft w:val="0"/>
      <w:marRight w:val="0"/>
      <w:marTop w:val="0"/>
      <w:marBottom w:val="0"/>
      <w:divBdr>
        <w:top w:val="none" w:sz="0" w:space="0" w:color="auto"/>
        <w:left w:val="none" w:sz="0" w:space="0" w:color="auto"/>
        <w:bottom w:val="none" w:sz="0" w:space="0" w:color="auto"/>
        <w:right w:val="none" w:sz="0" w:space="0" w:color="auto"/>
      </w:divBdr>
    </w:div>
    <w:div w:id="1429693681">
      <w:bodyDiv w:val="1"/>
      <w:marLeft w:val="0"/>
      <w:marRight w:val="0"/>
      <w:marTop w:val="0"/>
      <w:marBottom w:val="0"/>
      <w:divBdr>
        <w:top w:val="none" w:sz="0" w:space="0" w:color="auto"/>
        <w:left w:val="none" w:sz="0" w:space="0" w:color="auto"/>
        <w:bottom w:val="none" w:sz="0" w:space="0" w:color="auto"/>
        <w:right w:val="none" w:sz="0" w:space="0" w:color="auto"/>
      </w:divBdr>
    </w:div>
    <w:div w:id="1502161814">
      <w:bodyDiv w:val="1"/>
      <w:marLeft w:val="0"/>
      <w:marRight w:val="0"/>
      <w:marTop w:val="0"/>
      <w:marBottom w:val="0"/>
      <w:divBdr>
        <w:top w:val="none" w:sz="0" w:space="0" w:color="auto"/>
        <w:left w:val="none" w:sz="0" w:space="0" w:color="auto"/>
        <w:bottom w:val="none" w:sz="0" w:space="0" w:color="auto"/>
        <w:right w:val="none" w:sz="0" w:space="0" w:color="auto"/>
      </w:divBdr>
    </w:div>
    <w:div w:id="1580099128">
      <w:bodyDiv w:val="1"/>
      <w:marLeft w:val="0"/>
      <w:marRight w:val="0"/>
      <w:marTop w:val="0"/>
      <w:marBottom w:val="0"/>
      <w:divBdr>
        <w:top w:val="none" w:sz="0" w:space="0" w:color="auto"/>
        <w:left w:val="none" w:sz="0" w:space="0" w:color="auto"/>
        <w:bottom w:val="none" w:sz="0" w:space="0" w:color="auto"/>
        <w:right w:val="none" w:sz="0" w:space="0" w:color="auto"/>
      </w:divBdr>
    </w:div>
    <w:div w:id="1612399446">
      <w:bodyDiv w:val="1"/>
      <w:marLeft w:val="0"/>
      <w:marRight w:val="0"/>
      <w:marTop w:val="0"/>
      <w:marBottom w:val="0"/>
      <w:divBdr>
        <w:top w:val="none" w:sz="0" w:space="0" w:color="auto"/>
        <w:left w:val="none" w:sz="0" w:space="0" w:color="auto"/>
        <w:bottom w:val="none" w:sz="0" w:space="0" w:color="auto"/>
        <w:right w:val="none" w:sz="0" w:space="0" w:color="auto"/>
      </w:divBdr>
    </w:div>
    <w:div w:id="1692418542">
      <w:bodyDiv w:val="1"/>
      <w:marLeft w:val="0"/>
      <w:marRight w:val="0"/>
      <w:marTop w:val="0"/>
      <w:marBottom w:val="0"/>
      <w:divBdr>
        <w:top w:val="none" w:sz="0" w:space="0" w:color="auto"/>
        <w:left w:val="none" w:sz="0" w:space="0" w:color="auto"/>
        <w:bottom w:val="none" w:sz="0" w:space="0" w:color="auto"/>
        <w:right w:val="none" w:sz="0" w:space="0" w:color="auto"/>
      </w:divBdr>
    </w:div>
    <w:div w:id="1788424184">
      <w:bodyDiv w:val="1"/>
      <w:marLeft w:val="0"/>
      <w:marRight w:val="0"/>
      <w:marTop w:val="0"/>
      <w:marBottom w:val="0"/>
      <w:divBdr>
        <w:top w:val="none" w:sz="0" w:space="0" w:color="auto"/>
        <w:left w:val="none" w:sz="0" w:space="0" w:color="auto"/>
        <w:bottom w:val="none" w:sz="0" w:space="0" w:color="auto"/>
        <w:right w:val="none" w:sz="0" w:space="0" w:color="auto"/>
      </w:divBdr>
    </w:div>
    <w:div w:id="1842311628">
      <w:bodyDiv w:val="1"/>
      <w:marLeft w:val="0"/>
      <w:marRight w:val="0"/>
      <w:marTop w:val="0"/>
      <w:marBottom w:val="0"/>
      <w:divBdr>
        <w:top w:val="none" w:sz="0" w:space="0" w:color="auto"/>
        <w:left w:val="none" w:sz="0" w:space="0" w:color="auto"/>
        <w:bottom w:val="none" w:sz="0" w:space="0" w:color="auto"/>
        <w:right w:val="none" w:sz="0" w:space="0" w:color="auto"/>
      </w:divBdr>
    </w:div>
    <w:div w:id="201949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BACKUP%2013-06-2013\&#193;rea%20de%20Trabalho\DIRETORIA%20DE%20CONTRATOS\DOCUMENTOS%20DIRETORIA\Planejamento\Timbre_Planejamento.dotx" TargetMode="External"/></Relationships>
</file>

<file path=word/theme/theme1.xml><?xml version="1.0" encoding="utf-8"?>
<a:theme xmlns:a="http://schemas.openxmlformats.org/drawingml/2006/main" name="Tema do Office">
  <a:themeElements>
    <a:clrScheme name="Escala de Cinza">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Escritório Clássico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77BD3-4C6D-4ABC-8809-15C862172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Timbre_Planejamento</Template>
  <TotalTime>1</TotalTime>
  <Pages>6</Pages>
  <Words>2425</Words>
  <Characters>13096</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Danieli</dc:creator>
  <cp:lastModifiedBy>PC</cp:lastModifiedBy>
  <cp:revision>2</cp:revision>
  <cp:lastPrinted>2014-08-22T17:57:00Z</cp:lastPrinted>
  <dcterms:created xsi:type="dcterms:W3CDTF">2014-08-29T17:28:00Z</dcterms:created>
  <dcterms:modified xsi:type="dcterms:W3CDTF">2014-08-29T17:28:00Z</dcterms:modified>
</cp:coreProperties>
</file>