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FB177" w14:textId="13DB7B18" w:rsidR="004C2D8F" w:rsidRDefault="004C2D8F" w:rsidP="00C17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0DF799" w14:textId="77777777" w:rsidR="00CB2B8B" w:rsidRPr="00686731" w:rsidRDefault="00CB2B8B" w:rsidP="00C17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6A8DD0" w14:textId="21092D68" w:rsidR="00DE3E8A" w:rsidRPr="00686731" w:rsidRDefault="004E7DBF" w:rsidP="00C17DA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ESTUDO TÉCNICO PRELIMINAR</w:t>
      </w:r>
    </w:p>
    <w:p w14:paraId="51CF44B2" w14:textId="72E81564" w:rsidR="00DE3E8A" w:rsidRPr="00686731" w:rsidRDefault="00DE3E8A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89A493" w14:textId="77777777" w:rsidR="004C2D8F" w:rsidRPr="00686731" w:rsidRDefault="004C2D8F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BD5E6E" w14:textId="77777777" w:rsidR="00CB2B8B" w:rsidRDefault="002B59AA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MODALIDADE DE LICITAÇÃO:</w:t>
      </w: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6B43F1" w14:textId="64674EFC" w:rsidR="000A1969" w:rsidRPr="00686731" w:rsidRDefault="00CB2B8B" w:rsidP="00C17DA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AQUISIÇÃO DE </w:t>
      </w:r>
      <w:r w:rsidR="00736F63">
        <w:rPr>
          <w:rFonts w:ascii="Times New Roman" w:hAnsi="Times New Roman" w:cs="Times New Roman"/>
          <w:sz w:val="24"/>
          <w:szCs w:val="24"/>
        </w:rPr>
        <w:t>CONJUNTO PROFESSOR E CONJUNTO REFEITORIO MATERNAL</w:t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 ATRÁVES DE ADESÃO À ATA DE REGISTRO DE PREÇOS N° </w:t>
      </w:r>
      <w:r w:rsidR="003A228C">
        <w:rPr>
          <w:rFonts w:ascii="Times New Roman" w:hAnsi="Times New Roman" w:cs="Times New Roman"/>
          <w:sz w:val="24"/>
          <w:szCs w:val="24"/>
        </w:rPr>
        <w:t>0</w:t>
      </w:r>
      <w:r w:rsidR="00736F63">
        <w:rPr>
          <w:rFonts w:ascii="Times New Roman" w:hAnsi="Times New Roman" w:cs="Times New Roman"/>
          <w:sz w:val="24"/>
          <w:szCs w:val="24"/>
        </w:rPr>
        <w:t>6</w:t>
      </w:r>
      <w:r w:rsidR="003A228C">
        <w:rPr>
          <w:rFonts w:ascii="Times New Roman" w:hAnsi="Times New Roman" w:cs="Times New Roman"/>
          <w:sz w:val="24"/>
          <w:szCs w:val="24"/>
        </w:rPr>
        <w:t>/20</w:t>
      </w:r>
      <w:r w:rsidR="00736F63">
        <w:rPr>
          <w:rFonts w:ascii="Times New Roman" w:hAnsi="Times New Roman" w:cs="Times New Roman"/>
          <w:sz w:val="24"/>
          <w:szCs w:val="24"/>
        </w:rPr>
        <w:t>25</w:t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 D</w:t>
      </w:r>
      <w:r w:rsidR="00C40906">
        <w:rPr>
          <w:rFonts w:ascii="Times New Roman" w:hAnsi="Times New Roman" w:cs="Times New Roman"/>
          <w:sz w:val="24"/>
          <w:szCs w:val="24"/>
        </w:rPr>
        <w:t>O</w:t>
      </w:r>
      <w:r w:rsidR="0068673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736F63">
        <w:rPr>
          <w:rFonts w:ascii="Times New Roman" w:hAnsi="Times New Roman" w:cs="Times New Roman"/>
          <w:sz w:val="24"/>
          <w:szCs w:val="24"/>
        </w:rPr>
        <w:t>CONSORCIO PUBLICO DO EXTREMO SUL</w:t>
      </w:r>
      <w:r w:rsidR="00686731" w:rsidRPr="0068673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38CAD9E" w14:textId="77777777" w:rsidR="00923AB8" w:rsidRPr="00686731" w:rsidRDefault="00923AB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C85CC9" w14:textId="523531FB" w:rsidR="00FB5A62" w:rsidRPr="00686731" w:rsidRDefault="002B59AA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LEGISLAÇÃO:</w:t>
      </w: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FB5A62" w:rsidRPr="00686731">
        <w:rPr>
          <w:rFonts w:ascii="Times New Roman" w:hAnsi="Times New Roman" w:cs="Times New Roman"/>
          <w:sz w:val="24"/>
          <w:szCs w:val="24"/>
        </w:rPr>
        <w:t xml:space="preserve">Lei </w:t>
      </w:r>
      <w:r w:rsidR="003544FE" w:rsidRPr="00686731">
        <w:rPr>
          <w:rFonts w:ascii="Times New Roman" w:hAnsi="Times New Roman" w:cs="Times New Roman"/>
          <w:sz w:val="24"/>
          <w:szCs w:val="24"/>
        </w:rPr>
        <w:t>14.133/2021</w:t>
      </w:r>
    </w:p>
    <w:p w14:paraId="4937A9DC" w14:textId="77777777" w:rsidR="00C17DA8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136C6A" w14:textId="77777777" w:rsidR="00CB2B8B" w:rsidRDefault="002B59AA" w:rsidP="00923AB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 xml:space="preserve">OBJETO: </w:t>
      </w:r>
    </w:p>
    <w:p w14:paraId="506142EE" w14:textId="138DEEB1" w:rsidR="00923AB8" w:rsidRPr="00686731" w:rsidRDefault="00CB2B8B" w:rsidP="00923AB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E08CA" w:rsidRPr="00686731">
        <w:rPr>
          <w:rFonts w:ascii="Times New Roman" w:hAnsi="Times New Roman" w:cs="Times New Roman"/>
          <w:sz w:val="24"/>
          <w:szCs w:val="24"/>
        </w:rPr>
        <w:t>Trata-se de es</w:t>
      </w:r>
      <w:r w:rsidR="00045A24" w:rsidRPr="00686731">
        <w:rPr>
          <w:rFonts w:ascii="Times New Roman" w:hAnsi="Times New Roman" w:cs="Times New Roman"/>
          <w:sz w:val="24"/>
          <w:szCs w:val="24"/>
        </w:rPr>
        <w:t>tudo técn</w:t>
      </w:r>
      <w:r w:rsidR="00DD0E6B" w:rsidRPr="00686731">
        <w:rPr>
          <w:rFonts w:ascii="Times New Roman" w:hAnsi="Times New Roman" w:cs="Times New Roman"/>
          <w:sz w:val="24"/>
          <w:szCs w:val="24"/>
        </w:rPr>
        <w:t>ico prelimin</w:t>
      </w:r>
      <w:r w:rsidR="00534FB0" w:rsidRPr="00686731">
        <w:rPr>
          <w:rFonts w:ascii="Times New Roman" w:hAnsi="Times New Roman" w:cs="Times New Roman"/>
          <w:sz w:val="24"/>
          <w:szCs w:val="24"/>
        </w:rPr>
        <w:t xml:space="preserve">ar referente a contratação por </w:t>
      </w:r>
      <w:r w:rsidR="00686731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ADESÃO À ATA DE REGISTRO DE PREÇOS </w:t>
      </w:r>
      <w:r w:rsidR="00C40906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736F63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686731" w:rsidRPr="00686731">
        <w:rPr>
          <w:rFonts w:ascii="Times New Roman" w:hAnsi="Times New Roman" w:cs="Times New Roman"/>
          <w:color w:val="000000"/>
          <w:sz w:val="24"/>
          <w:szCs w:val="24"/>
        </w:rPr>
        <w:t>/20</w:t>
      </w:r>
      <w:r w:rsidR="00736F63">
        <w:rPr>
          <w:rFonts w:ascii="Times New Roman" w:hAnsi="Times New Roman" w:cs="Times New Roman"/>
          <w:color w:val="000000"/>
          <w:sz w:val="24"/>
          <w:szCs w:val="24"/>
        </w:rPr>
        <w:t>25</w:t>
      </w:r>
      <w:r w:rsidR="00686731" w:rsidRPr="0068673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23AB8" w:rsidRPr="006867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PARA </w:t>
      </w:r>
      <w:r w:rsidR="004C2D8F" w:rsidRPr="006867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AQUISIÇÃO </w:t>
      </w:r>
      <w:r w:rsidR="00736F63">
        <w:rPr>
          <w:rFonts w:ascii="Times New Roman" w:hAnsi="Times New Roman" w:cs="Times New Roman"/>
          <w:color w:val="000000" w:themeColor="text1"/>
          <w:sz w:val="24"/>
          <w:szCs w:val="24"/>
        </w:rPr>
        <w:t>DE C</w:t>
      </w:r>
      <w:r w:rsidR="00736F63">
        <w:rPr>
          <w:rFonts w:ascii="Times New Roman" w:hAnsi="Times New Roman" w:cs="Times New Roman"/>
          <w:sz w:val="24"/>
          <w:szCs w:val="24"/>
        </w:rPr>
        <w:t>ONJUNTO PROFESSOR E CONJUNTO REFEITORIO MATERNAL</w:t>
      </w:r>
    </w:p>
    <w:p w14:paraId="39382400" w14:textId="3E517B01" w:rsidR="003544FE" w:rsidRPr="00686731" w:rsidRDefault="003544FE" w:rsidP="003544FE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AF12B16" w14:textId="3EEE6FAB" w:rsidR="003544FE" w:rsidRPr="00686731" w:rsidRDefault="003544FE" w:rsidP="003544FE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 xml:space="preserve">MUNICÍPIO: </w:t>
      </w:r>
      <w:r w:rsidRPr="00686731">
        <w:rPr>
          <w:rFonts w:ascii="Times New Roman" w:hAnsi="Times New Roman"/>
          <w:sz w:val="24"/>
          <w:szCs w:val="24"/>
        </w:rPr>
        <w:t>São Vicente do Sul – RS</w:t>
      </w:r>
    </w:p>
    <w:p w14:paraId="010EACB5" w14:textId="77777777" w:rsidR="003544FE" w:rsidRPr="00686731" w:rsidRDefault="003544FE" w:rsidP="003544FE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B045AB2" w14:textId="1D261FA7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>DEPARTAMENTO:</w:t>
      </w:r>
      <w:r w:rsidRPr="00686731">
        <w:rPr>
          <w:rFonts w:ascii="Times New Roman" w:hAnsi="Times New Roman"/>
          <w:sz w:val="24"/>
          <w:szCs w:val="24"/>
        </w:rPr>
        <w:t xml:space="preserve"> Secretaria Municipal de</w:t>
      </w:r>
      <w:r w:rsidRPr="00686731">
        <w:rPr>
          <w:rFonts w:ascii="Times New Roman" w:hAnsi="Times New Roman"/>
          <w:spacing w:val="-9"/>
          <w:sz w:val="24"/>
          <w:szCs w:val="24"/>
        </w:rPr>
        <w:t xml:space="preserve"> Educação</w:t>
      </w:r>
    </w:p>
    <w:p w14:paraId="61182851" w14:textId="77777777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</w:p>
    <w:p w14:paraId="76CFA5F8" w14:textId="43FBD7BC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  <w:r w:rsidRPr="00686731">
        <w:rPr>
          <w:rFonts w:ascii="Times New Roman" w:hAnsi="Times New Roman"/>
          <w:b/>
          <w:bCs/>
          <w:spacing w:val="-9"/>
          <w:sz w:val="24"/>
          <w:szCs w:val="24"/>
        </w:rPr>
        <w:t>RESPONSÁVEL PELO PEDIDO:</w:t>
      </w:r>
      <w:r w:rsidRPr="00686731">
        <w:rPr>
          <w:rFonts w:ascii="Times New Roman" w:hAnsi="Times New Roman"/>
          <w:spacing w:val="-9"/>
          <w:sz w:val="24"/>
          <w:szCs w:val="24"/>
        </w:rPr>
        <w:t xml:space="preserve"> </w:t>
      </w:r>
      <w:r w:rsidR="003A228C">
        <w:rPr>
          <w:rFonts w:ascii="Times New Roman" w:hAnsi="Times New Roman"/>
          <w:spacing w:val="-9"/>
          <w:sz w:val="24"/>
          <w:szCs w:val="24"/>
        </w:rPr>
        <w:t>Lilian Fernandes Carvalho</w:t>
      </w:r>
    </w:p>
    <w:p w14:paraId="171F0AE4" w14:textId="77777777" w:rsidR="003544FE" w:rsidRPr="00686731" w:rsidRDefault="003544FE" w:rsidP="003544FE">
      <w:pPr>
        <w:pStyle w:val="SemEspaamento"/>
        <w:jc w:val="both"/>
        <w:rPr>
          <w:rFonts w:ascii="Times New Roman" w:hAnsi="Times New Roman"/>
          <w:spacing w:val="-9"/>
          <w:sz w:val="24"/>
          <w:szCs w:val="24"/>
        </w:rPr>
      </w:pPr>
    </w:p>
    <w:p w14:paraId="1CF1809B" w14:textId="0763ADBA" w:rsidR="003544FE" w:rsidRPr="00686731" w:rsidRDefault="003544FE" w:rsidP="003544FE">
      <w:pPr>
        <w:pStyle w:val="SemEspaamento"/>
        <w:jc w:val="both"/>
        <w:rPr>
          <w:rFonts w:ascii="Times New Roman" w:hAnsi="Times New Roman"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>SECRETÁRIO(A):</w:t>
      </w:r>
      <w:r w:rsidRPr="00686731">
        <w:rPr>
          <w:rFonts w:ascii="Times New Roman" w:hAnsi="Times New Roman"/>
          <w:sz w:val="24"/>
          <w:szCs w:val="24"/>
        </w:rPr>
        <w:t xml:space="preserve"> Rosani Kozorosky Palmeiro</w:t>
      </w:r>
    </w:p>
    <w:p w14:paraId="0E2D25B6" w14:textId="77777777" w:rsidR="00C17DA8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1BDE41" w14:textId="77777777" w:rsidR="00C17DA8" w:rsidRPr="00686731" w:rsidRDefault="002B59AA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NECESSIDADE DA ADMINISTRAÇÃO:</w:t>
      </w: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550391" w14:textId="77777777" w:rsidR="00736F63" w:rsidRDefault="00C17DA8" w:rsidP="00736F63">
      <w:pPr>
        <w:pStyle w:val="NormalWeb"/>
      </w:pPr>
      <w:r w:rsidRPr="00686731">
        <w:tab/>
      </w:r>
      <w:r w:rsidR="00736F63">
        <w:t xml:space="preserve">A Administração Municipal, por meio da </w:t>
      </w:r>
      <w:r w:rsidR="00736F63">
        <w:rPr>
          <w:rStyle w:val="Forte"/>
        </w:rPr>
        <w:t>Secretaria Municipal de Educação</w:t>
      </w:r>
      <w:r w:rsidR="00736F63">
        <w:t xml:space="preserve">, identifica a necessidade </w:t>
      </w:r>
      <w:r w:rsidR="00736F63">
        <w:rPr>
          <w:rStyle w:val="Forte"/>
        </w:rPr>
        <w:t>imediata de aquisição de Conjunto Professor (mesa e cadeira) e Conjunto Refeitório Maternal</w:t>
      </w:r>
      <w:r w:rsidR="00736F63">
        <w:t>, considerando a demanda crescente nas unidades escolares e a necessidade de reposição e ampliação do mobiliário disponível.</w:t>
      </w:r>
    </w:p>
    <w:p w14:paraId="60769350" w14:textId="77777777" w:rsidR="00736F63" w:rsidRDefault="00736F63" w:rsidP="00B35565">
      <w:pPr>
        <w:pStyle w:val="NormalWeb"/>
        <w:ind w:firstLine="720"/>
      </w:pPr>
      <w:r>
        <w:t xml:space="preserve">A realização de procedimento licitatório próprio demandaria prazo superior ao necessário para atender à demanda, o que poderia comprometer a continuidade e a qualidade das atividades educacionais. Diante desse cenário, a </w:t>
      </w:r>
      <w:r>
        <w:rPr>
          <w:rStyle w:val="Forte"/>
        </w:rPr>
        <w:t>adesão à Ata de Registro de Preços nº 06/2025</w:t>
      </w:r>
      <w:r>
        <w:t xml:space="preserve">, regularmente instituída pelo </w:t>
      </w:r>
      <w:r>
        <w:rPr>
          <w:rStyle w:val="Forte"/>
        </w:rPr>
        <w:t>Consórcio Público do Extremo Sul</w:t>
      </w:r>
      <w:r>
        <w:t xml:space="preserve"> e vigente, apresenta-se como a alternativa mais </w:t>
      </w:r>
      <w:r>
        <w:rPr>
          <w:rStyle w:val="Forte"/>
        </w:rPr>
        <w:t>eficiente, célere e economicamente vantajosa</w:t>
      </w:r>
      <w:r>
        <w:t xml:space="preserve"> para atender às necessidades da Administração.</w:t>
      </w:r>
    </w:p>
    <w:p w14:paraId="3FFE4266" w14:textId="77777777" w:rsidR="00736F63" w:rsidRDefault="00736F63" w:rsidP="00B35565">
      <w:pPr>
        <w:pStyle w:val="NormalWeb"/>
        <w:ind w:firstLine="360"/>
      </w:pPr>
      <w:r>
        <w:t>A adoção desse instrumento justifica-se pelos seguintes fatores:</w:t>
      </w:r>
    </w:p>
    <w:p w14:paraId="184610D5" w14:textId="77777777" w:rsidR="00736F63" w:rsidRDefault="00736F63" w:rsidP="00736F63">
      <w:pPr>
        <w:pStyle w:val="NormalWeb"/>
        <w:numPr>
          <w:ilvl w:val="0"/>
          <w:numId w:val="33"/>
        </w:numPr>
      </w:pPr>
      <w:r>
        <w:rPr>
          <w:rStyle w:val="Forte"/>
        </w:rPr>
        <w:t>Atendimento imediato ao interesse público</w:t>
      </w:r>
      <w:r>
        <w:t>, garantindo que as unidades escolares recebam o mobiliário necessário de forma regular e segura.</w:t>
      </w:r>
    </w:p>
    <w:p w14:paraId="530083AF" w14:textId="77777777" w:rsidR="00736F63" w:rsidRDefault="00736F63" w:rsidP="00736F63">
      <w:pPr>
        <w:pStyle w:val="NormalWeb"/>
        <w:numPr>
          <w:ilvl w:val="0"/>
          <w:numId w:val="33"/>
        </w:numPr>
      </w:pPr>
      <w:r>
        <w:rPr>
          <w:rStyle w:val="Forte"/>
        </w:rPr>
        <w:t>Celeridade no processo de contratação</w:t>
      </w:r>
      <w:r>
        <w:t>, evitando atrasos que poderiam ocorrer na abertura, julgamento e homologação de nova licitação.</w:t>
      </w:r>
    </w:p>
    <w:p w14:paraId="55C8B547" w14:textId="77777777" w:rsidR="00736F63" w:rsidRDefault="00736F63" w:rsidP="00736F63">
      <w:pPr>
        <w:pStyle w:val="NormalWeb"/>
        <w:numPr>
          <w:ilvl w:val="0"/>
          <w:numId w:val="33"/>
        </w:numPr>
      </w:pPr>
      <w:r>
        <w:rPr>
          <w:rStyle w:val="Forte"/>
        </w:rPr>
        <w:t>Compatibilidade técnica dos itens registrados</w:t>
      </w:r>
      <w:r>
        <w:t>, que contemplam as especificações exigidas pela Secretaria Municipal de Educação para os conjuntos professorais e de refeitório maternal.</w:t>
      </w:r>
    </w:p>
    <w:p w14:paraId="0FDF436E" w14:textId="77777777" w:rsidR="00736F63" w:rsidRDefault="00736F63" w:rsidP="00736F63">
      <w:pPr>
        <w:pStyle w:val="NormalWeb"/>
        <w:numPr>
          <w:ilvl w:val="0"/>
          <w:numId w:val="33"/>
        </w:numPr>
      </w:pPr>
      <w:r>
        <w:rPr>
          <w:rStyle w:val="Forte"/>
        </w:rPr>
        <w:t>Economicidade</w:t>
      </w:r>
      <w:r>
        <w:t>, uma vez que os preços registrados na Ata foram obtidos por meio de competição ampla, garantindo proposta vantajosa para a Administração.</w:t>
      </w:r>
    </w:p>
    <w:p w14:paraId="032A9640" w14:textId="77777777" w:rsidR="00736F63" w:rsidRDefault="00736F63" w:rsidP="00736F63">
      <w:pPr>
        <w:pStyle w:val="NormalWeb"/>
        <w:numPr>
          <w:ilvl w:val="0"/>
          <w:numId w:val="33"/>
        </w:numPr>
      </w:pPr>
      <w:r>
        <w:rPr>
          <w:rStyle w:val="Forte"/>
        </w:rPr>
        <w:lastRenderedPageBreak/>
        <w:t>Redução de custos operacionais</w:t>
      </w:r>
      <w:r>
        <w:t>, considerando a substituição de móveis desgastados ou insuficientes para atender à demanda.</w:t>
      </w:r>
    </w:p>
    <w:p w14:paraId="13D2CD13" w14:textId="77777777" w:rsidR="00736F63" w:rsidRDefault="00736F63" w:rsidP="00736F63">
      <w:pPr>
        <w:pStyle w:val="NormalWeb"/>
        <w:numPr>
          <w:ilvl w:val="0"/>
          <w:numId w:val="33"/>
        </w:numPr>
      </w:pPr>
      <w:r>
        <w:rPr>
          <w:rStyle w:val="Forte"/>
        </w:rPr>
        <w:t>Adequação às normas vigentes</w:t>
      </w:r>
      <w:r>
        <w:t>, que permitem a participação de órgãos não gerenciadores na Ata, observando-se os requisitos formais, a anuência do órgão gerenciador e a disponibilidade de saldo.</w:t>
      </w:r>
    </w:p>
    <w:p w14:paraId="191211BF" w14:textId="77777777" w:rsidR="00736F63" w:rsidRDefault="00736F63" w:rsidP="00B35565">
      <w:pPr>
        <w:pStyle w:val="NormalWeb"/>
        <w:ind w:firstLine="360"/>
      </w:pPr>
      <w:r>
        <w:t xml:space="preserve">Dessa forma, resta plenamente demonstrada a necessidade administrativa de adesão à </w:t>
      </w:r>
      <w:r>
        <w:rPr>
          <w:rStyle w:val="Forte"/>
        </w:rPr>
        <w:t>Ata de Registro de Preços nº 06/2025 do Consórcio Público do Extremo Sul</w:t>
      </w:r>
      <w:r>
        <w:t xml:space="preserve">, como medida imprescindível para garantir a </w:t>
      </w:r>
      <w:r>
        <w:rPr>
          <w:rStyle w:val="Forte"/>
        </w:rPr>
        <w:t>continuidade e melhoria das atividades educacionais</w:t>
      </w:r>
      <w:r>
        <w:t xml:space="preserve">, em conformidade com os princípios da </w:t>
      </w:r>
      <w:r>
        <w:rPr>
          <w:rStyle w:val="Forte"/>
        </w:rPr>
        <w:t>eficiência, economicidade, continuidade do serviço público e interesse público</w:t>
      </w:r>
      <w:r>
        <w:t>.</w:t>
      </w:r>
    </w:p>
    <w:p w14:paraId="653F8D93" w14:textId="77777777" w:rsidR="00736F63" w:rsidRDefault="00736F63" w:rsidP="00B35565">
      <w:pPr>
        <w:pStyle w:val="NormalWeb"/>
        <w:ind w:firstLine="360"/>
      </w:pPr>
      <w:r>
        <w:t xml:space="preserve">Considera-se, portanto, que a aquisição dos materiais mencionados é </w:t>
      </w:r>
      <w:r>
        <w:rPr>
          <w:rStyle w:val="Forte"/>
        </w:rPr>
        <w:t>essencial para assegurar a qualidade do serviço educacional prestado pelo município</w:t>
      </w:r>
      <w:r>
        <w:t>, atendendo integralmente às exigências técnicas e pedagógicas estabelecidas.</w:t>
      </w:r>
    </w:p>
    <w:p w14:paraId="34F0FC44" w14:textId="0703B807" w:rsidR="00686731" w:rsidRPr="00E837E2" w:rsidRDefault="00686731" w:rsidP="0068673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7B0B5720" w14:textId="1C0A8529" w:rsidR="008B38D0" w:rsidRPr="00686731" w:rsidRDefault="008B38D0" w:rsidP="00686731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2DE0DC9A" w14:textId="77777777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DESCRIÇÃO DA</w:t>
      </w:r>
      <w:r w:rsidR="00EB43CB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86731">
        <w:rPr>
          <w:rFonts w:ascii="Times New Roman" w:hAnsi="Times New Roman" w:cs="Times New Roman"/>
          <w:b/>
          <w:bCs/>
          <w:sz w:val="24"/>
          <w:szCs w:val="24"/>
        </w:rPr>
        <w:t>NECESSIDADE</w:t>
      </w:r>
      <w:r w:rsidR="00FB5A62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DA CONTRATAÇÃO</w:t>
      </w:r>
    </w:p>
    <w:p w14:paraId="2B26CE80" w14:textId="77777777" w:rsidR="00B35565" w:rsidRDefault="00923AB8" w:rsidP="00B35565">
      <w:pPr>
        <w:pStyle w:val="NormalWeb"/>
      </w:pPr>
      <w:r w:rsidRPr="00686731">
        <w:rPr>
          <w:rFonts w:eastAsia="Arial"/>
          <w:color w:val="000000"/>
          <w:lang w:val="pt-PT"/>
        </w:rPr>
        <w:tab/>
      </w:r>
      <w:r w:rsidR="00B35565">
        <w:t xml:space="preserve">A Secretaria Municipal de Educação identifica a necessidade </w:t>
      </w:r>
      <w:r w:rsidR="00B35565">
        <w:rPr>
          <w:rStyle w:val="Forte"/>
        </w:rPr>
        <w:t>imediata de aquisição de mobiliário escolar</w:t>
      </w:r>
      <w:r w:rsidR="00B35565">
        <w:t>, especificamente:</w:t>
      </w:r>
    </w:p>
    <w:p w14:paraId="0ACCC16C" w14:textId="77777777" w:rsidR="00B35565" w:rsidRDefault="00B35565" w:rsidP="00B35565">
      <w:pPr>
        <w:pStyle w:val="NormalWeb"/>
        <w:numPr>
          <w:ilvl w:val="0"/>
          <w:numId w:val="34"/>
        </w:numPr>
      </w:pPr>
      <w:r>
        <w:rPr>
          <w:rStyle w:val="Forte"/>
        </w:rPr>
        <w:t>Conjunto Professor</w:t>
      </w:r>
      <w:r>
        <w:t>: composto por mesa e cadeira, destinado aos profissionais da educação, garantindo condições adequadas de trabalho, ergonomia e organização do espaço pedagógico.</w:t>
      </w:r>
    </w:p>
    <w:p w14:paraId="6C24F332" w14:textId="77777777" w:rsidR="00B35565" w:rsidRDefault="00B35565" w:rsidP="00B35565">
      <w:pPr>
        <w:pStyle w:val="NormalWeb"/>
        <w:numPr>
          <w:ilvl w:val="0"/>
          <w:numId w:val="34"/>
        </w:numPr>
      </w:pPr>
      <w:r>
        <w:rPr>
          <w:rStyle w:val="Forte"/>
        </w:rPr>
        <w:t>Conjunto Refeitório Maternal</w:t>
      </w:r>
      <w:r>
        <w:t xml:space="preserve">: composto por mesas e cadeiras adequadas à faixa etária das crianças da educação infantil, proporcionando </w:t>
      </w:r>
      <w:r>
        <w:rPr>
          <w:rStyle w:val="Forte"/>
        </w:rPr>
        <w:t>segurança, conforto e ambiente apropriado para a realização das refeições</w:t>
      </w:r>
      <w:r>
        <w:t>, além de favorecer hábitos alimentares saudáveis e autonomia.</w:t>
      </w:r>
    </w:p>
    <w:p w14:paraId="6092B063" w14:textId="77777777" w:rsidR="00B35565" w:rsidRDefault="00B35565" w:rsidP="00B35565">
      <w:pPr>
        <w:pStyle w:val="NormalWeb"/>
        <w:ind w:firstLine="360"/>
      </w:pPr>
      <w:r>
        <w:t xml:space="preserve">A demanda decorre da necessidade de </w:t>
      </w:r>
      <w:r>
        <w:rPr>
          <w:rStyle w:val="Forte"/>
        </w:rPr>
        <w:t>ampliar e renovar o mobiliário existente</w:t>
      </w:r>
      <w:r>
        <w:t>, considerando:</w:t>
      </w:r>
    </w:p>
    <w:p w14:paraId="76859D1A" w14:textId="77777777" w:rsidR="00B35565" w:rsidRDefault="00B35565" w:rsidP="00B35565">
      <w:pPr>
        <w:pStyle w:val="NormalWeb"/>
        <w:numPr>
          <w:ilvl w:val="0"/>
          <w:numId w:val="35"/>
        </w:numPr>
      </w:pPr>
      <w:r>
        <w:t>O desgaste natural dos móveis atualmente em uso;</w:t>
      </w:r>
    </w:p>
    <w:p w14:paraId="7EE8F829" w14:textId="77777777" w:rsidR="00B35565" w:rsidRDefault="00B35565" w:rsidP="00B35565">
      <w:pPr>
        <w:pStyle w:val="NormalWeb"/>
        <w:numPr>
          <w:ilvl w:val="0"/>
          <w:numId w:val="35"/>
        </w:numPr>
      </w:pPr>
      <w:r>
        <w:t>O crescimento do número de alunos atendidos pelas unidades escolares;</w:t>
      </w:r>
    </w:p>
    <w:p w14:paraId="4A8537B4" w14:textId="77777777" w:rsidR="00B35565" w:rsidRDefault="00B35565" w:rsidP="00B35565">
      <w:pPr>
        <w:pStyle w:val="NormalWeb"/>
        <w:numPr>
          <w:ilvl w:val="0"/>
          <w:numId w:val="35"/>
        </w:numPr>
      </w:pPr>
      <w:r>
        <w:t xml:space="preserve">A necessidade de garantir </w:t>
      </w:r>
      <w:r>
        <w:rPr>
          <w:rStyle w:val="Forte"/>
        </w:rPr>
        <w:t>continuidade e qualidade das atividades pedagógicas e alimentação escolar</w:t>
      </w:r>
      <w:r>
        <w:t>.</w:t>
      </w:r>
    </w:p>
    <w:p w14:paraId="73B6C323" w14:textId="77777777" w:rsidR="00B35565" w:rsidRDefault="00B35565" w:rsidP="00B35565">
      <w:pPr>
        <w:pStyle w:val="NormalWeb"/>
        <w:ind w:firstLine="360"/>
      </w:pPr>
      <w:r>
        <w:t xml:space="preserve">A aquisição deverá atender aos padrões técnicos definidos, garantindo </w:t>
      </w:r>
      <w:r>
        <w:rPr>
          <w:rStyle w:val="Forte"/>
        </w:rPr>
        <w:t>durabilidade, segurança, ergonomia e facilidade de manutenção</w:t>
      </w:r>
      <w:r>
        <w:t>, de modo a atender integralmente às exigências das unidades escolares e às normas de segurança aplicáveis.</w:t>
      </w:r>
    </w:p>
    <w:p w14:paraId="4569123F" w14:textId="77777777" w:rsidR="00B35565" w:rsidRDefault="00B35565" w:rsidP="00B35565">
      <w:pPr>
        <w:pStyle w:val="NormalWeb"/>
        <w:ind w:firstLine="360"/>
      </w:pPr>
      <w:r>
        <w:t xml:space="preserve">Diante disso, a contratação se apresenta como </w:t>
      </w:r>
      <w:r>
        <w:rPr>
          <w:rStyle w:val="Forte"/>
        </w:rPr>
        <w:t>essencial, urgente e prioritária</w:t>
      </w:r>
      <w:r>
        <w:t xml:space="preserve">, visando assegurar </w:t>
      </w:r>
      <w:r>
        <w:rPr>
          <w:rStyle w:val="Forte"/>
        </w:rPr>
        <w:t>o adequado funcionamento das atividades educacionais e o bem-estar de professores e alunos</w:t>
      </w:r>
      <w:r>
        <w:t>.</w:t>
      </w:r>
    </w:p>
    <w:p w14:paraId="45F870BA" w14:textId="77777777" w:rsidR="00923AB8" w:rsidRPr="00686731" w:rsidRDefault="00923AB8" w:rsidP="00660C7F">
      <w:pPr>
        <w:pStyle w:val="SemEspaamento"/>
        <w:jc w:val="both"/>
        <w:rPr>
          <w:rFonts w:ascii="Times New Roman" w:hAnsi="Times New Roman"/>
          <w:sz w:val="24"/>
          <w:szCs w:val="24"/>
        </w:rPr>
      </w:pPr>
    </w:p>
    <w:p w14:paraId="06BCBC34" w14:textId="6DED11BC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REQUISITOS </w:t>
      </w:r>
      <w:r w:rsidR="00242561" w:rsidRPr="00686731">
        <w:rPr>
          <w:rFonts w:ascii="Times New Roman" w:hAnsi="Times New Roman" w:cs="Times New Roman"/>
          <w:b/>
          <w:bCs/>
          <w:sz w:val="24"/>
          <w:szCs w:val="24"/>
        </w:rPr>
        <w:t>E ESTIMATIVA DAS QUANTIDADES PARA A CONTRATAÇÃO</w:t>
      </w:r>
    </w:p>
    <w:p w14:paraId="5FA147D0" w14:textId="5BA876EE" w:rsidR="00E1530E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As 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especificações </w:t>
      </w:r>
      <w:r w:rsidR="00274BB4" w:rsidRPr="00686731">
        <w:rPr>
          <w:rFonts w:ascii="Times New Roman" w:hAnsi="Times New Roman" w:cs="Times New Roman"/>
          <w:sz w:val="24"/>
          <w:szCs w:val="24"/>
        </w:rPr>
        <w:t>técnica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 do objeto</w:t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6B523D" w:rsidRPr="00686731">
        <w:rPr>
          <w:rFonts w:ascii="Times New Roman" w:hAnsi="Times New Roman" w:cs="Times New Roman"/>
          <w:sz w:val="24"/>
          <w:szCs w:val="24"/>
        </w:rPr>
        <w:t xml:space="preserve">e qualificação econômico-financeira </w:t>
      </w:r>
      <w:r w:rsidR="00E1530E" w:rsidRPr="00686731">
        <w:rPr>
          <w:rFonts w:ascii="Times New Roman" w:hAnsi="Times New Roman" w:cs="Times New Roman"/>
          <w:sz w:val="24"/>
          <w:szCs w:val="24"/>
        </w:rPr>
        <w:t>d</w:t>
      </w:r>
      <w:r w:rsidR="006B523D" w:rsidRPr="00686731">
        <w:rPr>
          <w:rFonts w:ascii="Times New Roman" w:hAnsi="Times New Roman" w:cs="Times New Roman"/>
          <w:sz w:val="24"/>
          <w:szCs w:val="24"/>
        </w:rPr>
        <w:t>e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verão estar </w:t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detalhadas  no Termo de Referência de acordo com a solicitação </w:t>
      </w:r>
      <w:r w:rsidR="006B523D" w:rsidRPr="00686731">
        <w:rPr>
          <w:rFonts w:ascii="Times New Roman" w:hAnsi="Times New Roman" w:cs="Times New Roman"/>
          <w:sz w:val="24"/>
          <w:szCs w:val="24"/>
        </w:rPr>
        <w:t xml:space="preserve">do </w:t>
      </w:r>
      <w:r w:rsidR="00E1530E" w:rsidRPr="00686731">
        <w:rPr>
          <w:rFonts w:ascii="Times New Roman" w:hAnsi="Times New Roman" w:cs="Times New Roman"/>
          <w:sz w:val="24"/>
          <w:szCs w:val="24"/>
        </w:rPr>
        <w:t xml:space="preserve">setor </w:t>
      </w:r>
      <w:r w:rsidR="001D3F84" w:rsidRPr="00686731">
        <w:rPr>
          <w:rFonts w:ascii="Times New Roman" w:hAnsi="Times New Roman" w:cs="Times New Roman"/>
          <w:sz w:val="24"/>
          <w:szCs w:val="24"/>
        </w:rPr>
        <w:t xml:space="preserve">de secretraia de </w:t>
      </w:r>
      <w:r w:rsidR="0099503E" w:rsidRPr="00686731">
        <w:rPr>
          <w:rFonts w:ascii="Times New Roman" w:hAnsi="Times New Roman" w:cs="Times New Roman"/>
          <w:sz w:val="24"/>
          <w:szCs w:val="24"/>
        </w:rPr>
        <w:lastRenderedPageBreak/>
        <w:t>Educação</w:t>
      </w:r>
      <w:r w:rsidR="006B523D" w:rsidRPr="00686731">
        <w:rPr>
          <w:rFonts w:ascii="Times New Roman" w:hAnsi="Times New Roman" w:cs="Times New Roman"/>
          <w:sz w:val="24"/>
          <w:szCs w:val="24"/>
        </w:rPr>
        <w:t>, com fundamento na Lei Federal n°</w:t>
      </w:r>
      <w:r w:rsidR="003544FE" w:rsidRPr="00686731">
        <w:rPr>
          <w:rFonts w:ascii="Times New Roman" w:hAnsi="Times New Roman" w:cs="Times New Roman"/>
          <w:sz w:val="24"/>
          <w:szCs w:val="24"/>
        </w:rPr>
        <w:t>14.133/202</w:t>
      </w:r>
      <w:r w:rsidR="0099503E" w:rsidRPr="00686731">
        <w:rPr>
          <w:rFonts w:ascii="Times New Roman" w:hAnsi="Times New Roman" w:cs="Times New Roman"/>
          <w:sz w:val="24"/>
          <w:szCs w:val="24"/>
        </w:rPr>
        <w:t>1</w:t>
      </w:r>
      <w:r w:rsidR="006B523D" w:rsidRPr="00686731">
        <w:rPr>
          <w:rFonts w:ascii="Times New Roman" w:hAnsi="Times New Roman" w:cs="Times New Roman"/>
          <w:sz w:val="24"/>
          <w:szCs w:val="24"/>
        </w:rPr>
        <w:t>.</w:t>
      </w:r>
    </w:p>
    <w:p w14:paraId="494CEC76" w14:textId="1EB4EA61" w:rsidR="00274BB4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274BB4" w:rsidRPr="00686731">
        <w:rPr>
          <w:rFonts w:ascii="Times New Roman" w:hAnsi="Times New Roman" w:cs="Times New Roman"/>
          <w:sz w:val="24"/>
          <w:szCs w:val="24"/>
        </w:rPr>
        <w:t xml:space="preserve"> As obrigações da Contratante e da Contratada serão definidos </w:t>
      </w:r>
      <w:r w:rsidR="002D71B0" w:rsidRPr="00686731">
        <w:rPr>
          <w:rFonts w:ascii="Times New Roman" w:hAnsi="Times New Roman" w:cs="Times New Roman"/>
          <w:sz w:val="24"/>
          <w:szCs w:val="24"/>
        </w:rPr>
        <w:t xml:space="preserve"> no Termo de Referência.</w:t>
      </w:r>
    </w:p>
    <w:p w14:paraId="1D906022" w14:textId="2DFEE547" w:rsidR="00242561" w:rsidRPr="00686731" w:rsidRDefault="00242561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  <w:t xml:space="preserve">O levantamento da quantidade foi feito através da análise da </w:t>
      </w:r>
      <w:r w:rsidR="007F1DAF">
        <w:rPr>
          <w:rFonts w:ascii="Times New Roman" w:hAnsi="Times New Roman" w:cs="Times New Roman"/>
          <w:sz w:val="24"/>
          <w:szCs w:val="24"/>
        </w:rPr>
        <w:t>S</w:t>
      </w:r>
      <w:r w:rsidRPr="00686731">
        <w:rPr>
          <w:rFonts w:ascii="Times New Roman" w:hAnsi="Times New Roman" w:cs="Times New Roman"/>
          <w:sz w:val="24"/>
          <w:szCs w:val="24"/>
        </w:rPr>
        <w:t xml:space="preserve">ecretaria de </w:t>
      </w:r>
      <w:r w:rsidR="0099503E" w:rsidRPr="00686731">
        <w:rPr>
          <w:rFonts w:ascii="Times New Roman" w:hAnsi="Times New Roman" w:cs="Times New Roman"/>
          <w:sz w:val="24"/>
          <w:szCs w:val="24"/>
        </w:rPr>
        <w:t>Educação</w:t>
      </w:r>
      <w:r w:rsidR="00660C7F" w:rsidRPr="00686731">
        <w:rPr>
          <w:rFonts w:ascii="Times New Roman" w:hAnsi="Times New Roman" w:cs="Times New Roman"/>
          <w:sz w:val="24"/>
          <w:szCs w:val="24"/>
        </w:rPr>
        <w:t>.</w:t>
      </w:r>
      <w:r w:rsidR="0099503E" w:rsidRPr="006867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18509F" w14:textId="26AE9F33" w:rsidR="00D64124" w:rsidRPr="00686731" w:rsidRDefault="00C17DA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E05205" w:rsidRPr="00686731">
        <w:rPr>
          <w:rFonts w:ascii="Times New Roman" w:hAnsi="Times New Roman" w:cs="Times New Roman"/>
          <w:sz w:val="24"/>
          <w:szCs w:val="24"/>
        </w:rPr>
        <w:t xml:space="preserve">O fornecedor do produto </w:t>
      </w:r>
      <w:r w:rsidR="002D71B0" w:rsidRPr="00686731">
        <w:rPr>
          <w:rFonts w:ascii="Times New Roman" w:hAnsi="Times New Roman" w:cs="Times New Roman"/>
          <w:sz w:val="24"/>
          <w:szCs w:val="24"/>
        </w:rPr>
        <w:t xml:space="preserve">ficará responsável </w:t>
      </w:r>
      <w:r w:rsidR="00221D7F" w:rsidRPr="00686731">
        <w:rPr>
          <w:rFonts w:ascii="Times New Roman" w:hAnsi="Times New Roman" w:cs="Times New Roman"/>
          <w:sz w:val="24"/>
          <w:szCs w:val="24"/>
        </w:rPr>
        <w:t xml:space="preserve">por fornecer </w:t>
      </w:r>
      <w:r w:rsidR="00660C7F" w:rsidRPr="00686731">
        <w:rPr>
          <w:rFonts w:ascii="Times New Roman" w:hAnsi="Times New Roman" w:cs="Times New Roman"/>
          <w:sz w:val="24"/>
          <w:szCs w:val="24"/>
        </w:rPr>
        <w:t>os itens</w:t>
      </w:r>
      <w:r w:rsidR="00B90AF9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E542F1" w:rsidRPr="00686731">
        <w:rPr>
          <w:rFonts w:ascii="Times New Roman" w:hAnsi="Times New Roman" w:cs="Times New Roman"/>
          <w:sz w:val="24"/>
          <w:szCs w:val="24"/>
        </w:rPr>
        <w:t xml:space="preserve">de qualidade </w:t>
      </w:r>
      <w:r w:rsidR="00F91B9A" w:rsidRPr="00686731">
        <w:rPr>
          <w:rFonts w:ascii="Times New Roman" w:hAnsi="Times New Roman" w:cs="Times New Roman"/>
          <w:sz w:val="24"/>
          <w:szCs w:val="24"/>
        </w:rPr>
        <w:t>em excelentes condições de uso</w:t>
      </w:r>
      <w:r w:rsidR="00B90AF9" w:rsidRPr="00686731">
        <w:rPr>
          <w:rFonts w:ascii="Times New Roman" w:hAnsi="Times New Roman" w:cs="Times New Roman"/>
          <w:sz w:val="24"/>
          <w:szCs w:val="24"/>
        </w:rPr>
        <w:t>, seguindo a descrição apresentada no quadro abaixo:</w:t>
      </w:r>
    </w:p>
    <w:p w14:paraId="63E5A73F" w14:textId="77777777" w:rsidR="0099503E" w:rsidRPr="00686731" w:rsidRDefault="0099503E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12C2D5" w14:textId="36E0D5E2" w:rsidR="00D64124" w:rsidRPr="00686731" w:rsidRDefault="00B90AF9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D64124" w:rsidRPr="00686731">
        <w:rPr>
          <w:rFonts w:ascii="Times New Roman" w:hAnsi="Times New Roman" w:cs="Times New Roman"/>
          <w:b/>
          <w:sz w:val="24"/>
          <w:szCs w:val="24"/>
        </w:rPr>
        <w:t>Descrição/Especificação do ite</w:t>
      </w:r>
      <w:r w:rsidR="00636CF9" w:rsidRPr="00686731">
        <w:rPr>
          <w:rFonts w:ascii="Times New Roman" w:hAnsi="Times New Roman" w:cs="Times New Roman"/>
          <w:b/>
          <w:sz w:val="24"/>
          <w:szCs w:val="24"/>
        </w:rPr>
        <w:t>m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699"/>
        <w:gridCol w:w="3689"/>
        <w:gridCol w:w="781"/>
        <w:gridCol w:w="743"/>
        <w:gridCol w:w="1643"/>
        <w:gridCol w:w="1654"/>
      </w:tblGrid>
      <w:tr w:rsidR="00733F86" w:rsidRPr="001274D0" w14:paraId="44D4E488" w14:textId="77777777" w:rsidTr="00BB062D">
        <w:trPr>
          <w:trHeight w:val="570"/>
        </w:trPr>
        <w:tc>
          <w:tcPr>
            <w:tcW w:w="9209" w:type="dxa"/>
            <w:gridSpan w:val="6"/>
          </w:tcPr>
          <w:p w14:paraId="07C6E64C" w14:textId="37A8E0EA" w:rsidR="0012072F" w:rsidRDefault="00733F86" w:rsidP="0012072F">
            <w:pPr>
              <w:pStyle w:val="NormalWeb"/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Finalidade</w:t>
            </w:r>
            <w:r w:rsidR="0012072F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:</w:t>
            </w:r>
            <w:r w:rsidR="0012072F">
              <w:rPr>
                <w:rStyle w:val="fontstyle01"/>
              </w:rPr>
              <w:t xml:space="preserve"> </w:t>
            </w:r>
            <w:r w:rsidR="0012072F">
              <w:t>A finalidade da adesão à Ata de Registro de Preços nº 0</w:t>
            </w:r>
            <w:r w:rsidR="00B35565">
              <w:t>6</w:t>
            </w:r>
            <w:r w:rsidR="0012072F">
              <w:t>/20</w:t>
            </w:r>
            <w:r w:rsidR="00B35565">
              <w:t>25</w:t>
            </w:r>
            <w:r w:rsidR="0012072F">
              <w:t xml:space="preserve"> é viabilizar, de forma célere e economicamente vantajosa, a aquisição </w:t>
            </w:r>
          </w:p>
          <w:p w14:paraId="747DB4AB" w14:textId="54993541" w:rsidR="0012072F" w:rsidRPr="00151B41" w:rsidRDefault="0012072F" w:rsidP="0012072F">
            <w:pPr>
              <w:pStyle w:val="NormalWeb"/>
            </w:pPr>
            <w:r>
              <w:t xml:space="preserve">A adesão tem por objetivo permitir que a Administração utilize um instrumento já licitado e vigente, evitando a necessidade de instauração de novo procedimento licitatório, reduzindo prazos e garantindo a imediata disponibilização </w:t>
            </w:r>
            <w:r w:rsidR="0009144E">
              <w:t>dos bens</w:t>
            </w:r>
            <w:r>
              <w:t xml:space="preserve">. </w:t>
            </w:r>
            <w:r w:rsidRPr="00151B41">
              <w:t>A medida busca atender às demandas operacionais atuais, melhorar a qualidade do serviço oferecido</w:t>
            </w:r>
            <w:r w:rsidR="00151B41" w:rsidRPr="00151B41">
              <w:t>.</w:t>
            </w:r>
          </w:p>
          <w:p w14:paraId="1588F3C4" w14:textId="77777777" w:rsidR="0012072F" w:rsidRDefault="0012072F" w:rsidP="0012072F">
            <w:pPr>
              <w:pStyle w:val="NormalWeb"/>
            </w:pPr>
            <w:r w:rsidRPr="00151B41">
              <w:t>Dessa forma, a adesão à referida ata visa atender ao interesse público, garantindo maior eficiência administrativa, racionalização dos recursos e melhoria dos serviços educacionais prestados à população.</w:t>
            </w:r>
          </w:p>
          <w:p w14:paraId="549DCD2C" w14:textId="10FCA4D9" w:rsidR="00733F86" w:rsidRPr="001274D0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733F86" w:rsidRPr="00584ADD" w14:paraId="4739D02C" w14:textId="77777777" w:rsidTr="0012072F">
        <w:trPr>
          <w:trHeight w:val="255"/>
        </w:trPr>
        <w:tc>
          <w:tcPr>
            <w:tcW w:w="704" w:type="dxa"/>
          </w:tcPr>
          <w:p w14:paraId="364FFD30" w14:textId="77777777" w:rsidR="00733F86" w:rsidRPr="00E837E2" w:rsidRDefault="00733F86" w:rsidP="00BB062D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7E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Item </w:t>
            </w:r>
          </w:p>
        </w:tc>
        <w:tc>
          <w:tcPr>
            <w:tcW w:w="3893" w:type="dxa"/>
          </w:tcPr>
          <w:p w14:paraId="35B0F4BA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Descrição do Item</w:t>
            </w:r>
            <w:r w:rsidRPr="00584ADD">
              <w:rPr>
                <w:rStyle w:val="fontstyle11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</w:tcPr>
          <w:p w14:paraId="60A958B0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Unid.</w:t>
            </w:r>
          </w:p>
        </w:tc>
        <w:tc>
          <w:tcPr>
            <w:tcW w:w="427" w:type="dxa"/>
          </w:tcPr>
          <w:p w14:paraId="5BBC3EF6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Qtde</w:t>
            </w:r>
            <w:proofErr w:type="spellEnd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14:paraId="5FC85A34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Unit.</w:t>
            </w:r>
          </w:p>
        </w:tc>
        <w:tc>
          <w:tcPr>
            <w:tcW w:w="1701" w:type="dxa"/>
          </w:tcPr>
          <w:p w14:paraId="243959E1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Total</w:t>
            </w:r>
          </w:p>
        </w:tc>
      </w:tr>
      <w:tr w:rsidR="00733F86" w:rsidRPr="00584ADD" w14:paraId="6288CB89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0FF4141C" w14:textId="6F03CEFD" w:rsidR="00733F86" w:rsidRPr="00E837E2" w:rsidRDefault="00BD236B" w:rsidP="00BB062D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93" w:type="dxa"/>
          </w:tcPr>
          <w:p w14:paraId="10B89300" w14:textId="77777777" w:rsidR="00151B41" w:rsidRDefault="00151B41" w:rsidP="00BB062D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21B42DC5" w14:textId="74237E7E" w:rsidR="00733F86" w:rsidRPr="0012072F" w:rsidRDefault="00151B41" w:rsidP="00BB062D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CONJUNTO PROFESSOR</w:t>
            </w:r>
          </w:p>
        </w:tc>
        <w:tc>
          <w:tcPr>
            <w:tcW w:w="783" w:type="dxa"/>
            <w:vAlign w:val="center"/>
          </w:tcPr>
          <w:p w14:paraId="184CAFDE" w14:textId="77777777" w:rsidR="00733F86" w:rsidRPr="00177598" w:rsidRDefault="00733F86" w:rsidP="00BB062D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7598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427" w:type="dxa"/>
          </w:tcPr>
          <w:p w14:paraId="7EAE6B8E" w14:textId="77777777" w:rsidR="0012072F" w:rsidRDefault="0012072F" w:rsidP="00BB062D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1C735811" w14:textId="078BC52D" w:rsidR="0012072F" w:rsidRPr="00151B41" w:rsidRDefault="00151B41" w:rsidP="00BB062D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1B41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  <w:p w14:paraId="51038E32" w14:textId="755CE360" w:rsidR="00733F86" w:rsidRPr="00F359F3" w:rsidRDefault="00733F86" w:rsidP="00BB062D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072F6FF" w14:textId="25B6FB9A" w:rsidR="00733F86" w:rsidRPr="00151B41" w:rsidRDefault="00733F86" w:rsidP="00BB062D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51B41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 w:rsidRPr="00151B41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151B41" w:rsidRPr="00151B41">
              <w:rPr>
                <w:rFonts w:ascii="Times New Roman" w:hAnsi="Times New Roman"/>
                <w:sz w:val="24"/>
                <w:szCs w:val="24"/>
              </w:rPr>
              <w:t>1.537,89</w:t>
            </w:r>
          </w:p>
        </w:tc>
        <w:tc>
          <w:tcPr>
            <w:tcW w:w="1701" w:type="dxa"/>
            <w:vAlign w:val="center"/>
          </w:tcPr>
          <w:p w14:paraId="257A5E85" w14:textId="19D063B2" w:rsidR="00733F86" w:rsidRPr="00151B41" w:rsidRDefault="00733F86" w:rsidP="00BB062D">
            <w:pPr>
              <w:pStyle w:val="SemEspaamento"/>
              <w:jc w:val="center"/>
              <w:rPr>
                <w:rStyle w:val="fontstyle01"/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151B41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 w:rsidRPr="00151B41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151B41" w:rsidRPr="00151B41">
              <w:rPr>
                <w:rFonts w:ascii="Times New Roman" w:hAnsi="Times New Roman"/>
                <w:sz w:val="24"/>
                <w:szCs w:val="24"/>
              </w:rPr>
              <w:t>7.689,45</w:t>
            </w:r>
          </w:p>
        </w:tc>
      </w:tr>
      <w:tr w:rsidR="00151B41" w:rsidRPr="00584ADD" w14:paraId="39AD6E26" w14:textId="77777777" w:rsidTr="0012072F">
        <w:trPr>
          <w:trHeight w:val="276"/>
        </w:trPr>
        <w:tc>
          <w:tcPr>
            <w:tcW w:w="704" w:type="dxa"/>
            <w:vAlign w:val="center"/>
          </w:tcPr>
          <w:p w14:paraId="79E8B629" w14:textId="08719C4A" w:rsidR="00151B41" w:rsidRPr="00E837E2" w:rsidRDefault="00BD236B" w:rsidP="00BB062D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13</w:t>
            </w:r>
          </w:p>
        </w:tc>
        <w:tc>
          <w:tcPr>
            <w:tcW w:w="3893" w:type="dxa"/>
          </w:tcPr>
          <w:p w14:paraId="6FA13EC0" w14:textId="69DDE64C" w:rsidR="00151B41" w:rsidRDefault="00151B41" w:rsidP="00BB062D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CONJUNTO REFEITORIO MATERNAL</w:t>
            </w:r>
          </w:p>
        </w:tc>
        <w:tc>
          <w:tcPr>
            <w:tcW w:w="783" w:type="dxa"/>
            <w:vAlign w:val="center"/>
          </w:tcPr>
          <w:p w14:paraId="17F12F55" w14:textId="3B4CC788" w:rsidR="00151B41" w:rsidRPr="00177598" w:rsidRDefault="00151B41" w:rsidP="00BB062D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U</w:t>
            </w:r>
            <w:r w:rsidR="003347D3">
              <w:rPr>
                <w:rStyle w:val="fontstyle11"/>
                <w:sz w:val="24"/>
                <w:szCs w:val="24"/>
              </w:rPr>
              <w:t>N</w:t>
            </w:r>
          </w:p>
        </w:tc>
        <w:tc>
          <w:tcPr>
            <w:tcW w:w="427" w:type="dxa"/>
          </w:tcPr>
          <w:p w14:paraId="1AB192CB" w14:textId="2D60C554" w:rsidR="00151B41" w:rsidRDefault="00151B41" w:rsidP="00BB062D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14:paraId="29593117" w14:textId="086848D8" w:rsidR="00151B41" w:rsidRDefault="00151B41" w:rsidP="00BB062D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R$ 3.849,58</w:t>
            </w:r>
          </w:p>
        </w:tc>
        <w:tc>
          <w:tcPr>
            <w:tcW w:w="1701" w:type="dxa"/>
            <w:vAlign w:val="center"/>
          </w:tcPr>
          <w:p w14:paraId="5DBD13CC" w14:textId="7054D1A3" w:rsidR="00151B41" w:rsidRDefault="00151B41" w:rsidP="00BB062D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R$ 7.699,16</w:t>
            </w:r>
          </w:p>
        </w:tc>
      </w:tr>
      <w:tr w:rsidR="00733F86" w:rsidRPr="00584ADD" w14:paraId="22A6B1BD" w14:textId="77777777" w:rsidTr="0012072F">
        <w:trPr>
          <w:trHeight w:val="102"/>
        </w:trPr>
        <w:tc>
          <w:tcPr>
            <w:tcW w:w="7508" w:type="dxa"/>
            <w:gridSpan w:val="5"/>
            <w:vAlign w:val="center"/>
          </w:tcPr>
          <w:p w14:paraId="5BEBD0D7" w14:textId="77777777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701" w:type="dxa"/>
            <w:vAlign w:val="center"/>
          </w:tcPr>
          <w:p w14:paraId="00B7B4FB" w14:textId="4AF8A3BF" w:rsidR="00733F86" w:rsidRPr="00584ADD" w:rsidRDefault="00733F8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</w:t>
            </w:r>
            <w:r w:rsidR="00151B41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$ 15.388,61</w:t>
            </w:r>
          </w:p>
        </w:tc>
      </w:tr>
    </w:tbl>
    <w:p w14:paraId="7BAB457C" w14:textId="77777777" w:rsidR="004C2D8F" w:rsidRPr="00686731" w:rsidRDefault="004C2D8F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DA64F9" w14:textId="02B2F660" w:rsidR="00773872" w:rsidRPr="00686731" w:rsidRDefault="00F9093D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LEVANTAMENTO DE</w:t>
      </w:r>
      <w:r w:rsidR="00322B05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E7DBF" w:rsidRPr="00686731">
        <w:rPr>
          <w:rFonts w:ascii="Times New Roman" w:hAnsi="Times New Roman" w:cs="Times New Roman"/>
          <w:b/>
          <w:bCs/>
          <w:sz w:val="24"/>
          <w:szCs w:val="24"/>
        </w:rPr>
        <w:t>MERCADO</w:t>
      </w:r>
    </w:p>
    <w:p w14:paraId="6943FF79" w14:textId="18DE99AB" w:rsidR="003235D8" w:rsidRPr="00686731" w:rsidRDefault="00C17DA8" w:rsidP="00C17DA8">
      <w:pPr>
        <w:jc w:val="both"/>
        <w:rPr>
          <w:rStyle w:val="fontstyle01"/>
          <w:rFonts w:ascii="Times New Roman" w:hAnsi="Times New Roman" w:cs="Times New Roman"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sz w:val="24"/>
          <w:szCs w:val="24"/>
        </w:rPr>
        <w:tab/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O objeto da contratação é um bem com</w:t>
      </w:r>
      <w:r w:rsidR="00773872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um nos termos da Lei nº 10.520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de 2002 e possui mercado consolidado constituído por</w:t>
      </w:r>
      <w:r w:rsidR="003235D8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diversos fornecedores, desse modo o Levantamento de Mercado será constituído com base em pesquisa de preços em</w:t>
      </w:r>
      <w:r w:rsidR="003235D8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contratações públicas por meio</w:t>
      </w:r>
      <w:r w:rsidR="00D657DA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do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99503E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Banco de preços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dentro do período de um ano, cujos itens estejam de acordo com a necessidade do demandante e apresentem descritivos semelhantes, e </w:t>
      </w:r>
      <w:r w:rsidR="00D657DA" w:rsidRPr="00686731">
        <w:rPr>
          <w:rStyle w:val="fontstyle01"/>
          <w:rFonts w:ascii="Times New Roman" w:hAnsi="Times New Roman" w:cs="Times New Roman"/>
          <w:sz w:val="24"/>
          <w:szCs w:val="24"/>
        </w:rPr>
        <w:t>s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erá</w:t>
      </w:r>
      <w:r w:rsidR="00773872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3235D8" w:rsidRPr="00686731">
        <w:rPr>
          <w:rStyle w:val="fontstyle01"/>
          <w:rFonts w:ascii="Times New Roman" w:hAnsi="Times New Roman" w:cs="Times New Roman"/>
          <w:sz w:val="24"/>
          <w:szCs w:val="24"/>
        </w:rPr>
        <w:t>utilizado sítios eletrônicos especializados ou de domínio amplo, atualizados no momento da pesquisa, contendo a data e hora de acesso.</w:t>
      </w:r>
    </w:p>
    <w:p w14:paraId="31A8A100" w14:textId="2D3552DF" w:rsidR="00AD3744" w:rsidRPr="00686731" w:rsidRDefault="00AD3744" w:rsidP="00C17DA8">
      <w:pPr>
        <w:jc w:val="both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ab/>
      </w:r>
    </w:p>
    <w:p w14:paraId="2E766EAE" w14:textId="2539B384" w:rsidR="003235D8" w:rsidRPr="00686731" w:rsidRDefault="00773872" w:rsidP="00C17DA8">
      <w:pPr>
        <w:jc w:val="both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>SOLUÇÃO – ADESÃO</w:t>
      </w:r>
      <w:r w:rsidR="00B7187F" w:rsidRPr="00686731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 À ATA DE REGISTRO DE PREÇOS</w:t>
      </w:r>
    </w:p>
    <w:p w14:paraId="6935ECB2" w14:textId="3A5083CE" w:rsidR="00D657DA" w:rsidRPr="00686731" w:rsidRDefault="00C17DA8" w:rsidP="00D657DA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Style w:val="fontstyle01"/>
          <w:rFonts w:ascii="Times New Roman" w:hAnsi="Times New Roman" w:cs="Times New Roman"/>
          <w:sz w:val="24"/>
          <w:szCs w:val="24"/>
        </w:rPr>
        <w:tab/>
      </w:r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>A opção cogitada como forma de aquisição foi através de adesão, tendo em vista a agilidade e a segurança garantidas através deste tipo de contratação. Após análise inicial</w:t>
      </w:r>
      <w:r w:rsidR="00D657DA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, </w:t>
      </w:r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>identificou-se uma ata de registro de preços de outro orgão da Administração Pública, vigente, passível de adesões e que contém o objeto em questão.Trata-se</w:t>
      </w:r>
      <w:r w:rsidR="00B7187F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 </w:t>
      </w:r>
      <w:r w:rsidR="00A83984" w:rsidRPr="00686731">
        <w:rPr>
          <w:rStyle w:val="fontstyle01"/>
          <w:rFonts w:ascii="Times New Roman" w:hAnsi="Times New Roman" w:cs="Times New Roman"/>
          <w:sz w:val="24"/>
          <w:szCs w:val="24"/>
        </w:rPr>
        <w:t xml:space="preserve">da </w:t>
      </w:r>
      <w:r w:rsidR="00C47C56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ADESÃO À ATA DE REGISTRO DE PREÇOS </w:t>
      </w:r>
      <w:r w:rsidR="003347D3">
        <w:rPr>
          <w:rFonts w:ascii="Times New Roman" w:hAnsi="Times New Roman" w:cs="Times New Roman"/>
          <w:color w:val="000000"/>
          <w:sz w:val="24"/>
          <w:szCs w:val="24"/>
        </w:rPr>
        <w:t>06/2025</w:t>
      </w:r>
      <w:r w:rsidR="00C47C56" w:rsidRPr="006867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PARA AQUISIÇÃO </w:t>
      </w:r>
      <w:r w:rsidR="003347D3">
        <w:rPr>
          <w:rFonts w:ascii="Times New Roman" w:hAnsi="Times New Roman" w:cs="Times New Roman"/>
          <w:color w:val="000000" w:themeColor="text1"/>
          <w:sz w:val="24"/>
          <w:szCs w:val="24"/>
        </w:rPr>
        <w:t>CONJUNTO PROFESSOR E CONJUNTO REFEITORIO MATERNAL</w:t>
      </w:r>
      <w:r w:rsidR="0012072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02C52B8" w14:textId="6874EEB9" w:rsidR="00E52338" w:rsidRPr="00686731" w:rsidRDefault="00E52338" w:rsidP="00E52338">
      <w:pPr>
        <w:pStyle w:val="SemEspaamento"/>
        <w:jc w:val="both"/>
        <w:rPr>
          <w:rFonts w:ascii="Times New Roman" w:hAnsi="Times New Roman"/>
          <w:b/>
          <w:bCs/>
          <w:sz w:val="24"/>
          <w:szCs w:val="24"/>
        </w:rPr>
      </w:pPr>
      <w:r w:rsidRPr="00686731">
        <w:rPr>
          <w:rFonts w:ascii="Times New Roman" w:hAnsi="Times New Roman"/>
          <w:b/>
          <w:bCs/>
          <w:sz w:val="24"/>
          <w:szCs w:val="24"/>
        </w:rPr>
        <w:t>ESTIMATIVA DO VALOR DA CONTRATAÇÃO</w:t>
      </w:r>
      <w:r w:rsidR="00D657DA" w:rsidRPr="00686731">
        <w:rPr>
          <w:rFonts w:ascii="Times New Roman" w:hAnsi="Times New Roman"/>
          <w:b/>
          <w:bCs/>
          <w:sz w:val="24"/>
          <w:szCs w:val="24"/>
        </w:rPr>
        <w:t xml:space="preserve"> </w:t>
      </w: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704"/>
        <w:gridCol w:w="3891"/>
        <w:gridCol w:w="783"/>
        <w:gridCol w:w="861"/>
        <w:gridCol w:w="1413"/>
        <w:gridCol w:w="1557"/>
      </w:tblGrid>
      <w:tr w:rsidR="00C47C56" w:rsidRPr="001274D0" w14:paraId="690ED2B9" w14:textId="77777777" w:rsidTr="00BB062D">
        <w:trPr>
          <w:trHeight w:val="570"/>
        </w:trPr>
        <w:tc>
          <w:tcPr>
            <w:tcW w:w="9209" w:type="dxa"/>
            <w:gridSpan w:val="6"/>
          </w:tcPr>
          <w:p w14:paraId="0A689452" w14:textId="4EF36DDC" w:rsidR="00C47C56" w:rsidRPr="001274D0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Finalidade: </w:t>
            </w:r>
            <w:r w:rsidRPr="00F359F3">
              <w:rPr>
                <w:rFonts w:ascii="Times New Roman" w:hAnsi="Times New Roman"/>
                <w:sz w:val="24"/>
                <w:szCs w:val="24"/>
              </w:rPr>
              <w:t xml:space="preserve">AQUISIÇÃO </w:t>
            </w:r>
            <w:r w:rsidR="003347D3">
              <w:rPr>
                <w:rFonts w:ascii="Times New Roman" w:hAnsi="Times New Roman"/>
                <w:sz w:val="24"/>
                <w:szCs w:val="24"/>
              </w:rPr>
              <w:t>CONJUNTO PROFESSOR E CONJUNTO REFEITORIO MATERNAL PARA USO NAS ESCOLAS DA REDE MUNICIPAL DE ENSINO.</w:t>
            </w:r>
          </w:p>
        </w:tc>
      </w:tr>
      <w:tr w:rsidR="00C47C56" w:rsidRPr="00584ADD" w14:paraId="6A5015CE" w14:textId="77777777" w:rsidTr="003347D3">
        <w:trPr>
          <w:trHeight w:val="255"/>
        </w:trPr>
        <w:tc>
          <w:tcPr>
            <w:tcW w:w="704" w:type="dxa"/>
          </w:tcPr>
          <w:p w14:paraId="78B6E13D" w14:textId="77777777" w:rsidR="00C47C56" w:rsidRPr="00E837E2" w:rsidRDefault="00C47C56" w:rsidP="00BB062D">
            <w:pPr>
              <w:pStyle w:val="SemEspaamen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837E2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Item </w:t>
            </w:r>
          </w:p>
        </w:tc>
        <w:tc>
          <w:tcPr>
            <w:tcW w:w="3891" w:type="dxa"/>
          </w:tcPr>
          <w:p w14:paraId="1AEBDFCB" w14:textId="77777777" w:rsidR="00C47C56" w:rsidRPr="00584ADD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Descrição do Item</w:t>
            </w:r>
            <w:r w:rsidRPr="00584ADD">
              <w:rPr>
                <w:rStyle w:val="fontstyle11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83" w:type="dxa"/>
          </w:tcPr>
          <w:p w14:paraId="65F52152" w14:textId="77777777" w:rsidR="00C47C56" w:rsidRPr="00584ADD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Unid.</w:t>
            </w:r>
          </w:p>
        </w:tc>
        <w:tc>
          <w:tcPr>
            <w:tcW w:w="861" w:type="dxa"/>
          </w:tcPr>
          <w:p w14:paraId="080C37EF" w14:textId="77777777" w:rsidR="00C47C56" w:rsidRPr="00584ADD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Qtde</w:t>
            </w:r>
            <w:proofErr w:type="spellEnd"/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3" w:type="dxa"/>
          </w:tcPr>
          <w:p w14:paraId="57CA89F0" w14:textId="77777777" w:rsidR="00C47C56" w:rsidRPr="00584ADD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Unit.</w:t>
            </w:r>
          </w:p>
        </w:tc>
        <w:tc>
          <w:tcPr>
            <w:tcW w:w="1557" w:type="dxa"/>
          </w:tcPr>
          <w:p w14:paraId="101AAC49" w14:textId="77777777" w:rsidR="00C47C56" w:rsidRPr="00584ADD" w:rsidRDefault="00C47C56" w:rsidP="00BB062D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Valor Total</w:t>
            </w:r>
          </w:p>
        </w:tc>
      </w:tr>
      <w:tr w:rsidR="0012072F" w:rsidRPr="00584ADD" w14:paraId="428EA0C8" w14:textId="77777777" w:rsidTr="003347D3">
        <w:trPr>
          <w:trHeight w:val="276"/>
        </w:trPr>
        <w:tc>
          <w:tcPr>
            <w:tcW w:w="704" w:type="dxa"/>
            <w:vAlign w:val="center"/>
          </w:tcPr>
          <w:p w14:paraId="1D615CE6" w14:textId="1E399752" w:rsidR="0012072F" w:rsidRPr="00E837E2" w:rsidRDefault="00BD236B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9</w:t>
            </w:r>
            <w:r w:rsidR="0012072F" w:rsidRPr="00E837E2">
              <w:rPr>
                <w:rStyle w:val="fontstyle11"/>
                <w:sz w:val="24"/>
                <w:szCs w:val="24"/>
              </w:rPr>
              <w:t xml:space="preserve"> </w:t>
            </w:r>
          </w:p>
        </w:tc>
        <w:tc>
          <w:tcPr>
            <w:tcW w:w="3891" w:type="dxa"/>
          </w:tcPr>
          <w:p w14:paraId="0089338F" w14:textId="77777777" w:rsidR="0012072F" w:rsidRDefault="0012072F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3B35ADF6" w14:textId="2A8B98FE" w:rsidR="003347D3" w:rsidRPr="00C47C56" w:rsidRDefault="003347D3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CONJUNTO PROFESSOR</w:t>
            </w:r>
          </w:p>
        </w:tc>
        <w:tc>
          <w:tcPr>
            <w:tcW w:w="783" w:type="dxa"/>
            <w:vAlign w:val="center"/>
          </w:tcPr>
          <w:p w14:paraId="155F7802" w14:textId="77777777" w:rsidR="0012072F" w:rsidRPr="00177598" w:rsidRDefault="0012072F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7598"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3BBF4684" w14:textId="77777777" w:rsidR="0012072F" w:rsidRDefault="0012072F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273DB6A1" w14:textId="21E30503" w:rsidR="0012072F" w:rsidRPr="003347D3" w:rsidRDefault="003347D3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05</w:t>
            </w:r>
          </w:p>
          <w:p w14:paraId="0A8B9CB4" w14:textId="487909E9" w:rsidR="0012072F" w:rsidRPr="00F359F3" w:rsidRDefault="0012072F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3" w:type="dxa"/>
            <w:vAlign w:val="center"/>
          </w:tcPr>
          <w:p w14:paraId="29074CCE" w14:textId="3B1ECBAF" w:rsidR="0012072F" w:rsidRPr="001F7738" w:rsidRDefault="0012072F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R$</w:t>
            </w:r>
            <w:r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3347D3">
              <w:t>1.537,89</w:t>
            </w:r>
          </w:p>
        </w:tc>
        <w:tc>
          <w:tcPr>
            <w:tcW w:w="1557" w:type="dxa"/>
            <w:vAlign w:val="center"/>
          </w:tcPr>
          <w:p w14:paraId="181A4325" w14:textId="02ED9050" w:rsidR="0012072F" w:rsidRPr="001F7738" w:rsidRDefault="0012072F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</w:t>
            </w:r>
            <w:r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3347D3">
              <w:t>7.689,45</w:t>
            </w:r>
          </w:p>
        </w:tc>
      </w:tr>
      <w:tr w:rsidR="003347D3" w:rsidRPr="00584ADD" w14:paraId="69867C4A" w14:textId="77777777" w:rsidTr="003347D3">
        <w:trPr>
          <w:trHeight w:val="276"/>
        </w:trPr>
        <w:tc>
          <w:tcPr>
            <w:tcW w:w="704" w:type="dxa"/>
            <w:vAlign w:val="center"/>
          </w:tcPr>
          <w:p w14:paraId="71965516" w14:textId="46DAFBFE" w:rsidR="003347D3" w:rsidRPr="00E837E2" w:rsidRDefault="00BD236B" w:rsidP="0012072F">
            <w:pPr>
              <w:pStyle w:val="SemEspaamento"/>
              <w:jc w:val="both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13</w:t>
            </w:r>
          </w:p>
        </w:tc>
        <w:tc>
          <w:tcPr>
            <w:tcW w:w="3891" w:type="dxa"/>
          </w:tcPr>
          <w:p w14:paraId="2F4B17C4" w14:textId="59F63999" w:rsidR="003347D3" w:rsidRDefault="003347D3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CONJUNTO REFEITORIO MATERNAL</w:t>
            </w:r>
          </w:p>
        </w:tc>
        <w:tc>
          <w:tcPr>
            <w:tcW w:w="783" w:type="dxa"/>
            <w:vAlign w:val="center"/>
          </w:tcPr>
          <w:p w14:paraId="6EDB8DE5" w14:textId="1A894B2A" w:rsidR="003347D3" w:rsidRPr="00177598" w:rsidRDefault="003347D3" w:rsidP="0012072F">
            <w:pPr>
              <w:pStyle w:val="SemEspaamento"/>
              <w:jc w:val="center"/>
              <w:rPr>
                <w:rStyle w:val="fontstyle11"/>
                <w:sz w:val="24"/>
                <w:szCs w:val="24"/>
              </w:rPr>
            </w:pPr>
            <w:r>
              <w:rPr>
                <w:rStyle w:val="fontstyle11"/>
                <w:sz w:val="24"/>
                <w:szCs w:val="24"/>
              </w:rPr>
              <w:t>UN</w:t>
            </w:r>
          </w:p>
        </w:tc>
        <w:tc>
          <w:tcPr>
            <w:tcW w:w="861" w:type="dxa"/>
          </w:tcPr>
          <w:p w14:paraId="227AE0CD" w14:textId="77777777" w:rsidR="003347D3" w:rsidRDefault="003347D3" w:rsidP="0012072F">
            <w:pPr>
              <w:pStyle w:val="SemEspaamento"/>
              <w:jc w:val="both"/>
              <w:rPr>
                <w:rStyle w:val="fontstyle01"/>
                <w:color w:val="000000" w:themeColor="text1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Style w:val="fontstyle01"/>
                <w:color w:val="000000" w:themeColor="text1"/>
              </w:rPr>
              <w:t xml:space="preserve">  </w:t>
            </w:r>
          </w:p>
          <w:p w14:paraId="77DF8645" w14:textId="4F76C34C" w:rsidR="003347D3" w:rsidRPr="003347D3" w:rsidRDefault="003347D3" w:rsidP="0012072F">
            <w:pPr>
              <w:pStyle w:val="SemEspaamento"/>
              <w:jc w:val="both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13" w:type="dxa"/>
            <w:vAlign w:val="center"/>
          </w:tcPr>
          <w:p w14:paraId="552EFD7A" w14:textId="15F99F51" w:rsidR="003347D3" w:rsidRDefault="003347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R$ 3.849,58</w:t>
            </w:r>
          </w:p>
        </w:tc>
        <w:tc>
          <w:tcPr>
            <w:tcW w:w="1557" w:type="dxa"/>
            <w:vAlign w:val="center"/>
          </w:tcPr>
          <w:p w14:paraId="06BF0744" w14:textId="77EB29A4" w:rsidR="003347D3" w:rsidRDefault="003347D3" w:rsidP="0012072F">
            <w:pPr>
              <w:pStyle w:val="SemEspaamento"/>
              <w:jc w:val="center"/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>R$ 7.699,65</w:t>
            </w:r>
          </w:p>
        </w:tc>
      </w:tr>
      <w:tr w:rsidR="0012072F" w:rsidRPr="00584ADD" w14:paraId="6CC6B77A" w14:textId="77777777" w:rsidTr="00C47C56">
        <w:trPr>
          <w:trHeight w:val="102"/>
        </w:trPr>
        <w:tc>
          <w:tcPr>
            <w:tcW w:w="7652" w:type="dxa"/>
            <w:gridSpan w:val="5"/>
            <w:vAlign w:val="center"/>
          </w:tcPr>
          <w:p w14:paraId="7AFC330C" w14:textId="77777777" w:rsidR="0012072F" w:rsidRPr="00584ADD" w:rsidRDefault="0012072F" w:rsidP="0012072F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84A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Total</w:t>
            </w:r>
          </w:p>
        </w:tc>
        <w:tc>
          <w:tcPr>
            <w:tcW w:w="1557" w:type="dxa"/>
            <w:vAlign w:val="center"/>
          </w:tcPr>
          <w:p w14:paraId="383F3AFC" w14:textId="4F643F3A" w:rsidR="0012072F" w:rsidRPr="00584ADD" w:rsidRDefault="0012072F" w:rsidP="0012072F">
            <w:pPr>
              <w:pStyle w:val="SemEspaamen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Style w:val="fontstyle01"/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R$ </w:t>
            </w:r>
            <w:r w:rsidR="003347D3">
              <w:rPr>
                <w:rStyle w:val="fontstyle01"/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15.388,61</w:t>
            </w:r>
          </w:p>
        </w:tc>
      </w:tr>
    </w:tbl>
    <w:p w14:paraId="2F6E1E42" w14:textId="11AC1CB6" w:rsidR="00E52338" w:rsidRPr="00686731" w:rsidRDefault="00E52338" w:rsidP="00E52338">
      <w:pPr>
        <w:pStyle w:val="SemEspaamento"/>
        <w:jc w:val="both"/>
        <w:rPr>
          <w:rStyle w:val="fontstyle01"/>
          <w:rFonts w:ascii="Times New Roman" w:hAnsi="Times New Roman"/>
          <w:b/>
          <w:sz w:val="24"/>
          <w:szCs w:val="24"/>
        </w:rPr>
      </w:pPr>
      <w:r w:rsidRPr="00686731">
        <w:rPr>
          <w:rStyle w:val="fontstyle01"/>
          <w:rFonts w:ascii="Times New Roman" w:hAnsi="Times New Roman"/>
          <w:b/>
          <w:bCs/>
          <w:sz w:val="24"/>
          <w:szCs w:val="24"/>
        </w:rPr>
        <w:tab/>
      </w:r>
      <w:r w:rsidR="000D2E95" w:rsidRPr="00686731">
        <w:rPr>
          <w:rStyle w:val="fontstyle01"/>
          <w:rFonts w:ascii="Times New Roman" w:hAnsi="Times New Roman"/>
          <w:b/>
          <w:bCs/>
          <w:sz w:val="24"/>
          <w:szCs w:val="24"/>
        </w:rPr>
        <w:tab/>
      </w:r>
      <w:r w:rsidRPr="00686731">
        <w:rPr>
          <w:rStyle w:val="fontstyle01"/>
          <w:rFonts w:ascii="Times New Roman" w:hAnsi="Times New Roman"/>
          <w:sz w:val="24"/>
          <w:szCs w:val="24"/>
        </w:rPr>
        <w:t xml:space="preserve">Valor estimado da contratação: </w:t>
      </w:r>
      <w:r w:rsidR="00CB2B8B" w:rsidRPr="00CB2B8B">
        <w:rPr>
          <w:rStyle w:val="fontstyle01"/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R$ </w:t>
      </w:r>
      <w:r w:rsidR="003347D3">
        <w:rPr>
          <w:rStyle w:val="fontstyle01"/>
          <w:rFonts w:ascii="Times New Roman" w:hAnsi="Times New Roman"/>
          <w:b/>
          <w:bCs/>
          <w:color w:val="000000" w:themeColor="text1"/>
          <w:sz w:val="24"/>
          <w:szCs w:val="24"/>
        </w:rPr>
        <w:t>15.388,61</w:t>
      </w:r>
      <w:r w:rsidR="00CB2B8B" w:rsidRPr="00CB2B8B">
        <w:rPr>
          <w:rFonts w:ascii="Times New Roman" w:hAnsi="Times New Roman"/>
          <w:b/>
          <w:bCs/>
          <w:color w:val="000000"/>
          <w:sz w:val="24"/>
          <w:szCs w:val="24"/>
        </w:rPr>
        <w:t xml:space="preserve"> (</w:t>
      </w:r>
      <w:r w:rsidR="003347D3">
        <w:rPr>
          <w:rFonts w:ascii="Times New Roman" w:hAnsi="Times New Roman"/>
          <w:b/>
          <w:bCs/>
          <w:color w:val="000000"/>
          <w:sz w:val="24"/>
          <w:szCs w:val="24"/>
        </w:rPr>
        <w:t>Quinze</w:t>
      </w:r>
      <w:r w:rsidR="00BD236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35492B">
        <w:rPr>
          <w:rFonts w:ascii="Times New Roman" w:hAnsi="Times New Roman"/>
          <w:b/>
          <w:bCs/>
          <w:color w:val="000000"/>
          <w:sz w:val="24"/>
          <w:szCs w:val="24"/>
        </w:rPr>
        <w:t xml:space="preserve">Mil </w:t>
      </w:r>
      <w:r w:rsidR="00BD236B">
        <w:rPr>
          <w:rFonts w:ascii="Times New Roman" w:hAnsi="Times New Roman"/>
          <w:b/>
          <w:bCs/>
          <w:color w:val="000000"/>
          <w:sz w:val="24"/>
          <w:szCs w:val="24"/>
        </w:rPr>
        <w:t>Trezento</w:t>
      </w:r>
      <w:r w:rsidR="0035492B">
        <w:rPr>
          <w:rFonts w:ascii="Times New Roman" w:hAnsi="Times New Roman"/>
          <w:b/>
          <w:bCs/>
          <w:color w:val="000000"/>
          <w:sz w:val="24"/>
          <w:szCs w:val="24"/>
        </w:rPr>
        <w:t xml:space="preserve">s e </w:t>
      </w:r>
      <w:r w:rsidR="00BD236B">
        <w:rPr>
          <w:rFonts w:ascii="Times New Roman" w:hAnsi="Times New Roman"/>
          <w:b/>
          <w:bCs/>
          <w:color w:val="000000"/>
          <w:sz w:val="24"/>
          <w:szCs w:val="24"/>
        </w:rPr>
        <w:t>Oitenta</w:t>
      </w:r>
      <w:r w:rsidR="0035492B">
        <w:rPr>
          <w:rFonts w:ascii="Times New Roman" w:hAnsi="Times New Roman"/>
          <w:b/>
          <w:bCs/>
          <w:color w:val="000000"/>
          <w:sz w:val="24"/>
          <w:szCs w:val="24"/>
        </w:rPr>
        <w:t xml:space="preserve"> e </w:t>
      </w:r>
      <w:r w:rsidR="00BD236B">
        <w:rPr>
          <w:rFonts w:ascii="Times New Roman" w:hAnsi="Times New Roman"/>
          <w:b/>
          <w:bCs/>
          <w:color w:val="000000"/>
          <w:sz w:val="24"/>
          <w:szCs w:val="24"/>
        </w:rPr>
        <w:t xml:space="preserve">Oito </w:t>
      </w:r>
      <w:r w:rsidR="0035492B">
        <w:rPr>
          <w:rFonts w:ascii="Times New Roman" w:hAnsi="Times New Roman"/>
          <w:b/>
          <w:bCs/>
          <w:color w:val="000000"/>
          <w:sz w:val="24"/>
          <w:szCs w:val="24"/>
        </w:rPr>
        <w:t xml:space="preserve">Reais e Sessenta e </w:t>
      </w:r>
      <w:r w:rsidR="00BD236B">
        <w:rPr>
          <w:rFonts w:ascii="Times New Roman" w:hAnsi="Times New Roman"/>
          <w:b/>
          <w:bCs/>
          <w:color w:val="000000"/>
          <w:sz w:val="24"/>
          <w:szCs w:val="24"/>
        </w:rPr>
        <w:t>Um</w:t>
      </w:r>
      <w:r w:rsidR="0035492B">
        <w:rPr>
          <w:rFonts w:ascii="Times New Roman" w:hAnsi="Times New Roman"/>
          <w:b/>
          <w:bCs/>
          <w:color w:val="000000"/>
          <w:sz w:val="24"/>
          <w:szCs w:val="24"/>
        </w:rPr>
        <w:t xml:space="preserve"> Centavos</w:t>
      </w:r>
      <w:r w:rsidR="00CB2B8B" w:rsidRPr="00CB2B8B">
        <w:rPr>
          <w:rFonts w:ascii="Times New Roman" w:hAnsi="Times New Roman"/>
          <w:b/>
          <w:bCs/>
          <w:color w:val="000000"/>
          <w:sz w:val="24"/>
          <w:szCs w:val="24"/>
        </w:rPr>
        <w:t>)</w:t>
      </w:r>
      <w:r w:rsidR="000D2E95" w:rsidRPr="00686731">
        <w:rPr>
          <w:rFonts w:ascii="Times New Roman" w:hAnsi="Times New Roman"/>
          <w:b/>
          <w:bCs/>
          <w:sz w:val="24"/>
          <w:szCs w:val="24"/>
        </w:rPr>
        <w:t>,</w:t>
      </w:r>
      <w:r w:rsidR="000D2E95" w:rsidRPr="0068673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86731">
        <w:rPr>
          <w:rFonts w:ascii="Times New Roman" w:hAnsi="Times New Roman"/>
          <w:sz w:val="24"/>
          <w:szCs w:val="24"/>
        </w:rPr>
        <w:t>Com</w:t>
      </w:r>
      <w:proofErr w:type="gramEnd"/>
      <w:r w:rsidRPr="00686731">
        <w:rPr>
          <w:rFonts w:ascii="Times New Roman" w:hAnsi="Times New Roman"/>
          <w:sz w:val="24"/>
          <w:szCs w:val="24"/>
        </w:rPr>
        <w:t xml:space="preserve"> a empresa </w:t>
      </w:r>
      <w:r w:rsidR="00BD236B">
        <w:rPr>
          <w:rFonts w:ascii="Times New Roman" w:hAnsi="Times New Roman"/>
          <w:sz w:val="24"/>
          <w:szCs w:val="24"/>
        </w:rPr>
        <w:t xml:space="preserve">MF SUL COMERCIO DE MOVEIS CORPORATIVOS E ESCLARES LTDA </w:t>
      </w:r>
      <w:r w:rsidR="00C47C56" w:rsidRPr="00686731">
        <w:rPr>
          <w:rFonts w:ascii="Times New Roman" w:hAnsi="Times New Roman"/>
          <w:color w:val="000000" w:themeColor="text1"/>
          <w:sz w:val="24"/>
          <w:szCs w:val="24"/>
        </w:rPr>
        <w:t>em</w:t>
      </w:r>
      <w:r w:rsidRPr="00686731">
        <w:rPr>
          <w:rFonts w:ascii="Times New Roman" w:hAnsi="Times New Roman"/>
          <w:sz w:val="24"/>
          <w:szCs w:val="24"/>
        </w:rPr>
        <w:t xml:space="preserve"> relação a </w:t>
      </w:r>
      <w:proofErr w:type="spellStart"/>
      <w:r w:rsidR="00431711" w:rsidRPr="00686731">
        <w:rPr>
          <w:rFonts w:ascii="Times New Roman" w:hAnsi="Times New Roman"/>
          <w:sz w:val="24"/>
          <w:szCs w:val="24"/>
        </w:rPr>
        <w:t>vantajosidade</w:t>
      </w:r>
      <w:proofErr w:type="spellEnd"/>
      <w:r w:rsidR="00431711" w:rsidRPr="00686731">
        <w:rPr>
          <w:rFonts w:ascii="Times New Roman" w:hAnsi="Times New Roman"/>
          <w:sz w:val="24"/>
          <w:szCs w:val="24"/>
        </w:rPr>
        <w:t>.</w:t>
      </w:r>
      <w:r w:rsidR="00431711" w:rsidRPr="00686731">
        <w:rPr>
          <w:rStyle w:val="fontstyle01"/>
          <w:rFonts w:ascii="Times New Roman" w:hAnsi="Times New Roman"/>
          <w:sz w:val="24"/>
          <w:szCs w:val="24"/>
        </w:rPr>
        <w:t xml:space="preserve"> Tendo</w:t>
      </w:r>
      <w:r w:rsidRPr="00686731">
        <w:rPr>
          <w:rStyle w:val="fontstyle01"/>
          <w:rFonts w:ascii="Times New Roman" w:hAnsi="Times New Roman"/>
          <w:sz w:val="24"/>
          <w:szCs w:val="24"/>
        </w:rPr>
        <w:t xml:space="preserve"> como referência as licitações em anexo a este processo em sites especializados já mencionados a cima.</w:t>
      </w:r>
    </w:p>
    <w:p w14:paraId="44ACB1C3" w14:textId="77777777" w:rsidR="00E52338" w:rsidRPr="00686731" w:rsidRDefault="00E5233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0FC4D49" w14:textId="77777777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DESCRIÇÃO DA SOLUÇÃO COMO UM TODO</w:t>
      </w:r>
    </w:p>
    <w:p w14:paraId="5B502B79" w14:textId="0FC036A6" w:rsidR="0035492B" w:rsidRDefault="00242561" w:rsidP="00BD236B">
      <w:pPr>
        <w:pStyle w:val="NormalWeb"/>
      </w:pPr>
      <w:r w:rsidRPr="00686731">
        <w:tab/>
      </w:r>
      <w:r w:rsidR="00711DC8" w:rsidRPr="00686731">
        <w:t xml:space="preserve"> </w:t>
      </w:r>
      <w:r w:rsidR="0035492B">
        <w:t xml:space="preserve">A solução consiste na aquisição </w:t>
      </w:r>
      <w:r w:rsidR="00BD236B">
        <w:t>CONJUNTO PROFESSOR e CONJUNTO REFEITORIO MATERNAL por</w:t>
      </w:r>
      <w:r w:rsidR="0035492B">
        <w:t xml:space="preserve"> meio da adesão à Ata de Registro de Preços nº </w:t>
      </w:r>
      <w:r w:rsidR="00BD236B">
        <w:t>06/2025</w:t>
      </w:r>
      <w:r w:rsidR="0035492B">
        <w:t xml:space="preserve">, </w:t>
      </w:r>
      <w:r w:rsidR="00BD236B">
        <w:t>considerando a demanda crescente nas unidades escolares e a necessidade de reposição e ampliação do mobiliário disponível.</w:t>
      </w:r>
    </w:p>
    <w:p w14:paraId="4F931FA2" w14:textId="1EF52C78" w:rsidR="00FA3861" w:rsidRPr="00686731" w:rsidRDefault="00242561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FA386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711DC8" w:rsidRPr="00686731">
        <w:rPr>
          <w:rFonts w:ascii="Times New Roman" w:hAnsi="Times New Roman" w:cs="Times New Roman"/>
          <w:sz w:val="24"/>
          <w:szCs w:val="24"/>
        </w:rPr>
        <w:t xml:space="preserve">A empresa contratada deve cumprir todas as obrigações constantes no Termo de Referência e no edital  do pregão de origem, seus anexos e suas propostas, assumindo como exclusividade seus os riscos e as despesas decorrentes da boa e perfeita execução do objeto. </w:t>
      </w:r>
    </w:p>
    <w:p w14:paraId="5A316F9A" w14:textId="2A6C3DB5" w:rsidR="00FA3861" w:rsidRPr="00686731" w:rsidRDefault="00242561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FA3861" w:rsidRPr="00686731">
        <w:rPr>
          <w:rFonts w:ascii="Times New Roman" w:hAnsi="Times New Roman" w:cs="Times New Roman"/>
          <w:sz w:val="24"/>
          <w:szCs w:val="24"/>
        </w:rPr>
        <w:t xml:space="preserve"> </w:t>
      </w:r>
      <w:r w:rsidR="00711DC8" w:rsidRPr="00686731">
        <w:rPr>
          <w:rFonts w:ascii="Times New Roman" w:hAnsi="Times New Roman" w:cs="Times New Roman"/>
          <w:sz w:val="24"/>
          <w:szCs w:val="24"/>
        </w:rPr>
        <w:t xml:space="preserve">O objeto dessa contratação </w:t>
      </w:r>
      <w:r w:rsidR="00593ABA" w:rsidRPr="00686731">
        <w:rPr>
          <w:rFonts w:ascii="Times New Roman" w:hAnsi="Times New Roman" w:cs="Times New Roman"/>
          <w:sz w:val="24"/>
          <w:szCs w:val="24"/>
        </w:rPr>
        <w:t>deve atender aos descritivos e prazos constantes  na respectiva ata de registro de preço e às exigências estabelecidas pelo órgão gerenciador do pregão de origem.</w:t>
      </w:r>
    </w:p>
    <w:p w14:paraId="71004476" w14:textId="5389505C" w:rsidR="00635D25" w:rsidRPr="00686731" w:rsidRDefault="00635D25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62EBE0" w14:textId="56591A89" w:rsidR="00A01E5F" w:rsidRDefault="000D2E95" w:rsidP="00A01E5F">
      <w:pPr>
        <w:pStyle w:val="NormalWeb"/>
      </w:pPr>
      <w:r w:rsidRPr="00686731">
        <w:rPr>
          <w:b/>
          <w:bCs/>
          <w:color w:val="000000"/>
        </w:rPr>
        <w:t>GARANTIA</w:t>
      </w:r>
      <w:r w:rsidRPr="00686731">
        <w:rPr>
          <w:b/>
          <w:bCs/>
          <w:color w:val="000000"/>
        </w:rPr>
        <w:br/>
      </w:r>
      <w:r w:rsidRPr="00686731">
        <w:rPr>
          <w:color w:val="000000"/>
        </w:rPr>
        <w:tab/>
      </w:r>
      <w:r w:rsidR="00A01E5F">
        <w:t xml:space="preserve">O </w:t>
      </w:r>
      <w:r w:rsidR="00FE5E2C">
        <w:t>bens</w:t>
      </w:r>
      <w:r w:rsidR="00A01E5F">
        <w:t xml:space="preserve"> adquirido</w:t>
      </w:r>
      <w:r w:rsidR="00FE5E2C">
        <w:t>s</w:t>
      </w:r>
      <w:r w:rsidR="00A01E5F">
        <w:t xml:space="preserve"> deverá ser entregue com </w:t>
      </w:r>
      <w:r w:rsidR="00A01E5F">
        <w:rPr>
          <w:rStyle w:val="Forte"/>
        </w:rPr>
        <w:t>garantia mínima</w:t>
      </w:r>
      <w:r w:rsidR="00A01E5F">
        <w:t>, conforme especificações previstas na Ata de Registro de Preços nº</w:t>
      </w:r>
      <w:proofErr w:type="gramStart"/>
      <w:r w:rsidR="00A63556">
        <w:t xml:space="preserve">. </w:t>
      </w:r>
      <w:proofErr w:type="gramEnd"/>
      <w:r w:rsidR="00A63556">
        <w:t>06/2025</w:t>
      </w:r>
      <w:bookmarkStart w:id="0" w:name="_GoBack"/>
      <w:bookmarkEnd w:id="0"/>
      <w:r w:rsidR="00A01E5F">
        <w:t>. A garantia incluirá cobertura integral para defeitos de fabricação, componentes mecânicos, elétricos, estruturais e demais sistemas essenciais ao funcionamento do ônibus escolar.</w:t>
      </w:r>
    </w:p>
    <w:p w14:paraId="70FFECC1" w14:textId="77777777" w:rsidR="00A01E5F" w:rsidRDefault="00A01E5F" w:rsidP="00A01E5F">
      <w:pPr>
        <w:pStyle w:val="NormalWeb"/>
      </w:pPr>
      <w:r>
        <w:t>Durante o período de garantia, o fornecedor deverá assegurar:</w:t>
      </w:r>
    </w:p>
    <w:p w14:paraId="252A9609" w14:textId="77777777" w:rsidR="00A01E5F" w:rsidRDefault="00A01E5F" w:rsidP="00A01E5F">
      <w:pPr>
        <w:pStyle w:val="NormalWeb"/>
        <w:numPr>
          <w:ilvl w:val="0"/>
          <w:numId w:val="32"/>
        </w:numPr>
      </w:pPr>
      <w:r>
        <w:rPr>
          <w:rStyle w:val="Forte"/>
        </w:rPr>
        <w:t>Assistência técnica autorizada</w:t>
      </w:r>
      <w:r>
        <w:t>, com atendimento preferencial e disponibilidade de peças originais;</w:t>
      </w:r>
    </w:p>
    <w:p w14:paraId="6DCA9CBA" w14:textId="77777777" w:rsidR="00A01E5F" w:rsidRDefault="00A01E5F" w:rsidP="00A01E5F">
      <w:pPr>
        <w:pStyle w:val="NormalWeb"/>
        <w:numPr>
          <w:ilvl w:val="0"/>
          <w:numId w:val="32"/>
        </w:numPr>
      </w:pPr>
      <w:r>
        <w:rPr>
          <w:rStyle w:val="Forte"/>
        </w:rPr>
        <w:t>Correção de falhas e defeitos</w:t>
      </w:r>
      <w:r>
        <w:t>, sem ônus para a Administração, incluindo mão de obra, reposição de peças e eventuais deslocamentos necessários;</w:t>
      </w:r>
    </w:p>
    <w:p w14:paraId="10EB7406" w14:textId="77777777" w:rsidR="00A01E5F" w:rsidRDefault="00A01E5F" w:rsidP="00A01E5F">
      <w:pPr>
        <w:pStyle w:val="NormalWeb"/>
        <w:numPr>
          <w:ilvl w:val="0"/>
          <w:numId w:val="32"/>
        </w:numPr>
      </w:pPr>
      <w:r>
        <w:rPr>
          <w:rStyle w:val="Forte"/>
        </w:rPr>
        <w:t>Cumprimento dos prazos de atendimento</w:t>
      </w:r>
      <w:r>
        <w:t>, conforme condições fixadas no instrumento da ata;</w:t>
      </w:r>
    </w:p>
    <w:p w14:paraId="33CEC5C0" w14:textId="77777777" w:rsidR="00A01E5F" w:rsidRDefault="00A01E5F" w:rsidP="00A01E5F">
      <w:pPr>
        <w:pStyle w:val="NormalWeb"/>
        <w:numPr>
          <w:ilvl w:val="0"/>
          <w:numId w:val="32"/>
        </w:numPr>
      </w:pPr>
      <w:r>
        <w:rPr>
          <w:rStyle w:val="Forte"/>
        </w:rPr>
        <w:t>Manutenção das condições de segurança e desempenho</w:t>
      </w:r>
      <w:r>
        <w:t xml:space="preserve"> do veículo durante todo o período de cobertura.</w:t>
      </w:r>
    </w:p>
    <w:p w14:paraId="1E8519BD" w14:textId="77777777" w:rsidR="00A01E5F" w:rsidRDefault="00A01E5F" w:rsidP="00A01E5F">
      <w:pPr>
        <w:pStyle w:val="NormalWeb"/>
      </w:pPr>
      <w:r>
        <w:t>A garantia deverá iniciar-se a partir da data de entrega e recebimento definitivo do veículo, mediante termo próprio assinado pela Administração.</w:t>
      </w:r>
    </w:p>
    <w:p w14:paraId="28787EEE" w14:textId="23260D22" w:rsidR="000D2E95" w:rsidRPr="00686731" w:rsidRDefault="000D2E95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O(s) licitante(s), vencedor(es), deverá(ão), apresentar Certificado do Instituto Nacional de Metrologia, Qualidade e Tecnologia- INMETRO. </w:t>
      </w:r>
    </w:p>
    <w:p w14:paraId="55DCBD13" w14:textId="7415B9F1" w:rsidR="000D2E95" w:rsidRPr="00686731" w:rsidRDefault="000D2E95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O(s) licitante(s), vencedor(es), devera(ão), apresentar, no ato da entrega dos itens, um Termo de Garantia 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>dos conjuntos</w:t>
      </w:r>
      <w:r w:rsidRPr="00686731">
        <w:rPr>
          <w:rFonts w:ascii="Times New Roman" w:hAnsi="Times New Roman" w:cs="Times New Roman"/>
          <w:color w:val="000000"/>
          <w:sz w:val="24"/>
          <w:szCs w:val="24"/>
        </w:rPr>
        <w:t>, que deverá ser de no mínimo 12 (doze) meses, a contar da data de entrega e montagem do produto junto ao local determinado pela Contratante, referente a eventuais defeitos de fabricação, segurança, durabilidade, saúde dos usuários, e garantia de no mínimo 05 (cinco) anos contra descoloração ou despigmentação do produto exposto ao tempo, no que tange aos itens, sem qualquer ônus para a contratante.</w:t>
      </w:r>
    </w:p>
    <w:p w14:paraId="4AC87121" w14:textId="77777777" w:rsidR="000D2E95" w:rsidRPr="00686731" w:rsidRDefault="000D2E95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18539C" w14:textId="2E8B9368" w:rsidR="00B14900" w:rsidRPr="00686731" w:rsidRDefault="00B14900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PARCELAMENTO DA</w:t>
      </w:r>
      <w:r w:rsidRPr="00686731">
        <w:rPr>
          <w:rFonts w:ascii="Times New Roman" w:hAnsi="Times New Roman" w:cs="Times New Roman"/>
          <w:b/>
          <w:bCs/>
          <w:spacing w:val="-10"/>
          <w:sz w:val="24"/>
          <w:szCs w:val="24"/>
        </w:rPr>
        <w:t xml:space="preserve"> </w:t>
      </w:r>
      <w:r w:rsidRPr="00686731">
        <w:rPr>
          <w:rFonts w:ascii="Times New Roman" w:hAnsi="Times New Roman" w:cs="Times New Roman"/>
          <w:b/>
          <w:bCs/>
          <w:sz w:val="24"/>
          <w:szCs w:val="24"/>
        </w:rPr>
        <w:t>CONTRATAÇÃO</w:t>
      </w:r>
    </w:p>
    <w:p w14:paraId="4020266F" w14:textId="787D2FB0" w:rsidR="00E942FF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ab/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Em regra, conforme disposições estabelecidas na alínea b, inciso V, do art. 40 da Lei n.º 14.133/21,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planejamento da compra deverá atender, entre outros, ao princípio do parcelamento, quando for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tecnicamente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viável e economicamente vantajoso, com vistas ao melhor aproveitamento dos recursos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disponíveis no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mercado e à ampliação da competitividade sem perda da economia de escala. Considerando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as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especificidades do presente objeto a demanda 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 xml:space="preserve">não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será parcelada em lotes, haja visto, se comprovarem ser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técnica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e economicamente viável, com vistas a propiciar o melhor aproveitamento do mercado e a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ampliação da</w:t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D2E95" w:rsidRPr="00686731">
        <w:rPr>
          <w:rFonts w:ascii="Times New Roman" w:hAnsi="Times New Roman" w:cs="Times New Roman"/>
          <w:color w:val="000000"/>
          <w:sz w:val="24"/>
          <w:szCs w:val="24"/>
        </w:rPr>
        <w:t>competitividade</w:t>
      </w:r>
      <w:r w:rsidR="00B14900" w:rsidRPr="00686731">
        <w:rPr>
          <w:rFonts w:ascii="Times New Roman" w:hAnsi="Times New Roman" w:cs="Times New Roman"/>
          <w:sz w:val="24"/>
          <w:szCs w:val="24"/>
        </w:rPr>
        <w:t>.</w:t>
      </w:r>
    </w:p>
    <w:p w14:paraId="2C6F436C" w14:textId="77777777" w:rsidR="00B97A85" w:rsidRPr="00686731" w:rsidRDefault="00B97A85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7A4A92" w14:textId="77777777" w:rsidR="00B97A85" w:rsidRPr="00686731" w:rsidRDefault="00B97A85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CONTRATAÇÕES CORRELATAS E/OU</w:t>
      </w:r>
      <w:r w:rsidRPr="00686731">
        <w:rPr>
          <w:rFonts w:ascii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686731">
        <w:rPr>
          <w:rFonts w:ascii="Times New Roman" w:hAnsi="Times New Roman" w:cs="Times New Roman"/>
          <w:b/>
          <w:bCs/>
          <w:sz w:val="24"/>
          <w:szCs w:val="24"/>
        </w:rPr>
        <w:t>INTERDEPENDENTES</w:t>
      </w:r>
    </w:p>
    <w:p w14:paraId="16144C2D" w14:textId="05D290D2" w:rsidR="00B97A85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B97A85" w:rsidRPr="00686731">
        <w:rPr>
          <w:rFonts w:ascii="Times New Roman" w:hAnsi="Times New Roman" w:cs="Times New Roman"/>
          <w:sz w:val="24"/>
          <w:szCs w:val="24"/>
        </w:rPr>
        <w:t>Não se faz necessária a realização de contratações correlatas e/ou interdependentes para viabilidade e contratação  desta demanada.</w:t>
      </w:r>
    </w:p>
    <w:p w14:paraId="7A0A75FE" w14:textId="77777777" w:rsidR="008B38D0" w:rsidRPr="00686731" w:rsidRDefault="008B38D0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72F04E" w14:textId="77777777" w:rsidR="00E16E3B" w:rsidRPr="00686731" w:rsidRDefault="00E16E3B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PREVISÃO DO PLANO DE CONTRATAÇÃO ANUAL</w:t>
      </w:r>
    </w:p>
    <w:p w14:paraId="42716DC6" w14:textId="7C8263F9" w:rsidR="00E16E3B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E16E3B" w:rsidRPr="00686731">
        <w:rPr>
          <w:rFonts w:ascii="Times New Roman" w:hAnsi="Times New Roman" w:cs="Times New Roman"/>
          <w:sz w:val="24"/>
          <w:szCs w:val="24"/>
        </w:rPr>
        <w:t xml:space="preserve">Não se aplica. A contratação pretendida não está prevista no Plano de Contratações Anual do Município de São Vicente do Sul,vez que se </w:t>
      </w:r>
      <w:r w:rsidR="00C42FE7">
        <w:rPr>
          <w:rFonts w:ascii="Times New Roman" w:hAnsi="Times New Roman" w:cs="Times New Roman"/>
          <w:sz w:val="24"/>
          <w:szCs w:val="24"/>
        </w:rPr>
        <w:t>encontra autorizado no programa</w:t>
      </w:r>
      <w:r w:rsidR="00E16E3B" w:rsidRPr="00686731">
        <w:rPr>
          <w:rFonts w:ascii="Times New Roman" w:hAnsi="Times New Roman" w:cs="Times New Roman"/>
          <w:sz w:val="24"/>
          <w:szCs w:val="24"/>
        </w:rPr>
        <w:t>,</w:t>
      </w:r>
      <w:r w:rsidR="00C42FE7">
        <w:rPr>
          <w:rFonts w:ascii="Times New Roman" w:hAnsi="Times New Roman" w:cs="Times New Roman"/>
          <w:sz w:val="24"/>
          <w:szCs w:val="24"/>
        </w:rPr>
        <w:t xml:space="preserve"> </w:t>
      </w:r>
      <w:r w:rsidR="00E16E3B" w:rsidRPr="00686731">
        <w:rPr>
          <w:rFonts w:ascii="Times New Roman" w:hAnsi="Times New Roman" w:cs="Times New Roman"/>
          <w:sz w:val="24"/>
          <w:szCs w:val="24"/>
        </w:rPr>
        <w:t>que ocorre de forma ocasional.</w:t>
      </w:r>
    </w:p>
    <w:p w14:paraId="1F78C9BB" w14:textId="77777777" w:rsidR="00E52338" w:rsidRPr="00686731" w:rsidRDefault="00E52338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32093E" w14:textId="77777777" w:rsidR="00B17B2B" w:rsidRPr="00686731" w:rsidRDefault="00B17B2B" w:rsidP="00431711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DEMONSTRATIVO DOS RESULTADOS PRETENDIDOS</w:t>
      </w:r>
    </w:p>
    <w:p w14:paraId="1E634A09" w14:textId="5BFD41D0" w:rsidR="00431711" w:rsidRPr="00686731" w:rsidRDefault="00B17B2B" w:rsidP="00431711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Assegurar o processo de aprendizagem 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>propiciando a realização das</w:t>
      </w:r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atividades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 xml:space="preserve"> que necessitam ser desenvolvidas nas calses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 xml:space="preserve">, juntando assim 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>aprendizado e conforto</w:t>
      </w:r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. Proporcionar qualidade de vida no âmbito escolar promovendo 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>o bem estar</w:t>
      </w:r>
      <w:r w:rsidRPr="00686731">
        <w:rPr>
          <w:rFonts w:ascii="Times New Roman" w:hAnsi="Times New Roman" w:cs="Times New Roman"/>
          <w:color w:val="000000"/>
          <w:sz w:val="24"/>
          <w:szCs w:val="24"/>
        </w:rPr>
        <w:t>, e gerando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 xml:space="preserve"> diversos outros</w:t>
      </w:r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benefícios aos que utilizam esses produtos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FDCA1A4" w14:textId="77777777" w:rsidR="00B17B2B" w:rsidRPr="00686731" w:rsidRDefault="00B17B2B" w:rsidP="0043171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B1C09" w14:textId="7471192D" w:rsidR="0078018A" w:rsidRPr="00686731" w:rsidRDefault="0078018A" w:rsidP="00C17DA8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b/>
          <w:color w:val="000000"/>
          <w:sz w:val="24"/>
          <w:szCs w:val="24"/>
        </w:rPr>
        <w:t>PROVIDÊNCIAS A SEREM ADOTADAS</w:t>
      </w:r>
    </w:p>
    <w:p w14:paraId="0DC2B8AE" w14:textId="47EBB508" w:rsidR="00F161EE" w:rsidRPr="00686731" w:rsidRDefault="00A56CF6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O processo de aquisição do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ite</w:t>
      </w:r>
      <w:r w:rsidR="00ED6EBA">
        <w:rPr>
          <w:rFonts w:ascii="Times New Roman" w:hAnsi="Times New Roman" w:cs="Times New Roman"/>
          <w:color w:val="000000"/>
          <w:sz w:val="24"/>
          <w:szCs w:val="24"/>
        </w:rPr>
        <w:t>ns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deste ETP será instruído pelos empregados públicos  responsáveis pelas funções essenciais a contrataç</w:t>
      </w:r>
      <w:r w:rsidR="00836640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ão desta demanda, 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será</w:t>
      </w:r>
      <w:r w:rsidR="00836640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também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encamin</w:t>
      </w:r>
      <w:r w:rsidR="00C42FE7">
        <w:rPr>
          <w:rFonts w:ascii="Times New Roman" w:hAnsi="Times New Roman" w:cs="Times New Roman"/>
          <w:color w:val="000000"/>
          <w:sz w:val="24"/>
          <w:szCs w:val="24"/>
        </w:rPr>
        <w:t xml:space="preserve">hado a Administração Municipal </w:t>
      </w:r>
      <w:r w:rsidR="0063268C" w:rsidRPr="00686731">
        <w:rPr>
          <w:rFonts w:ascii="Times New Roman" w:hAnsi="Times New Roman" w:cs="Times New Roman"/>
          <w:color w:val="000000"/>
          <w:sz w:val="24"/>
          <w:szCs w:val="24"/>
        </w:rPr>
        <w:t>com intuito de dar seguimento a adesão á ata de registro de preços, conforme legislação vigente. A fiscalização da devida execução do objeto será realizada por equipe designada.</w:t>
      </w:r>
    </w:p>
    <w:p w14:paraId="3252561D" w14:textId="77777777" w:rsidR="00037E8D" w:rsidRPr="00686731" w:rsidRDefault="0063268C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14:paraId="0F47CF8A" w14:textId="293D5E2B" w:rsidR="00F161EE" w:rsidRPr="00686731" w:rsidRDefault="00F161EE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b/>
          <w:sz w:val="24"/>
          <w:szCs w:val="24"/>
        </w:rPr>
        <w:t>POSSÍVEIS IMPACTOS AMBIENTAIS</w:t>
      </w:r>
    </w:p>
    <w:p w14:paraId="1888816C" w14:textId="65B00523" w:rsidR="009A336A" w:rsidRPr="00686731" w:rsidRDefault="0084389E" w:rsidP="00C17DA8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8673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color w:val="000000"/>
          <w:sz w:val="24"/>
          <w:szCs w:val="24"/>
        </w:rPr>
        <w:t>A contratada deverá atender aos critérios de qualidade ambiental, sustentabilidade socioambiental, respeitando as normas de proteção ao meio ambiente. A contratada será responsável pela destinação correta de todos os resíduos gerados na execução dos serviços</w:t>
      </w:r>
    </w:p>
    <w:p w14:paraId="2C699CAC" w14:textId="77777777" w:rsidR="00B17B2B" w:rsidRPr="00686731" w:rsidRDefault="00B17B2B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D9C0AF" w14:textId="77777777" w:rsidR="00DE3E8A" w:rsidRPr="00686731" w:rsidRDefault="004E7DBF" w:rsidP="00C17DA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6731">
        <w:rPr>
          <w:rFonts w:ascii="Times New Roman" w:hAnsi="Times New Roman" w:cs="Times New Roman"/>
          <w:b/>
          <w:bCs/>
          <w:sz w:val="24"/>
          <w:szCs w:val="24"/>
        </w:rPr>
        <w:t>VIABILIDADE</w:t>
      </w:r>
      <w:r w:rsidR="00B425F8" w:rsidRPr="00686731">
        <w:rPr>
          <w:rFonts w:ascii="Times New Roman" w:hAnsi="Times New Roman" w:cs="Times New Roman"/>
          <w:b/>
          <w:bCs/>
          <w:sz w:val="24"/>
          <w:szCs w:val="24"/>
        </w:rPr>
        <w:t xml:space="preserve"> DA CONTRATAÇÃO</w:t>
      </w:r>
    </w:p>
    <w:p w14:paraId="32B2D15A" w14:textId="6F0262D5" w:rsidR="00242F09" w:rsidRPr="00686731" w:rsidRDefault="00037E8D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="00242F09" w:rsidRPr="00686731">
        <w:rPr>
          <w:rFonts w:ascii="Times New Roman" w:hAnsi="Times New Roman" w:cs="Times New Roman"/>
          <w:sz w:val="24"/>
          <w:szCs w:val="24"/>
        </w:rPr>
        <w:t>Com base nas informações levantadas neste estudo preliminar</w:t>
      </w:r>
      <w:r w:rsidR="00F108E3" w:rsidRPr="00686731">
        <w:rPr>
          <w:rFonts w:ascii="Times New Roman" w:hAnsi="Times New Roman" w:cs="Times New Roman"/>
          <w:sz w:val="24"/>
          <w:szCs w:val="24"/>
        </w:rPr>
        <w:t xml:space="preserve"> escla</w:t>
      </w:r>
      <w:r w:rsidR="00A74071" w:rsidRPr="00686731">
        <w:rPr>
          <w:rFonts w:ascii="Times New Roman" w:hAnsi="Times New Roman" w:cs="Times New Roman"/>
          <w:sz w:val="24"/>
          <w:szCs w:val="24"/>
        </w:rPr>
        <w:t xml:space="preserve">recemos ser viável, do ponto de vista técnico e econômico </w:t>
      </w:r>
      <w:r w:rsidR="00E92C77" w:rsidRPr="00686731">
        <w:rPr>
          <w:rFonts w:ascii="Times New Roman" w:hAnsi="Times New Roman" w:cs="Times New Roman"/>
          <w:sz w:val="24"/>
          <w:szCs w:val="24"/>
        </w:rPr>
        <w:t xml:space="preserve">a </w:t>
      </w:r>
      <w:r w:rsidR="00CB2B8B">
        <w:rPr>
          <w:rFonts w:ascii="Times New Roman" w:hAnsi="Times New Roman"/>
          <w:sz w:val="24"/>
          <w:szCs w:val="24"/>
        </w:rPr>
        <w:t xml:space="preserve">AQUISIÇÃO DE </w:t>
      </w:r>
      <w:r w:rsidR="00C42FE7">
        <w:rPr>
          <w:rFonts w:ascii="Times New Roman" w:hAnsi="Times New Roman"/>
          <w:sz w:val="24"/>
          <w:szCs w:val="24"/>
        </w:rPr>
        <w:t>CONJUNTO</w:t>
      </w:r>
      <w:r w:rsidR="00BD236B">
        <w:rPr>
          <w:rFonts w:ascii="Times New Roman" w:hAnsi="Times New Roman"/>
          <w:sz w:val="24"/>
          <w:szCs w:val="24"/>
        </w:rPr>
        <w:t xml:space="preserve"> PROFESSOR  e CONJUNTO REFEITORIO MATERNAL </w:t>
      </w:r>
      <w:r w:rsidR="00E92C77" w:rsidRPr="00686731">
        <w:rPr>
          <w:rFonts w:ascii="Times New Roman" w:hAnsi="Times New Roman" w:cs="Times New Roman"/>
          <w:sz w:val="24"/>
          <w:szCs w:val="24"/>
        </w:rPr>
        <w:t xml:space="preserve">por Adesão à Ata de Registro de </w:t>
      </w:r>
      <w:r w:rsidR="00F108E3" w:rsidRPr="00686731">
        <w:rPr>
          <w:rFonts w:ascii="Times New Roman" w:hAnsi="Times New Roman" w:cs="Times New Roman"/>
          <w:sz w:val="24"/>
          <w:szCs w:val="24"/>
        </w:rPr>
        <w:t xml:space="preserve">Preços </w:t>
      </w:r>
      <w:r w:rsidR="00A74071" w:rsidRPr="00686731">
        <w:rPr>
          <w:rFonts w:ascii="Times New Roman" w:hAnsi="Times New Roman" w:cs="Times New Roman"/>
          <w:sz w:val="24"/>
          <w:szCs w:val="24"/>
        </w:rPr>
        <w:t>para atender as necessidades da Prefeitura Municipal de São Vicente do Sul, dada a natureza dos itens a serem licitados e o permisso legal.</w:t>
      </w:r>
    </w:p>
    <w:p w14:paraId="7D766306" w14:textId="4AF6B9E6" w:rsidR="00DE3E8A" w:rsidRPr="00686731" w:rsidRDefault="00B425F8" w:rsidP="00C17D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ab/>
      </w:r>
      <w:r w:rsidRPr="00686731">
        <w:rPr>
          <w:rFonts w:ascii="Times New Roman" w:hAnsi="Times New Roman" w:cs="Times New Roman"/>
          <w:sz w:val="24"/>
          <w:szCs w:val="24"/>
        </w:rPr>
        <w:tab/>
      </w:r>
      <w:r w:rsidRPr="00686731">
        <w:rPr>
          <w:rFonts w:ascii="Times New Roman" w:hAnsi="Times New Roman" w:cs="Times New Roman"/>
          <w:sz w:val="24"/>
          <w:szCs w:val="24"/>
        </w:rPr>
        <w:tab/>
      </w:r>
    </w:p>
    <w:p w14:paraId="41C1D97C" w14:textId="77777777" w:rsidR="00DE3E8A" w:rsidRPr="00686731" w:rsidRDefault="00DE3E8A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C15113" w14:textId="044184C2" w:rsidR="00DE3E8A" w:rsidRPr="00686731" w:rsidRDefault="00B572D7" w:rsidP="00B83B0A">
      <w:pPr>
        <w:jc w:val="center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 xml:space="preserve">São Vicente do Sul, </w:t>
      </w:r>
      <w:r w:rsidR="00A63556">
        <w:rPr>
          <w:rFonts w:ascii="Times New Roman" w:hAnsi="Times New Roman" w:cs="Times New Roman"/>
          <w:sz w:val="24"/>
          <w:szCs w:val="24"/>
        </w:rPr>
        <w:t>19</w:t>
      </w:r>
      <w:r w:rsidR="00CB2B8B">
        <w:rPr>
          <w:rFonts w:ascii="Times New Roman" w:hAnsi="Times New Roman" w:cs="Times New Roman"/>
          <w:sz w:val="24"/>
          <w:szCs w:val="24"/>
        </w:rPr>
        <w:t xml:space="preserve"> de </w:t>
      </w:r>
      <w:r w:rsidR="00A63556">
        <w:rPr>
          <w:rFonts w:ascii="Times New Roman" w:hAnsi="Times New Roman" w:cs="Times New Roman"/>
          <w:sz w:val="24"/>
          <w:szCs w:val="24"/>
        </w:rPr>
        <w:t xml:space="preserve">Janeiro </w:t>
      </w:r>
      <w:r w:rsidR="00CB2B8B">
        <w:rPr>
          <w:rFonts w:ascii="Times New Roman" w:hAnsi="Times New Roman" w:cs="Times New Roman"/>
          <w:sz w:val="24"/>
          <w:szCs w:val="24"/>
        </w:rPr>
        <w:t>de 202</w:t>
      </w:r>
      <w:r w:rsidR="00846E3E">
        <w:rPr>
          <w:rFonts w:ascii="Times New Roman" w:hAnsi="Times New Roman" w:cs="Times New Roman"/>
          <w:sz w:val="24"/>
          <w:szCs w:val="24"/>
        </w:rPr>
        <w:t>6</w:t>
      </w:r>
    </w:p>
    <w:p w14:paraId="47501660" w14:textId="77777777" w:rsidR="000833D0" w:rsidRPr="00686731" w:rsidRDefault="000833D0" w:rsidP="00C17DA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CC4947" w14:textId="77777777" w:rsidR="00825AFB" w:rsidRDefault="00825AFB" w:rsidP="00B17B2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318293" w14:textId="764694ED" w:rsidR="00B17B2B" w:rsidRPr="00686731" w:rsidRDefault="00037E8D" w:rsidP="00B17B2B">
      <w:pPr>
        <w:jc w:val="center"/>
        <w:rPr>
          <w:rFonts w:ascii="Times New Roman" w:hAnsi="Times New Roman" w:cs="Times New Roman"/>
          <w:sz w:val="24"/>
          <w:szCs w:val="24"/>
        </w:rPr>
      </w:pPr>
      <w:r w:rsidRPr="00686731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  <w:t>__________________________________</w:t>
      </w:r>
    </w:p>
    <w:p w14:paraId="48E120F7" w14:textId="476B06C9" w:rsidR="000833D0" w:rsidRPr="00686731" w:rsidRDefault="000833D0" w:rsidP="00037E8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45AC75" w14:textId="0D745886" w:rsidR="00B17B2B" w:rsidRPr="00686731" w:rsidRDefault="00037E8D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686731">
        <w:rPr>
          <w:rFonts w:ascii="Times New Roman" w:hAnsi="Times New Roman" w:cs="Times New Roman"/>
          <w:sz w:val="24"/>
          <w:szCs w:val="24"/>
        </w:rPr>
        <w:t>Secretário Executivo</w:t>
      </w:r>
      <w:r w:rsidR="00B17B2B" w:rsidRPr="00686731">
        <w:rPr>
          <w:rFonts w:ascii="Times New Roman" w:hAnsi="Times New Roman" w:cs="Times New Roman"/>
          <w:sz w:val="24"/>
          <w:szCs w:val="24"/>
        </w:rPr>
        <w:t xml:space="preserve">  </w:t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</w:r>
      <w:r w:rsidR="00B17B2B" w:rsidRPr="00686731">
        <w:rPr>
          <w:rFonts w:ascii="Times New Roman" w:hAnsi="Times New Roman" w:cs="Times New Roman"/>
          <w:sz w:val="24"/>
          <w:szCs w:val="24"/>
        </w:rPr>
        <w:tab/>
        <w:t>Secret</w:t>
      </w:r>
      <w:r w:rsidR="00ED6EBA">
        <w:rPr>
          <w:rFonts w:ascii="Times New Roman" w:hAnsi="Times New Roman" w:cs="Times New Roman"/>
          <w:sz w:val="24"/>
          <w:szCs w:val="24"/>
        </w:rPr>
        <w:t>á</w:t>
      </w:r>
      <w:r w:rsidR="00B17B2B" w:rsidRPr="00686731">
        <w:rPr>
          <w:rFonts w:ascii="Times New Roman" w:hAnsi="Times New Roman" w:cs="Times New Roman"/>
          <w:sz w:val="24"/>
          <w:szCs w:val="24"/>
        </w:rPr>
        <w:t>ria Municipal de Educação</w:t>
      </w:r>
    </w:p>
    <w:sectPr w:rsidR="00B17B2B" w:rsidRPr="00686731" w:rsidSect="000D2E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1580" w:right="1020" w:bottom="851" w:left="1600" w:header="0" w:footer="81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12D0F5" w14:textId="77777777" w:rsidR="00552343" w:rsidRDefault="00552343">
      <w:r>
        <w:separator/>
      </w:r>
    </w:p>
  </w:endnote>
  <w:endnote w:type="continuationSeparator" w:id="0">
    <w:p w14:paraId="6ED26567" w14:textId="77777777" w:rsidR="00552343" w:rsidRDefault="00552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Serif">
    <w:altName w:val="Times New Roman"/>
    <w:panose1 w:val="00000000000000000000"/>
    <w:charset w:val="00"/>
    <w:family w:val="roman"/>
    <w:notTrueType/>
    <w:pitch w:val="default"/>
  </w:font>
  <w:font w:name="LiberationSerif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B2337F" w14:textId="77777777" w:rsidR="0084389E" w:rsidRDefault="0084389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27390718"/>
      <w:docPartObj>
        <w:docPartGallery w:val="Page Numbers (Bottom of Page)"/>
        <w:docPartUnique/>
      </w:docPartObj>
    </w:sdtPr>
    <w:sdtEndPr/>
    <w:sdtContent>
      <w:p w14:paraId="79C674DE" w14:textId="77777777" w:rsidR="000D2E95" w:rsidRDefault="000D2E95" w:rsidP="000D2E9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2FE7">
          <w:rPr>
            <w:noProof/>
          </w:rPr>
          <w:t>3</w:t>
        </w:r>
        <w:r>
          <w:fldChar w:fldCharType="end"/>
        </w:r>
      </w:p>
    </w:sdtContent>
  </w:sdt>
  <w:p w14:paraId="195135DB" w14:textId="5CA22D0A" w:rsidR="00DE3E8A" w:rsidRDefault="00DE3E8A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8FACB4" w14:textId="77777777" w:rsidR="0084389E" w:rsidRDefault="0084389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D19C32" w14:textId="77777777" w:rsidR="00552343" w:rsidRDefault="00552343">
      <w:r>
        <w:separator/>
      </w:r>
    </w:p>
  </w:footnote>
  <w:footnote w:type="continuationSeparator" w:id="0">
    <w:p w14:paraId="7BE10DD8" w14:textId="77777777" w:rsidR="00552343" w:rsidRDefault="00552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844777" w14:textId="77777777" w:rsidR="0084389E" w:rsidRDefault="0084389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493E87" w14:textId="77777777" w:rsidR="000D2E95" w:rsidRDefault="000D2E95">
    <w:pPr>
      <w:pStyle w:val="Cabealho"/>
    </w:pPr>
  </w:p>
  <w:p w14:paraId="7C82E422" w14:textId="7BAE4991" w:rsidR="005D7638" w:rsidRDefault="00E5113E">
    <w:pPr>
      <w:pStyle w:val="Cabealho"/>
    </w:pPr>
    <w:r w:rsidRPr="003B65EA">
      <w:rPr>
        <w:rFonts w:ascii="Arial Narrow" w:hAnsi="Arial Narrow" w:cs="Arial Narrow"/>
        <w:noProof/>
        <w:color w:val="0000CC"/>
        <w:sz w:val="20"/>
        <w:szCs w:val="20"/>
        <w:lang w:val="pt-BR" w:eastAsia="pt-BR"/>
      </w:rPr>
      <w:drawing>
        <wp:anchor distT="0" distB="0" distL="114300" distR="114300" simplePos="0" relativeHeight="251659776" behindDoc="1" locked="0" layoutInCell="1" allowOverlap="1" wp14:anchorId="4B418BFB" wp14:editId="2CA3EC5C">
          <wp:simplePos x="0" y="0"/>
          <wp:positionH relativeFrom="column">
            <wp:posOffset>95250</wp:posOffset>
          </wp:positionH>
          <wp:positionV relativeFrom="paragraph">
            <wp:posOffset>26670</wp:posOffset>
          </wp:positionV>
          <wp:extent cx="781050" cy="628650"/>
          <wp:effectExtent l="0" t="0" r="0" b="0"/>
          <wp:wrapNone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476F971" w14:textId="77777777" w:rsidR="005D7638" w:rsidRPr="005D7638" w:rsidRDefault="005D7638" w:rsidP="005D7638">
    <w:pPr>
      <w:pStyle w:val="Cabealho"/>
    </w:pPr>
    <w:r>
      <w:t xml:space="preserve">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Estado do Rio Grande do Sul</w:t>
    </w:r>
  </w:p>
  <w:p w14:paraId="234C3F17" w14:textId="77777777" w:rsidR="005D7638" w:rsidRPr="003B65EA" w:rsidRDefault="005D7638" w:rsidP="005D7638">
    <w:pPr>
      <w:tabs>
        <w:tab w:val="center" w:pos="4419"/>
        <w:tab w:val="right" w:pos="8838"/>
      </w:tabs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</w:t>
    </w:r>
    <w:r w:rsidRPr="003B65EA">
      <w:rPr>
        <w:rFonts w:ascii="Arial Narrow" w:hAnsi="Arial Narrow" w:cs="Arial Narrow"/>
        <w:b/>
        <w:bCs/>
        <w:caps/>
        <w:color w:val="0000CC"/>
        <w:sz w:val="20"/>
        <w:szCs w:val="20"/>
      </w:rPr>
      <w:t>MUNI</w:t>
    </w:r>
    <w:r>
      <w:rPr>
        <w:rFonts w:ascii="Arial Narrow" w:hAnsi="Arial Narrow" w:cs="Arial Narrow"/>
        <w:b/>
        <w:bCs/>
        <w:caps/>
        <w:color w:val="0000CC"/>
        <w:sz w:val="20"/>
        <w:szCs w:val="20"/>
      </w:rPr>
      <w:t>cÍPIO DE SÃO VICENTE DO SUL</w:t>
    </w:r>
  </w:p>
  <w:p w14:paraId="170707BF" w14:textId="66D47117" w:rsidR="00471C62" w:rsidRPr="000D2E95" w:rsidRDefault="005D7638" w:rsidP="005D7638">
    <w:pPr>
      <w:pStyle w:val="Cabealho"/>
      <w:rPr>
        <w:rFonts w:ascii="Arial Narrow" w:hAnsi="Arial Narrow" w:cs="Arial Narrow"/>
        <w:b/>
        <w:bCs/>
        <w:caps/>
        <w:color w:val="0000CC"/>
        <w:sz w:val="20"/>
        <w:szCs w:val="20"/>
      </w:rPr>
    </w:pPr>
    <w:r>
      <w:rPr>
        <w:rFonts w:ascii="Arial Narrow" w:hAnsi="Arial Narrow" w:cs="Arial Narrow"/>
        <w:b/>
        <w:bCs/>
        <w:caps/>
        <w:color w:val="0000CC"/>
        <w:sz w:val="20"/>
        <w:szCs w:val="20"/>
      </w:rPr>
      <w:t xml:space="preserve">                                SECRETARIA MUNICIPAL DE </w:t>
    </w:r>
    <w:r w:rsidR="0084389E">
      <w:rPr>
        <w:rFonts w:ascii="Arial Narrow" w:hAnsi="Arial Narrow" w:cs="Arial Narrow"/>
        <w:b/>
        <w:bCs/>
        <w:caps/>
        <w:color w:val="0000CC"/>
        <w:sz w:val="20"/>
        <w:szCs w:val="20"/>
      </w:rPr>
      <w:t>EDUCAÇÃO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44236" w14:textId="77777777" w:rsidR="0084389E" w:rsidRDefault="0084389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6D67"/>
    <w:multiLevelType w:val="hybridMultilevel"/>
    <w:tmpl w:val="4B94FA64"/>
    <w:lvl w:ilvl="0" w:tplc="1FE4D58E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71D40"/>
    <w:multiLevelType w:val="hybridMultilevel"/>
    <w:tmpl w:val="2020BA00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95AB1"/>
    <w:multiLevelType w:val="multilevel"/>
    <w:tmpl w:val="54584E3E"/>
    <w:lvl w:ilvl="0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90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94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345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386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78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2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229" w:hanging="1800"/>
      </w:pPr>
      <w:rPr>
        <w:rFonts w:hint="default"/>
        <w:b/>
      </w:rPr>
    </w:lvl>
  </w:abstractNum>
  <w:abstractNum w:abstractNumId="3" w15:restartNumberingAfterBreak="0">
    <w:nsid w:val="0E267800"/>
    <w:multiLevelType w:val="hybridMultilevel"/>
    <w:tmpl w:val="CFB276CC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61D16"/>
    <w:multiLevelType w:val="multilevel"/>
    <w:tmpl w:val="F0E8A0F2"/>
    <w:lvl w:ilvl="0">
      <w:start w:val="7"/>
      <w:numFmt w:val="decimal"/>
      <w:lvlText w:val="%1."/>
      <w:lvlJc w:val="left"/>
      <w:pPr>
        <w:ind w:left="461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491" w:hanging="39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8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01" w:hanging="1800"/>
      </w:pPr>
      <w:rPr>
        <w:rFonts w:hint="default"/>
      </w:rPr>
    </w:lvl>
  </w:abstractNum>
  <w:abstractNum w:abstractNumId="5" w15:restartNumberingAfterBreak="0">
    <w:nsid w:val="15811E04"/>
    <w:multiLevelType w:val="multilevel"/>
    <w:tmpl w:val="5A8295A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2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2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05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5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616" w:hanging="1800"/>
      </w:pPr>
      <w:rPr>
        <w:rFonts w:hint="default"/>
        <w:b/>
      </w:rPr>
    </w:lvl>
  </w:abstractNum>
  <w:abstractNum w:abstractNumId="6" w15:restartNumberingAfterBreak="0">
    <w:nsid w:val="1B890708"/>
    <w:multiLevelType w:val="multilevel"/>
    <w:tmpl w:val="DDB63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8C1372"/>
    <w:multiLevelType w:val="hybridMultilevel"/>
    <w:tmpl w:val="F39A0CA8"/>
    <w:lvl w:ilvl="0" w:tplc="CB96BCEA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8" w15:restartNumberingAfterBreak="0">
    <w:nsid w:val="210C0693"/>
    <w:multiLevelType w:val="multilevel"/>
    <w:tmpl w:val="B35C4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93454C"/>
    <w:multiLevelType w:val="multilevel"/>
    <w:tmpl w:val="8ECED67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9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16" w:hanging="1800"/>
      </w:pPr>
      <w:rPr>
        <w:rFonts w:hint="default"/>
      </w:rPr>
    </w:lvl>
  </w:abstractNum>
  <w:abstractNum w:abstractNumId="10" w15:restartNumberingAfterBreak="0">
    <w:nsid w:val="2650783A"/>
    <w:multiLevelType w:val="hybridMultilevel"/>
    <w:tmpl w:val="0980EE8E"/>
    <w:lvl w:ilvl="0" w:tplc="932A4A26">
      <w:start w:val="14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482217"/>
    <w:multiLevelType w:val="hybridMultilevel"/>
    <w:tmpl w:val="E1C4BBB0"/>
    <w:lvl w:ilvl="0" w:tplc="AC62A888">
      <w:start w:val="6"/>
      <w:numFmt w:val="decimal"/>
      <w:lvlText w:val="%1"/>
      <w:lvlJc w:val="left"/>
      <w:pPr>
        <w:ind w:left="82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41" w:hanging="360"/>
      </w:pPr>
    </w:lvl>
    <w:lvl w:ilvl="2" w:tplc="0416001B" w:tentative="1">
      <w:start w:val="1"/>
      <w:numFmt w:val="lowerRoman"/>
      <w:lvlText w:val="%3."/>
      <w:lvlJc w:val="right"/>
      <w:pPr>
        <w:ind w:left="2261" w:hanging="180"/>
      </w:pPr>
    </w:lvl>
    <w:lvl w:ilvl="3" w:tplc="0416000F" w:tentative="1">
      <w:start w:val="1"/>
      <w:numFmt w:val="decimal"/>
      <w:lvlText w:val="%4."/>
      <w:lvlJc w:val="left"/>
      <w:pPr>
        <w:ind w:left="2981" w:hanging="360"/>
      </w:pPr>
    </w:lvl>
    <w:lvl w:ilvl="4" w:tplc="04160019" w:tentative="1">
      <w:start w:val="1"/>
      <w:numFmt w:val="lowerLetter"/>
      <w:lvlText w:val="%5."/>
      <w:lvlJc w:val="left"/>
      <w:pPr>
        <w:ind w:left="3701" w:hanging="360"/>
      </w:pPr>
    </w:lvl>
    <w:lvl w:ilvl="5" w:tplc="0416001B" w:tentative="1">
      <w:start w:val="1"/>
      <w:numFmt w:val="lowerRoman"/>
      <w:lvlText w:val="%6."/>
      <w:lvlJc w:val="right"/>
      <w:pPr>
        <w:ind w:left="4421" w:hanging="180"/>
      </w:pPr>
    </w:lvl>
    <w:lvl w:ilvl="6" w:tplc="0416000F" w:tentative="1">
      <w:start w:val="1"/>
      <w:numFmt w:val="decimal"/>
      <w:lvlText w:val="%7."/>
      <w:lvlJc w:val="left"/>
      <w:pPr>
        <w:ind w:left="5141" w:hanging="360"/>
      </w:pPr>
    </w:lvl>
    <w:lvl w:ilvl="7" w:tplc="04160019" w:tentative="1">
      <w:start w:val="1"/>
      <w:numFmt w:val="lowerLetter"/>
      <w:lvlText w:val="%8."/>
      <w:lvlJc w:val="left"/>
      <w:pPr>
        <w:ind w:left="5861" w:hanging="360"/>
      </w:pPr>
    </w:lvl>
    <w:lvl w:ilvl="8" w:tplc="0416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12" w15:restartNumberingAfterBreak="0">
    <w:nsid w:val="293F2033"/>
    <w:multiLevelType w:val="hybridMultilevel"/>
    <w:tmpl w:val="FC8E9E02"/>
    <w:lvl w:ilvl="0" w:tplc="53402FAA">
      <w:start w:val="14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4E492B"/>
    <w:multiLevelType w:val="hybridMultilevel"/>
    <w:tmpl w:val="CEE60186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AE6E55"/>
    <w:multiLevelType w:val="multilevel"/>
    <w:tmpl w:val="F822D01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22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5" w15:restartNumberingAfterBreak="0">
    <w:nsid w:val="397D35D6"/>
    <w:multiLevelType w:val="hybridMultilevel"/>
    <w:tmpl w:val="19B44D90"/>
    <w:lvl w:ilvl="0" w:tplc="1B40E98C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404872FE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FF24C2B0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71A2DB5A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AD0E95DE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0B74D894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4DF089DA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18A4A4AE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3FBCA0AA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abstractNum w:abstractNumId="16" w15:restartNumberingAfterBreak="0">
    <w:nsid w:val="3FE45B43"/>
    <w:multiLevelType w:val="hybridMultilevel"/>
    <w:tmpl w:val="EB34C19E"/>
    <w:lvl w:ilvl="0" w:tplc="8F7AAEB6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7" w15:restartNumberingAfterBreak="0">
    <w:nsid w:val="490D3CFA"/>
    <w:multiLevelType w:val="hybridMultilevel"/>
    <w:tmpl w:val="AC048532"/>
    <w:lvl w:ilvl="0" w:tplc="0BB2218E">
      <w:start w:val="14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CD1057"/>
    <w:multiLevelType w:val="hybridMultilevel"/>
    <w:tmpl w:val="73AAC7CA"/>
    <w:lvl w:ilvl="0" w:tplc="05C6C216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9" w15:restartNumberingAfterBreak="0">
    <w:nsid w:val="4B571C8A"/>
    <w:multiLevelType w:val="hybridMultilevel"/>
    <w:tmpl w:val="66AAEF08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CF04F1"/>
    <w:multiLevelType w:val="multilevel"/>
    <w:tmpl w:val="86AE5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F70095"/>
    <w:multiLevelType w:val="hybridMultilevel"/>
    <w:tmpl w:val="366093AE"/>
    <w:lvl w:ilvl="0" w:tplc="E918E124">
      <w:start w:val="1"/>
      <w:numFmt w:val="lowerLetter"/>
      <w:lvlText w:val="%1)"/>
      <w:lvlJc w:val="left"/>
      <w:pPr>
        <w:ind w:left="82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42" w:hanging="360"/>
      </w:pPr>
    </w:lvl>
    <w:lvl w:ilvl="2" w:tplc="0416001B" w:tentative="1">
      <w:start w:val="1"/>
      <w:numFmt w:val="lowerRoman"/>
      <w:lvlText w:val="%3."/>
      <w:lvlJc w:val="right"/>
      <w:pPr>
        <w:ind w:left="2262" w:hanging="180"/>
      </w:pPr>
    </w:lvl>
    <w:lvl w:ilvl="3" w:tplc="0416000F" w:tentative="1">
      <w:start w:val="1"/>
      <w:numFmt w:val="decimal"/>
      <w:lvlText w:val="%4."/>
      <w:lvlJc w:val="left"/>
      <w:pPr>
        <w:ind w:left="2982" w:hanging="360"/>
      </w:pPr>
    </w:lvl>
    <w:lvl w:ilvl="4" w:tplc="04160019" w:tentative="1">
      <w:start w:val="1"/>
      <w:numFmt w:val="lowerLetter"/>
      <w:lvlText w:val="%5."/>
      <w:lvlJc w:val="left"/>
      <w:pPr>
        <w:ind w:left="3702" w:hanging="360"/>
      </w:pPr>
    </w:lvl>
    <w:lvl w:ilvl="5" w:tplc="0416001B" w:tentative="1">
      <w:start w:val="1"/>
      <w:numFmt w:val="lowerRoman"/>
      <w:lvlText w:val="%6."/>
      <w:lvlJc w:val="right"/>
      <w:pPr>
        <w:ind w:left="4422" w:hanging="180"/>
      </w:pPr>
    </w:lvl>
    <w:lvl w:ilvl="6" w:tplc="0416000F" w:tentative="1">
      <w:start w:val="1"/>
      <w:numFmt w:val="decimal"/>
      <w:lvlText w:val="%7."/>
      <w:lvlJc w:val="left"/>
      <w:pPr>
        <w:ind w:left="5142" w:hanging="360"/>
      </w:pPr>
    </w:lvl>
    <w:lvl w:ilvl="7" w:tplc="04160019" w:tentative="1">
      <w:start w:val="1"/>
      <w:numFmt w:val="lowerLetter"/>
      <w:lvlText w:val="%8."/>
      <w:lvlJc w:val="left"/>
      <w:pPr>
        <w:ind w:left="5862" w:hanging="360"/>
      </w:pPr>
    </w:lvl>
    <w:lvl w:ilvl="8" w:tplc="0416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2" w15:restartNumberingAfterBreak="0">
    <w:nsid w:val="5F410D0E"/>
    <w:multiLevelType w:val="hybridMultilevel"/>
    <w:tmpl w:val="3E887658"/>
    <w:lvl w:ilvl="0" w:tplc="CF6E481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340E1A"/>
    <w:multiLevelType w:val="hybridMultilevel"/>
    <w:tmpl w:val="E9ECABD4"/>
    <w:lvl w:ilvl="0" w:tplc="A4C0FEFE">
      <w:start w:val="5"/>
      <w:numFmt w:val="decimal"/>
      <w:lvlText w:val="%1."/>
      <w:lvlJc w:val="left"/>
      <w:pPr>
        <w:ind w:left="62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24" w15:restartNumberingAfterBreak="0">
    <w:nsid w:val="63690B4A"/>
    <w:multiLevelType w:val="hybridMultilevel"/>
    <w:tmpl w:val="F39A0CA8"/>
    <w:lvl w:ilvl="0" w:tplc="CB96BCEA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25" w15:restartNumberingAfterBreak="0">
    <w:nsid w:val="649D24C9"/>
    <w:multiLevelType w:val="multilevel"/>
    <w:tmpl w:val="6DC231D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6" w15:restartNumberingAfterBreak="0">
    <w:nsid w:val="66866F09"/>
    <w:multiLevelType w:val="multilevel"/>
    <w:tmpl w:val="00F87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8EC00A6"/>
    <w:multiLevelType w:val="hybridMultilevel"/>
    <w:tmpl w:val="27F2EDF8"/>
    <w:lvl w:ilvl="0" w:tplc="4CB0702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73593C"/>
    <w:multiLevelType w:val="hybridMultilevel"/>
    <w:tmpl w:val="E9E81A32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04662F"/>
    <w:multiLevelType w:val="multilevel"/>
    <w:tmpl w:val="EDD22E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72807674"/>
    <w:multiLevelType w:val="hybridMultilevel"/>
    <w:tmpl w:val="F39A0CA8"/>
    <w:lvl w:ilvl="0" w:tplc="CB96BCEA">
      <w:start w:val="1"/>
      <w:numFmt w:val="decimal"/>
      <w:lvlText w:val="%1."/>
      <w:lvlJc w:val="left"/>
      <w:pPr>
        <w:ind w:left="269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F9CC93AE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EE76D974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F18C3C56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35183F4C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A98E4AAC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1CC4EEAA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B748E1D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C7D23E64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31" w15:restartNumberingAfterBreak="0">
    <w:nsid w:val="75602ED5"/>
    <w:multiLevelType w:val="hybridMultilevel"/>
    <w:tmpl w:val="7122A160"/>
    <w:lvl w:ilvl="0" w:tplc="2F6CD336">
      <w:start w:val="6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32" w15:restartNumberingAfterBreak="0">
    <w:nsid w:val="7C3F52FF"/>
    <w:multiLevelType w:val="multilevel"/>
    <w:tmpl w:val="9252C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E43291B"/>
    <w:multiLevelType w:val="hybridMultilevel"/>
    <w:tmpl w:val="2CB8FA06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5"/>
  </w:num>
  <w:num w:numId="4">
    <w:abstractNumId w:val="14"/>
  </w:num>
  <w:num w:numId="5">
    <w:abstractNumId w:val="21"/>
  </w:num>
  <w:num w:numId="6">
    <w:abstractNumId w:val="2"/>
  </w:num>
  <w:num w:numId="7">
    <w:abstractNumId w:val="4"/>
  </w:num>
  <w:num w:numId="8">
    <w:abstractNumId w:val="16"/>
  </w:num>
  <w:num w:numId="9">
    <w:abstractNumId w:val="9"/>
  </w:num>
  <w:num w:numId="10">
    <w:abstractNumId w:val="28"/>
  </w:num>
  <w:num w:numId="11">
    <w:abstractNumId w:val="27"/>
  </w:num>
  <w:num w:numId="12">
    <w:abstractNumId w:val="23"/>
  </w:num>
  <w:num w:numId="13">
    <w:abstractNumId w:val="18"/>
  </w:num>
  <w:num w:numId="14">
    <w:abstractNumId w:val="11"/>
  </w:num>
  <w:num w:numId="15">
    <w:abstractNumId w:val="31"/>
  </w:num>
  <w:num w:numId="16">
    <w:abstractNumId w:val="24"/>
  </w:num>
  <w:num w:numId="17">
    <w:abstractNumId w:val="19"/>
  </w:num>
  <w:num w:numId="18">
    <w:abstractNumId w:val="33"/>
  </w:num>
  <w:num w:numId="19">
    <w:abstractNumId w:val="13"/>
  </w:num>
  <w:num w:numId="20">
    <w:abstractNumId w:val="25"/>
  </w:num>
  <w:num w:numId="2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22"/>
  </w:num>
  <w:num w:numId="23">
    <w:abstractNumId w:val="30"/>
  </w:num>
  <w:num w:numId="24">
    <w:abstractNumId w:val="1"/>
  </w:num>
  <w:num w:numId="25">
    <w:abstractNumId w:val="3"/>
  </w:num>
  <w:num w:numId="26">
    <w:abstractNumId w:val="0"/>
  </w:num>
  <w:num w:numId="27">
    <w:abstractNumId w:val="17"/>
  </w:num>
  <w:num w:numId="28">
    <w:abstractNumId w:val="12"/>
  </w:num>
  <w:num w:numId="29">
    <w:abstractNumId w:val="10"/>
  </w:num>
  <w:num w:numId="30">
    <w:abstractNumId w:val="6"/>
  </w:num>
  <w:num w:numId="31">
    <w:abstractNumId w:val="29"/>
  </w:num>
  <w:num w:numId="32">
    <w:abstractNumId w:val="20"/>
  </w:num>
  <w:num w:numId="33">
    <w:abstractNumId w:val="32"/>
  </w:num>
  <w:num w:numId="34">
    <w:abstractNumId w:val="8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E8A"/>
    <w:rsid w:val="0000276C"/>
    <w:rsid w:val="00005571"/>
    <w:rsid w:val="000121C3"/>
    <w:rsid w:val="000138C2"/>
    <w:rsid w:val="0001402B"/>
    <w:rsid w:val="00014190"/>
    <w:rsid w:val="0001496C"/>
    <w:rsid w:val="000207A0"/>
    <w:rsid w:val="000245F0"/>
    <w:rsid w:val="00027C94"/>
    <w:rsid w:val="00035D54"/>
    <w:rsid w:val="00037E8D"/>
    <w:rsid w:val="00041B3D"/>
    <w:rsid w:val="00045A24"/>
    <w:rsid w:val="00061D1E"/>
    <w:rsid w:val="00061D4A"/>
    <w:rsid w:val="000622E5"/>
    <w:rsid w:val="00063558"/>
    <w:rsid w:val="000671D0"/>
    <w:rsid w:val="00076B94"/>
    <w:rsid w:val="00080C16"/>
    <w:rsid w:val="000833D0"/>
    <w:rsid w:val="0008416F"/>
    <w:rsid w:val="0009144E"/>
    <w:rsid w:val="00093B7A"/>
    <w:rsid w:val="000953C6"/>
    <w:rsid w:val="000A0CD0"/>
    <w:rsid w:val="000A1969"/>
    <w:rsid w:val="000A1AE4"/>
    <w:rsid w:val="000B4472"/>
    <w:rsid w:val="000B66FB"/>
    <w:rsid w:val="000C391F"/>
    <w:rsid w:val="000C4D45"/>
    <w:rsid w:val="000C57D8"/>
    <w:rsid w:val="000D2E95"/>
    <w:rsid w:val="000D3F1E"/>
    <w:rsid w:val="000D6035"/>
    <w:rsid w:val="000D72F5"/>
    <w:rsid w:val="000E3501"/>
    <w:rsid w:val="000F60C0"/>
    <w:rsid w:val="00102EAD"/>
    <w:rsid w:val="00117E05"/>
    <w:rsid w:val="001206B5"/>
    <w:rsid w:val="0012072F"/>
    <w:rsid w:val="00121393"/>
    <w:rsid w:val="00121ACC"/>
    <w:rsid w:val="00131254"/>
    <w:rsid w:val="0013354C"/>
    <w:rsid w:val="00142F0F"/>
    <w:rsid w:val="00143C96"/>
    <w:rsid w:val="00146F9B"/>
    <w:rsid w:val="001479BA"/>
    <w:rsid w:val="001479D0"/>
    <w:rsid w:val="001510B1"/>
    <w:rsid w:val="00151B41"/>
    <w:rsid w:val="00170973"/>
    <w:rsid w:val="00172EAC"/>
    <w:rsid w:val="00175349"/>
    <w:rsid w:val="00176B4A"/>
    <w:rsid w:val="00183028"/>
    <w:rsid w:val="00184703"/>
    <w:rsid w:val="00185DA4"/>
    <w:rsid w:val="00194B2F"/>
    <w:rsid w:val="001A2570"/>
    <w:rsid w:val="001A3797"/>
    <w:rsid w:val="001A453D"/>
    <w:rsid w:val="001A4714"/>
    <w:rsid w:val="001B0352"/>
    <w:rsid w:val="001B45FC"/>
    <w:rsid w:val="001B7F75"/>
    <w:rsid w:val="001C46BE"/>
    <w:rsid w:val="001D2ED5"/>
    <w:rsid w:val="001D3F84"/>
    <w:rsid w:val="001D5EB7"/>
    <w:rsid w:val="001E22FC"/>
    <w:rsid w:val="001E509B"/>
    <w:rsid w:val="001E5E2A"/>
    <w:rsid w:val="001F36CC"/>
    <w:rsid w:val="001F4287"/>
    <w:rsid w:val="001F7774"/>
    <w:rsid w:val="00221D7F"/>
    <w:rsid w:val="0022704F"/>
    <w:rsid w:val="00237BAC"/>
    <w:rsid w:val="00242561"/>
    <w:rsid w:val="00242F09"/>
    <w:rsid w:val="002456C5"/>
    <w:rsid w:val="002571B8"/>
    <w:rsid w:val="00262117"/>
    <w:rsid w:val="00274544"/>
    <w:rsid w:val="00274BB4"/>
    <w:rsid w:val="00276ED1"/>
    <w:rsid w:val="00281902"/>
    <w:rsid w:val="002835A2"/>
    <w:rsid w:val="00285C63"/>
    <w:rsid w:val="002862BE"/>
    <w:rsid w:val="00294DED"/>
    <w:rsid w:val="00295CF0"/>
    <w:rsid w:val="002A17F6"/>
    <w:rsid w:val="002A6133"/>
    <w:rsid w:val="002B0518"/>
    <w:rsid w:val="002B0B6E"/>
    <w:rsid w:val="002B59AA"/>
    <w:rsid w:val="002C790D"/>
    <w:rsid w:val="002D1176"/>
    <w:rsid w:val="002D530A"/>
    <w:rsid w:val="002D71B0"/>
    <w:rsid w:val="002E1E0D"/>
    <w:rsid w:val="002E7769"/>
    <w:rsid w:val="002F4E97"/>
    <w:rsid w:val="002F63AA"/>
    <w:rsid w:val="003001E7"/>
    <w:rsid w:val="00313615"/>
    <w:rsid w:val="00320BF9"/>
    <w:rsid w:val="003225EB"/>
    <w:rsid w:val="00322B05"/>
    <w:rsid w:val="003235D8"/>
    <w:rsid w:val="003238EF"/>
    <w:rsid w:val="00324EF9"/>
    <w:rsid w:val="00331AAC"/>
    <w:rsid w:val="00334025"/>
    <w:rsid w:val="003347D3"/>
    <w:rsid w:val="003379DE"/>
    <w:rsid w:val="00341CBE"/>
    <w:rsid w:val="003423FA"/>
    <w:rsid w:val="003435E3"/>
    <w:rsid w:val="0034594B"/>
    <w:rsid w:val="00351B0B"/>
    <w:rsid w:val="003544FE"/>
    <w:rsid w:val="0035492B"/>
    <w:rsid w:val="00371EAA"/>
    <w:rsid w:val="00373F88"/>
    <w:rsid w:val="00377D57"/>
    <w:rsid w:val="0038215A"/>
    <w:rsid w:val="0038600C"/>
    <w:rsid w:val="00392922"/>
    <w:rsid w:val="003950FF"/>
    <w:rsid w:val="003A228C"/>
    <w:rsid w:val="003A57B9"/>
    <w:rsid w:val="003B528F"/>
    <w:rsid w:val="003B648C"/>
    <w:rsid w:val="003B78DD"/>
    <w:rsid w:val="003B7BC5"/>
    <w:rsid w:val="003C2981"/>
    <w:rsid w:val="003C3404"/>
    <w:rsid w:val="003D4472"/>
    <w:rsid w:val="003E1BEB"/>
    <w:rsid w:val="003E51A8"/>
    <w:rsid w:val="003F337E"/>
    <w:rsid w:val="003F6237"/>
    <w:rsid w:val="0040088B"/>
    <w:rsid w:val="00400E94"/>
    <w:rsid w:val="00403B66"/>
    <w:rsid w:val="00431711"/>
    <w:rsid w:val="00433816"/>
    <w:rsid w:val="00434D74"/>
    <w:rsid w:val="00446CF7"/>
    <w:rsid w:val="004471D9"/>
    <w:rsid w:val="00455B5E"/>
    <w:rsid w:val="00455D65"/>
    <w:rsid w:val="00461287"/>
    <w:rsid w:val="00467AD5"/>
    <w:rsid w:val="00470F18"/>
    <w:rsid w:val="00471975"/>
    <w:rsid w:val="00471C62"/>
    <w:rsid w:val="004743A7"/>
    <w:rsid w:val="0047717E"/>
    <w:rsid w:val="00486553"/>
    <w:rsid w:val="00486749"/>
    <w:rsid w:val="00487FF9"/>
    <w:rsid w:val="00492367"/>
    <w:rsid w:val="00494E7E"/>
    <w:rsid w:val="004951C4"/>
    <w:rsid w:val="004C1384"/>
    <w:rsid w:val="004C29A5"/>
    <w:rsid w:val="004C2D8F"/>
    <w:rsid w:val="004C4855"/>
    <w:rsid w:val="004D618E"/>
    <w:rsid w:val="004E42D4"/>
    <w:rsid w:val="004E522F"/>
    <w:rsid w:val="004E6BFC"/>
    <w:rsid w:val="004E7DBF"/>
    <w:rsid w:val="004F6208"/>
    <w:rsid w:val="005006C0"/>
    <w:rsid w:val="00505FF2"/>
    <w:rsid w:val="005178BE"/>
    <w:rsid w:val="00522BC4"/>
    <w:rsid w:val="005230D2"/>
    <w:rsid w:val="00523D23"/>
    <w:rsid w:val="005271DB"/>
    <w:rsid w:val="00530446"/>
    <w:rsid w:val="00534FB0"/>
    <w:rsid w:val="00535711"/>
    <w:rsid w:val="005410E4"/>
    <w:rsid w:val="00544DD9"/>
    <w:rsid w:val="0055156E"/>
    <w:rsid w:val="0055164A"/>
    <w:rsid w:val="00552343"/>
    <w:rsid w:val="00555485"/>
    <w:rsid w:val="00563E6E"/>
    <w:rsid w:val="00566D1A"/>
    <w:rsid w:val="00566EC5"/>
    <w:rsid w:val="005720FD"/>
    <w:rsid w:val="00572390"/>
    <w:rsid w:val="005726F3"/>
    <w:rsid w:val="00575F0C"/>
    <w:rsid w:val="0058318D"/>
    <w:rsid w:val="00585142"/>
    <w:rsid w:val="00585F5E"/>
    <w:rsid w:val="0059384B"/>
    <w:rsid w:val="00593ABA"/>
    <w:rsid w:val="00596C67"/>
    <w:rsid w:val="005A0104"/>
    <w:rsid w:val="005A167A"/>
    <w:rsid w:val="005A5BCE"/>
    <w:rsid w:val="005B08EA"/>
    <w:rsid w:val="005B3E1E"/>
    <w:rsid w:val="005C4430"/>
    <w:rsid w:val="005C5687"/>
    <w:rsid w:val="005D1440"/>
    <w:rsid w:val="005D2540"/>
    <w:rsid w:val="005D2A08"/>
    <w:rsid w:val="005D338C"/>
    <w:rsid w:val="005D528A"/>
    <w:rsid w:val="005D53A6"/>
    <w:rsid w:val="005D7638"/>
    <w:rsid w:val="005D79E2"/>
    <w:rsid w:val="005F4087"/>
    <w:rsid w:val="00600E7A"/>
    <w:rsid w:val="006129F5"/>
    <w:rsid w:val="0061674E"/>
    <w:rsid w:val="006239BD"/>
    <w:rsid w:val="0063268C"/>
    <w:rsid w:val="006327E5"/>
    <w:rsid w:val="00635D25"/>
    <w:rsid w:val="00636CF9"/>
    <w:rsid w:val="006378CD"/>
    <w:rsid w:val="006507F5"/>
    <w:rsid w:val="00660C7F"/>
    <w:rsid w:val="006678A8"/>
    <w:rsid w:val="006716CA"/>
    <w:rsid w:val="00676D34"/>
    <w:rsid w:val="00686731"/>
    <w:rsid w:val="00687782"/>
    <w:rsid w:val="00695199"/>
    <w:rsid w:val="006A0FF0"/>
    <w:rsid w:val="006A7E61"/>
    <w:rsid w:val="006B523D"/>
    <w:rsid w:val="006B7385"/>
    <w:rsid w:val="006C4C97"/>
    <w:rsid w:val="006E59D9"/>
    <w:rsid w:val="006F02D8"/>
    <w:rsid w:val="006F26F8"/>
    <w:rsid w:val="006F5F75"/>
    <w:rsid w:val="007020F6"/>
    <w:rsid w:val="00703D01"/>
    <w:rsid w:val="007040E6"/>
    <w:rsid w:val="007047B8"/>
    <w:rsid w:val="00711DC8"/>
    <w:rsid w:val="00714550"/>
    <w:rsid w:val="007200BF"/>
    <w:rsid w:val="00721DA7"/>
    <w:rsid w:val="00722DBE"/>
    <w:rsid w:val="00723C41"/>
    <w:rsid w:val="00725BBF"/>
    <w:rsid w:val="007264F7"/>
    <w:rsid w:val="00733F86"/>
    <w:rsid w:val="00736F63"/>
    <w:rsid w:val="00742785"/>
    <w:rsid w:val="00742E85"/>
    <w:rsid w:val="00746707"/>
    <w:rsid w:val="00751374"/>
    <w:rsid w:val="00754534"/>
    <w:rsid w:val="007547C7"/>
    <w:rsid w:val="00756208"/>
    <w:rsid w:val="00762FCE"/>
    <w:rsid w:val="00763C2D"/>
    <w:rsid w:val="00771FC0"/>
    <w:rsid w:val="00773872"/>
    <w:rsid w:val="0078018A"/>
    <w:rsid w:val="007815C3"/>
    <w:rsid w:val="00783945"/>
    <w:rsid w:val="007924CB"/>
    <w:rsid w:val="007B0022"/>
    <w:rsid w:val="007B523B"/>
    <w:rsid w:val="007B61AA"/>
    <w:rsid w:val="007C06F4"/>
    <w:rsid w:val="007C0C93"/>
    <w:rsid w:val="007C5D61"/>
    <w:rsid w:val="007C7E65"/>
    <w:rsid w:val="007D1BF7"/>
    <w:rsid w:val="007D6869"/>
    <w:rsid w:val="007F1DAF"/>
    <w:rsid w:val="00816CC9"/>
    <w:rsid w:val="00817085"/>
    <w:rsid w:val="00817F7A"/>
    <w:rsid w:val="00825AFB"/>
    <w:rsid w:val="00827F8C"/>
    <w:rsid w:val="00832C74"/>
    <w:rsid w:val="008344F1"/>
    <w:rsid w:val="00836222"/>
    <w:rsid w:val="00836640"/>
    <w:rsid w:val="0084389E"/>
    <w:rsid w:val="00844A88"/>
    <w:rsid w:val="00844E3A"/>
    <w:rsid w:val="00845716"/>
    <w:rsid w:val="00845AEF"/>
    <w:rsid w:val="00846DA6"/>
    <w:rsid w:val="00846E3E"/>
    <w:rsid w:val="00850564"/>
    <w:rsid w:val="008520AC"/>
    <w:rsid w:val="0085490E"/>
    <w:rsid w:val="00854F58"/>
    <w:rsid w:val="008571F4"/>
    <w:rsid w:val="008627E0"/>
    <w:rsid w:val="00866600"/>
    <w:rsid w:val="008679F5"/>
    <w:rsid w:val="00874C05"/>
    <w:rsid w:val="008861A2"/>
    <w:rsid w:val="008B38D0"/>
    <w:rsid w:val="008B6922"/>
    <w:rsid w:val="008C03CB"/>
    <w:rsid w:val="008C6222"/>
    <w:rsid w:val="008C6A1A"/>
    <w:rsid w:val="008D0831"/>
    <w:rsid w:val="008D3962"/>
    <w:rsid w:val="008D66E3"/>
    <w:rsid w:val="008E1CD1"/>
    <w:rsid w:val="008E2D1B"/>
    <w:rsid w:val="008F4920"/>
    <w:rsid w:val="008F7037"/>
    <w:rsid w:val="00907461"/>
    <w:rsid w:val="00920B63"/>
    <w:rsid w:val="00923AB8"/>
    <w:rsid w:val="00924188"/>
    <w:rsid w:val="009323B4"/>
    <w:rsid w:val="00933619"/>
    <w:rsid w:val="00935041"/>
    <w:rsid w:val="00937D31"/>
    <w:rsid w:val="00947E21"/>
    <w:rsid w:val="009501B4"/>
    <w:rsid w:val="009634AC"/>
    <w:rsid w:val="0096394B"/>
    <w:rsid w:val="00972AE6"/>
    <w:rsid w:val="009868DF"/>
    <w:rsid w:val="00986980"/>
    <w:rsid w:val="009871F0"/>
    <w:rsid w:val="00987812"/>
    <w:rsid w:val="009915E6"/>
    <w:rsid w:val="00992311"/>
    <w:rsid w:val="00992719"/>
    <w:rsid w:val="00993B09"/>
    <w:rsid w:val="00994A9E"/>
    <w:rsid w:val="0099503E"/>
    <w:rsid w:val="009A336A"/>
    <w:rsid w:val="009A5EEC"/>
    <w:rsid w:val="009B4BF4"/>
    <w:rsid w:val="009B4E17"/>
    <w:rsid w:val="009C1664"/>
    <w:rsid w:val="009E2136"/>
    <w:rsid w:val="009E21A6"/>
    <w:rsid w:val="009E317E"/>
    <w:rsid w:val="009F03C7"/>
    <w:rsid w:val="009F63F3"/>
    <w:rsid w:val="009F7FC1"/>
    <w:rsid w:val="00A01E5F"/>
    <w:rsid w:val="00A027E8"/>
    <w:rsid w:val="00A1762C"/>
    <w:rsid w:val="00A26C86"/>
    <w:rsid w:val="00A41A9A"/>
    <w:rsid w:val="00A43CF1"/>
    <w:rsid w:val="00A56CF6"/>
    <w:rsid w:val="00A63556"/>
    <w:rsid w:val="00A74071"/>
    <w:rsid w:val="00A7606A"/>
    <w:rsid w:val="00A7793E"/>
    <w:rsid w:val="00A77BAB"/>
    <w:rsid w:val="00A80768"/>
    <w:rsid w:val="00A81035"/>
    <w:rsid w:val="00A814FD"/>
    <w:rsid w:val="00A8154B"/>
    <w:rsid w:val="00A83984"/>
    <w:rsid w:val="00AA52AE"/>
    <w:rsid w:val="00AC2F14"/>
    <w:rsid w:val="00AD3744"/>
    <w:rsid w:val="00AD5A31"/>
    <w:rsid w:val="00AE1951"/>
    <w:rsid w:val="00AF0EF9"/>
    <w:rsid w:val="00AF59D7"/>
    <w:rsid w:val="00B00D02"/>
    <w:rsid w:val="00B14900"/>
    <w:rsid w:val="00B17B2B"/>
    <w:rsid w:val="00B35565"/>
    <w:rsid w:val="00B41124"/>
    <w:rsid w:val="00B41868"/>
    <w:rsid w:val="00B425F8"/>
    <w:rsid w:val="00B50137"/>
    <w:rsid w:val="00B572D7"/>
    <w:rsid w:val="00B677B0"/>
    <w:rsid w:val="00B7187F"/>
    <w:rsid w:val="00B776B8"/>
    <w:rsid w:val="00B77C1A"/>
    <w:rsid w:val="00B83B0A"/>
    <w:rsid w:val="00B90AF9"/>
    <w:rsid w:val="00B91E7F"/>
    <w:rsid w:val="00B9729D"/>
    <w:rsid w:val="00B97A85"/>
    <w:rsid w:val="00BA179C"/>
    <w:rsid w:val="00BA5F4F"/>
    <w:rsid w:val="00BB0CFB"/>
    <w:rsid w:val="00BB2D7A"/>
    <w:rsid w:val="00BB513C"/>
    <w:rsid w:val="00BD1C0E"/>
    <w:rsid w:val="00BD236B"/>
    <w:rsid w:val="00BD4669"/>
    <w:rsid w:val="00BD7DF2"/>
    <w:rsid w:val="00BE23AC"/>
    <w:rsid w:val="00BE5276"/>
    <w:rsid w:val="00BF048E"/>
    <w:rsid w:val="00BF3791"/>
    <w:rsid w:val="00BF4E04"/>
    <w:rsid w:val="00C01905"/>
    <w:rsid w:val="00C034E1"/>
    <w:rsid w:val="00C05087"/>
    <w:rsid w:val="00C1697B"/>
    <w:rsid w:val="00C17DA8"/>
    <w:rsid w:val="00C303AE"/>
    <w:rsid w:val="00C40906"/>
    <w:rsid w:val="00C42FE7"/>
    <w:rsid w:val="00C47C56"/>
    <w:rsid w:val="00C6222B"/>
    <w:rsid w:val="00C6713F"/>
    <w:rsid w:val="00C67652"/>
    <w:rsid w:val="00C77D10"/>
    <w:rsid w:val="00C80BD7"/>
    <w:rsid w:val="00C827FD"/>
    <w:rsid w:val="00C834A0"/>
    <w:rsid w:val="00C9270D"/>
    <w:rsid w:val="00C92EDD"/>
    <w:rsid w:val="00CB1148"/>
    <w:rsid w:val="00CB2B8B"/>
    <w:rsid w:val="00CB2BBB"/>
    <w:rsid w:val="00CB4883"/>
    <w:rsid w:val="00CE08CA"/>
    <w:rsid w:val="00CF355C"/>
    <w:rsid w:val="00CF40BC"/>
    <w:rsid w:val="00CF4B4C"/>
    <w:rsid w:val="00D426A3"/>
    <w:rsid w:val="00D44760"/>
    <w:rsid w:val="00D459C4"/>
    <w:rsid w:val="00D5106D"/>
    <w:rsid w:val="00D6026C"/>
    <w:rsid w:val="00D64124"/>
    <w:rsid w:val="00D657DA"/>
    <w:rsid w:val="00D66E07"/>
    <w:rsid w:val="00D67BC3"/>
    <w:rsid w:val="00D701DD"/>
    <w:rsid w:val="00D727C5"/>
    <w:rsid w:val="00D77CFF"/>
    <w:rsid w:val="00D82FB3"/>
    <w:rsid w:val="00D846FC"/>
    <w:rsid w:val="00D92C42"/>
    <w:rsid w:val="00DA43CF"/>
    <w:rsid w:val="00DB2715"/>
    <w:rsid w:val="00DB3783"/>
    <w:rsid w:val="00DB3F34"/>
    <w:rsid w:val="00DB4093"/>
    <w:rsid w:val="00DC2220"/>
    <w:rsid w:val="00DC5035"/>
    <w:rsid w:val="00DC6BB6"/>
    <w:rsid w:val="00DD0E6B"/>
    <w:rsid w:val="00DD104F"/>
    <w:rsid w:val="00DD1CB7"/>
    <w:rsid w:val="00DE3E8A"/>
    <w:rsid w:val="00DE476B"/>
    <w:rsid w:val="00DF4487"/>
    <w:rsid w:val="00DF73A7"/>
    <w:rsid w:val="00DF7502"/>
    <w:rsid w:val="00E00556"/>
    <w:rsid w:val="00E05205"/>
    <w:rsid w:val="00E0773B"/>
    <w:rsid w:val="00E1530E"/>
    <w:rsid w:val="00E1536A"/>
    <w:rsid w:val="00E15D5C"/>
    <w:rsid w:val="00E164B5"/>
    <w:rsid w:val="00E16E3B"/>
    <w:rsid w:val="00E209AE"/>
    <w:rsid w:val="00E23FC4"/>
    <w:rsid w:val="00E36367"/>
    <w:rsid w:val="00E36940"/>
    <w:rsid w:val="00E44104"/>
    <w:rsid w:val="00E452F9"/>
    <w:rsid w:val="00E45EAF"/>
    <w:rsid w:val="00E5113E"/>
    <w:rsid w:val="00E52338"/>
    <w:rsid w:val="00E523A6"/>
    <w:rsid w:val="00E542F1"/>
    <w:rsid w:val="00E638A1"/>
    <w:rsid w:val="00E64328"/>
    <w:rsid w:val="00E71B30"/>
    <w:rsid w:val="00E71D2C"/>
    <w:rsid w:val="00E747E0"/>
    <w:rsid w:val="00E87AA8"/>
    <w:rsid w:val="00E92C77"/>
    <w:rsid w:val="00E942FF"/>
    <w:rsid w:val="00EA37D1"/>
    <w:rsid w:val="00EA3D72"/>
    <w:rsid w:val="00EB43CB"/>
    <w:rsid w:val="00EB7276"/>
    <w:rsid w:val="00EC23C5"/>
    <w:rsid w:val="00ED4C16"/>
    <w:rsid w:val="00ED6EBA"/>
    <w:rsid w:val="00EE0D3F"/>
    <w:rsid w:val="00EE7E5D"/>
    <w:rsid w:val="00EE7F3E"/>
    <w:rsid w:val="00EF0738"/>
    <w:rsid w:val="00EF073E"/>
    <w:rsid w:val="00EF5D42"/>
    <w:rsid w:val="00EF615A"/>
    <w:rsid w:val="00F06BFB"/>
    <w:rsid w:val="00F06DC5"/>
    <w:rsid w:val="00F108E3"/>
    <w:rsid w:val="00F1171E"/>
    <w:rsid w:val="00F161EE"/>
    <w:rsid w:val="00F20578"/>
    <w:rsid w:val="00F253F3"/>
    <w:rsid w:val="00F34F7F"/>
    <w:rsid w:val="00F44A4A"/>
    <w:rsid w:val="00F510E3"/>
    <w:rsid w:val="00F64ABD"/>
    <w:rsid w:val="00F76A7C"/>
    <w:rsid w:val="00F836D6"/>
    <w:rsid w:val="00F85281"/>
    <w:rsid w:val="00F87449"/>
    <w:rsid w:val="00F87540"/>
    <w:rsid w:val="00F9093D"/>
    <w:rsid w:val="00F91B9A"/>
    <w:rsid w:val="00F95056"/>
    <w:rsid w:val="00FA3861"/>
    <w:rsid w:val="00FB3B7D"/>
    <w:rsid w:val="00FB4545"/>
    <w:rsid w:val="00FB50E2"/>
    <w:rsid w:val="00FB5A62"/>
    <w:rsid w:val="00FC1454"/>
    <w:rsid w:val="00FD2706"/>
    <w:rsid w:val="00FD77D8"/>
    <w:rsid w:val="00FE5E2C"/>
    <w:rsid w:val="00FF279D"/>
    <w:rsid w:val="00FF5E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6912D1"/>
  <w15:docId w15:val="{8400CD13-F110-40D4-B9F8-A8E78EB73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31AAC"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rsid w:val="00331AAC"/>
    <w:pPr>
      <w:ind w:left="370" w:hanging="269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31AA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31AAC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331AAC"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  <w:rsid w:val="00331AAC"/>
  </w:style>
  <w:style w:type="paragraph" w:styleId="SemEspaamento">
    <w:name w:val="No Spacing"/>
    <w:uiPriority w:val="1"/>
    <w:qFormat/>
    <w:rsid w:val="004951C4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character" w:styleId="Forte">
    <w:name w:val="Strong"/>
    <w:basedOn w:val="Fontepargpadro"/>
    <w:uiPriority w:val="22"/>
    <w:qFormat/>
    <w:rsid w:val="00844E3A"/>
    <w:rPr>
      <w:b/>
      <w:bCs/>
    </w:rPr>
  </w:style>
  <w:style w:type="character" w:customStyle="1" w:styleId="Ttulo1Char">
    <w:name w:val="Título 1 Char"/>
    <w:basedOn w:val="Fontepargpadro"/>
    <w:link w:val="Ttulo1"/>
    <w:uiPriority w:val="1"/>
    <w:rsid w:val="00EA3D72"/>
    <w:rPr>
      <w:rFonts w:ascii="Arial" w:eastAsia="Arial" w:hAnsi="Arial" w:cs="Arial"/>
      <w:b/>
      <w:bCs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5D76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7638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5D76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638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B523D"/>
    <w:rPr>
      <w:rFonts w:ascii="Arial" w:eastAsia="Arial" w:hAnsi="Arial" w:cs="Arial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rsid w:val="006A7E61"/>
    <w:rPr>
      <w:color w:val="0000FF" w:themeColor="hyperlink"/>
      <w:u w:val="single"/>
    </w:rPr>
  </w:style>
  <w:style w:type="character" w:customStyle="1" w:styleId="fontstyle01">
    <w:name w:val="fontstyle01"/>
    <w:basedOn w:val="Fontepargpadro"/>
    <w:rsid w:val="003235D8"/>
    <w:rPr>
      <w:rFonts w:ascii="LiberationSerif" w:hAnsi="LiberationSerif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Fontepargpadro"/>
    <w:rsid w:val="00773872"/>
    <w:rPr>
      <w:rFonts w:ascii="LiberationSerif-Bold" w:hAnsi="LiberationSerif-Bold" w:hint="default"/>
      <w:b/>
      <w:bCs/>
      <w:i w:val="0"/>
      <w:iCs w:val="0"/>
      <w:color w:val="000000"/>
      <w:sz w:val="18"/>
      <w:szCs w:val="18"/>
    </w:rPr>
  </w:style>
  <w:style w:type="character" w:customStyle="1" w:styleId="fontstyle11">
    <w:name w:val="fontstyle11"/>
    <w:basedOn w:val="Fontepargpadro"/>
    <w:rsid w:val="0099503E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table" w:styleId="Tabelacomgrade">
    <w:name w:val="Table Grid"/>
    <w:basedOn w:val="Tabelanormal"/>
    <w:uiPriority w:val="39"/>
    <w:rsid w:val="0099503E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C46B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46BE"/>
    <w:rPr>
      <w:rFonts w:ascii="Segoe UI" w:eastAsia="Arial" w:hAnsi="Segoe UI" w:cs="Segoe UI"/>
      <w:sz w:val="18"/>
      <w:szCs w:val="18"/>
      <w:lang w:val="pt-PT"/>
    </w:rPr>
  </w:style>
  <w:style w:type="paragraph" w:styleId="NormalWeb">
    <w:name w:val="Normal (Web)"/>
    <w:basedOn w:val="Normal"/>
    <w:uiPriority w:val="99"/>
    <w:unhideWhenUsed/>
    <w:rsid w:val="003A228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CB306-B538-4213-884B-2E26CC4879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1995</Words>
  <Characters>10779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SVS</dc:creator>
  <cp:keywords/>
  <dc:description/>
  <cp:lastModifiedBy>User</cp:lastModifiedBy>
  <cp:revision>11</cp:revision>
  <cp:lastPrinted>2026-02-03T15:36:00Z</cp:lastPrinted>
  <dcterms:created xsi:type="dcterms:W3CDTF">2026-01-19T16:01:00Z</dcterms:created>
  <dcterms:modified xsi:type="dcterms:W3CDTF">2026-02-03T15:40:00Z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2023-03-30T00:00:00Z</vt:filetime>
  </property>
</Properties>
</file>