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64C50" w14:textId="77777777" w:rsidR="00DE3E8A" w:rsidRPr="00AE2DDE" w:rsidRDefault="004E7DBF" w:rsidP="00AE2DDE">
      <w:pPr>
        <w:pStyle w:val="Ttulo1"/>
        <w:ind w:left="0" w:right="76" w:firstLine="0"/>
        <w:jc w:val="center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ESTUDO TÉCNICO PRELIMINAR</w:t>
      </w:r>
    </w:p>
    <w:p w14:paraId="605D713F" w14:textId="77777777" w:rsidR="004F68A7" w:rsidRPr="00AE2DDE" w:rsidRDefault="004F68A7" w:rsidP="009300D9">
      <w:pPr>
        <w:pStyle w:val="Ttulo1"/>
        <w:ind w:left="0" w:right="2730" w:firstLine="0"/>
        <w:jc w:val="center"/>
        <w:rPr>
          <w:rFonts w:ascii="Times New Roman" w:hAnsi="Times New Roman" w:cs="Times New Roman"/>
        </w:rPr>
      </w:pPr>
    </w:p>
    <w:p w14:paraId="35983149" w14:textId="77777777" w:rsidR="004F68A7" w:rsidRPr="00AE2DDE" w:rsidRDefault="004F68A7" w:rsidP="009300D9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7B6EEA31" w14:textId="284BB1B1" w:rsidR="004F68A7" w:rsidRPr="005F19EB" w:rsidRDefault="00AE2DDE" w:rsidP="009300D9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</w:rPr>
      </w:pPr>
      <w:r w:rsidRPr="00AE2DDE">
        <w:rPr>
          <w:rFonts w:ascii="Times New Roman" w:hAnsi="Times New Roman" w:cs="Times New Roman"/>
        </w:rPr>
        <w:tab/>
        <w:t xml:space="preserve">OBJETO: </w:t>
      </w:r>
      <w:r w:rsidR="005F19EB" w:rsidRPr="005F19EB">
        <w:rPr>
          <w:rFonts w:ascii="Times New Roman" w:hAnsi="Times New Roman" w:cs="Times New Roman"/>
          <w:b w:val="0"/>
          <w:bCs w:val="0"/>
        </w:rPr>
        <w:t>AQUISIÇÃO DE PEÇAS E CONTRATAÇÃO DE EMPRESA ESPECIALIZADA EM MANUTENÇÃO DE VEÍCULOS PERTENCENTE A FROTA DA SECRETARIA MUNICIPAL DE SAÚDE.</w:t>
      </w:r>
    </w:p>
    <w:p w14:paraId="7BAAD81D" w14:textId="77777777" w:rsidR="004F68A7" w:rsidRPr="00AE2DDE" w:rsidRDefault="004F68A7" w:rsidP="009300D9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7E4A0142" w14:textId="77777777" w:rsidR="004F68A7" w:rsidRPr="00AE2DDE" w:rsidRDefault="004F68A7" w:rsidP="009300D9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p w14:paraId="31C68419" w14:textId="72170E1A" w:rsidR="007414B3" w:rsidRDefault="004F68A7" w:rsidP="007414B3">
      <w:pPr>
        <w:pStyle w:val="Ttulo1"/>
        <w:numPr>
          <w:ilvl w:val="0"/>
          <w:numId w:val="15"/>
        </w:numPr>
        <w:ind w:left="0" w:right="273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INFORMAÇÕES GERAIS</w:t>
      </w:r>
    </w:p>
    <w:p w14:paraId="7DAE415C" w14:textId="77777777" w:rsidR="007414B3" w:rsidRPr="007414B3" w:rsidRDefault="007414B3" w:rsidP="007414B3">
      <w:pPr>
        <w:pStyle w:val="Ttulo1"/>
        <w:ind w:left="0" w:right="2730" w:firstLine="0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4678"/>
      </w:tblGrid>
      <w:tr w:rsidR="004F68A7" w:rsidRPr="00AE2DDE" w14:paraId="60D63535" w14:textId="77777777" w:rsidTr="00AE2DDE">
        <w:trPr>
          <w:jc w:val="center"/>
        </w:trPr>
        <w:tc>
          <w:tcPr>
            <w:tcW w:w="2972" w:type="dxa"/>
            <w:vAlign w:val="center"/>
          </w:tcPr>
          <w:p w14:paraId="635EF55E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Município</w:t>
            </w:r>
          </w:p>
        </w:tc>
        <w:tc>
          <w:tcPr>
            <w:tcW w:w="4678" w:type="dxa"/>
            <w:vAlign w:val="center"/>
          </w:tcPr>
          <w:p w14:paraId="4CF7FDF3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sz w:val="24"/>
                <w:szCs w:val="24"/>
              </w:rPr>
              <w:t>São Vicente do Sul - RS</w:t>
            </w:r>
          </w:p>
        </w:tc>
      </w:tr>
      <w:tr w:rsidR="004F68A7" w:rsidRPr="00AE2DDE" w14:paraId="09876317" w14:textId="77777777" w:rsidTr="00AE2DDE">
        <w:trPr>
          <w:jc w:val="center"/>
        </w:trPr>
        <w:tc>
          <w:tcPr>
            <w:tcW w:w="2972" w:type="dxa"/>
            <w:vAlign w:val="center"/>
          </w:tcPr>
          <w:p w14:paraId="14C41B9B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Departamento</w:t>
            </w:r>
          </w:p>
        </w:tc>
        <w:tc>
          <w:tcPr>
            <w:tcW w:w="4678" w:type="dxa"/>
            <w:vAlign w:val="center"/>
          </w:tcPr>
          <w:p w14:paraId="4263CB9F" w14:textId="4775BB76" w:rsidR="004F68A7" w:rsidRPr="00AE2DDE" w:rsidRDefault="004F68A7" w:rsidP="00AE2DDE">
            <w:pPr>
              <w:pStyle w:val="Corpodetexto"/>
              <w:spacing w:line="360" w:lineRule="auto"/>
              <w:rPr>
                <w:rFonts w:ascii="Times New Roman" w:hAnsi="Times New Roman" w:cs="Times New Roman"/>
                <w:spacing w:val="-9"/>
              </w:rPr>
            </w:pPr>
            <w:r w:rsidRPr="00AE2DDE">
              <w:rPr>
                <w:rFonts w:ascii="Times New Roman" w:hAnsi="Times New Roman" w:cs="Times New Roman"/>
              </w:rPr>
              <w:t xml:space="preserve">Secretaria Municipal de </w:t>
            </w:r>
            <w:r w:rsidR="005F19EB">
              <w:rPr>
                <w:rFonts w:ascii="Times New Roman" w:hAnsi="Times New Roman" w:cs="Times New Roman"/>
              </w:rPr>
              <w:t>Saúde</w:t>
            </w:r>
          </w:p>
        </w:tc>
      </w:tr>
      <w:tr w:rsidR="004F68A7" w:rsidRPr="00AE2DDE" w14:paraId="6ABCE0DB" w14:textId="77777777" w:rsidTr="00AE2DDE">
        <w:trPr>
          <w:jc w:val="center"/>
        </w:trPr>
        <w:tc>
          <w:tcPr>
            <w:tcW w:w="2972" w:type="dxa"/>
            <w:vAlign w:val="center"/>
          </w:tcPr>
          <w:p w14:paraId="29F1120B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Solicitante (Secretário(a))</w:t>
            </w:r>
          </w:p>
        </w:tc>
        <w:tc>
          <w:tcPr>
            <w:tcW w:w="4678" w:type="dxa"/>
            <w:vAlign w:val="center"/>
          </w:tcPr>
          <w:p w14:paraId="204DFBAD" w14:textId="309B9D13" w:rsidR="004F68A7" w:rsidRPr="00AE2DDE" w:rsidRDefault="005F19EB" w:rsidP="00AE2DDE">
            <w:pPr>
              <w:pStyle w:val="Corpodetexto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Gabriella da Silva Zuquetto</w:t>
            </w:r>
          </w:p>
        </w:tc>
      </w:tr>
      <w:tr w:rsidR="004F68A7" w:rsidRPr="00AE2DDE" w14:paraId="37006FBF" w14:textId="77777777" w:rsidTr="00AE2DDE">
        <w:trPr>
          <w:jc w:val="center"/>
        </w:trPr>
        <w:tc>
          <w:tcPr>
            <w:tcW w:w="2972" w:type="dxa"/>
            <w:vAlign w:val="center"/>
          </w:tcPr>
          <w:p w14:paraId="6B0B168F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Responsável pelo ETP</w:t>
            </w:r>
          </w:p>
        </w:tc>
        <w:tc>
          <w:tcPr>
            <w:tcW w:w="4678" w:type="dxa"/>
            <w:vAlign w:val="center"/>
          </w:tcPr>
          <w:p w14:paraId="236D6676" w14:textId="3EEEA994" w:rsidR="004F68A7" w:rsidRPr="00AE2DDE" w:rsidRDefault="005F19EB" w:rsidP="00AE2DDE">
            <w:pPr>
              <w:pStyle w:val="Corpodetexto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Carlos Leandro Cavalheiro Dutra</w:t>
            </w:r>
          </w:p>
        </w:tc>
      </w:tr>
      <w:tr w:rsidR="004F68A7" w:rsidRPr="00AE2DDE" w14:paraId="5F19ABB2" w14:textId="77777777" w:rsidTr="00AE2DDE">
        <w:trPr>
          <w:jc w:val="center"/>
        </w:trPr>
        <w:tc>
          <w:tcPr>
            <w:tcW w:w="2972" w:type="dxa"/>
            <w:vAlign w:val="center"/>
          </w:tcPr>
          <w:p w14:paraId="26CBB2AD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Modalidade de Licitação</w:t>
            </w:r>
          </w:p>
        </w:tc>
        <w:tc>
          <w:tcPr>
            <w:tcW w:w="4678" w:type="dxa"/>
            <w:vAlign w:val="center"/>
          </w:tcPr>
          <w:p w14:paraId="6F926AD7" w14:textId="10C8056E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E2DD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Dispensa de licitação </w:t>
            </w:r>
          </w:p>
        </w:tc>
      </w:tr>
      <w:tr w:rsidR="004F68A7" w:rsidRPr="00AE2DDE" w14:paraId="0B377FC2" w14:textId="77777777" w:rsidTr="00AE2DDE">
        <w:trPr>
          <w:jc w:val="center"/>
        </w:trPr>
        <w:tc>
          <w:tcPr>
            <w:tcW w:w="2972" w:type="dxa"/>
            <w:vAlign w:val="center"/>
          </w:tcPr>
          <w:p w14:paraId="76DCB396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b/>
                <w:sz w:val="24"/>
                <w:szCs w:val="24"/>
              </w:rPr>
              <w:t>Legislação</w:t>
            </w:r>
          </w:p>
        </w:tc>
        <w:tc>
          <w:tcPr>
            <w:tcW w:w="4678" w:type="dxa"/>
            <w:vAlign w:val="center"/>
          </w:tcPr>
          <w:p w14:paraId="0BE27F3A" w14:textId="77777777" w:rsidR="004F68A7" w:rsidRPr="00AE2DDE" w:rsidRDefault="004F68A7" w:rsidP="00AE2DD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sz w:val="24"/>
                <w:szCs w:val="24"/>
              </w:rPr>
              <w:t>Lei 14.133/2021</w:t>
            </w:r>
          </w:p>
        </w:tc>
      </w:tr>
    </w:tbl>
    <w:p w14:paraId="763DFFD0" w14:textId="1681AEAD" w:rsidR="00DE3E8A" w:rsidRPr="00AE2DDE" w:rsidRDefault="00DE3E8A" w:rsidP="009300D9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74CD7E0" w14:textId="5C89A908" w:rsidR="00700C7D" w:rsidRPr="00AE2DDE" w:rsidRDefault="004F68A7" w:rsidP="009300D9">
      <w:pPr>
        <w:pStyle w:val="PargrafodaLista"/>
        <w:numPr>
          <w:ilvl w:val="0"/>
          <w:numId w:val="15"/>
        </w:numPr>
        <w:spacing w:line="36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DDE">
        <w:rPr>
          <w:rFonts w:ascii="Times New Roman" w:hAnsi="Times New Roman" w:cs="Times New Roman"/>
          <w:b/>
          <w:bCs/>
          <w:sz w:val="24"/>
          <w:szCs w:val="24"/>
        </w:rPr>
        <w:t>INTRODUÇÃO</w:t>
      </w:r>
    </w:p>
    <w:p w14:paraId="4A00D42F" w14:textId="6A2787F2" w:rsidR="004F68A7" w:rsidRPr="00AE2DDE" w:rsidRDefault="009300D9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700C7D" w:rsidRPr="00AE2D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68A7" w:rsidRPr="00AE2DDE">
        <w:rPr>
          <w:rFonts w:ascii="Times New Roman" w:hAnsi="Times New Roman" w:cs="Times New Roman"/>
          <w:sz w:val="24"/>
          <w:szCs w:val="24"/>
        </w:rPr>
        <w:t xml:space="preserve">2.1 - O Estudo Técnico Preliminar – ETP, é o documento que caracteriza a primeira etapa da fase de planejamento (planejamento preliminar)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Pública, e tem como objetivo; </w:t>
      </w:r>
    </w:p>
    <w:p w14:paraId="1CD8D9EE" w14:textId="09974501" w:rsidR="004F68A7" w:rsidRPr="00AE2DDE" w:rsidRDefault="009300D9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  <w:r w:rsidR="004F68A7" w:rsidRPr="00AE2DDE">
        <w:rPr>
          <w:rFonts w:ascii="Times New Roman" w:hAnsi="Times New Roman" w:cs="Times New Roman"/>
          <w:sz w:val="24"/>
          <w:szCs w:val="24"/>
        </w:rPr>
        <w:t xml:space="preserve">a) assegurar a viabilidade técnica da contratação, bem como o tratamento de seu impacto ambiental; </w:t>
      </w:r>
    </w:p>
    <w:p w14:paraId="462D448B" w14:textId="0B3EF508" w:rsidR="004F68A7" w:rsidRPr="00AE2DDE" w:rsidRDefault="009300D9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  <w:r w:rsidR="004F68A7" w:rsidRPr="00AE2DDE">
        <w:rPr>
          <w:rFonts w:ascii="Times New Roman" w:hAnsi="Times New Roman" w:cs="Times New Roman"/>
          <w:sz w:val="24"/>
          <w:szCs w:val="24"/>
        </w:rPr>
        <w:t xml:space="preserve">b) caracterizar o interesse público envolvido e a melhor solução; </w:t>
      </w:r>
    </w:p>
    <w:p w14:paraId="51AB7478" w14:textId="094AFA31" w:rsidR="004F68A7" w:rsidRPr="00AE2DDE" w:rsidRDefault="009300D9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  <w:r w:rsidR="004F68A7" w:rsidRPr="00AE2DDE">
        <w:rPr>
          <w:rFonts w:ascii="Times New Roman" w:hAnsi="Times New Roman" w:cs="Times New Roman"/>
          <w:sz w:val="24"/>
          <w:szCs w:val="24"/>
        </w:rPr>
        <w:t xml:space="preserve">c) embasar o termo de referência ou o projeto básico, que somente é elaborado se a contratação for considerada viável. </w:t>
      </w:r>
    </w:p>
    <w:p w14:paraId="69788FEE" w14:textId="56D98499" w:rsidR="00D22316" w:rsidRPr="00AE2DDE" w:rsidRDefault="009300D9" w:rsidP="009300D9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</w:rPr>
      </w:pPr>
      <w:r w:rsidRPr="00AE2DDE">
        <w:rPr>
          <w:rFonts w:ascii="Times New Roman" w:hAnsi="Times New Roman" w:cs="Times New Roman"/>
          <w:b w:val="0"/>
          <w:bCs w:val="0"/>
        </w:rPr>
        <w:tab/>
      </w:r>
      <w:r w:rsidR="004F68A7" w:rsidRPr="00AE2DDE">
        <w:rPr>
          <w:rFonts w:ascii="Times New Roman" w:hAnsi="Times New Roman" w:cs="Times New Roman"/>
          <w:b w:val="0"/>
          <w:bCs w:val="0"/>
        </w:rPr>
        <w:t xml:space="preserve">2.2 - O presente Estudo Técnico Preliminar tem por fim encontrar a melhor solução para atender a demanda da Secretaria </w:t>
      </w:r>
      <w:r w:rsidR="0046365C" w:rsidRPr="00AE2DDE">
        <w:rPr>
          <w:rFonts w:ascii="Times New Roman" w:hAnsi="Times New Roman" w:cs="Times New Roman"/>
          <w:b w:val="0"/>
          <w:bCs w:val="0"/>
        </w:rPr>
        <w:t xml:space="preserve">Municipal de </w:t>
      </w:r>
      <w:r w:rsidR="00FA35CB">
        <w:rPr>
          <w:rFonts w:ascii="Times New Roman" w:hAnsi="Times New Roman" w:cs="Times New Roman"/>
          <w:b w:val="0"/>
          <w:bCs w:val="0"/>
        </w:rPr>
        <w:t xml:space="preserve">Saúde </w:t>
      </w:r>
      <w:r w:rsidR="004F68A7" w:rsidRPr="00AE2DDE">
        <w:rPr>
          <w:rFonts w:ascii="Times New Roman" w:hAnsi="Times New Roman" w:cs="Times New Roman"/>
          <w:b w:val="0"/>
          <w:bCs w:val="0"/>
        </w:rPr>
        <w:t>do Município de São Vicente do Sul, e suprir à necessidade d</w:t>
      </w:r>
      <w:r w:rsidR="008E7BE7" w:rsidRPr="00AE2DDE">
        <w:rPr>
          <w:rFonts w:ascii="Times New Roman" w:hAnsi="Times New Roman" w:cs="Times New Roman"/>
          <w:b w:val="0"/>
          <w:bCs w:val="0"/>
        </w:rPr>
        <w:t>o setor por meio da</w:t>
      </w:r>
      <w:r w:rsidR="004F68A7" w:rsidRPr="00AE2DDE">
        <w:rPr>
          <w:rFonts w:ascii="Times New Roman" w:hAnsi="Times New Roman" w:cs="Times New Roman"/>
          <w:b w:val="0"/>
          <w:bCs w:val="0"/>
        </w:rPr>
        <w:t xml:space="preserve"> contratação de </w:t>
      </w:r>
      <w:r w:rsidR="0046365C" w:rsidRPr="00AE2DDE">
        <w:rPr>
          <w:rFonts w:ascii="Times New Roman" w:hAnsi="Times New Roman" w:cs="Times New Roman"/>
          <w:b w:val="0"/>
          <w:bCs w:val="0"/>
        </w:rPr>
        <w:t>empresa para fornecimento de peças e serviços mec</w:t>
      </w:r>
      <w:r w:rsidR="008E7BE7" w:rsidRPr="00AE2DDE">
        <w:rPr>
          <w:rFonts w:ascii="Times New Roman" w:hAnsi="Times New Roman" w:cs="Times New Roman"/>
          <w:b w:val="0"/>
          <w:bCs w:val="0"/>
        </w:rPr>
        <w:t>â</w:t>
      </w:r>
      <w:r w:rsidR="0046365C" w:rsidRPr="00AE2DDE">
        <w:rPr>
          <w:rFonts w:ascii="Times New Roman" w:hAnsi="Times New Roman" w:cs="Times New Roman"/>
          <w:b w:val="0"/>
          <w:bCs w:val="0"/>
        </w:rPr>
        <w:t xml:space="preserve">nicos para manutenção </w:t>
      </w:r>
      <w:r w:rsidR="00FA35CB">
        <w:rPr>
          <w:rFonts w:ascii="Times New Roman" w:hAnsi="Times New Roman" w:cs="Times New Roman"/>
          <w:b w:val="0"/>
          <w:bCs w:val="0"/>
        </w:rPr>
        <w:t>do</w:t>
      </w:r>
      <w:r w:rsidR="001B2C00">
        <w:rPr>
          <w:rFonts w:ascii="Times New Roman" w:hAnsi="Times New Roman" w:cs="Times New Roman"/>
          <w:b w:val="0"/>
          <w:bCs w:val="0"/>
        </w:rPr>
        <w:t>s</w:t>
      </w:r>
      <w:r w:rsidR="00FA35CB">
        <w:rPr>
          <w:rFonts w:ascii="Times New Roman" w:hAnsi="Times New Roman" w:cs="Times New Roman"/>
          <w:b w:val="0"/>
          <w:bCs w:val="0"/>
        </w:rPr>
        <w:t xml:space="preserve"> </w:t>
      </w:r>
      <w:r w:rsidR="000B5801">
        <w:rPr>
          <w:rFonts w:ascii="Times New Roman" w:hAnsi="Times New Roman" w:cs="Times New Roman"/>
          <w:b w:val="0"/>
          <w:bCs w:val="0"/>
        </w:rPr>
        <w:t>v</w:t>
      </w:r>
      <w:r w:rsidR="00FA35CB">
        <w:rPr>
          <w:rFonts w:ascii="Times New Roman" w:hAnsi="Times New Roman" w:cs="Times New Roman"/>
          <w:b w:val="0"/>
          <w:bCs w:val="0"/>
        </w:rPr>
        <w:t>eiculo</w:t>
      </w:r>
      <w:r w:rsidR="001B2C00">
        <w:rPr>
          <w:rFonts w:ascii="Times New Roman" w:hAnsi="Times New Roman" w:cs="Times New Roman"/>
          <w:b w:val="0"/>
          <w:bCs w:val="0"/>
        </w:rPr>
        <w:t>s</w:t>
      </w:r>
      <w:r w:rsidR="00AE2DDE">
        <w:rPr>
          <w:rFonts w:ascii="Times New Roman" w:hAnsi="Times New Roman" w:cs="Times New Roman"/>
          <w:b w:val="0"/>
          <w:bCs w:val="0"/>
        </w:rPr>
        <w:t xml:space="preserve"> </w:t>
      </w:r>
      <w:r w:rsidR="00F21458" w:rsidRPr="00AE2DDE">
        <w:rPr>
          <w:rFonts w:ascii="Times New Roman" w:hAnsi="Times New Roman" w:cs="Times New Roman"/>
          <w:b w:val="0"/>
          <w:bCs w:val="0"/>
        </w:rPr>
        <w:t xml:space="preserve">pertencente </w:t>
      </w:r>
      <w:r w:rsidR="00FA35CB">
        <w:rPr>
          <w:rFonts w:ascii="Times New Roman" w:hAnsi="Times New Roman" w:cs="Times New Roman"/>
          <w:b w:val="0"/>
          <w:bCs w:val="0"/>
        </w:rPr>
        <w:t xml:space="preserve">frota </w:t>
      </w:r>
      <w:r w:rsidR="00F21458" w:rsidRPr="00AE2DDE">
        <w:rPr>
          <w:rFonts w:ascii="Times New Roman" w:hAnsi="Times New Roman" w:cs="Times New Roman"/>
          <w:b w:val="0"/>
          <w:bCs w:val="0"/>
        </w:rPr>
        <w:t xml:space="preserve">da Secretaria Municipal de </w:t>
      </w:r>
      <w:r w:rsidR="00FA35CB">
        <w:rPr>
          <w:rFonts w:ascii="Times New Roman" w:hAnsi="Times New Roman" w:cs="Times New Roman"/>
          <w:b w:val="0"/>
          <w:bCs w:val="0"/>
        </w:rPr>
        <w:t>Saúde</w:t>
      </w:r>
      <w:r w:rsidR="00F21458" w:rsidRPr="00AE2DDE">
        <w:rPr>
          <w:rFonts w:ascii="Times New Roman" w:hAnsi="Times New Roman" w:cs="Times New Roman"/>
          <w:b w:val="0"/>
          <w:bCs w:val="0"/>
        </w:rPr>
        <w:t>, através de Dispensa de Licitação conforme especificação contida nos anexos e Termo de Referência</w:t>
      </w:r>
      <w:r w:rsidR="00F1726E" w:rsidRPr="00AE2DDE">
        <w:rPr>
          <w:rFonts w:ascii="Times New Roman" w:hAnsi="Times New Roman" w:cs="Times New Roman"/>
          <w:b w:val="0"/>
          <w:bCs w:val="0"/>
        </w:rPr>
        <w:t>.</w:t>
      </w:r>
    </w:p>
    <w:p w14:paraId="38B9CBA5" w14:textId="77777777" w:rsidR="00D22316" w:rsidRPr="00AE2DDE" w:rsidRDefault="00D22316" w:rsidP="009300D9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82A1684" w14:textId="77777777" w:rsidR="00F1726E" w:rsidRPr="00AE2DDE" w:rsidRDefault="00F1726E" w:rsidP="009300D9">
      <w:pPr>
        <w:pStyle w:val="PargrafodaLista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E2DDE">
        <w:rPr>
          <w:rFonts w:ascii="Times New Roman" w:hAnsi="Times New Roman" w:cs="Times New Roman"/>
          <w:b/>
          <w:sz w:val="24"/>
          <w:szCs w:val="24"/>
        </w:rPr>
        <w:t>NECESSIDADE DA ADMINISTRAÇÃO</w:t>
      </w:r>
    </w:p>
    <w:p w14:paraId="03F13C43" w14:textId="77777777" w:rsidR="00D23B93" w:rsidRDefault="009300D9" w:rsidP="009300D9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</w:pPr>
      <w:r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ab/>
      </w:r>
    </w:p>
    <w:p w14:paraId="58DB5EC1" w14:textId="048A7446" w:rsidR="000235A9" w:rsidRPr="00AE2DDE" w:rsidRDefault="00D23B93" w:rsidP="009300D9">
      <w:pPr>
        <w:pStyle w:val="Ttulo1"/>
        <w:tabs>
          <w:tab w:val="left" w:pos="567"/>
        </w:tabs>
        <w:ind w:left="0" w:right="76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ab/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A </w:t>
      </w:r>
      <w:r w:rsidR="00C70A3C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aquisição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 de peças e a contratação de serviços de mão de obra para </w:t>
      </w:r>
      <w:r w:rsidR="00FA35CB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os </w:t>
      </w:r>
      <w:r w:rsidR="00FA35CB" w:rsidRPr="00AE2DDE">
        <w:rPr>
          <w:rFonts w:ascii="Times New Roman" w:hAnsi="Times New Roman" w:cs="Times New Roman"/>
          <w:b w:val="0"/>
          <w:bCs w:val="0"/>
        </w:rPr>
        <w:t xml:space="preserve">manutenção </w:t>
      </w:r>
      <w:r w:rsidR="00FA35CB">
        <w:rPr>
          <w:rFonts w:ascii="Times New Roman" w:hAnsi="Times New Roman" w:cs="Times New Roman"/>
          <w:b w:val="0"/>
          <w:bCs w:val="0"/>
        </w:rPr>
        <w:t>do</w:t>
      </w:r>
      <w:r w:rsidR="001B2C00">
        <w:rPr>
          <w:rFonts w:ascii="Times New Roman" w:hAnsi="Times New Roman" w:cs="Times New Roman"/>
          <w:b w:val="0"/>
          <w:bCs w:val="0"/>
        </w:rPr>
        <w:t>s</w:t>
      </w:r>
      <w:r w:rsidR="00FA35CB">
        <w:rPr>
          <w:rFonts w:ascii="Times New Roman" w:hAnsi="Times New Roman" w:cs="Times New Roman"/>
          <w:b w:val="0"/>
          <w:bCs w:val="0"/>
        </w:rPr>
        <w:t xml:space="preserve"> </w:t>
      </w:r>
      <w:r w:rsidR="000B5801">
        <w:rPr>
          <w:rFonts w:ascii="Times New Roman" w:hAnsi="Times New Roman" w:cs="Times New Roman"/>
          <w:b w:val="0"/>
          <w:bCs w:val="0"/>
        </w:rPr>
        <w:t>v</w:t>
      </w:r>
      <w:r w:rsidR="00FA35CB">
        <w:rPr>
          <w:rFonts w:ascii="Times New Roman" w:hAnsi="Times New Roman" w:cs="Times New Roman"/>
          <w:b w:val="0"/>
          <w:bCs w:val="0"/>
        </w:rPr>
        <w:t>eiculo</w:t>
      </w:r>
      <w:r w:rsidR="001B2C00">
        <w:rPr>
          <w:rFonts w:ascii="Times New Roman" w:hAnsi="Times New Roman" w:cs="Times New Roman"/>
          <w:b w:val="0"/>
          <w:bCs w:val="0"/>
        </w:rPr>
        <w:t>s</w:t>
      </w:r>
      <w:r w:rsidR="00AE2DDE">
        <w:rPr>
          <w:rFonts w:ascii="Times New Roman" w:hAnsi="Times New Roman" w:cs="Times New Roman"/>
          <w:b w:val="0"/>
          <w:bCs w:val="0"/>
        </w:rPr>
        <w:t>,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 </w:t>
      </w:r>
      <w:r w:rsidR="00FB0917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é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 necessári</w:t>
      </w:r>
      <w:r w:rsidR="00FB0917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o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 </w:t>
      </w:r>
      <w:r w:rsidR="00B22AB5" w:rsidRPr="00AE2DDE">
        <w:rPr>
          <w:rFonts w:ascii="Times New Roman" w:hAnsi="Times New Roman" w:cs="Times New Roman"/>
          <w:b w:val="0"/>
          <w:bCs w:val="0"/>
        </w:rPr>
        <w:t>para garantir o bom funcionamento, a segurança e a continuidade das operações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, restaurando o equipamento danificado ou desgastado e permitindo que ele volte a executar tarefas essenciais como </w:t>
      </w:r>
      <w:r w:rsidR="00FA35CB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>o transporte de pacientes</w:t>
      </w:r>
      <w:r w:rsidR="00B22AB5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 xml:space="preserve">, por exemplo. </w:t>
      </w:r>
      <w:r w:rsidR="009300D9" w:rsidRPr="00AE2DDE">
        <w:rPr>
          <w:rFonts w:ascii="Times New Roman" w:hAnsi="Times New Roman" w:cs="Times New Roman"/>
          <w:b w:val="0"/>
          <w:bCs w:val="0"/>
          <w:color w:val="001D35"/>
          <w:shd w:val="clear" w:color="auto" w:fill="FFFFFF"/>
        </w:rPr>
        <w:tab/>
      </w:r>
    </w:p>
    <w:p w14:paraId="059C9821" w14:textId="1AB0A47D" w:rsidR="00AA3CB1" w:rsidRPr="00AE2DDE" w:rsidRDefault="009300D9" w:rsidP="009300D9">
      <w:pPr>
        <w:pStyle w:val="PargrafodaLista"/>
        <w:ind w:left="0" w:firstLine="0"/>
        <w:jc w:val="both"/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</w:pPr>
      <w:r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ab/>
      </w:r>
      <w:r w:rsidR="00CA5183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A compra d</w:t>
      </w:r>
      <w:r w:rsidR="00D03229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as</w:t>
      </w:r>
      <w:r w:rsidR="00CA5183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peças é essencial em razão do desgaste pelo uso, necessitando a substituição por peças novas previnindo falhas maiores que poderiam comprometer a operação do equipamento e gerar custos mais altos</w:t>
      </w:r>
      <w:r w:rsidR="00083715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, pois </w:t>
      </w:r>
      <w:r w:rsidR="00FA35CB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esses veículos</w:t>
      </w:r>
      <w:r w:rsidR="00083715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</w:t>
      </w:r>
      <w:r w:rsidR="00FA35CB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são </w:t>
      </w:r>
      <w:r w:rsidR="00083715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fundamenta</w:t>
      </w:r>
      <w:r w:rsidR="00FA35CB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is</w:t>
      </w:r>
      <w:r w:rsidR="00083715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para </w:t>
      </w:r>
      <w:r w:rsidR="00FA35CB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manter o transportes de pacientes para consultas e realizar exames em outros municipios</w:t>
      </w:r>
      <w:r w:rsidR="00D03229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, e sua parada </w:t>
      </w:r>
      <w:r w:rsidR="00D03229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lastRenderedPageBreak/>
        <w:t>devido as falhas impede que esses serviços sejam realizados.</w:t>
      </w:r>
      <w:r w:rsidR="00083715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</w:t>
      </w:r>
      <w:r w:rsidR="00EE1B90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Considerando que a segurança é um fator crucial, pois peças desgastadas ou mal conservadas podem levar a acidentes, colocando em risco a segurança do </w:t>
      </w:r>
      <w:r w:rsidR="00FA35CB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motorista </w:t>
      </w:r>
      <w:r w:rsidR="00EE1B90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e de outras pessoas.</w:t>
      </w:r>
      <w:r w:rsidR="00FF3D87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</w:t>
      </w:r>
    </w:p>
    <w:p w14:paraId="4458DB05" w14:textId="6F80A922" w:rsidR="00D03229" w:rsidRPr="00AE2DDE" w:rsidRDefault="009300D9" w:rsidP="009300D9">
      <w:pPr>
        <w:pStyle w:val="PargrafodaLista"/>
        <w:ind w:left="0" w:firstLine="0"/>
        <w:jc w:val="both"/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</w:pPr>
      <w:r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ab/>
      </w:r>
      <w:r w:rsidR="00BC356C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Em resumo, a </w:t>
      </w:r>
      <w:r w:rsidR="00FF3D87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compra</w:t>
      </w:r>
      <w:r w:rsidR="00BC356C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de </w:t>
      </w:r>
      <w:r w:rsidR="00FF3D87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peças e c</w:t>
      </w:r>
      <w:r w:rsidR="00BC356C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ontratação de</w:t>
      </w:r>
      <w:r w:rsidR="00FF3D87" w:rsidRPr="00AE2DDE">
        <w:rPr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 xml:space="preserve"> mão de obra está diretamente ligada à restauração da funcionalidade e segurança do equipamento, garantindo que ele possa cumprir sua função sem interrupções e com eficiência.</w:t>
      </w:r>
      <w:r w:rsidR="00FF3D87" w:rsidRPr="00AE2DDE">
        <w:rPr>
          <w:rStyle w:val="uv3um"/>
          <w:rFonts w:ascii="Times New Roman" w:hAnsi="Times New Roman" w:cs="Times New Roman"/>
          <w:color w:val="001D35"/>
          <w:sz w:val="24"/>
          <w:szCs w:val="24"/>
          <w:shd w:val="clear" w:color="auto" w:fill="FFFFFF"/>
        </w:rPr>
        <w:t> </w:t>
      </w:r>
    </w:p>
    <w:p w14:paraId="3E51D7CF" w14:textId="77777777" w:rsidR="00BC356C" w:rsidRPr="00AE2DDE" w:rsidRDefault="00BC356C" w:rsidP="009300D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FAA993" w14:textId="392E632B" w:rsidR="00BC356C" w:rsidRPr="00AE2DDE" w:rsidRDefault="004E7DBF" w:rsidP="009300D9">
      <w:pPr>
        <w:pStyle w:val="PargrafodaLista"/>
        <w:numPr>
          <w:ilvl w:val="0"/>
          <w:numId w:val="15"/>
        </w:numPr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DDE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Pr="00AE2DD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 </w:t>
      </w:r>
      <w:r w:rsidRPr="00AE2DDE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AE2DDE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4CA3EE68" w14:textId="77777777" w:rsidR="00D23B93" w:rsidRDefault="004C6D90" w:rsidP="009300D9">
      <w:pPr>
        <w:pStyle w:val="PargrafodaLista"/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</w:p>
    <w:p w14:paraId="78BE1BDF" w14:textId="3AC3C6F2" w:rsidR="00BC356C" w:rsidRPr="00AE2DDE" w:rsidRDefault="00D23B93" w:rsidP="009300D9">
      <w:pPr>
        <w:pStyle w:val="PargrafodaLista"/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Esta contratação é indispensável ao bom andamento e desenvolvimento das atividades inerentes à </w:t>
      </w:r>
      <w:r w:rsidR="009300D9" w:rsidRPr="00AE2DDE">
        <w:rPr>
          <w:rFonts w:ascii="Times New Roman" w:hAnsi="Times New Roman" w:cs="Times New Roman"/>
          <w:sz w:val="24"/>
          <w:szCs w:val="24"/>
        </w:rPr>
        <w:t>secretaria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 de </w:t>
      </w:r>
      <w:r w:rsidR="00FA35CB">
        <w:rPr>
          <w:rFonts w:ascii="Times New Roman" w:hAnsi="Times New Roman" w:cs="Times New Roman"/>
          <w:sz w:val="24"/>
          <w:szCs w:val="24"/>
        </w:rPr>
        <w:t>Saúde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, visto que </w:t>
      </w:r>
      <w:r w:rsidR="00FA35CB">
        <w:rPr>
          <w:rFonts w:ascii="Times New Roman" w:hAnsi="Times New Roman" w:cs="Times New Roman"/>
          <w:sz w:val="24"/>
          <w:szCs w:val="24"/>
        </w:rPr>
        <w:t>o ve</w:t>
      </w:r>
      <w:r w:rsidR="007A1993">
        <w:rPr>
          <w:rFonts w:ascii="Times New Roman" w:hAnsi="Times New Roman" w:cs="Times New Roman"/>
          <w:sz w:val="24"/>
          <w:szCs w:val="24"/>
        </w:rPr>
        <w:t>í</w:t>
      </w:r>
      <w:r w:rsidR="00FA35CB">
        <w:rPr>
          <w:rFonts w:ascii="Times New Roman" w:hAnsi="Times New Roman" w:cs="Times New Roman"/>
          <w:sz w:val="24"/>
          <w:szCs w:val="24"/>
        </w:rPr>
        <w:t>culo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 </w:t>
      </w:r>
      <w:r w:rsidR="007A1993">
        <w:rPr>
          <w:rFonts w:ascii="Times New Roman" w:hAnsi="Times New Roman" w:cs="Times New Roman"/>
          <w:sz w:val="24"/>
          <w:szCs w:val="24"/>
        </w:rPr>
        <w:t>é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 utilizad</w:t>
      </w:r>
      <w:r w:rsidR="00FA35CB">
        <w:rPr>
          <w:rFonts w:ascii="Times New Roman" w:hAnsi="Times New Roman" w:cs="Times New Roman"/>
          <w:sz w:val="24"/>
          <w:szCs w:val="24"/>
        </w:rPr>
        <w:t>o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 </w:t>
      </w:r>
      <w:r w:rsidR="00FA35CB">
        <w:rPr>
          <w:rFonts w:ascii="Times New Roman" w:hAnsi="Times New Roman" w:cs="Times New Roman"/>
          <w:sz w:val="24"/>
          <w:szCs w:val="24"/>
        </w:rPr>
        <w:t xml:space="preserve">nos mais 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diversos serviços </w:t>
      </w:r>
      <w:r w:rsidR="00FA35CB">
        <w:rPr>
          <w:rFonts w:ascii="Times New Roman" w:hAnsi="Times New Roman" w:cs="Times New Roman"/>
          <w:sz w:val="24"/>
          <w:szCs w:val="24"/>
        </w:rPr>
        <w:t>oferecidos a população pela secretaria de Saúde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, impactando positivamente na vida da população. É importante ressaltar que a Prefeitura faz, </w:t>
      </w:r>
      <w:r w:rsidR="00FA35CB">
        <w:rPr>
          <w:rFonts w:ascii="Times New Roman" w:hAnsi="Times New Roman" w:cs="Times New Roman"/>
          <w:sz w:val="24"/>
          <w:szCs w:val="24"/>
        </w:rPr>
        <w:t>diversas viagens com o transporte de pacientes por todo o estado.</w:t>
      </w:r>
    </w:p>
    <w:p w14:paraId="29B8B0BB" w14:textId="2047EDF5" w:rsidR="00BC356C" w:rsidRPr="00AE2DDE" w:rsidRDefault="009300D9" w:rsidP="009300D9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Além disso, a aquisição de peças permite a realização de manutenção preventiva  </w:t>
      </w:r>
      <w:r w:rsidRPr="00AE2DDE">
        <w:rPr>
          <w:rFonts w:ascii="Times New Roman" w:hAnsi="Times New Roman" w:cs="Times New Roman"/>
          <w:sz w:val="24"/>
          <w:szCs w:val="24"/>
        </w:rPr>
        <w:t>n</w:t>
      </w:r>
      <w:r w:rsidR="00FA35CB">
        <w:rPr>
          <w:rFonts w:ascii="Times New Roman" w:hAnsi="Times New Roman" w:cs="Times New Roman"/>
          <w:sz w:val="24"/>
          <w:szCs w:val="24"/>
        </w:rPr>
        <w:t>o</w:t>
      </w:r>
      <w:r w:rsidR="007A1993">
        <w:rPr>
          <w:rFonts w:ascii="Times New Roman" w:hAnsi="Times New Roman" w:cs="Times New Roman"/>
          <w:sz w:val="24"/>
          <w:szCs w:val="24"/>
        </w:rPr>
        <w:t xml:space="preserve"> </w:t>
      </w:r>
      <w:r w:rsidR="007A1993">
        <w:rPr>
          <w:rFonts w:ascii="Times New Roman" w:hAnsi="Times New Roman" w:cs="Times New Roman"/>
        </w:rPr>
        <w:t>v</w:t>
      </w:r>
      <w:r w:rsidR="00FA35CB" w:rsidRPr="007A1993">
        <w:rPr>
          <w:rFonts w:ascii="Times New Roman" w:hAnsi="Times New Roman" w:cs="Times New Roman"/>
        </w:rPr>
        <w:t>e</w:t>
      </w:r>
      <w:r w:rsidR="007A1993">
        <w:rPr>
          <w:rFonts w:ascii="Times New Roman" w:hAnsi="Times New Roman" w:cs="Times New Roman"/>
        </w:rPr>
        <w:t>í</w:t>
      </w:r>
      <w:r w:rsidR="00FA35CB" w:rsidRPr="007A1993">
        <w:rPr>
          <w:rFonts w:ascii="Times New Roman" w:hAnsi="Times New Roman" w:cs="Times New Roman"/>
        </w:rPr>
        <w:t>culo</w:t>
      </w:r>
      <w:r w:rsidR="007A1993">
        <w:rPr>
          <w:rFonts w:ascii="Times New Roman" w:hAnsi="Times New Roman" w:cs="Times New Roman"/>
        </w:rPr>
        <w:t xml:space="preserve"> já mencionado</w:t>
      </w:r>
      <w:r w:rsidR="007A1993">
        <w:rPr>
          <w:rFonts w:ascii="Times New Roman" w:hAnsi="Times New Roman" w:cs="Times New Roman"/>
          <w:b/>
          <w:bCs/>
        </w:rPr>
        <w:t xml:space="preserve"> 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, o que contribui para prolongar sua vida útil e evitar falhas mecânicas inesperadas que possam resultar em interrupções no trabalho ou em custos elevados de reparo. As peças desgastadas ou danificadas podem comprometer o funcionamento adequado  </w:t>
      </w:r>
      <w:r w:rsidR="00FA35CB" w:rsidRPr="007A1993">
        <w:rPr>
          <w:rFonts w:ascii="Times New Roman" w:hAnsi="Times New Roman" w:cs="Times New Roman"/>
          <w:sz w:val="24"/>
          <w:szCs w:val="24"/>
        </w:rPr>
        <w:t xml:space="preserve">do </w:t>
      </w:r>
      <w:r w:rsidR="007A1993" w:rsidRPr="007A1993">
        <w:rPr>
          <w:rFonts w:ascii="Times New Roman" w:hAnsi="Times New Roman" w:cs="Times New Roman"/>
          <w:sz w:val="24"/>
          <w:szCs w:val="24"/>
        </w:rPr>
        <w:t>v</w:t>
      </w:r>
      <w:r w:rsidR="00FA35CB" w:rsidRPr="007A1993">
        <w:rPr>
          <w:rFonts w:ascii="Times New Roman" w:hAnsi="Times New Roman" w:cs="Times New Roman"/>
          <w:sz w:val="24"/>
          <w:szCs w:val="24"/>
        </w:rPr>
        <w:t>eículo</w:t>
      </w:r>
      <w:r w:rsidR="00BC356C" w:rsidRPr="00AE2DDE">
        <w:rPr>
          <w:rFonts w:ascii="Times New Roman" w:hAnsi="Times New Roman" w:cs="Times New Roman"/>
          <w:sz w:val="24"/>
          <w:szCs w:val="24"/>
        </w:rPr>
        <w:t>, afetando sua eficiência e segurança. Ao adquirir peças de reposição, é possível garantir que o equipamento opere conforme as especificações do fabricante. A indisponibilidade d</w:t>
      </w:r>
      <w:r w:rsidR="007A1993">
        <w:rPr>
          <w:rFonts w:ascii="Times New Roman" w:hAnsi="Times New Roman" w:cs="Times New Roman"/>
          <w:sz w:val="24"/>
          <w:szCs w:val="24"/>
        </w:rPr>
        <w:t>o automóvel</w:t>
      </w:r>
      <w:r w:rsidRPr="00AE2DDE">
        <w:rPr>
          <w:rFonts w:ascii="Times New Roman" w:hAnsi="Times New Roman" w:cs="Times New Roman"/>
          <w:sz w:val="24"/>
          <w:szCs w:val="24"/>
        </w:rPr>
        <w:t xml:space="preserve"> 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devido à falta de peças pode causar atrasos na conclusão de projetos, impactando negativamente o cronograma e o orçamento. </w:t>
      </w:r>
    </w:p>
    <w:p w14:paraId="2D60C19D" w14:textId="111DDEA6" w:rsidR="00BC356C" w:rsidRPr="00AE2DDE" w:rsidRDefault="00FA35CB" w:rsidP="009300D9">
      <w:pPr>
        <w:pStyle w:val="PargrafodaLista"/>
        <w:ind w:left="0" w:firstLine="0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5097" w:rsidRPr="00AE2DDE">
        <w:rPr>
          <w:rFonts w:ascii="Times New Roman" w:hAnsi="Times New Roman" w:cs="Times New Roman"/>
          <w:sz w:val="24"/>
          <w:szCs w:val="24"/>
        </w:rPr>
        <w:t>Por fim</w:t>
      </w:r>
      <w:r w:rsidR="00BC356C" w:rsidRPr="00AE2DDE">
        <w:rPr>
          <w:rFonts w:ascii="Times New Roman" w:hAnsi="Times New Roman" w:cs="Times New Roman"/>
          <w:sz w:val="24"/>
          <w:szCs w:val="24"/>
        </w:rPr>
        <w:t xml:space="preserve">, a compra de peças para </w:t>
      </w:r>
      <w:r w:rsidR="007A1993">
        <w:rPr>
          <w:rFonts w:ascii="Times New Roman" w:hAnsi="Times New Roman" w:cs="Times New Roman"/>
          <w:sz w:val="24"/>
          <w:szCs w:val="24"/>
        </w:rPr>
        <w:t>o</w:t>
      </w:r>
      <w:r w:rsidR="009300D9" w:rsidRPr="00AE2DDE">
        <w:rPr>
          <w:rFonts w:ascii="Times New Roman" w:hAnsi="Times New Roman" w:cs="Times New Roman"/>
          <w:sz w:val="24"/>
          <w:szCs w:val="24"/>
        </w:rPr>
        <w:t xml:space="preserve"> referi</w:t>
      </w:r>
      <w:r w:rsidR="007A1993">
        <w:rPr>
          <w:rFonts w:ascii="Times New Roman" w:hAnsi="Times New Roman" w:cs="Times New Roman"/>
          <w:sz w:val="24"/>
          <w:szCs w:val="24"/>
        </w:rPr>
        <w:t>do</w:t>
      </w:r>
      <w:r w:rsidR="009300D9" w:rsidRPr="00AE2DDE">
        <w:rPr>
          <w:rFonts w:ascii="Times New Roman" w:hAnsi="Times New Roman" w:cs="Times New Roman"/>
          <w:sz w:val="24"/>
          <w:szCs w:val="24"/>
        </w:rPr>
        <w:t xml:space="preserve"> </w:t>
      </w:r>
      <w:r w:rsidR="007A1993">
        <w:rPr>
          <w:rFonts w:ascii="Times New Roman" w:hAnsi="Times New Roman" w:cs="Times New Roman"/>
          <w:sz w:val="24"/>
          <w:szCs w:val="24"/>
        </w:rPr>
        <w:t>veículo</w:t>
      </w:r>
      <w:r w:rsidR="009300D9" w:rsidRPr="00AE2DDE">
        <w:rPr>
          <w:rFonts w:ascii="Times New Roman" w:hAnsi="Times New Roman" w:cs="Times New Roman"/>
          <w:sz w:val="24"/>
          <w:szCs w:val="24"/>
        </w:rPr>
        <w:t xml:space="preserve">, </w:t>
      </w:r>
      <w:r w:rsidR="00BC356C" w:rsidRPr="00AE2DDE">
        <w:rPr>
          <w:rFonts w:ascii="Times New Roman" w:hAnsi="Times New Roman" w:cs="Times New Roman"/>
          <w:sz w:val="24"/>
          <w:szCs w:val="24"/>
        </w:rPr>
        <w:t>é crucial para garantir sua operacionalidade, segurança e eficiência, além de contribuir para o cumprimento de prazos e regulamentos. Trata-se de um investimento necessário para manter o equipamento em bom estado e garantir sua disponibilidade para as atividades</w:t>
      </w:r>
      <w:r w:rsidR="00BC356C" w:rsidRPr="00AE2DDE">
        <w:rPr>
          <w:rFonts w:ascii="Times New Roman" w:hAnsi="Times New Roman" w:cs="Times New Roman"/>
          <w:color w:val="C00000"/>
          <w:sz w:val="24"/>
          <w:szCs w:val="24"/>
        </w:rPr>
        <w:t>.</w:t>
      </w:r>
    </w:p>
    <w:p w14:paraId="0D632404" w14:textId="35CF521E" w:rsidR="00BC356C" w:rsidRPr="00AE2DDE" w:rsidRDefault="00D55F65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E2DDE">
        <w:rPr>
          <w:rFonts w:ascii="Times New Roman" w:hAnsi="Times New Roman" w:cs="Times New Roman"/>
          <w:sz w:val="24"/>
          <w:szCs w:val="24"/>
        </w:rPr>
        <w:t>Identificada a necessidade da aquisição dos materiais, buscou-se no mercado empresas que possuem esse conteúdo. Sendo assim, a escolha do contratado baseou-se na garantia de fornecimento do objeto, que atenda de forma satisfatória a necessidade da Secretaria e, através de proposta compatível com o valor praticado no mercado, vantajosa, menos onerosa, sempre buscando valores adequados e eficientes aos fins propostos, conforme documentos anexos ao processo.</w:t>
      </w:r>
    </w:p>
    <w:p w14:paraId="53883238" w14:textId="77777777" w:rsidR="005B06F1" w:rsidRPr="00AE2DDE" w:rsidRDefault="005B06F1" w:rsidP="009300D9">
      <w:pPr>
        <w:pStyle w:val="Corpodetexto"/>
        <w:jc w:val="both"/>
        <w:rPr>
          <w:rFonts w:ascii="Times New Roman" w:hAnsi="Times New Roman" w:cs="Times New Roman"/>
        </w:rPr>
      </w:pPr>
    </w:p>
    <w:p w14:paraId="7D5D9E2B" w14:textId="1CA527BD" w:rsidR="00DE3E8A" w:rsidRPr="00AE2DDE" w:rsidRDefault="00EC23C5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PREVISÃO DO PLANO DE CONTRATAÇÃO ANUAL</w:t>
      </w:r>
    </w:p>
    <w:p w14:paraId="0E0241DC" w14:textId="77777777" w:rsidR="00D23B93" w:rsidRDefault="00F7751D" w:rsidP="009300D9">
      <w:pPr>
        <w:pStyle w:val="Corpodetexto"/>
        <w:ind w:right="113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ab/>
      </w:r>
    </w:p>
    <w:p w14:paraId="45405B99" w14:textId="07A5434E" w:rsidR="0013549F" w:rsidRPr="00AE2DDE" w:rsidRDefault="00D23B93" w:rsidP="009300D9">
      <w:pPr>
        <w:pStyle w:val="Corpodetexto"/>
        <w:ind w:right="11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3549F" w:rsidRPr="00AE2DDE">
        <w:rPr>
          <w:rFonts w:ascii="Times New Roman" w:hAnsi="Times New Roman" w:cs="Times New Roman"/>
        </w:rPr>
        <w:t>Não se aplica. A contratação pretendida não está prevista no Plano de Contratações Anual do Município de São Vicente do Sul,vez que se encontra autorizado no programa ,que ocorre de forma ocasional.</w:t>
      </w:r>
      <w:r w:rsidR="00131B31" w:rsidRPr="00AE2DDE">
        <w:rPr>
          <w:rFonts w:ascii="Times New Roman" w:hAnsi="Times New Roman" w:cs="Times New Roman"/>
        </w:rPr>
        <w:t xml:space="preserve"> </w:t>
      </w:r>
    </w:p>
    <w:p w14:paraId="084B2112" w14:textId="77777777" w:rsidR="0013549F" w:rsidRPr="00AE2DDE" w:rsidRDefault="0013549F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F1AA5F9" w14:textId="15A90BA2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REQUISITOS DA</w:t>
      </w:r>
      <w:r w:rsidRPr="00AE2DDE">
        <w:rPr>
          <w:rFonts w:ascii="Times New Roman" w:hAnsi="Times New Roman" w:cs="Times New Roman"/>
          <w:spacing w:val="-1"/>
        </w:rPr>
        <w:t xml:space="preserve"> </w:t>
      </w:r>
      <w:r w:rsidRPr="00AE2DDE">
        <w:rPr>
          <w:rFonts w:ascii="Times New Roman" w:hAnsi="Times New Roman" w:cs="Times New Roman"/>
        </w:rPr>
        <w:t>CONTRATAÇÃO</w:t>
      </w:r>
    </w:p>
    <w:p w14:paraId="14739266" w14:textId="77777777" w:rsidR="00D23B93" w:rsidRDefault="001651F1" w:rsidP="009300D9">
      <w:pPr>
        <w:pStyle w:val="PargrafodaLista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2DDE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</w:p>
    <w:p w14:paraId="4C1E6D0B" w14:textId="30C407CE" w:rsidR="001651F1" w:rsidRPr="00AE2DDE" w:rsidRDefault="00D23B93" w:rsidP="009300D9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651F1" w:rsidRPr="00AE2DDE">
        <w:rPr>
          <w:rFonts w:ascii="Times New Roman" w:hAnsi="Times New Roman" w:cs="Times New Roman"/>
          <w:b/>
          <w:bCs/>
          <w:sz w:val="24"/>
          <w:szCs w:val="24"/>
        </w:rPr>
        <w:t>6.1</w:t>
      </w:r>
      <w:r w:rsidR="001651F1" w:rsidRPr="00AE2DDE">
        <w:rPr>
          <w:rFonts w:ascii="Times New Roman" w:hAnsi="Times New Roman" w:cs="Times New Roman"/>
          <w:sz w:val="24"/>
          <w:szCs w:val="24"/>
        </w:rPr>
        <w:t xml:space="preserve"> Os bens são de natureza comum, tendo em vista que seus padrões de desempenho e qualidade podem ser objetivamente definidos pelo edital, por meio de especificações usuais de mercado, nos termos do art. 6º, inciso XIII, da Lei Federal nº 14.133/2021.</w:t>
      </w:r>
    </w:p>
    <w:p w14:paraId="3C5E384B" w14:textId="1F043FE0" w:rsidR="00274BB4" w:rsidRPr="00AE2DDE" w:rsidRDefault="00AE2DDE" w:rsidP="009300D9">
      <w:pPr>
        <w:pStyle w:val="Corpodetexto"/>
        <w:ind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1651F1" w:rsidRPr="00AE2DDE">
        <w:rPr>
          <w:rFonts w:ascii="Times New Roman" w:hAnsi="Times New Roman" w:cs="Times New Roman"/>
          <w:b/>
        </w:rPr>
        <w:t>6</w:t>
      </w:r>
      <w:r w:rsidR="00274BB4" w:rsidRPr="00AE2DDE">
        <w:rPr>
          <w:rFonts w:ascii="Times New Roman" w:hAnsi="Times New Roman" w:cs="Times New Roman"/>
          <w:b/>
        </w:rPr>
        <w:t>.</w:t>
      </w:r>
      <w:r w:rsidR="001651F1" w:rsidRPr="00AE2DDE">
        <w:rPr>
          <w:rFonts w:ascii="Times New Roman" w:hAnsi="Times New Roman" w:cs="Times New Roman"/>
          <w:b/>
        </w:rPr>
        <w:t xml:space="preserve">2 </w:t>
      </w:r>
      <w:r w:rsidR="00274BB4" w:rsidRPr="00AE2DDE">
        <w:rPr>
          <w:rFonts w:ascii="Times New Roman" w:hAnsi="Times New Roman" w:cs="Times New Roman"/>
        </w:rPr>
        <w:t>As exigências  de qualificação técnica e qualificação econômico-financeira serão definidas no Termo de Referência, com fundamento na Lei Federal n°14.133/2021.</w:t>
      </w:r>
    </w:p>
    <w:p w14:paraId="05A27263" w14:textId="01134946" w:rsidR="00274BB4" w:rsidRPr="00AE2DDE" w:rsidRDefault="00AE2DDE" w:rsidP="009300D9">
      <w:pPr>
        <w:pStyle w:val="Corpodetexto"/>
        <w:ind w:right="1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1651F1" w:rsidRPr="00AE2DDE">
        <w:rPr>
          <w:rFonts w:ascii="Times New Roman" w:hAnsi="Times New Roman" w:cs="Times New Roman"/>
          <w:b/>
        </w:rPr>
        <w:t>6</w:t>
      </w:r>
      <w:r w:rsidR="00274BB4" w:rsidRPr="00AE2DDE">
        <w:rPr>
          <w:rFonts w:ascii="Times New Roman" w:hAnsi="Times New Roman" w:cs="Times New Roman"/>
          <w:b/>
        </w:rPr>
        <w:t>.</w:t>
      </w:r>
      <w:r w:rsidR="001651F1" w:rsidRPr="00AE2DDE">
        <w:rPr>
          <w:rFonts w:ascii="Times New Roman" w:hAnsi="Times New Roman" w:cs="Times New Roman"/>
          <w:b/>
        </w:rPr>
        <w:t xml:space="preserve">3 </w:t>
      </w:r>
      <w:r w:rsidR="00274BB4" w:rsidRPr="00AE2DDE">
        <w:rPr>
          <w:rFonts w:ascii="Times New Roman" w:hAnsi="Times New Roman" w:cs="Times New Roman"/>
        </w:rPr>
        <w:t xml:space="preserve"> As obrigações da Contratante e da Contratada serão definidos </w:t>
      </w:r>
      <w:r w:rsidR="002D71B0" w:rsidRPr="00AE2DDE">
        <w:rPr>
          <w:rFonts w:ascii="Times New Roman" w:hAnsi="Times New Roman" w:cs="Times New Roman"/>
        </w:rPr>
        <w:t xml:space="preserve"> no Termo de Referência.</w:t>
      </w:r>
    </w:p>
    <w:p w14:paraId="18F0D3A8" w14:textId="5BEEAE30" w:rsidR="008723F4" w:rsidRPr="00AE2DDE" w:rsidRDefault="00AE2DDE" w:rsidP="009300D9">
      <w:pPr>
        <w:pStyle w:val="Corpodetexto"/>
        <w:ind w:right="108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b/>
        </w:rPr>
        <w:tab/>
      </w:r>
      <w:r w:rsidR="001651F1" w:rsidRPr="00AE2DDE">
        <w:rPr>
          <w:rFonts w:ascii="Times New Roman" w:hAnsi="Times New Roman" w:cs="Times New Roman"/>
          <w:b/>
        </w:rPr>
        <w:t>6</w:t>
      </w:r>
      <w:r w:rsidR="002D71B0" w:rsidRPr="00AE2DDE">
        <w:rPr>
          <w:rFonts w:ascii="Times New Roman" w:hAnsi="Times New Roman" w:cs="Times New Roman"/>
          <w:b/>
        </w:rPr>
        <w:t>.</w:t>
      </w:r>
      <w:r w:rsidR="001651F1" w:rsidRPr="00AE2DDE">
        <w:rPr>
          <w:rFonts w:ascii="Times New Roman" w:hAnsi="Times New Roman" w:cs="Times New Roman"/>
          <w:b/>
        </w:rPr>
        <w:t xml:space="preserve">4  </w:t>
      </w:r>
      <w:r w:rsidR="001651F1" w:rsidRPr="00AE2DDE">
        <w:rPr>
          <w:rFonts w:ascii="Times New Roman" w:hAnsi="Times New Roman" w:cs="Times New Roman"/>
          <w:color w:val="000000"/>
        </w:rPr>
        <w:t>A empresa a ser contratada deverá possuir funcionários qualificados e fornecer peças.</w:t>
      </w:r>
    </w:p>
    <w:p w14:paraId="4E4DF117" w14:textId="77777777" w:rsidR="00F5621B" w:rsidRPr="00AE2DDE" w:rsidRDefault="00F5621B" w:rsidP="009300D9">
      <w:pPr>
        <w:pStyle w:val="Corpodetexto"/>
        <w:ind w:right="108"/>
        <w:jc w:val="both"/>
        <w:rPr>
          <w:rFonts w:ascii="Times New Roman" w:hAnsi="Times New Roman" w:cs="Times New Roman"/>
          <w:color w:val="FF0000"/>
        </w:rPr>
      </w:pPr>
    </w:p>
    <w:p w14:paraId="3D829FE5" w14:textId="77777777" w:rsidR="00F5621B" w:rsidRPr="00AE2DDE" w:rsidRDefault="00F5621B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lastRenderedPageBreak/>
        <w:t>ESTIMATIVA DAS QUANTIDADES PARA A CONTRATAÇÃO</w:t>
      </w:r>
    </w:p>
    <w:p w14:paraId="32B51DCC" w14:textId="77777777" w:rsidR="00D23B93" w:rsidRDefault="00D23B93" w:rsidP="00D23B93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DBD44BD" w14:textId="31292CB5" w:rsidR="00975378" w:rsidRPr="00AE2DDE" w:rsidRDefault="00C556DF" w:rsidP="007A1993">
      <w:pPr>
        <w:pStyle w:val="Ttulo1"/>
        <w:numPr>
          <w:ilvl w:val="1"/>
          <w:numId w:val="15"/>
        </w:numPr>
        <w:tabs>
          <w:tab w:val="left" w:pos="1134"/>
        </w:tabs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Descrição do</w:t>
      </w:r>
      <w:r w:rsidR="00975378" w:rsidRPr="00AE2DDE">
        <w:rPr>
          <w:rFonts w:ascii="Times New Roman" w:hAnsi="Times New Roman" w:cs="Times New Roman"/>
        </w:rPr>
        <w:t>s</w:t>
      </w:r>
      <w:r w:rsidRPr="00AE2DDE">
        <w:rPr>
          <w:rFonts w:ascii="Times New Roman" w:hAnsi="Times New Roman" w:cs="Times New Roman"/>
        </w:rPr>
        <w:t xml:space="preserve"> Ite</w:t>
      </w:r>
      <w:r w:rsidR="00975378" w:rsidRPr="00AE2DDE">
        <w:rPr>
          <w:rFonts w:ascii="Times New Roman" w:hAnsi="Times New Roman" w:cs="Times New Roman"/>
        </w:rPr>
        <w:t>ns</w:t>
      </w:r>
      <w:r w:rsidRPr="00AE2DDE">
        <w:rPr>
          <w:rFonts w:ascii="Times New Roman" w:hAnsi="Times New Roman" w:cs="Times New Roman"/>
        </w:rPr>
        <w:t xml:space="preserve"> e quantidades:</w:t>
      </w:r>
    </w:p>
    <w:p w14:paraId="54FBF686" w14:textId="62E6999A" w:rsidR="00700C7D" w:rsidRPr="00AE2DDE" w:rsidRDefault="007A1993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ab/>
      </w:r>
      <w:r>
        <w:rPr>
          <w:rFonts w:ascii="Times New Roman" w:hAnsi="Times New Roman" w:cs="Times New Roman"/>
          <w:b w:val="0"/>
          <w:bCs w:val="0"/>
        </w:rPr>
        <w:tab/>
      </w:r>
      <w:r w:rsidR="008825B0" w:rsidRPr="00AE2DDE">
        <w:rPr>
          <w:rFonts w:ascii="Times New Roman" w:hAnsi="Times New Roman" w:cs="Times New Roman"/>
          <w:b w:val="0"/>
          <w:bCs w:val="0"/>
        </w:rPr>
        <w:t xml:space="preserve">A descrição e quantidades de peças  e serviços para </w:t>
      </w:r>
      <w:r w:rsidR="00FA35CB" w:rsidRPr="00AE2DDE">
        <w:rPr>
          <w:rFonts w:ascii="Times New Roman" w:hAnsi="Times New Roman" w:cs="Times New Roman"/>
          <w:b w:val="0"/>
          <w:bCs w:val="0"/>
        </w:rPr>
        <w:t xml:space="preserve">manutenção </w:t>
      </w:r>
      <w:r w:rsidR="00FA35CB">
        <w:rPr>
          <w:rFonts w:ascii="Times New Roman" w:hAnsi="Times New Roman" w:cs="Times New Roman"/>
          <w:b w:val="0"/>
          <w:bCs w:val="0"/>
        </w:rPr>
        <w:t xml:space="preserve">do </w:t>
      </w:r>
      <w:r>
        <w:rPr>
          <w:rFonts w:ascii="Times New Roman" w:hAnsi="Times New Roman" w:cs="Times New Roman"/>
          <w:b w:val="0"/>
          <w:bCs w:val="0"/>
        </w:rPr>
        <w:t>v</w:t>
      </w:r>
      <w:r w:rsidR="00FA35CB">
        <w:rPr>
          <w:rFonts w:ascii="Times New Roman" w:hAnsi="Times New Roman" w:cs="Times New Roman"/>
          <w:b w:val="0"/>
          <w:bCs w:val="0"/>
        </w:rPr>
        <w:t>eiculo</w:t>
      </w:r>
      <w:r>
        <w:rPr>
          <w:rFonts w:ascii="Times New Roman" w:hAnsi="Times New Roman" w:cs="Times New Roman"/>
          <w:b w:val="0"/>
          <w:bCs w:val="0"/>
        </w:rPr>
        <w:t xml:space="preserve"> citado</w:t>
      </w:r>
      <w:r w:rsidR="00AE2DDE">
        <w:rPr>
          <w:rFonts w:ascii="Times New Roman" w:hAnsi="Times New Roman" w:cs="Times New Roman"/>
          <w:b w:val="0"/>
          <w:bCs w:val="0"/>
        </w:rPr>
        <w:t xml:space="preserve">, </w:t>
      </w:r>
      <w:r w:rsidR="008825B0" w:rsidRPr="00AE2DDE">
        <w:rPr>
          <w:rFonts w:ascii="Times New Roman" w:hAnsi="Times New Roman" w:cs="Times New Roman"/>
          <w:b w:val="0"/>
          <w:bCs w:val="0"/>
        </w:rPr>
        <w:t xml:space="preserve">estão </w:t>
      </w:r>
      <w:r>
        <w:rPr>
          <w:rFonts w:ascii="Times New Roman" w:hAnsi="Times New Roman" w:cs="Times New Roman"/>
          <w:b w:val="0"/>
          <w:bCs w:val="0"/>
        </w:rPr>
        <w:t>descrito</w:t>
      </w:r>
      <w:r w:rsidR="008825B0" w:rsidRPr="00AE2DDE">
        <w:rPr>
          <w:rFonts w:ascii="Times New Roman" w:hAnsi="Times New Roman" w:cs="Times New Roman"/>
          <w:b w:val="0"/>
          <w:bCs w:val="0"/>
        </w:rPr>
        <w:t xml:space="preserve"> no item 3 (especificações do objeto) no Termo de Referência em anexo.</w:t>
      </w:r>
    </w:p>
    <w:p w14:paraId="15CB8021" w14:textId="77777777" w:rsidR="008825B0" w:rsidRPr="00AE2DDE" w:rsidRDefault="008825B0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152248E3" w14:textId="6D1E9E42" w:rsidR="00D601F7" w:rsidRPr="00AE2DDE" w:rsidRDefault="009A34A5" w:rsidP="009300D9">
      <w:pPr>
        <w:pStyle w:val="Ttulo1"/>
        <w:numPr>
          <w:ilvl w:val="0"/>
          <w:numId w:val="15"/>
        </w:numPr>
        <w:tabs>
          <w:tab w:val="left" w:pos="371"/>
        </w:tabs>
        <w:spacing w:before="92"/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LEVANTAMENTO DE</w:t>
      </w:r>
      <w:r w:rsidRPr="00AE2DDE">
        <w:rPr>
          <w:rFonts w:ascii="Times New Roman" w:hAnsi="Times New Roman" w:cs="Times New Roman"/>
          <w:spacing w:val="2"/>
        </w:rPr>
        <w:t xml:space="preserve"> </w:t>
      </w:r>
      <w:r w:rsidRPr="00AE2DDE">
        <w:rPr>
          <w:rFonts w:ascii="Times New Roman" w:hAnsi="Times New Roman" w:cs="Times New Roman"/>
        </w:rPr>
        <w:t>MERCADO</w:t>
      </w:r>
    </w:p>
    <w:p w14:paraId="12B6C70F" w14:textId="77777777" w:rsidR="00D23B93" w:rsidRDefault="00D23B93" w:rsidP="009300D9">
      <w:pPr>
        <w:pStyle w:val="Corpodetexto"/>
        <w:spacing w:before="9"/>
        <w:jc w:val="both"/>
        <w:rPr>
          <w:rFonts w:ascii="Times New Roman" w:hAnsi="Times New Roman" w:cs="Times New Roman"/>
        </w:rPr>
      </w:pPr>
    </w:p>
    <w:p w14:paraId="2D165DDA" w14:textId="08FF42B9" w:rsidR="005C665D" w:rsidRPr="00AE2DDE" w:rsidRDefault="00D23B93" w:rsidP="009300D9">
      <w:pPr>
        <w:pStyle w:val="Corpodetexto"/>
        <w:spacing w:before="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12262" w:rsidRPr="00AE2DDE">
        <w:rPr>
          <w:rFonts w:ascii="Times New Roman" w:hAnsi="Times New Roman" w:cs="Times New Roman"/>
        </w:rPr>
        <w:t xml:space="preserve">A solução de mercado será por meio de cotações de preços com potenciais fornecedores que atendem  aos requisitos  da contratação  no âmbito  da região que abrange, tendo em vista a necessidade da </w:t>
      </w:r>
      <w:r w:rsidR="00D601F7" w:rsidRPr="00AE2DDE">
        <w:rPr>
          <w:rFonts w:ascii="Times New Roman" w:hAnsi="Times New Roman" w:cs="Times New Roman"/>
        </w:rPr>
        <w:t xml:space="preserve">aquisição de peças e </w:t>
      </w:r>
      <w:r w:rsidR="0051106C" w:rsidRPr="00AE2DDE">
        <w:rPr>
          <w:rFonts w:ascii="Times New Roman" w:hAnsi="Times New Roman" w:cs="Times New Roman"/>
        </w:rPr>
        <w:t>contratação</w:t>
      </w:r>
      <w:r w:rsidR="00D601F7" w:rsidRPr="00AE2DDE">
        <w:rPr>
          <w:rFonts w:ascii="Times New Roman" w:hAnsi="Times New Roman" w:cs="Times New Roman"/>
        </w:rPr>
        <w:t xml:space="preserve"> de mão de obra especializada</w:t>
      </w:r>
      <w:r w:rsidR="00912262" w:rsidRPr="00AE2DDE">
        <w:rPr>
          <w:rFonts w:ascii="Times New Roman" w:hAnsi="Times New Roman" w:cs="Times New Roman"/>
        </w:rPr>
        <w:t xml:space="preserve">. Segundo Art 23, </w:t>
      </w:r>
      <w:r w:rsidR="00912262" w:rsidRPr="00AE2DDE">
        <w:rPr>
          <w:rStyle w:val="Forte"/>
          <w:rFonts w:ascii="Times New Roman" w:hAnsi="Times New Roman" w:cs="Times New Roman"/>
          <w:b w:val="0"/>
          <w:shd w:val="clear" w:color="auto" w:fill="FFFFFF"/>
        </w:rPr>
        <w:t>§ 1º da Lei 14.133/2021</w:t>
      </w:r>
      <w:r w:rsidR="00912262" w:rsidRPr="00AE2DDE">
        <w:rPr>
          <w:rFonts w:ascii="Times New Roman" w:hAnsi="Times New Roman" w:cs="Times New Roman"/>
        </w:rPr>
        <w:t xml:space="preserve"> realizou-se o levantamento de mercado, conforme orçamento a baixo:</w:t>
      </w:r>
    </w:p>
    <w:p w14:paraId="4A4F0269" w14:textId="4DCCB5E4" w:rsidR="00D601F7" w:rsidRPr="00AE2DDE" w:rsidRDefault="00D601F7" w:rsidP="009300D9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DDE">
        <w:rPr>
          <w:rFonts w:ascii="Times New Roman" w:hAnsi="Times New Roman" w:cs="Times New Roman"/>
          <w:color w:val="000000"/>
          <w:sz w:val="24"/>
          <w:szCs w:val="24"/>
        </w:rPr>
        <w:t>Portanto, fora feito a cotação dos itens em três empresas especializadas do município, devido a logística e rápido atendimento à solicitação, para que est</w:t>
      </w:r>
      <w:r w:rsidR="00941BE9">
        <w:rPr>
          <w:rFonts w:ascii="Times New Roman" w:hAnsi="Times New Roman" w:cs="Times New Roman"/>
          <w:color w:val="000000"/>
          <w:sz w:val="24"/>
          <w:szCs w:val="24"/>
        </w:rPr>
        <w:t>e veículo</w:t>
      </w:r>
      <w:r w:rsidRPr="00AE2DDE">
        <w:rPr>
          <w:rFonts w:ascii="Times New Roman" w:hAnsi="Times New Roman" w:cs="Times New Roman"/>
          <w:color w:val="000000"/>
          <w:sz w:val="24"/>
          <w:szCs w:val="24"/>
        </w:rPr>
        <w:t xml:space="preserve"> volte ao seu pleno funcionamento o mais breve possível.</w:t>
      </w:r>
    </w:p>
    <w:p w14:paraId="10FBDF12" w14:textId="77777777" w:rsidR="00912262" w:rsidRPr="00AE2DDE" w:rsidRDefault="00912262" w:rsidP="009300D9">
      <w:pPr>
        <w:pStyle w:val="Corpodetexto"/>
        <w:spacing w:before="9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27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119"/>
        <w:gridCol w:w="1295"/>
        <w:gridCol w:w="1412"/>
        <w:gridCol w:w="1410"/>
        <w:gridCol w:w="1411"/>
      </w:tblGrid>
      <w:tr w:rsidR="009C77C0" w:rsidRPr="00AE2DDE" w14:paraId="2A19CFA4" w14:textId="67FFECEA" w:rsidTr="007D4610">
        <w:trPr>
          <w:trHeight w:val="281"/>
        </w:trPr>
        <w:tc>
          <w:tcPr>
            <w:tcW w:w="704" w:type="dxa"/>
          </w:tcPr>
          <w:p w14:paraId="73C11A53" w14:textId="77777777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w w:val="80"/>
                <w:sz w:val="24"/>
                <w:szCs w:val="24"/>
              </w:rPr>
              <w:t>Item</w:t>
            </w:r>
          </w:p>
        </w:tc>
        <w:tc>
          <w:tcPr>
            <w:tcW w:w="3119" w:type="dxa"/>
          </w:tcPr>
          <w:p w14:paraId="521BC834" w14:textId="7B8DF816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w w:val="80"/>
                <w:sz w:val="24"/>
                <w:szCs w:val="24"/>
              </w:rPr>
              <w:t>DESCRIÇÃO</w:t>
            </w:r>
          </w:p>
        </w:tc>
        <w:tc>
          <w:tcPr>
            <w:tcW w:w="1295" w:type="dxa"/>
          </w:tcPr>
          <w:p w14:paraId="36C2D939" w14:textId="76FC82E3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w w:val="80"/>
                <w:sz w:val="24"/>
                <w:szCs w:val="24"/>
              </w:rPr>
              <w:t xml:space="preserve">  UND</w:t>
            </w:r>
          </w:p>
        </w:tc>
        <w:tc>
          <w:tcPr>
            <w:tcW w:w="1412" w:type="dxa"/>
          </w:tcPr>
          <w:p w14:paraId="6C143C64" w14:textId="609E1487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w w:val="80"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w w:val="80"/>
                <w:sz w:val="24"/>
                <w:szCs w:val="24"/>
              </w:rPr>
              <w:t>FORN 1</w:t>
            </w:r>
          </w:p>
        </w:tc>
        <w:tc>
          <w:tcPr>
            <w:tcW w:w="1410" w:type="dxa"/>
          </w:tcPr>
          <w:p w14:paraId="5F5DBC9E" w14:textId="7F8937CE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sz w:val="24"/>
                <w:szCs w:val="24"/>
              </w:rPr>
              <w:t>FORN 2</w:t>
            </w:r>
          </w:p>
        </w:tc>
        <w:tc>
          <w:tcPr>
            <w:tcW w:w="1411" w:type="dxa"/>
          </w:tcPr>
          <w:p w14:paraId="6030B528" w14:textId="6F2B3E48" w:rsidR="009C77C0" w:rsidRPr="00AE2DDE" w:rsidRDefault="009C77C0" w:rsidP="00E022CE">
            <w:pPr>
              <w:pStyle w:val="SemEspaamen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E2DDE">
              <w:rPr>
                <w:rFonts w:ascii="Times New Roman" w:hAnsi="Times New Roman"/>
                <w:b/>
                <w:sz w:val="24"/>
                <w:szCs w:val="24"/>
              </w:rPr>
              <w:t>FORN 3</w:t>
            </w:r>
          </w:p>
        </w:tc>
      </w:tr>
      <w:tr w:rsidR="009C77C0" w:rsidRPr="00AE2DDE" w14:paraId="773EF010" w14:textId="47A2ABCD" w:rsidTr="007D4610">
        <w:trPr>
          <w:trHeight w:val="363"/>
        </w:trPr>
        <w:tc>
          <w:tcPr>
            <w:tcW w:w="704" w:type="dxa"/>
            <w:vMerge w:val="restart"/>
            <w:vAlign w:val="center"/>
          </w:tcPr>
          <w:p w14:paraId="70BDD962" w14:textId="0AC16A4E" w:rsidR="009C77C0" w:rsidRPr="00AE2DDE" w:rsidRDefault="009C77C0" w:rsidP="00E022CE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2DDE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3119" w:type="dxa"/>
            <w:vMerge w:val="restart"/>
            <w:vAlign w:val="center"/>
          </w:tcPr>
          <w:p w14:paraId="199CF07B" w14:textId="6A4513A7" w:rsidR="001B2C00" w:rsidRDefault="001B2C00" w:rsidP="001B2C00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CHEV/SPIN IY4710,</w:t>
            </w:r>
          </w:p>
          <w:p w14:paraId="34DE26F5" w14:textId="77777777" w:rsidR="009C77C0" w:rsidRDefault="001B2C00" w:rsidP="001B2C00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CHEV/SPIN JBH7D60, CHEV/SPIN JBG6I07, </w:t>
            </w:r>
          </w:p>
          <w:p w14:paraId="3E497D9C" w14:textId="28D17E80" w:rsidR="001B2C00" w:rsidRPr="00AE2DDE" w:rsidRDefault="001B2C00" w:rsidP="001B2C00">
            <w:pPr>
              <w:pStyle w:val="SemEspaamen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I/M. BENZ JAC1G29.</w:t>
            </w:r>
          </w:p>
        </w:tc>
        <w:tc>
          <w:tcPr>
            <w:tcW w:w="1295" w:type="dxa"/>
            <w:vAlign w:val="center"/>
          </w:tcPr>
          <w:p w14:paraId="45E712FC" w14:textId="0B1A4321" w:rsidR="009C77C0" w:rsidRPr="00AE2DDE" w:rsidRDefault="009C77C0" w:rsidP="00E022C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1412" w:type="dxa"/>
            <w:vAlign w:val="center"/>
          </w:tcPr>
          <w:p w14:paraId="4CD01A0C" w14:textId="1610FD8C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4D7F">
              <w:rPr>
                <w:rFonts w:ascii="Times New Roman" w:hAnsi="Times New Roman"/>
                <w:sz w:val="24"/>
                <w:szCs w:val="24"/>
              </w:rPr>
              <w:t>4.896</w:t>
            </w:r>
            <w:r w:rsidR="007D4610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0" w:type="dxa"/>
            <w:vAlign w:val="center"/>
          </w:tcPr>
          <w:p w14:paraId="668429A8" w14:textId="7AAEAF8C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sz w:val="24"/>
                <w:szCs w:val="24"/>
              </w:rPr>
              <w:t>2.205,00</w:t>
            </w:r>
          </w:p>
        </w:tc>
        <w:tc>
          <w:tcPr>
            <w:tcW w:w="1411" w:type="dxa"/>
            <w:vAlign w:val="center"/>
          </w:tcPr>
          <w:p w14:paraId="46A5C35F" w14:textId="5CA19210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sz w:val="24"/>
                <w:szCs w:val="24"/>
              </w:rPr>
              <w:t>2.260,00</w:t>
            </w:r>
          </w:p>
        </w:tc>
      </w:tr>
      <w:tr w:rsidR="009C77C0" w:rsidRPr="00AE2DDE" w14:paraId="1D36B57C" w14:textId="77777777" w:rsidTr="007D4610">
        <w:trPr>
          <w:trHeight w:val="400"/>
        </w:trPr>
        <w:tc>
          <w:tcPr>
            <w:tcW w:w="704" w:type="dxa"/>
            <w:vMerge/>
            <w:vAlign w:val="center"/>
          </w:tcPr>
          <w:p w14:paraId="4B691594" w14:textId="77777777" w:rsidR="009C77C0" w:rsidRPr="00AE2DDE" w:rsidRDefault="009C77C0" w:rsidP="00E022CE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vAlign w:val="center"/>
          </w:tcPr>
          <w:p w14:paraId="196DAB88" w14:textId="77777777" w:rsidR="009C77C0" w:rsidRPr="00AE2DDE" w:rsidRDefault="009C77C0" w:rsidP="00E022CE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61C77F4F" w14:textId="65499524" w:rsidR="009C77C0" w:rsidRPr="00AE2DDE" w:rsidRDefault="009C77C0" w:rsidP="00E022C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DDE">
              <w:rPr>
                <w:rFonts w:ascii="Times New Roman" w:hAnsi="Times New Roman" w:cs="Times New Roman"/>
                <w:sz w:val="24"/>
                <w:szCs w:val="24"/>
              </w:rPr>
              <w:t>SVÇO</w:t>
            </w:r>
          </w:p>
        </w:tc>
        <w:tc>
          <w:tcPr>
            <w:tcW w:w="1412" w:type="dxa"/>
            <w:vAlign w:val="center"/>
          </w:tcPr>
          <w:p w14:paraId="3D6BD689" w14:textId="618F9C63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4D7F">
              <w:rPr>
                <w:rFonts w:ascii="Times New Roman" w:hAnsi="Times New Roman"/>
                <w:sz w:val="24"/>
                <w:szCs w:val="24"/>
              </w:rPr>
              <w:t>2.010</w:t>
            </w:r>
            <w:r w:rsidR="007D4610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410" w:type="dxa"/>
            <w:vAlign w:val="center"/>
          </w:tcPr>
          <w:p w14:paraId="6D1221A1" w14:textId="5CE0BFB1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sz w:val="24"/>
                <w:szCs w:val="24"/>
              </w:rPr>
              <w:t>5.225,00</w:t>
            </w:r>
          </w:p>
        </w:tc>
        <w:tc>
          <w:tcPr>
            <w:tcW w:w="1411" w:type="dxa"/>
            <w:vAlign w:val="center"/>
          </w:tcPr>
          <w:p w14:paraId="6BA111D9" w14:textId="2BCC92B8" w:rsidR="009C77C0" w:rsidRPr="00AE2DDE" w:rsidRDefault="009C77C0" w:rsidP="009C77C0">
            <w:pPr>
              <w:pStyle w:val="SemEspaamen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62A2C">
              <w:rPr>
                <w:rFonts w:ascii="Times New Roman" w:hAnsi="Times New Roman"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sz w:val="24"/>
                <w:szCs w:val="24"/>
              </w:rPr>
              <w:t>5.223,00</w:t>
            </w:r>
          </w:p>
        </w:tc>
      </w:tr>
      <w:tr w:rsidR="00E022CE" w:rsidRPr="00AE2DDE" w14:paraId="597075A5" w14:textId="77777777" w:rsidTr="007D4610">
        <w:trPr>
          <w:trHeight w:val="451"/>
        </w:trPr>
        <w:tc>
          <w:tcPr>
            <w:tcW w:w="704" w:type="dxa"/>
            <w:vMerge/>
            <w:vAlign w:val="center"/>
          </w:tcPr>
          <w:p w14:paraId="15FA3972" w14:textId="77777777" w:rsidR="00E022CE" w:rsidRPr="00AE2DDE" w:rsidRDefault="00E022CE" w:rsidP="00E022CE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  <w:vAlign w:val="center"/>
          </w:tcPr>
          <w:p w14:paraId="3B7A8E73" w14:textId="77777777" w:rsidR="00E022CE" w:rsidRPr="00AE2DDE" w:rsidRDefault="00E022CE" w:rsidP="00E022CE">
            <w:pPr>
              <w:pStyle w:val="SemEspaamen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vAlign w:val="center"/>
          </w:tcPr>
          <w:p w14:paraId="0BD822BB" w14:textId="48588002" w:rsidR="00E022CE" w:rsidRPr="000B67A5" w:rsidRDefault="00E022CE" w:rsidP="00E022C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67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412" w:type="dxa"/>
            <w:vAlign w:val="center"/>
          </w:tcPr>
          <w:p w14:paraId="7DB90DDC" w14:textId="4E6D8EDA" w:rsidR="00E022CE" w:rsidRPr="000B67A5" w:rsidRDefault="00E022CE" w:rsidP="009C77C0">
            <w:pPr>
              <w:pStyle w:val="SemEspaamen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67A5">
              <w:rPr>
                <w:rFonts w:ascii="Times New Roman" w:hAnsi="Times New Roman"/>
                <w:b/>
                <w:bCs/>
                <w:sz w:val="24"/>
                <w:szCs w:val="24"/>
              </w:rPr>
              <w:t>R$</w:t>
            </w:r>
            <w:r w:rsidR="00554D7F">
              <w:rPr>
                <w:rFonts w:ascii="Times New Roman" w:hAnsi="Times New Roman"/>
                <w:b/>
                <w:bCs/>
                <w:sz w:val="24"/>
                <w:szCs w:val="24"/>
              </w:rPr>
              <w:t>6.906</w:t>
            </w:r>
            <w:r w:rsidRPr="000B67A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,00 </w:t>
            </w:r>
          </w:p>
        </w:tc>
        <w:tc>
          <w:tcPr>
            <w:tcW w:w="1410" w:type="dxa"/>
            <w:vAlign w:val="center"/>
          </w:tcPr>
          <w:p w14:paraId="3F55BE63" w14:textId="3A90B83B" w:rsidR="00E022CE" w:rsidRPr="000B67A5" w:rsidRDefault="00E022CE" w:rsidP="009C77C0">
            <w:pPr>
              <w:pStyle w:val="SemEspaamen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67A5">
              <w:rPr>
                <w:rFonts w:ascii="Times New Roman" w:hAnsi="Times New Roman"/>
                <w:b/>
                <w:bCs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b/>
                <w:bCs/>
                <w:sz w:val="24"/>
                <w:szCs w:val="24"/>
              </w:rPr>
              <w:t>7.430,00</w:t>
            </w:r>
          </w:p>
        </w:tc>
        <w:tc>
          <w:tcPr>
            <w:tcW w:w="1411" w:type="dxa"/>
            <w:vAlign w:val="center"/>
          </w:tcPr>
          <w:p w14:paraId="5775B368" w14:textId="1C5913F1" w:rsidR="00E022CE" w:rsidRPr="000B67A5" w:rsidRDefault="00E022CE" w:rsidP="009C77C0">
            <w:pPr>
              <w:pStyle w:val="SemEspaamen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67A5">
              <w:rPr>
                <w:rFonts w:ascii="Times New Roman" w:hAnsi="Times New Roman"/>
                <w:b/>
                <w:bCs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b/>
                <w:bCs/>
                <w:sz w:val="24"/>
                <w:szCs w:val="24"/>
              </w:rPr>
              <w:t>7.483</w:t>
            </w:r>
            <w:r w:rsidRPr="000B67A5">
              <w:rPr>
                <w:rFonts w:ascii="Times New Roman" w:hAnsi="Times New Roman"/>
                <w:b/>
                <w:bCs/>
                <w:sz w:val="24"/>
                <w:szCs w:val="24"/>
              </w:rPr>
              <w:t>,00</w:t>
            </w:r>
          </w:p>
        </w:tc>
      </w:tr>
      <w:tr w:rsidR="009C77C0" w:rsidRPr="00AE2DDE" w14:paraId="321EBFB7" w14:textId="77777777" w:rsidTr="004B734F">
        <w:trPr>
          <w:trHeight w:val="451"/>
        </w:trPr>
        <w:tc>
          <w:tcPr>
            <w:tcW w:w="5118" w:type="dxa"/>
            <w:gridSpan w:val="3"/>
            <w:vAlign w:val="center"/>
          </w:tcPr>
          <w:p w14:paraId="5EF071A8" w14:textId="151CBF28" w:rsidR="009C77C0" w:rsidRPr="000B67A5" w:rsidRDefault="009C77C0" w:rsidP="009C77C0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Média</w:t>
            </w:r>
            <w:r w:rsidR="00F93B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33" w:type="dxa"/>
            <w:gridSpan w:val="3"/>
            <w:vAlign w:val="center"/>
          </w:tcPr>
          <w:p w14:paraId="49508C2F" w14:textId="319613D1" w:rsidR="009C77C0" w:rsidRPr="000B67A5" w:rsidRDefault="009C77C0" w:rsidP="009C77C0">
            <w:pPr>
              <w:pStyle w:val="SemEspaamen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R$</w:t>
            </w:r>
            <w:r w:rsidR="00A95CE1">
              <w:rPr>
                <w:rFonts w:ascii="Times New Roman" w:hAnsi="Times New Roman"/>
                <w:b/>
                <w:bCs/>
                <w:sz w:val="24"/>
                <w:szCs w:val="24"/>
              </w:rPr>
              <w:t>7.273,00</w:t>
            </w:r>
          </w:p>
        </w:tc>
      </w:tr>
    </w:tbl>
    <w:p w14:paraId="37247A1D" w14:textId="77777777" w:rsidR="00AE7C80" w:rsidRPr="00AE2DDE" w:rsidRDefault="00AE7C80" w:rsidP="009300D9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</w:rPr>
      </w:pPr>
    </w:p>
    <w:p w14:paraId="4195B6AA" w14:textId="16DFC100" w:rsidR="00290A73" w:rsidRPr="00AE2DDE" w:rsidRDefault="004E7DBF" w:rsidP="009300D9">
      <w:pPr>
        <w:pStyle w:val="Ttulo1"/>
        <w:numPr>
          <w:ilvl w:val="0"/>
          <w:numId w:val="15"/>
        </w:numPr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ESTIMATIVA DO VALOR DA</w:t>
      </w:r>
      <w:r w:rsidRPr="00AE2DDE">
        <w:rPr>
          <w:rFonts w:ascii="Times New Roman" w:hAnsi="Times New Roman" w:cs="Times New Roman"/>
          <w:spacing w:val="-4"/>
        </w:rPr>
        <w:t xml:space="preserve"> </w:t>
      </w:r>
      <w:r w:rsidRPr="00AE2DDE">
        <w:rPr>
          <w:rFonts w:ascii="Times New Roman" w:hAnsi="Times New Roman" w:cs="Times New Roman"/>
        </w:rPr>
        <w:t>CONTRATAÇÃ</w:t>
      </w:r>
      <w:r w:rsidR="0029554C" w:rsidRPr="00AE2DDE">
        <w:rPr>
          <w:rFonts w:ascii="Times New Roman" w:hAnsi="Times New Roman" w:cs="Times New Roman"/>
        </w:rPr>
        <w:t>O</w:t>
      </w:r>
    </w:p>
    <w:p w14:paraId="3D619DF5" w14:textId="70E9E9E2" w:rsidR="00D23B93" w:rsidRDefault="00290A73" w:rsidP="009300D9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AE2DDE">
        <w:rPr>
          <w:rFonts w:ascii="Times New Roman" w:hAnsi="Times New Roman" w:cs="Times New Roman"/>
          <w:b w:val="0"/>
          <w:bCs w:val="0"/>
        </w:rPr>
        <w:tab/>
      </w:r>
      <w:r w:rsidR="00174289" w:rsidRPr="00AE2DDE">
        <w:rPr>
          <w:rFonts w:ascii="Times New Roman" w:hAnsi="Times New Roman" w:cs="Times New Roman"/>
          <w:b w:val="0"/>
          <w:bCs w:val="0"/>
        </w:rPr>
        <w:t xml:space="preserve"> </w:t>
      </w:r>
      <w:r w:rsidR="005D4DE4">
        <w:rPr>
          <w:rFonts w:ascii="Times New Roman" w:hAnsi="Times New Roman" w:cs="Times New Roman"/>
          <w:b w:val="0"/>
          <w:bCs w:val="0"/>
        </w:rPr>
        <w:t xml:space="preserve"> </w:t>
      </w:r>
    </w:p>
    <w:p w14:paraId="053CA0FC" w14:textId="0B5A69BA" w:rsidR="002F52B2" w:rsidRPr="00AE2DDE" w:rsidRDefault="00D23B93" w:rsidP="009300D9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ab/>
      </w:r>
      <w:r w:rsidR="00174289" w:rsidRPr="00AE2DDE">
        <w:rPr>
          <w:rFonts w:ascii="Times New Roman" w:hAnsi="Times New Roman" w:cs="Times New Roman"/>
          <w:b w:val="0"/>
          <w:bCs w:val="0"/>
        </w:rPr>
        <w:t xml:space="preserve">   </w:t>
      </w:r>
      <w:r w:rsidR="00290A73" w:rsidRPr="00AE2DDE">
        <w:rPr>
          <w:rFonts w:ascii="Times New Roman" w:hAnsi="Times New Roman" w:cs="Times New Roman"/>
          <w:b w:val="0"/>
          <w:bCs w:val="0"/>
        </w:rPr>
        <w:t xml:space="preserve">O custo total estimado para aquisição de peças e contratação do serviço é de </w:t>
      </w:r>
      <w:r w:rsidR="00290A73" w:rsidRPr="00AE2DDE">
        <w:rPr>
          <w:rFonts w:ascii="Times New Roman" w:hAnsi="Times New Roman" w:cs="Times New Roman"/>
        </w:rPr>
        <w:t>R$</w:t>
      </w:r>
      <w:r w:rsidR="005D4DE4">
        <w:rPr>
          <w:rFonts w:ascii="Times New Roman" w:hAnsi="Times New Roman" w:cs="Times New Roman"/>
        </w:rPr>
        <w:t>6.906</w:t>
      </w:r>
      <w:r w:rsidR="00E03CD3">
        <w:rPr>
          <w:rFonts w:ascii="Times New Roman" w:hAnsi="Times New Roman" w:cs="Times New Roman"/>
        </w:rPr>
        <w:t>,00 (</w:t>
      </w:r>
      <w:r w:rsidR="005D4DE4">
        <w:rPr>
          <w:rFonts w:ascii="Times New Roman" w:hAnsi="Times New Roman" w:cs="Times New Roman"/>
        </w:rPr>
        <w:t>seis mil novecentos e seis</w:t>
      </w:r>
      <w:r w:rsidR="002854B2">
        <w:rPr>
          <w:rFonts w:ascii="Times New Roman" w:hAnsi="Times New Roman" w:cs="Times New Roman"/>
        </w:rPr>
        <w:t xml:space="preserve"> r</w:t>
      </w:r>
      <w:r w:rsidR="00E03CD3">
        <w:rPr>
          <w:rFonts w:ascii="Times New Roman" w:hAnsi="Times New Roman" w:cs="Times New Roman"/>
        </w:rPr>
        <w:t>eais)</w:t>
      </w:r>
      <w:r w:rsidR="00290A73" w:rsidRPr="00AE2DDE">
        <w:rPr>
          <w:rFonts w:ascii="Times New Roman" w:hAnsi="Times New Roman" w:cs="Times New Roman"/>
          <w:b w:val="0"/>
          <w:bCs w:val="0"/>
        </w:rPr>
        <w:t>. Para chegar ao orçamento estimado, foram feita cotação de preços com empresas do ramo no município.</w:t>
      </w:r>
    </w:p>
    <w:p w14:paraId="5E43841A" w14:textId="77777777" w:rsidR="002F52B2" w:rsidRPr="00AE2DDE" w:rsidRDefault="002F52B2" w:rsidP="009300D9">
      <w:pPr>
        <w:pStyle w:val="Ttulo1"/>
        <w:tabs>
          <w:tab w:val="left" w:pos="371"/>
        </w:tabs>
        <w:spacing w:before="93"/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</w:p>
    <w:p w14:paraId="46698CF2" w14:textId="63898EF1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DESCRIÇÃO DA SOLUÇÃO COMO UM TODO</w:t>
      </w:r>
    </w:p>
    <w:p w14:paraId="3C61AE47" w14:textId="77777777" w:rsidR="00D23B93" w:rsidRDefault="00174289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AE2DDE">
        <w:rPr>
          <w:rFonts w:ascii="Times New Roman" w:hAnsi="Times New Roman" w:cs="Times New Roman"/>
          <w:b w:val="0"/>
          <w:bCs w:val="0"/>
          <w:color w:val="000000"/>
        </w:rPr>
        <w:tab/>
      </w:r>
      <w:r w:rsidR="00D23B93">
        <w:rPr>
          <w:rFonts w:ascii="Times New Roman" w:hAnsi="Times New Roman" w:cs="Times New Roman"/>
          <w:b w:val="0"/>
          <w:bCs w:val="0"/>
          <w:color w:val="000000"/>
        </w:rPr>
        <w:tab/>
      </w:r>
    </w:p>
    <w:p w14:paraId="5A510BBC" w14:textId="23831799" w:rsidR="008E1CD1" w:rsidRPr="00AE2DDE" w:rsidRDefault="00174289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  <w:b w:val="0"/>
          <w:bCs w:val="0"/>
          <w:color w:val="000000"/>
        </w:rPr>
        <w:tab/>
      </w:r>
      <w:r w:rsidR="00AA5ACF" w:rsidRPr="00AE2DDE">
        <w:rPr>
          <w:rFonts w:ascii="Times New Roman" w:hAnsi="Times New Roman" w:cs="Times New Roman"/>
          <w:b w:val="0"/>
          <w:bCs w:val="0"/>
          <w:color w:val="000000"/>
        </w:rPr>
        <w:t xml:space="preserve">A solução para o conserto e trocas de peças </w:t>
      </w:r>
      <w:r w:rsidR="00E03CD3">
        <w:rPr>
          <w:rFonts w:ascii="Times New Roman" w:hAnsi="Times New Roman" w:cs="Times New Roman"/>
          <w:b w:val="0"/>
          <w:bCs w:val="0"/>
          <w:color w:val="000000"/>
        </w:rPr>
        <w:t xml:space="preserve">do </w:t>
      </w:r>
      <w:r w:rsidR="002854B2">
        <w:rPr>
          <w:rFonts w:ascii="Times New Roman" w:hAnsi="Times New Roman" w:cs="Times New Roman"/>
          <w:b w:val="0"/>
          <w:bCs w:val="0"/>
          <w:color w:val="000000"/>
        </w:rPr>
        <w:t>v</w:t>
      </w:r>
      <w:r w:rsidR="00E03CD3">
        <w:rPr>
          <w:rFonts w:ascii="Times New Roman" w:hAnsi="Times New Roman" w:cs="Times New Roman"/>
          <w:b w:val="0"/>
          <w:bCs w:val="0"/>
          <w:color w:val="000000"/>
        </w:rPr>
        <w:t xml:space="preserve">eículo </w:t>
      </w:r>
      <w:r w:rsidR="002854B2">
        <w:rPr>
          <w:rFonts w:ascii="Times New Roman" w:hAnsi="Times New Roman" w:cs="Times New Roman"/>
          <w:b w:val="0"/>
          <w:bCs w:val="0"/>
          <w:color w:val="000000"/>
        </w:rPr>
        <w:t>a</w:t>
      </w:r>
      <w:r w:rsidR="00F93B5A">
        <w:rPr>
          <w:rFonts w:ascii="Times New Roman" w:hAnsi="Times New Roman" w:cs="Times New Roman"/>
          <w:b w:val="0"/>
          <w:bCs w:val="0"/>
        </w:rPr>
        <w:t>cima descrito</w:t>
      </w:r>
      <w:r w:rsidR="00F93B5A" w:rsidRPr="00AE2DDE">
        <w:rPr>
          <w:rFonts w:ascii="Times New Roman" w:hAnsi="Times New Roman" w:cs="Times New Roman"/>
        </w:rPr>
        <w:t xml:space="preserve">, </w:t>
      </w:r>
      <w:r w:rsidR="005732E0" w:rsidRPr="00AE2DDE">
        <w:rPr>
          <w:rFonts w:ascii="Times New Roman" w:hAnsi="Times New Roman" w:cs="Times New Roman"/>
          <w:b w:val="0"/>
          <w:bCs w:val="0"/>
          <w:color w:val="000000"/>
        </w:rPr>
        <w:t xml:space="preserve"> </w:t>
      </w:r>
      <w:r w:rsidR="00AA5ACF" w:rsidRPr="00AE2DDE">
        <w:rPr>
          <w:rFonts w:ascii="Times New Roman" w:hAnsi="Times New Roman" w:cs="Times New Roman"/>
          <w:b w:val="0"/>
          <w:bCs w:val="0"/>
          <w:color w:val="000000"/>
        </w:rPr>
        <w:t>é contratando uma empresa especializada. Dessa forma, a solução abrange não apenas o conserto imediato, mas também o suporte técnico, assegurando que o veículo permaneça em perfeitas condições de uso, oferecendo segurança e agilidade adequadas.</w:t>
      </w:r>
    </w:p>
    <w:p w14:paraId="723C13BF" w14:textId="4E26C3DE" w:rsidR="008E1CD1" w:rsidRPr="00AE2DDE" w:rsidRDefault="000731C8" w:rsidP="009300D9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  <w:b w:val="0"/>
        </w:rPr>
      </w:pPr>
      <w:r w:rsidRPr="00AE2DDE">
        <w:rPr>
          <w:rFonts w:ascii="Times New Roman" w:hAnsi="Times New Roman" w:cs="Times New Roman"/>
          <w:b w:val="0"/>
        </w:rPr>
        <w:t xml:space="preserve">          </w:t>
      </w:r>
      <w:r w:rsidR="008E1CD1" w:rsidRPr="00AE2DDE">
        <w:rPr>
          <w:rFonts w:ascii="Times New Roman" w:hAnsi="Times New Roman" w:cs="Times New Roman"/>
          <w:b w:val="0"/>
        </w:rPr>
        <w:t>A prestadora do serviço deverá preencher todos os requisitos da contratação, conforme descrito acima, bem como cumprir com as obrigações referidas no Termo de Referência.</w:t>
      </w:r>
    </w:p>
    <w:p w14:paraId="05CE682C" w14:textId="77777777" w:rsidR="00DE3E8A" w:rsidRPr="00AE2DDE" w:rsidRDefault="00DE3E8A" w:rsidP="009300D9">
      <w:pPr>
        <w:pStyle w:val="Corpodetexto"/>
        <w:spacing w:before="10"/>
        <w:jc w:val="both"/>
        <w:rPr>
          <w:rFonts w:ascii="Times New Roman" w:hAnsi="Times New Roman" w:cs="Times New Roman"/>
        </w:rPr>
      </w:pPr>
    </w:p>
    <w:p w14:paraId="5A7F151B" w14:textId="658091AC" w:rsidR="00DE3E8A" w:rsidRDefault="004E7DBF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PARCELAMENTO DA</w:t>
      </w:r>
      <w:r w:rsidRPr="00AE2DDE">
        <w:rPr>
          <w:rFonts w:ascii="Times New Roman" w:hAnsi="Times New Roman" w:cs="Times New Roman"/>
          <w:spacing w:val="-10"/>
        </w:rPr>
        <w:t xml:space="preserve"> </w:t>
      </w:r>
      <w:r w:rsidRPr="00AE2DDE">
        <w:rPr>
          <w:rFonts w:ascii="Times New Roman" w:hAnsi="Times New Roman" w:cs="Times New Roman"/>
        </w:rPr>
        <w:t>CONTRATAÇÃO</w:t>
      </w:r>
    </w:p>
    <w:p w14:paraId="28CBA465" w14:textId="77777777" w:rsidR="0021326E" w:rsidRPr="00AE2DDE" w:rsidRDefault="0021326E" w:rsidP="0021326E">
      <w:pPr>
        <w:pStyle w:val="Ttulo1"/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</w:p>
    <w:p w14:paraId="7AD5FA7C" w14:textId="77777777" w:rsidR="0021326E" w:rsidRDefault="0021326E" w:rsidP="0021326E">
      <w:pPr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Nos termos do art. 40, inciso V, alínea “b”, da Lei Federal nº 14.133/2021, as licitações atenderão ao princípio do parcelamento, quando tecnicamente viável e economicamente vantajoso. Neste caso, não se optará pelo parcelamento, pois as peças vão ser adquiridas e posteriormente será realizada a troca por funcionário da mesma empresa. Sendo que a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compra é uma coisa (o objeto principal da contratação), e a troca dos componentes é outra (um serviço que pode ser contratado separadamente, se necessário). Portanto, não há razão para "parcelar", pois a mesma empresa vai fornecer as peças juntamemte com a execução do serviço. </w:t>
      </w:r>
    </w:p>
    <w:p w14:paraId="446F2D00" w14:textId="77777777" w:rsidR="00D23B93" w:rsidRDefault="00D23B93" w:rsidP="009300D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0AC544" w14:textId="713E9D5D" w:rsidR="00A935D4" w:rsidRPr="00AE2DDE" w:rsidRDefault="005732E0" w:rsidP="009300D9">
      <w:pPr>
        <w:jc w:val="both"/>
        <w:rPr>
          <w:rFonts w:ascii="Times New Roman" w:hAnsi="Times New Roman" w:cs="Times New Roman"/>
          <w:sz w:val="24"/>
          <w:szCs w:val="24"/>
        </w:rPr>
      </w:pPr>
      <w:r w:rsidRPr="00AE2DDE">
        <w:rPr>
          <w:rFonts w:ascii="Times New Roman" w:hAnsi="Times New Roman" w:cs="Times New Roman"/>
          <w:sz w:val="24"/>
          <w:szCs w:val="24"/>
        </w:rPr>
        <w:tab/>
      </w:r>
    </w:p>
    <w:p w14:paraId="3CADB15E" w14:textId="48B93D99" w:rsidR="00DE3E8A" w:rsidRPr="00AE2DDE" w:rsidRDefault="00DE3E8A" w:rsidP="009300D9">
      <w:pPr>
        <w:pStyle w:val="Corpodetexto"/>
        <w:jc w:val="both"/>
        <w:rPr>
          <w:rFonts w:ascii="Times New Roman" w:hAnsi="Times New Roman" w:cs="Times New Roman"/>
        </w:rPr>
      </w:pPr>
    </w:p>
    <w:p w14:paraId="6E7A2E27" w14:textId="440FDF27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371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RESULTADOS PRETENDIDOS</w:t>
      </w:r>
    </w:p>
    <w:p w14:paraId="078C9969" w14:textId="03763977" w:rsidR="00DD4DCC" w:rsidRPr="00AE2DDE" w:rsidRDefault="005732E0" w:rsidP="009300D9">
      <w:pPr>
        <w:pStyle w:val="PargrafodaLista"/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E2DDE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4392A" w:rsidRPr="00AE2DDE">
        <w:rPr>
          <w:rFonts w:ascii="Times New Roman" w:hAnsi="Times New Roman" w:cs="Times New Roman"/>
          <w:color w:val="000000"/>
          <w:sz w:val="24"/>
          <w:szCs w:val="24"/>
        </w:rPr>
        <w:t>O demonstrativo dos resultados optar por uma empresa especializada, com histórico comprovado de eficiência, pode reduzir custo com manutenção futuras, evitando reparos repetidos e gastos excessivos, realizando assim consertos de maneira rápida e eficiente, minimizando o tempo de inatividade d</w:t>
      </w:r>
      <w:r w:rsidR="00D23B93">
        <w:rPr>
          <w:rFonts w:ascii="Times New Roman" w:hAnsi="Times New Roman" w:cs="Times New Roman"/>
          <w:color w:val="000000"/>
          <w:sz w:val="24"/>
          <w:szCs w:val="24"/>
        </w:rPr>
        <w:t>os Veículos</w:t>
      </w:r>
      <w:r w:rsidR="0084392A" w:rsidRPr="00AE2DD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690ED6C" w14:textId="77777777" w:rsidR="0084392A" w:rsidRPr="00AE2DDE" w:rsidRDefault="0084392A" w:rsidP="009300D9">
      <w:pPr>
        <w:pStyle w:val="PargrafodaLista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192DE97B" w14:textId="756F01F5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506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PROVIDÊNCIAS PRÉVIAS AO</w:t>
      </w:r>
      <w:r w:rsidRPr="00AE2DDE">
        <w:rPr>
          <w:rFonts w:ascii="Times New Roman" w:hAnsi="Times New Roman" w:cs="Times New Roman"/>
          <w:spacing w:val="-1"/>
        </w:rPr>
        <w:t xml:space="preserve"> </w:t>
      </w:r>
      <w:r w:rsidRPr="00AE2DDE">
        <w:rPr>
          <w:rFonts w:ascii="Times New Roman" w:hAnsi="Times New Roman" w:cs="Times New Roman"/>
        </w:rPr>
        <w:t>CONTRATO</w:t>
      </w:r>
    </w:p>
    <w:p w14:paraId="39BF31B5" w14:textId="77777777" w:rsidR="00D23B93" w:rsidRDefault="00D23B93" w:rsidP="009300D9">
      <w:pPr>
        <w:pStyle w:val="Corpodetexto"/>
        <w:jc w:val="both"/>
        <w:rPr>
          <w:rFonts w:ascii="Times New Roman" w:hAnsi="Times New Roman" w:cs="Times New Roman"/>
        </w:rPr>
      </w:pPr>
    </w:p>
    <w:p w14:paraId="1684D5CD" w14:textId="781E3409" w:rsidR="00B425F8" w:rsidRPr="00AE2DDE" w:rsidRDefault="005732E0" w:rsidP="009300D9">
      <w:pPr>
        <w:pStyle w:val="Corpodetexto"/>
        <w:jc w:val="both"/>
        <w:rPr>
          <w:rFonts w:ascii="Times New Roman" w:eastAsia="Times New Roman" w:hAnsi="Times New Roman" w:cs="Times New Roman"/>
        </w:rPr>
      </w:pPr>
      <w:r w:rsidRPr="00AE2DDE">
        <w:rPr>
          <w:rFonts w:ascii="Times New Roman" w:hAnsi="Times New Roman" w:cs="Times New Roman"/>
        </w:rPr>
        <w:tab/>
      </w:r>
      <w:r w:rsidR="00E12190" w:rsidRPr="00AE2DDE">
        <w:rPr>
          <w:rFonts w:ascii="Times New Roman" w:hAnsi="Times New Roman" w:cs="Times New Roman"/>
        </w:rPr>
        <w:t>A gestão e fiscalização do presente serviço serão exercidas pelos empregados públicos</w:t>
      </w:r>
      <w:r w:rsidR="00E12190" w:rsidRPr="00AE2DDE">
        <w:rPr>
          <w:rFonts w:ascii="Times New Roman" w:hAnsi="Times New Roman" w:cs="Times New Roman"/>
          <w:spacing w:val="1"/>
        </w:rPr>
        <w:t xml:space="preserve"> </w:t>
      </w:r>
      <w:r w:rsidR="00E12190" w:rsidRPr="00AE2DDE">
        <w:rPr>
          <w:rFonts w:ascii="Times New Roman" w:hAnsi="Times New Roman" w:cs="Times New Roman"/>
        </w:rPr>
        <w:t>designados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na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Portaria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da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Comissão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Organizadora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do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evento.</w:t>
      </w:r>
      <w:r w:rsidR="00E12190" w:rsidRPr="00AE2DDE">
        <w:rPr>
          <w:rFonts w:ascii="Times New Roman" w:hAnsi="Times New Roman" w:cs="Times New Roman"/>
          <w:spacing w:val="2"/>
        </w:rPr>
        <w:t xml:space="preserve"> </w:t>
      </w:r>
      <w:r w:rsidR="00E12190" w:rsidRPr="00AE2DDE">
        <w:rPr>
          <w:rFonts w:ascii="Times New Roman" w:hAnsi="Times New Roman" w:cs="Times New Roman"/>
        </w:rPr>
        <w:t>Além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disso,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o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fiscal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designado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 xml:space="preserve">para </w:t>
      </w:r>
      <w:r w:rsidR="00E12190" w:rsidRPr="00AE2DDE">
        <w:rPr>
          <w:rFonts w:ascii="Times New Roman" w:hAnsi="Times New Roman" w:cs="Times New Roman"/>
          <w:spacing w:val="-57"/>
        </w:rPr>
        <w:t xml:space="preserve"> </w:t>
      </w:r>
      <w:r w:rsidR="00E12190" w:rsidRPr="00AE2DDE">
        <w:rPr>
          <w:rFonts w:ascii="Times New Roman" w:hAnsi="Times New Roman" w:cs="Times New Roman"/>
        </w:rPr>
        <w:t>gestão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e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fiscalização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é</w:t>
      </w:r>
      <w:r w:rsidR="00E12190" w:rsidRPr="00AE2DDE">
        <w:rPr>
          <w:rFonts w:ascii="Times New Roman" w:hAnsi="Times New Roman" w:cs="Times New Roman"/>
          <w:spacing w:val="-3"/>
        </w:rPr>
        <w:t xml:space="preserve"> </w:t>
      </w:r>
      <w:r w:rsidR="00E12190" w:rsidRPr="00AE2DDE">
        <w:rPr>
          <w:rFonts w:ascii="Times New Roman" w:hAnsi="Times New Roman" w:cs="Times New Roman"/>
        </w:rPr>
        <w:t>o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Secretário</w:t>
      </w:r>
      <w:r w:rsidR="00E12190" w:rsidRPr="00AE2DDE">
        <w:rPr>
          <w:rFonts w:ascii="Times New Roman" w:hAnsi="Times New Roman" w:cs="Times New Roman"/>
          <w:spacing w:val="-5"/>
        </w:rPr>
        <w:t xml:space="preserve"> </w:t>
      </w:r>
      <w:r w:rsidR="00E12190" w:rsidRPr="00AE2DDE">
        <w:rPr>
          <w:rFonts w:ascii="Times New Roman" w:hAnsi="Times New Roman" w:cs="Times New Roman"/>
        </w:rPr>
        <w:t>do</w:t>
      </w:r>
      <w:r w:rsidR="00E12190" w:rsidRPr="00AE2DDE">
        <w:rPr>
          <w:rFonts w:ascii="Times New Roman" w:hAnsi="Times New Roman" w:cs="Times New Roman"/>
          <w:spacing w:val="-1"/>
        </w:rPr>
        <w:t xml:space="preserve"> </w:t>
      </w:r>
      <w:r w:rsidR="00E12190" w:rsidRPr="00AE2DDE">
        <w:rPr>
          <w:rFonts w:ascii="Times New Roman" w:hAnsi="Times New Roman" w:cs="Times New Roman"/>
        </w:rPr>
        <w:t>Departamento</w:t>
      </w:r>
      <w:r w:rsidR="00E12190" w:rsidRPr="00AE2DDE">
        <w:rPr>
          <w:rFonts w:ascii="Times New Roman" w:hAnsi="Times New Roman" w:cs="Times New Roman"/>
          <w:spacing w:val="-2"/>
        </w:rPr>
        <w:t xml:space="preserve"> </w:t>
      </w:r>
      <w:r w:rsidR="00E12190" w:rsidRPr="00AE2DDE">
        <w:rPr>
          <w:rFonts w:ascii="Times New Roman" w:hAnsi="Times New Roman" w:cs="Times New Roman"/>
        </w:rPr>
        <w:t>d</w:t>
      </w:r>
      <w:r w:rsidR="00D23B93">
        <w:rPr>
          <w:rFonts w:ascii="Times New Roman" w:hAnsi="Times New Roman" w:cs="Times New Roman"/>
        </w:rPr>
        <w:t>a</w:t>
      </w:r>
      <w:r w:rsidR="00E12190" w:rsidRPr="00AE2DDE">
        <w:rPr>
          <w:rFonts w:ascii="Times New Roman" w:hAnsi="Times New Roman" w:cs="Times New Roman"/>
          <w:spacing w:val="-6"/>
        </w:rPr>
        <w:t xml:space="preserve"> </w:t>
      </w:r>
      <w:r w:rsidR="00E12190" w:rsidRPr="00AE2DDE">
        <w:rPr>
          <w:rFonts w:ascii="Times New Roman" w:hAnsi="Times New Roman" w:cs="Times New Roman"/>
        </w:rPr>
        <w:t xml:space="preserve">Secretaria Municipal </w:t>
      </w:r>
      <w:r w:rsidR="00D23B93">
        <w:rPr>
          <w:rFonts w:ascii="Times New Roman" w:hAnsi="Times New Roman" w:cs="Times New Roman"/>
        </w:rPr>
        <w:t>Saúde</w:t>
      </w:r>
      <w:r w:rsidR="00E12190" w:rsidRPr="00AE2DDE">
        <w:rPr>
          <w:rFonts w:ascii="Times New Roman" w:hAnsi="Times New Roman" w:cs="Times New Roman"/>
        </w:rPr>
        <w:t xml:space="preserve">, </w:t>
      </w:r>
      <w:r w:rsidR="00D23B93">
        <w:rPr>
          <w:rFonts w:ascii="Times New Roman" w:hAnsi="Times New Roman" w:cs="Times New Roman"/>
        </w:rPr>
        <w:t>Gabriella da Silva Zuquetto</w:t>
      </w:r>
      <w:r w:rsidR="00E12190" w:rsidRPr="00AE2DDE">
        <w:rPr>
          <w:rFonts w:ascii="Times New Roman" w:hAnsi="Times New Roman" w:cs="Times New Roman"/>
        </w:rPr>
        <w:t>, o gestor, sendo que o fiscal se trata de Carlos Leandro Cavalheiro Dutra.</w:t>
      </w:r>
    </w:p>
    <w:p w14:paraId="723560F8" w14:textId="77777777" w:rsidR="00CE17B6" w:rsidRPr="00AE2DDE" w:rsidRDefault="00CE17B6" w:rsidP="009300D9">
      <w:pPr>
        <w:pStyle w:val="Corpodetexto"/>
        <w:jc w:val="both"/>
        <w:rPr>
          <w:rFonts w:ascii="Times New Roman" w:hAnsi="Times New Roman" w:cs="Times New Roman"/>
        </w:rPr>
      </w:pPr>
    </w:p>
    <w:p w14:paraId="179EA9DB" w14:textId="613D96CD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CONTRATAÇÕES CORRELATAS E/OU</w:t>
      </w:r>
      <w:r w:rsidRPr="00AE2DDE">
        <w:rPr>
          <w:rFonts w:ascii="Times New Roman" w:hAnsi="Times New Roman" w:cs="Times New Roman"/>
          <w:spacing w:val="-5"/>
        </w:rPr>
        <w:t xml:space="preserve"> </w:t>
      </w:r>
      <w:r w:rsidRPr="00AE2DDE">
        <w:rPr>
          <w:rFonts w:ascii="Times New Roman" w:hAnsi="Times New Roman" w:cs="Times New Roman"/>
        </w:rPr>
        <w:t>INTERDEPENDENTES</w:t>
      </w:r>
    </w:p>
    <w:p w14:paraId="767BF4C8" w14:textId="77777777" w:rsidR="00D23B93" w:rsidRDefault="00D23B93" w:rsidP="009300D9">
      <w:pPr>
        <w:pStyle w:val="Corpodetexto"/>
        <w:jc w:val="both"/>
        <w:rPr>
          <w:rFonts w:ascii="Times New Roman" w:hAnsi="Times New Roman" w:cs="Times New Roman"/>
          <w:b/>
        </w:rPr>
      </w:pPr>
    </w:p>
    <w:p w14:paraId="6EA1AABB" w14:textId="0FACE8CE" w:rsidR="002C2C0E" w:rsidRPr="00AE2DDE" w:rsidRDefault="00B425F8" w:rsidP="009300D9">
      <w:pPr>
        <w:pStyle w:val="Corpodetexto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  <w:b/>
        </w:rPr>
        <w:t xml:space="preserve">  </w:t>
      </w:r>
      <w:r w:rsidRPr="00AE2DDE">
        <w:rPr>
          <w:rFonts w:ascii="Times New Roman" w:hAnsi="Times New Roman" w:cs="Times New Roman"/>
          <w:b/>
        </w:rPr>
        <w:tab/>
      </w:r>
      <w:r w:rsidR="002C2C0E" w:rsidRPr="00AE2DDE">
        <w:rPr>
          <w:rFonts w:ascii="Times New Roman" w:hAnsi="Times New Roman" w:cs="Times New Roman"/>
          <w:spacing w:val="2"/>
        </w:rPr>
        <w:t>O conserto não pode ser realizado sem as peças adequadas, e as peças não podem ser utilizadas sem a mão de obra qualificada que as instalará e realizará o serviço.</w:t>
      </w:r>
      <w:r w:rsidR="002C2C0E" w:rsidRPr="00AE2DDE">
        <w:rPr>
          <w:rStyle w:val="uv3um"/>
          <w:rFonts w:ascii="Times New Roman" w:hAnsi="Times New Roman" w:cs="Times New Roman"/>
          <w:spacing w:val="2"/>
          <w:shd w:val="clear" w:color="auto" w:fill="FFFFFF"/>
        </w:rPr>
        <w:t xml:space="preserve"> Então </w:t>
      </w:r>
      <w:r w:rsidR="002C2C0E" w:rsidRPr="00AE2DDE">
        <w:rPr>
          <w:rFonts w:ascii="Times New Roman" w:hAnsi="Times New Roman" w:cs="Times New Roman"/>
        </w:rPr>
        <w:t>nessa demanda se faz necessária contratações correlatas e/ou interdependentes, pois para o conserto d</w:t>
      </w:r>
      <w:r w:rsidR="003E0A99">
        <w:rPr>
          <w:rFonts w:ascii="Times New Roman" w:hAnsi="Times New Roman" w:cs="Times New Roman"/>
        </w:rPr>
        <w:t>o veículo</w:t>
      </w:r>
      <w:r w:rsidR="002C2C0E" w:rsidRPr="00AE2DDE">
        <w:rPr>
          <w:rFonts w:ascii="Times New Roman" w:hAnsi="Times New Roman" w:cs="Times New Roman"/>
        </w:rPr>
        <w:t xml:space="preserve"> é preciso das peças.</w:t>
      </w:r>
    </w:p>
    <w:p w14:paraId="06B0557F" w14:textId="77777777" w:rsidR="00DE3E8A" w:rsidRPr="00AE2DDE" w:rsidRDefault="00DE3E8A" w:rsidP="009300D9">
      <w:pPr>
        <w:pStyle w:val="Corpodetexto"/>
        <w:jc w:val="both"/>
        <w:rPr>
          <w:rFonts w:ascii="Times New Roman" w:hAnsi="Times New Roman" w:cs="Times New Roman"/>
        </w:rPr>
      </w:pPr>
    </w:p>
    <w:p w14:paraId="03E0AFE1" w14:textId="61CF6937" w:rsidR="00B425F8" w:rsidRPr="00AE2DDE" w:rsidRDefault="004E7DBF" w:rsidP="009300D9">
      <w:pPr>
        <w:pStyle w:val="Ttulo1"/>
        <w:numPr>
          <w:ilvl w:val="0"/>
          <w:numId w:val="15"/>
        </w:numPr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POSSÍVEIS IMPACTOS AMBIENTAIS</w:t>
      </w:r>
    </w:p>
    <w:p w14:paraId="70CB78C5" w14:textId="77777777" w:rsidR="00D23B93" w:rsidRDefault="00D23B93" w:rsidP="009300D9">
      <w:pPr>
        <w:pStyle w:val="PargrafodaLista"/>
        <w:ind w:left="0" w:firstLine="0"/>
        <w:jc w:val="both"/>
        <w:rPr>
          <w:rStyle w:val="fontstyle01"/>
          <w:rFonts w:ascii="Times New Roman" w:hAnsi="Times New Roman" w:cs="Times New Roman"/>
        </w:rPr>
      </w:pPr>
    </w:p>
    <w:p w14:paraId="740F3C8D" w14:textId="6B374446" w:rsidR="00970DDC" w:rsidRPr="00AE2DDE" w:rsidRDefault="005732E0" w:rsidP="009300D9">
      <w:pPr>
        <w:pStyle w:val="PargrafodaLista"/>
        <w:ind w:left="0" w:firstLine="0"/>
        <w:jc w:val="both"/>
        <w:rPr>
          <w:rStyle w:val="fontstyle01"/>
          <w:rFonts w:ascii="Times New Roman" w:hAnsi="Times New Roman" w:cs="Times New Roman"/>
        </w:rPr>
      </w:pPr>
      <w:r w:rsidRPr="00AE2DDE">
        <w:rPr>
          <w:rStyle w:val="fontstyle01"/>
          <w:rFonts w:ascii="Times New Roman" w:hAnsi="Times New Roman" w:cs="Times New Roman"/>
        </w:rPr>
        <w:tab/>
      </w:r>
      <w:r w:rsidR="00970DDC" w:rsidRPr="00AE2DDE">
        <w:rPr>
          <w:rStyle w:val="fontstyle01"/>
          <w:rFonts w:ascii="Times New Roman" w:hAnsi="Times New Roman" w:cs="Times New Roman"/>
        </w:rPr>
        <w:t xml:space="preserve">O conserto </w:t>
      </w:r>
      <w:r w:rsidR="00D23B93">
        <w:rPr>
          <w:rStyle w:val="fontstyle01"/>
          <w:rFonts w:ascii="Times New Roman" w:hAnsi="Times New Roman" w:cs="Times New Roman"/>
        </w:rPr>
        <w:t xml:space="preserve">do </w:t>
      </w:r>
      <w:r w:rsidR="000E13D5">
        <w:rPr>
          <w:rStyle w:val="fontstyle01"/>
          <w:rFonts w:ascii="Times New Roman" w:hAnsi="Times New Roman" w:cs="Times New Roman"/>
        </w:rPr>
        <w:t>v</w:t>
      </w:r>
      <w:r w:rsidR="00D23B93">
        <w:rPr>
          <w:rStyle w:val="fontstyle01"/>
          <w:rFonts w:ascii="Times New Roman" w:hAnsi="Times New Roman" w:cs="Times New Roman"/>
        </w:rPr>
        <w:t>eículos</w:t>
      </w:r>
      <w:r w:rsidR="000E13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E13D5" w:rsidRPr="000E13D5">
        <w:rPr>
          <w:rFonts w:ascii="Times New Roman" w:hAnsi="Times New Roman" w:cs="Times New Roman"/>
        </w:rPr>
        <w:t>já citado</w:t>
      </w:r>
      <w:r w:rsidR="00F93B5A" w:rsidRPr="00AE2DDE">
        <w:rPr>
          <w:rFonts w:ascii="Times New Roman" w:hAnsi="Times New Roman" w:cs="Times New Roman"/>
          <w:sz w:val="24"/>
          <w:szCs w:val="24"/>
        </w:rPr>
        <w:t>,</w:t>
      </w:r>
      <w:r w:rsidR="00F93B5A">
        <w:rPr>
          <w:rFonts w:ascii="Times New Roman" w:hAnsi="Times New Roman" w:cs="Times New Roman"/>
          <w:sz w:val="24"/>
          <w:szCs w:val="24"/>
        </w:rPr>
        <w:t xml:space="preserve"> </w:t>
      </w:r>
      <w:r w:rsidR="00970DDC" w:rsidRPr="00AE2DDE">
        <w:rPr>
          <w:rStyle w:val="fontstyle01"/>
          <w:rFonts w:ascii="Times New Roman" w:hAnsi="Times New Roman" w:cs="Times New Roman"/>
        </w:rPr>
        <w:t>pode gerar diversos impactos ambientais, os quais a fabricação, transporte e instalação de novas peças podem liberar gases poluentes, como CO</w:t>
      </w:r>
      <w:r w:rsidR="00970DDC" w:rsidRPr="00AE2DDE">
        <w:rPr>
          <w:rStyle w:val="fontstyle21"/>
          <w:rFonts w:ascii="Times New Roman" w:hAnsi="Times New Roman" w:cs="Times New Roman"/>
        </w:rPr>
        <w:t>₂</w:t>
      </w:r>
      <w:r w:rsidR="00970DDC" w:rsidRPr="00AE2DDE">
        <w:rPr>
          <w:rStyle w:val="fontstyle01"/>
          <w:rFonts w:ascii="Times New Roman" w:hAnsi="Times New Roman" w:cs="Times New Roman"/>
        </w:rPr>
        <w:t>, contribuindo para a poluição do ar, aumentando a pegada de carbono. A produção de novas peças exige extração de matérias-primas, como metais e plásticos, resultando na depleção de recursos naturais. O descarte de peças antigas gera resíduos sólidos, que podem incluir materiais perigosos como óleo e baterias.</w:t>
      </w:r>
    </w:p>
    <w:p w14:paraId="0792DA06" w14:textId="6B0C1B83" w:rsidR="00970DDC" w:rsidRPr="00AE2DDE" w:rsidRDefault="005732E0" w:rsidP="009300D9">
      <w:pPr>
        <w:jc w:val="both"/>
        <w:rPr>
          <w:rStyle w:val="fontstyle01"/>
          <w:rFonts w:ascii="Times New Roman" w:hAnsi="Times New Roman" w:cs="Times New Roman"/>
        </w:rPr>
      </w:pPr>
      <w:r w:rsidRPr="00AE2DDE">
        <w:rPr>
          <w:rStyle w:val="fontstyle01"/>
          <w:rFonts w:ascii="Times New Roman" w:hAnsi="Times New Roman" w:cs="Times New Roman"/>
        </w:rPr>
        <w:tab/>
      </w:r>
      <w:r w:rsidR="00970DDC" w:rsidRPr="00AE2DDE">
        <w:rPr>
          <w:rStyle w:val="fontstyle01"/>
          <w:rFonts w:ascii="Times New Roman" w:hAnsi="Times New Roman" w:cs="Times New Roman"/>
        </w:rPr>
        <w:t>Para minimizar esses impactos, é fundamental implementar medidas mitigadoras, como o utilizar peças que melhorem a eficiência energética da máquina, reduzindo o consumo de combustível e as emissões de poluentes, optar por peças fabricadas com materiais recicláveis, preferir peças que utilizem tecnologia avançada para minimizar o consumo de energia durante a operação da máquina.</w:t>
      </w:r>
    </w:p>
    <w:p w14:paraId="0CC98829" w14:textId="6403ED32" w:rsidR="00970DDC" w:rsidRPr="00AE2DDE" w:rsidRDefault="00970DDC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AE2DDE">
        <w:rPr>
          <w:rStyle w:val="fontstyle01"/>
          <w:rFonts w:ascii="Times New Roman" w:hAnsi="Times New Roman" w:cs="Times New Roman"/>
          <w:b w:val="0"/>
          <w:bCs w:val="0"/>
        </w:rPr>
        <w:tab/>
      </w:r>
      <w:r w:rsidRPr="00AE2DDE">
        <w:rPr>
          <w:rStyle w:val="fontstyle01"/>
          <w:rFonts w:ascii="Times New Roman" w:hAnsi="Times New Roman" w:cs="Times New Roman"/>
          <w:b w:val="0"/>
          <w:bCs w:val="0"/>
        </w:rPr>
        <w:tab/>
      </w:r>
      <w:r w:rsidRPr="00AE2DDE">
        <w:rPr>
          <w:rStyle w:val="fontstyle01"/>
          <w:rFonts w:ascii="Times New Roman" w:hAnsi="Times New Roman" w:cs="Times New Roman"/>
          <w:b w:val="0"/>
          <w:bCs w:val="0"/>
        </w:rPr>
        <w:tab/>
        <w:t>Além disso, a logística reversa para desfazimento e reciclagem, implementar um processo de desmontagem onde partes das peças antigas são separadas e recicladas, como metais, plásticos e componentes eletrônicos, garantir que os óleos e fluidos das peças antigas seja reciclado adequadamente para evitar a contaminação do solo e das águas e ainda identificar e reutilizar componentes das peças antigas que ainda estejam em boas condições, reduzindo a necessidade de novas matérias-primas.</w:t>
      </w:r>
    </w:p>
    <w:p w14:paraId="1B9069B1" w14:textId="77777777" w:rsidR="00970DDC" w:rsidRDefault="00970DDC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5F622123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1A7C02E9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63BAAE28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31060D6C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6CC3DF24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568A3E87" w14:textId="77777777" w:rsidR="008E7B8F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23C0B5AD" w14:textId="77777777" w:rsidR="008E7B8F" w:rsidRPr="00AE2DDE" w:rsidRDefault="008E7B8F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6A4054D3" w14:textId="0471E8DB" w:rsidR="00DE3E8A" w:rsidRPr="00AE2DDE" w:rsidRDefault="004E7DBF" w:rsidP="009300D9">
      <w:pPr>
        <w:pStyle w:val="Ttulo1"/>
        <w:numPr>
          <w:ilvl w:val="0"/>
          <w:numId w:val="15"/>
        </w:numPr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lastRenderedPageBreak/>
        <w:t>VIABILIDADE</w:t>
      </w:r>
      <w:r w:rsidR="00B425F8" w:rsidRPr="00AE2DDE">
        <w:rPr>
          <w:rFonts w:ascii="Times New Roman" w:hAnsi="Times New Roman" w:cs="Times New Roman"/>
        </w:rPr>
        <w:t xml:space="preserve"> DA CONTRATAÇÃO</w:t>
      </w:r>
    </w:p>
    <w:p w14:paraId="17411113" w14:textId="77777777" w:rsidR="00D23B93" w:rsidRDefault="00D23B93" w:rsidP="00F93B5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77AF6067" w14:textId="48E5141A" w:rsidR="00600AD8" w:rsidRPr="000E6FB4" w:rsidRDefault="00B425F8" w:rsidP="00F93B5A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</w:rPr>
      </w:pPr>
      <w:r w:rsidRPr="00AE2DDE">
        <w:rPr>
          <w:rFonts w:ascii="Times New Roman" w:hAnsi="Times New Roman" w:cs="Times New Roman"/>
        </w:rPr>
        <w:tab/>
      </w:r>
      <w:bookmarkStart w:id="0" w:name="_Hlk204162288"/>
      <w:r w:rsidR="005732E0" w:rsidRPr="00AE2DDE">
        <w:rPr>
          <w:rFonts w:ascii="Times New Roman" w:hAnsi="Times New Roman" w:cs="Times New Roman"/>
        </w:rPr>
        <w:tab/>
      </w:r>
      <w:r w:rsidR="00600AD8" w:rsidRPr="000E6FB4">
        <w:rPr>
          <w:rFonts w:ascii="Times New Roman" w:hAnsi="Times New Roman" w:cs="Times New Roman"/>
          <w:b w:val="0"/>
          <w:bCs w:val="0"/>
        </w:rPr>
        <w:t xml:space="preserve">Diante de todo o exposto, conclui-se que o estudo preliminar evidencia a possibilidade de contratação dos itens alhures descritos, por serem adequados às necessidades desta Secretaria. Por fim, havendo previsão e viabilidade financeira, reputa-se viável a contratação por meio do processo de Dispensa de Licitação para atender ao interesse público. </w:t>
      </w:r>
    </w:p>
    <w:p w14:paraId="7CDC6A03" w14:textId="77777777" w:rsidR="00600AD8" w:rsidRPr="00AE2DDE" w:rsidRDefault="00600AD8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  <w:color w:val="C00000"/>
          <w:lang w:val="pt-BR"/>
        </w:rPr>
      </w:pPr>
    </w:p>
    <w:p w14:paraId="17EFFB73" w14:textId="15A541D5" w:rsidR="0070277B" w:rsidRPr="00AE2DDE" w:rsidRDefault="0070277B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  <w:b w:val="0"/>
          <w:bCs w:val="0"/>
          <w:color w:val="C00000"/>
          <w:lang w:val="pt-BR"/>
        </w:rPr>
      </w:pPr>
    </w:p>
    <w:bookmarkEnd w:id="0"/>
    <w:p w14:paraId="1E23F73C" w14:textId="6C8E1901" w:rsidR="00DE3E8A" w:rsidRPr="00AE2DDE" w:rsidRDefault="00DE3E8A" w:rsidP="009300D9">
      <w:pPr>
        <w:pStyle w:val="Ttulo1"/>
        <w:tabs>
          <w:tab w:val="left" w:pos="505"/>
        </w:tabs>
        <w:ind w:left="0" w:firstLine="0"/>
        <w:jc w:val="both"/>
        <w:rPr>
          <w:rFonts w:ascii="Times New Roman" w:hAnsi="Times New Roman" w:cs="Times New Roman"/>
        </w:rPr>
      </w:pPr>
    </w:p>
    <w:p w14:paraId="2B44BEF9" w14:textId="13F20AA2" w:rsidR="00547FD8" w:rsidRPr="00AE2DDE" w:rsidRDefault="000833D0" w:rsidP="009300D9">
      <w:pPr>
        <w:pStyle w:val="Corpodetexto"/>
        <w:spacing w:before="1"/>
        <w:jc w:val="both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 xml:space="preserve">                                                              </w:t>
      </w:r>
      <w:r w:rsidR="001C3A98" w:rsidRPr="00AE2DDE">
        <w:rPr>
          <w:rFonts w:ascii="Times New Roman" w:hAnsi="Times New Roman" w:cs="Times New Roman"/>
        </w:rPr>
        <w:t xml:space="preserve">         São Vicente do Sul, </w:t>
      </w:r>
      <w:r w:rsidR="00D132BA">
        <w:rPr>
          <w:rFonts w:ascii="Times New Roman" w:hAnsi="Times New Roman" w:cs="Times New Roman"/>
        </w:rPr>
        <w:t>09</w:t>
      </w:r>
      <w:r w:rsidR="00D23B93">
        <w:rPr>
          <w:rFonts w:ascii="Times New Roman" w:hAnsi="Times New Roman" w:cs="Times New Roman"/>
        </w:rPr>
        <w:t xml:space="preserve"> </w:t>
      </w:r>
      <w:r w:rsidR="00D132BA">
        <w:rPr>
          <w:rFonts w:ascii="Times New Roman" w:hAnsi="Times New Roman" w:cs="Times New Roman"/>
        </w:rPr>
        <w:t>dezem</w:t>
      </w:r>
      <w:r w:rsidR="005732E0" w:rsidRPr="00AE2DDE">
        <w:rPr>
          <w:rFonts w:ascii="Times New Roman" w:hAnsi="Times New Roman" w:cs="Times New Roman"/>
        </w:rPr>
        <w:t>bro de 2025</w:t>
      </w:r>
    </w:p>
    <w:p w14:paraId="72D23308" w14:textId="77777777" w:rsidR="00B503CA" w:rsidRPr="00AE2DDE" w:rsidRDefault="00B503CA" w:rsidP="009300D9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437DC520" w14:textId="77777777" w:rsidR="00B503CA" w:rsidRPr="00AE2DDE" w:rsidRDefault="00B503CA" w:rsidP="009300D9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02F9ED3D" w14:textId="77777777" w:rsidR="00B503CA" w:rsidRPr="00AE2DDE" w:rsidRDefault="00B503CA" w:rsidP="009300D9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0AC8AB" w14:textId="77777777" w:rsidR="00D54863" w:rsidRPr="00AE2DDE" w:rsidRDefault="00D54863" w:rsidP="009300D9">
      <w:pPr>
        <w:pStyle w:val="Corpodetexto"/>
        <w:spacing w:before="1"/>
        <w:jc w:val="both"/>
        <w:rPr>
          <w:rFonts w:ascii="Times New Roman" w:hAnsi="Times New Roman" w:cs="Times New Roman"/>
        </w:rPr>
      </w:pPr>
    </w:p>
    <w:p w14:paraId="3BB4967C" w14:textId="16B6E1AD" w:rsidR="00D54863" w:rsidRPr="00AE2DDE" w:rsidRDefault="00D54863" w:rsidP="009300D9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>___________________________</w:t>
      </w:r>
    </w:p>
    <w:p w14:paraId="5A5E0384" w14:textId="00FC68B7" w:rsidR="00F93B5A" w:rsidRDefault="00D54863" w:rsidP="009300D9">
      <w:pPr>
        <w:pStyle w:val="Corpodetexto"/>
        <w:spacing w:before="1"/>
        <w:jc w:val="center"/>
        <w:rPr>
          <w:rFonts w:ascii="Times New Roman" w:hAnsi="Times New Roman" w:cs="Times New Roman"/>
        </w:rPr>
      </w:pPr>
      <w:r w:rsidRPr="00AE2DDE">
        <w:rPr>
          <w:rFonts w:ascii="Times New Roman" w:hAnsi="Times New Roman" w:cs="Times New Roman"/>
        </w:rPr>
        <w:t xml:space="preserve">Secretária Municipal de </w:t>
      </w:r>
      <w:r w:rsidR="00D23B93">
        <w:rPr>
          <w:rFonts w:ascii="Times New Roman" w:hAnsi="Times New Roman" w:cs="Times New Roman"/>
        </w:rPr>
        <w:t>Saúde</w:t>
      </w:r>
    </w:p>
    <w:p w14:paraId="69A21682" w14:textId="77777777" w:rsidR="00F93B5A" w:rsidRPr="00AE2DDE" w:rsidRDefault="00F93B5A" w:rsidP="009300D9">
      <w:pPr>
        <w:pStyle w:val="Corpodetexto"/>
        <w:spacing w:before="1"/>
        <w:jc w:val="center"/>
        <w:rPr>
          <w:rFonts w:ascii="Times New Roman" w:hAnsi="Times New Roman" w:cs="Times New Roman"/>
        </w:rPr>
      </w:pPr>
    </w:p>
    <w:sectPr w:rsidR="00F93B5A" w:rsidRPr="00AE2DDE" w:rsidSect="000E6FB4">
      <w:headerReference w:type="default" r:id="rId8"/>
      <w:footerReference w:type="default" r:id="rId9"/>
      <w:pgSz w:w="11910" w:h="16840"/>
      <w:pgMar w:top="1580" w:right="1020" w:bottom="1220" w:left="1600" w:header="0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251A64" w14:textId="77777777" w:rsidR="002425C8" w:rsidRDefault="002425C8">
      <w:r>
        <w:separator/>
      </w:r>
    </w:p>
  </w:endnote>
  <w:endnote w:type="continuationSeparator" w:id="0">
    <w:p w14:paraId="0846D4E9" w14:textId="77777777" w:rsidR="002425C8" w:rsidRDefault="0024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573B6" w14:textId="77777777" w:rsidR="00DE3E8A" w:rsidRDefault="0085490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A366BF9" wp14:editId="14D92027">
              <wp:simplePos x="0" y="0"/>
              <wp:positionH relativeFrom="page">
                <wp:posOffset>3883660</wp:posOffset>
              </wp:positionH>
              <wp:positionV relativeFrom="page">
                <wp:posOffset>9895840</wp:posOffset>
              </wp:positionV>
              <wp:extent cx="154305" cy="1822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B332D6" w14:textId="77777777" w:rsidR="00DE3E8A" w:rsidRDefault="004E7DBF">
                          <w:pPr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3A98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366B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5.8pt;margin-top:779.2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FeB1QEAAJADAAAOAAAAZHJzL2Uyb0RvYy54bWysU9tu2zAMfR+wfxD0vtjJmqEw4hRdiw4D&#10;ugvQ7QNkWbKN2aJGKrGzrx8lx+kub8NeBEqiDs85pHY309CLo0HqwJVyvcqlME5D3bmmlF+/PLy6&#10;loKCcrXqwZlSngzJm/3LF7vRF2YDLfS1QcEgjorRl7INwRdZRro1g6IVeOP40gIOKvAWm6xGNTL6&#10;0GebPH+TjYC1R9CGiE/v50u5T/jWGh0+WUsmiL6UzC2kFdNaxTXb71TRoPJtp8801D+wGFTnuOgF&#10;6l4FJQ7Y/QU1dBqBwIaVhiEDazttkgZWs87/UPPUKm+SFjaH/MUm+n+w+uPxyX9GEaa3MHEDkwjy&#10;j6C/kXBw1yrXmFtEGFujai68jpZlo6fi/DRaTQVFkGr8ADU3WR0CJKDJ4hBdYZ2C0bkBp4vpZgpC&#10;x5Lbq9f5VgrNV+vrzeZqmyqoYnnskcI7A4OIQSmRe5rA1fGRQiSjiiUl1nLw0PV96mvvfjvgxHiS&#10;yEe+M/MwVRNnRxEV1CeWgTCPCY81By3gDylGHpFS0veDQiNF/96xFXGelgCXoFoC5TQ/LWWQYg7v&#10;wjx3B49d0zLybLaDW7bLdknKM4szT257Unge0ThXv+5T1vNH2v8EAAD//wMAUEsDBBQABgAIAAAA&#10;IQC1CO0w4gAAAA0BAAAPAAAAZHJzL2Rvd25yZXYueG1sTI/BTsMwDIbvSLxD5EncWFqgpeuaThOC&#10;ExJaVw4c0yZrozVOabKtvD3eCY72/+n352Iz24Gd9eSNQwHxMgKmsXXKYCfgs367z4D5IFHJwaEW&#10;8KM9bMrbm0Lmyl2w0ud96BiVoM+lgD6EMefct7220i/dqJGyg5usDDROHVeTvFC5HfhDFKXcSoN0&#10;oZejful1e9yfrIDtF1av5vuj2VWHytT1KsL39CjE3WLeroEFPYc/GK76pA4lOTXuhMqzQUAaxymh&#10;FCRJ9gSMkPQxWQFrrqvsOQZeFvz/F+UvAAAA//8DAFBLAQItABQABgAIAAAAIQC2gziS/gAAAOEB&#10;AAATAAAAAAAAAAAAAAAAAAAAAABbQ29udGVudF9UeXBlc10ueG1sUEsBAi0AFAAGAAgAAAAhADj9&#10;If/WAAAAlAEAAAsAAAAAAAAAAAAAAAAALwEAAF9yZWxzLy5yZWxzUEsBAi0AFAAGAAgAAAAhAGYs&#10;V4HVAQAAkAMAAA4AAAAAAAAAAAAAAAAALgIAAGRycy9lMm9Eb2MueG1sUEsBAi0AFAAGAAgAAAAh&#10;ALUI7TDiAAAADQEAAA8AAAAAAAAAAAAAAAAALwQAAGRycy9kb3ducmV2LnhtbFBLBQYAAAAABAAE&#10;APMAAAA+BQAAAAA=&#10;" filled="f" stroked="f">
              <v:textbox inset="0,0,0,0">
                <w:txbxContent>
                  <w:p w14:paraId="68B332D6" w14:textId="77777777" w:rsidR="00DE3E8A" w:rsidRDefault="004E7DBF">
                    <w:pPr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C3A98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AB4F3B" w14:textId="77777777" w:rsidR="002425C8" w:rsidRDefault="002425C8">
      <w:r>
        <w:separator/>
      </w:r>
    </w:p>
  </w:footnote>
  <w:footnote w:type="continuationSeparator" w:id="0">
    <w:p w14:paraId="01473A54" w14:textId="77777777" w:rsidR="002425C8" w:rsidRDefault="00242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5FAAE" w14:textId="77777777" w:rsidR="00F357E2" w:rsidRDefault="00F357E2">
    <w:pPr>
      <w:pStyle w:val="Cabealho"/>
    </w:pPr>
  </w:p>
  <w:p w14:paraId="5535D5F1" w14:textId="0F846352" w:rsidR="00F357E2" w:rsidRPr="003B65EA" w:rsidRDefault="00F357E2" w:rsidP="000E6FB4">
    <w:pPr>
      <w:pStyle w:val="Cabealho"/>
      <w:tabs>
        <w:tab w:val="clear" w:pos="4252"/>
        <w:tab w:val="clear" w:pos="8504"/>
        <w:tab w:val="center" w:pos="4645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5659AF45" wp14:editId="49A5D703">
          <wp:simplePos x="0" y="0"/>
          <wp:positionH relativeFrom="column">
            <wp:posOffset>142875</wp:posOffset>
          </wp:positionH>
          <wp:positionV relativeFrom="paragraph">
            <wp:posOffset>7620</wp:posOffset>
          </wp:positionV>
          <wp:extent cx="781050" cy="628650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E6FB4">
      <w:t xml:space="preserve">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0D5D59E4" w14:textId="77777777" w:rsidR="00F357E2" w:rsidRPr="003B65EA" w:rsidRDefault="00F357E2" w:rsidP="00F357E2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270599C" w14:textId="64E2EBA5" w:rsidR="00AA3F3A" w:rsidRPr="000E6FB4" w:rsidRDefault="00F357E2" w:rsidP="00F357E2">
    <w:pPr>
      <w:pStyle w:val="Cabealho"/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  </w:t>
    </w:r>
    <w:r w:rsidRPr="00120733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 xml:space="preserve">SECRETARIA MUNICIPAL DE </w:t>
    </w:r>
    <w:r w:rsidR="00F84011" w:rsidRPr="00120733">
      <w:rPr>
        <w:rFonts w:ascii="Arial Narrow" w:hAnsi="Arial Narrow" w:cs="Arial Narrow"/>
        <w:b/>
        <w:bCs/>
        <w:caps/>
        <w:color w:val="000000" w:themeColor="text1"/>
        <w:sz w:val="20"/>
        <w:szCs w:val="20"/>
      </w:rPr>
      <w:t>OBRAS E SANEAMENTO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A7BB5"/>
    <w:multiLevelType w:val="multilevel"/>
    <w:tmpl w:val="4C34D0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1739F"/>
    <w:multiLevelType w:val="multilevel"/>
    <w:tmpl w:val="EC0A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1C64B9"/>
    <w:multiLevelType w:val="multilevel"/>
    <w:tmpl w:val="C0D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C1372"/>
    <w:multiLevelType w:val="hybridMultilevel"/>
    <w:tmpl w:val="C8BC7CBE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4" w15:restartNumberingAfterBreak="0">
    <w:nsid w:val="21C774D2"/>
    <w:multiLevelType w:val="multilevel"/>
    <w:tmpl w:val="F5F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331D6"/>
    <w:multiLevelType w:val="multilevel"/>
    <w:tmpl w:val="9E3CD9E2"/>
    <w:lvl w:ilvl="0">
      <w:start w:val="1"/>
      <w:numFmt w:val="decimal"/>
      <w:lvlText w:val="%1."/>
      <w:lvlJc w:val="left"/>
      <w:pPr>
        <w:ind w:left="60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9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40" w:hanging="1800"/>
      </w:pPr>
      <w:rPr>
        <w:rFonts w:hint="default"/>
      </w:rPr>
    </w:lvl>
  </w:abstractNum>
  <w:abstractNum w:abstractNumId="6" w15:restartNumberingAfterBreak="0">
    <w:nsid w:val="338667D3"/>
    <w:multiLevelType w:val="multilevel"/>
    <w:tmpl w:val="915C1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8" w15:restartNumberingAfterBreak="0">
    <w:nsid w:val="3E3E045F"/>
    <w:multiLevelType w:val="hybridMultilevel"/>
    <w:tmpl w:val="FB824D5E"/>
    <w:lvl w:ilvl="0" w:tplc="6938FCFC">
      <w:start w:val="14"/>
      <w:numFmt w:val="decimal"/>
      <w:lvlText w:val="%1"/>
      <w:lvlJc w:val="left"/>
      <w:pPr>
        <w:ind w:left="5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1" w:hanging="360"/>
      </w:pPr>
    </w:lvl>
    <w:lvl w:ilvl="2" w:tplc="0416001B" w:tentative="1">
      <w:start w:val="1"/>
      <w:numFmt w:val="lowerRoman"/>
      <w:lvlText w:val="%3."/>
      <w:lvlJc w:val="right"/>
      <w:pPr>
        <w:ind w:left="1961" w:hanging="180"/>
      </w:pPr>
    </w:lvl>
    <w:lvl w:ilvl="3" w:tplc="0416000F" w:tentative="1">
      <w:start w:val="1"/>
      <w:numFmt w:val="decimal"/>
      <w:lvlText w:val="%4."/>
      <w:lvlJc w:val="left"/>
      <w:pPr>
        <w:ind w:left="2681" w:hanging="360"/>
      </w:pPr>
    </w:lvl>
    <w:lvl w:ilvl="4" w:tplc="04160019" w:tentative="1">
      <w:start w:val="1"/>
      <w:numFmt w:val="lowerLetter"/>
      <w:lvlText w:val="%5."/>
      <w:lvlJc w:val="left"/>
      <w:pPr>
        <w:ind w:left="3401" w:hanging="360"/>
      </w:pPr>
    </w:lvl>
    <w:lvl w:ilvl="5" w:tplc="0416001B" w:tentative="1">
      <w:start w:val="1"/>
      <w:numFmt w:val="lowerRoman"/>
      <w:lvlText w:val="%6."/>
      <w:lvlJc w:val="right"/>
      <w:pPr>
        <w:ind w:left="4121" w:hanging="180"/>
      </w:pPr>
    </w:lvl>
    <w:lvl w:ilvl="6" w:tplc="0416000F" w:tentative="1">
      <w:start w:val="1"/>
      <w:numFmt w:val="decimal"/>
      <w:lvlText w:val="%7."/>
      <w:lvlJc w:val="left"/>
      <w:pPr>
        <w:ind w:left="4841" w:hanging="360"/>
      </w:pPr>
    </w:lvl>
    <w:lvl w:ilvl="7" w:tplc="04160019" w:tentative="1">
      <w:start w:val="1"/>
      <w:numFmt w:val="lowerLetter"/>
      <w:lvlText w:val="%8."/>
      <w:lvlJc w:val="left"/>
      <w:pPr>
        <w:ind w:left="5561" w:hanging="360"/>
      </w:pPr>
    </w:lvl>
    <w:lvl w:ilvl="8" w:tplc="0416001B" w:tentative="1">
      <w:start w:val="1"/>
      <w:numFmt w:val="lowerRoman"/>
      <w:lvlText w:val="%9."/>
      <w:lvlJc w:val="right"/>
      <w:pPr>
        <w:ind w:left="6281" w:hanging="180"/>
      </w:pPr>
    </w:lvl>
  </w:abstractNum>
  <w:abstractNum w:abstractNumId="9" w15:restartNumberingAfterBreak="0">
    <w:nsid w:val="45190991"/>
    <w:multiLevelType w:val="hybridMultilevel"/>
    <w:tmpl w:val="493E27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A904773"/>
    <w:multiLevelType w:val="hybridMultilevel"/>
    <w:tmpl w:val="BB02F2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734467"/>
    <w:multiLevelType w:val="hybridMultilevel"/>
    <w:tmpl w:val="A0EC0754"/>
    <w:lvl w:ilvl="0" w:tplc="CB96BCEA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2" w15:restartNumberingAfterBreak="0">
    <w:nsid w:val="55A72872"/>
    <w:multiLevelType w:val="hybridMultilevel"/>
    <w:tmpl w:val="BFB05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131F0B"/>
    <w:multiLevelType w:val="hybridMultilevel"/>
    <w:tmpl w:val="2C96FC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017C9B"/>
    <w:multiLevelType w:val="hybridMultilevel"/>
    <w:tmpl w:val="35A428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924BDE"/>
    <w:multiLevelType w:val="multilevel"/>
    <w:tmpl w:val="87A8C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7099545">
    <w:abstractNumId w:val="7"/>
  </w:num>
  <w:num w:numId="2" w16cid:durableId="1714693699">
    <w:abstractNumId w:val="3"/>
  </w:num>
  <w:num w:numId="3" w16cid:durableId="1166436358">
    <w:abstractNumId w:val="11"/>
  </w:num>
  <w:num w:numId="4" w16cid:durableId="1616328526">
    <w:abstractNumId w:val="6"/>
  </w:num>
  <w:num w:numId="5" w16cid:durableId="1778602473">
    <w:abstractNumId w:val="1"/>
  </w:num>
  <w:num w:numId="6" w16cid:durableId="640161069">
    <w:abstractNumId w:val="2"/>
  </w:num>
  <w:num w:numId="7" w16cid:durableId="1038890525">
    <w:abstractNumId w:val="15"/>
  </w:num>
  <w:num w:numId="8" w16cid:durableId="485900443">
    <w:abstractNumId w:val="4"/>
  </w:num>
  <w:num w:numId="9" w16cid:durableId="1864978699">
    <w:abstractNumId w:val="0"/>
  </w:num>
  <w:num w:numId="10" w16cid:durableId="1984264378">
    <w:abstractNumId w:val="9"/>
  </w:num>
  <w:num w:numId="11" w16cid:durableId="1251278849">
    <w:abstractNumId w:val="12"/>
  </w:num>
  <w:num w:numId="12" w16cid:durableId="1644003124">
    <w:abstractNumId w:val="14"/>
  </w:num>
  <w:num w:numId="13" w16cid:durableId="836269427">
    <w:abstractNumId w:val="13"/>
  </w:num>
  <w:num w:numId="14" w16cid:durableId="691684678">
    <w:abstractNumId w:val="10"/>
  </w:num>
  <w:num w:numId="15" w16cid:durableId="1924339482">
    <w:abstractNumId w:val="5"/>
  </w:num>
  <w:num w:numId="16" w16cid:durableId="13001847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0550"/>
    <w:rsid w:val="0000276C"/>
    <w:rsid w:val="0000676E"/>
    <w:rsid w:val="00006AB3"/>
    <w:rsid w:val="000235A9"/>
    <w:rsid w:val="00026865"/>
    <w:rsid w:val="00031D73"/>
    <w:rsid w:val="0003798E"/>
    <w:rsid w:val="00040DFB"/>
    <w:rsid w:val="00041B3D"/>
    <w:rsid w:val="0004330A"/>
    <w:rsid w:val="00060AF2"/>
    <w:rsid w:val="000629A8"/>
    <w:rsid w:val="000731C8"/>
    <w:rsid w:val="00076932"/>
    <w:rsid w:val="000833D0"/>
    <w:rsid w:val="00083715"/>
    <w:rsid w:val="00083C3B"/>
    <w:rsid w:val="00083C90"/>
    <w:rsid w:val="00083DD2"/>
    <w:rsid w:val="00086FC6"/>
    <w:rsid w:val="00092C74"/>
    <w:rsid w:val="000A3E68"/>
    <w:rsid w:val="000B5801"/>
    <w:rsid w:val="000B67A5"/>
    <w:rsid w:val="000C4D0F"/>
    <w:rsid w:val="000D1C1B"/>
    <w:rsid w:val="000D3EBB"/>
    <w:rsid w:val="000E13D5"/>
    <w:rsid w:val="000E6FB4"/>
    <w:rsid w:val="001035D8"/>
    <w:rsid w:val="001041B5"/>
    <w:rsid w:val="00120733"/>
    <w:rsid w:val="00121AE3"/>
    <w:rsid w:val="00131B31"/>
    <w:rsid w:val="0013549F"/>
    <w:rsid w:val="00136B5C"/>
    <w:rsid w:val="0013721B"/>
    <w:rsid w:val="00143C96"/>
    <w:rsid w:val="00155A34"/>
    <w:rsid w:val="00157728"/>
    <w:rsid w:val="00165097"/>
    <w:rsid w:val="001651F1"/>
    <w:rsid w:val="0017131B"/>
    <w:rsid w:val="001739DD"/>
    <w:rsid w:val="00174289"/>
    <w:rsid w:val="0018078C"/>
    <w:rsid w:val="001808A4"/>
    <w:rsid w:val="00185610"/>
    <w:rsid w:val="0019030B"/>
    <w:rsid w:val="00193D2E"/>
    <w:rsid w:val="00195F81"/>
    <w:rsid w:val="001A453D"/>
    <w:rsid w:val="001A60D3"/>
    <w:rsid w:val="001B2C00"/>
    <w:rsid w:val="001C3A98"/>
    <w:rsid w:val="001C4A9C"/>
    <w:rsid w:val="001D2B10"/>
    <w:rsid w:val="001E3C29"/>
    <w:rsid w:val="001E6784"/>
    <w:rsid w:val="001E6DEC"/>
    <w:rsid w:val="002007EF"/>
    <w:rsid w:val="00205A8D"/>
    <w:rsid w:val="0021326E"/>
    <w:rsid w:val="0021726E"/>
    <w:rsid w:val="00225EB5"/>
    <w:rsid w:val="002425C8"/>
    <w:rsid w:val="0026227E"/>
    <w:rsid w:val="00265EF3"/>
    <w:rsid w:val="00267DD7"/>
    <w:rsid w:val="00274BB4"/>
    <w:rsid w:val="00276ED1"/>
    <w:rsid w:val="00277114"/>
    <w:rsid w:val="0027793E"/>
    <w:rsid w:val="002854B2"/>
    <w:rsid w:val="00286110"/>
    <w:rsid w:val="002862BE"/>
    <w:rsid w:val="00290657"/>
    <w:rsid w:val="00290A73"/>
    <w:rsid w:val="0029160E"/>
    <w:rsid w:val="00294C78"/>
    <w:rsid w:val="0029554C"/>
    <w:rsid w:val="00297E99"/>
    <w:rsid w:val="002A275B"/>
    <w:rsid w:val="002B5424"/>
    <w:rsid w:val="002C2C0E"/>
    <w:rsid w:val="002D1D17"/>
    <w:rsid w:val="002D530A"/>
    <w:rsid w:val="002D68F8"/>
    <w:rsid w:val="002D71B0"/>
    <w:rsid w:val="002E0BF0"/>
    <w:rsid w:val="002F02C5"/>
    <w:rsid w:val="002F52B2"/>
    <w:rsid w:val="003001E7"/>
    <w:rsid w:val="003149E1"/>
    <w:rsid w:val="00331B55"/>
    <w:rsid w:val="003342B0"/>
    <w:rsid w:val="00337100"/>
    <w:rsid w:val="00347C51"/>
    <w:rsid w:val="003651DE"/>
    <w:rsid w:val="003717FF"/>
    <w:rsid w:val="0038215A"/>
    <w:rsid w:val="00387EC8"/>
    <w:rsid w:val="00391803"/>
    <w:rsid w:val="00392FF8"/>
    <w:rsid w:val="003A64A9"/>
    <w:rsid w:val="003A7060"/>
    <w:rsid w:val="003A70CF"/>
    <w:rsid w:val="003B3352"/>
    <w:rsid w:val="003C7DBA"/>
    <w:rsid w:val="003D01D2"/>
    <w:rsid w:val="003D67AC"/>
    <w:rsid w:val="003D7FCF"/>
    <w:rsid w:val="003E0A99"/>
    <w:rsid w:val="003F02D3"/>
    <w:rsid w:val="00431DD5"/>
    <w:rsid w:val="0043764E"/>
    <w:rsid w:val="00437AD5"/>
    <w:rsid w:val="00442F61"/>
    <w:rsid w:val="004438FC"/>
    <w:rsid w:val="0045644F"/>
    <w:rsid w:val="0046365C"/>
    <w:rsid w:val="00464AE8"/>
    <w:rsid w:val="004675B8"/>
    <w:rsid w:val="00476B8F"/>
    <w:rsid w:val="0047717E"/>
    <w:rsid w:val="00486553"/>
    <w:rsid w:val="004951C4"/>
    <w:rsid w:val="00495F09"/>
    <w:rsid w:val="00497F7B"/>
    <w:rsid w:val="004A59EB"/>
    <w:rsid w:val="004A5C3F"/>
    <w:rsid w:val="004B48B9"/>
    <w:rsid w:val="004B59BA"/>
    <w:rsid w:val="004B734F"/>
    <w:rsid w:val="004C6D90"/>
    <w:rsid w:val="004E0A23"/>
    <w:rsid w:val="004E7DBF"/>
    <w:rsid w:val="004F68A7"/>
    <w:rsid w:val="004F73EE"/>
    <w:rsid w:val="004F7766"/>
    <w:rsid w:val="00501C54"/>
    <w:rsid w:val="0051106C"/>
    <w:rsid w:val="00511D6A"/>
    <w:rsid w:val="00513518"/>
    <w:rsid w:val="0053760F"/>
    <w:rsid w:val="00547FD8"/>
    <w:rsid w:val="00554D7F"/>
    <w:rsid w:val="0055669E"/>
    <w:rsid w:val="005732E0"/>
    <w:rsid w:val="005755BB"/>
    <w:rsid w:val="00580090"/>
    <w:rsid w:val="005843CA"/>
    <w:rsid w:val="0059384B"/>
    <w:rsid w:val="00594536"/>
    <w:rsid w:val="00596C67"/>
    <w:rsid w:val="005B06F1"/>
    <w:rsid w:val="005B08EA"/>
    <w:rsid w:val="005C3673"/>
    <w:rsid w:val="005C665D"/>
    <w:rsid w:val="005D0399"/>
    <w:rsid w:val="005D4A8B"/>
    <w:rsid w:val="005D4DE4"/>
    <w:rsid w:val="005E3310"/>
    <w:rsid w:val="005F19EB"/>
    <w:rsid w:val="005F3B04"/>
    <w:rsid w:val="005F701A"/>
    <w:rsid w:val="00600AD8"/>
    <w:rsid w:val="00601ACF"/>
    <w:rsid w:val="006043A5"/>
    <w:rsid w:val="0061105D"/>
    <w:rsid w:val="0061674E"/>
    <w:rsid w:val="006210AB"/>
    <w:rsid w:val="00625020"/>
    <w:rsid w:val="006300F4"/>
    <w:rsid w:val="006327E5"/>
    <w:rsid w:val="00633E70"/>
    <w:rsid w:val="0063531E"/>
    <w:rsid w:val="00642D1C"/>
    <w:rsid w:val="00643301"/>
    <w:rsid w:val="0065423C"/>
    <w:rsid w:val="00664F1E"/>
    <w:rsid w:val="00675F6B"/>
    <w:rsid w:val="00680F77"/>
    <w:rsid w:val="00692668"/>
    <w:rsid w:val="006944C9"/>
    <w:rsid w:val="006B43C7"/>
    <w:rsid w:val="006C4C97"/>
    <w:rsid w:val="006D17DE"/>
    <w:rsid w:val="006D297E"/>
    <w:rsid w:val="006E203C"/>
    <w:rsid w:val="006E2E62"/>
    <w:rsid w:val="006F17A2"/>
    <w:rsid w:val="006F34AF"/>
    <w:rsid w:val="00700C7D"/>
    <w:rsid w:val="0070277B"/>
    <w:rsid w:val="00705D5F"/>
    <w:rsid w:val="00705E44"/>
    <w:rsid w:val="007155BD"/>
    <w:rsid w:val="00722096"/>
    <w:rsid w:val="00725B28"/>
    <w:rsid w:val="00727CBD"/>
    <w:rsid w:val="007307CC"/>
    <w:rsid w:val="00736463"/>
    <w:rsid w:val="00740B7C"/>
    <w:rsid w:val="007414B3"/>
    <w:rsid w:val="00761EEA"/>
    <w:rsid w:val="00775C68"/>
    <w:rsid w:val="00783945"/>
    <w:rsid w:val="00794F3D"/>
    <w:rsid w:val="007A1993"/>
    <w:rsid w:val="007A43A9"/>
    <w:rsid w:val="007A71EE"/>
    <w:rsid w:val="007B6E47"/>
    <w:rsid w:val="007B76DC"/>
    <w:rsid w:val="007D4610"/>
    <w:rsid w:val="007D6869"/>
    <w:rsid w:val="007D6CF1"/>
    <w:rsid w:val="007F12D6"/>
    <w:rsid w:val="007F6A90"/>
    <w:rsid w:val="007F6D96"/>
    <w:rsid w:val="008036B1"/>
    <w:rsid w:val="00804369"/>
    <w:rsid w:val="00805B0C"/>
    <w:rsid w:val="00810ED2"/>
    <w:rsid w:val="0081217A"/>
    <w:rsid w:val="008235D5"/>
    <w:rsid w:val="00824DE7"/>
    <w:rsid w:val="00825F1C"/>
    <w:rsid w:val="00832595"/>
    <w:rsid w:val="008335E4"/>
    <w:rsid w:val="008345C1"/>
    <w:rsid w:val="008404E6"/>
    <w:rsid w:val="0084392A"/>
    <w:rsid w:val="00846082"/>
    <w:rsid w:val="0085490E"/>
    <w:rsid w:val="00863BAD"/>
    <w:rsid w:val="008723F4"/>
    <w:rsid w:val="008810C9"/>
    <w:rsid w:val="008825B0"/>
    <w:rsid w:val="0088267C"/>
    <w:rsid w:val="008838E3"/>
    <w:rsid w:val="008A18A3"/>
    <w:rsid w:val="008A6A77"/>
    <w:rsid w:val="008C5B31"/>
    <w:rsid w:val="008D01F2"/>
    <w:rsid w:val="008D3962"/>
    <w:rsid w:val="008E1CD1"/>
    <w:rsid w:val="008E25B3"/>
    <w:rsid w:val="008E7B8F"/>
    <w:rsid w:val="008E7BE7"/>
    <w:rsid w:val="008F4E68"/>
    <w:rsid w:val="00900A4B"/>
    <w:rsid w:val="00906962"/>
    <w:rsid w:val="00912262"/>
    <w:rsid w:val="00913844"/>
    <w:rsid w:val="00924F68"/>
    <w:rsid w:val="009300D9"/>
    <w:rsid w:val="00930C51"/>
    <w:rsid w:val="00931A31"/>
    <w:rsid w:val="009323B4"/>
    <w:rsid w:val="00936BE1"/>
    <w:rsid w:val="00937D31"/>
    <w:rsid w:val="00941BE9"/>
    <w:rsid w:val="009451B9"/>
    <w:rsid w:val="00947397"/>
    <w:rsid w:val="009501B4"/>
    <w:rsid w:val="00952A2C"/>
    <w:rsid w:val="00954FC2"/>
    <w:rsid w:val="0095676D"/>
    <w:rsid w:val="00964291"/>
    <w:rsid w:val="0097036A"/>
    <w:rsid w:val="00970DDC"/>
    <w:rsid w:val="00975378"/>
    <w:rsid w:val="009803CF"/>
    <w:rsid w:val="009915E6"/>
    <w:rsid w:val="00992311"/>
    <w:rsid w:val="00995505"/>
    <w:rsid w:val="009A34A5"/>
    <w:rsid w:val="009A3CBD"/>
    <w:rsid w:val="009A6F6C"/>
    <w:rsid w:val="009A773C"/>
    <w:rsid w:val="009B4BF4"/>
    <w:rsid w:val="009C1664"/>
    <w:rsid w:val="009C251E"/>
    <w:rsid w:val="009C39C2"/>
    <w:rsid w:val="009C77C0"/>
    <w:rsid w:val="009D2FBF"/>
    <w:rsid w:val="009E4389"/>
    <w:rsid w:val="009F290C"/>
    <w:rsid w:val="00A1762C"/>
    <w:rsid w:val="00A31185"/>
    <w:rsid w:val="00A3278B"/>
    <w:rsid w:val="00A36E6D"/>
    <w:rsid w:val="00A409CD"/>
    <w:rsid w:val="00A44F1A"/>
    <w:rsid w:val="00A54700"/>
    <w:rsid w:val="00A63A04"/>
    <w:rsid w:val="00A76F22"/>
    <w:rsid w:val="00A80768"/>
    <w:rsid w:val="00A91115"/>
    <w:rsid w:val="00A935D4"/>
    <w:rsid w:val="00A95CE1"/>
    <w:rsid w:val="00AA3CB1"/>
    <w:rsid w:val="00AA3F3A"/>
    <w:rsid w:val="00AA5ACF"/>
    <w:rsid w:val="00AE2DDE"/>
    <w:rsid w:val="00AE7C80"/>
    <w:rsid w:val="00B00D02"/>
    <w:rsid w:val="00B175D0"/>
    <w:rsid w:val="00B22AB5"/>
    <w:rsid w:val="00B27C60"/>
    <w:rsid w:val="00B35A7F"/>
    <w:rsid w:val="00B425F8"/>
    <w:rsid w:val="00B44A78"/>
    <w:rsid w:val="00B460DF"/>
    <w:rsid w:val="00B503CA"/>
    <w:rsid w:val="00B5351F"/>
    <w:rsid w:val="00B6084B"/>
    <w:rsid w:val="00B80899"/>
    <w:rsid w:val="00B94A98"/>
    <w:rsid w:val="00B972A2"/>
    <w:rsid w:val="00B97E1B"/>
    <w:rsid w:val="00BA11D9"/>
    <w:rsid w:val="00BA6423"/>
    <w:rsid w:val="00BA6AC1"/>
    <w:rsid w:val="00BB0206"/>
    <w:rsid w:val="00BB5CCA"/>
    <w:rsid w:val="00BC356C"/>
    <w:rsid w:val="00BC68BA"/>
    <w:rsid w:val="00BD374D"/>
    <w:rsid w:val="00BF30C9"/>
    <w:rsid w:val="00BF7905"/>
    <w:rsid w:val="00C004E6"/>
    <w:rsid w:val="00C01407"/>
    <w:rsid w:val="00C01905"/>
    <w:rsid w:val="00C03185"/>
    <w:rsid w:val="00C034E1"/>
    <w:rsid w:val="00C035F4"/>
    <w:rsid w:val="00C03B6C"/>
    <w:rsid w:val="00C26D6F"/>
    <w:rsid w:val="00C346F7"/>
    <w:rsid w:val="00C34DEF"/>
    <w:rsid w:val="00C479F5"/>
    <w:rsid w:val="00C556DF"/>
    <w:rsid w:val="00C56B83"/>
    <w:rsid w:val="00C64405"/>
    <w:rsid w:val="00C648BB"/>
    <w:rsid w:val="00C66A30"/>
    <w:rsid w:val="00C704A3"/>
    <w:rsid w:val="00C70A3C"/>
    <w:rsid w:val="00C772B3"/>
    <w:rsid w:val="00C77CEC"/>
    <w:rsid w:val="00C85E8A"/>
    <w:rsid w:val="00C86EEF"/>
    <w:rsid w:val="00C924CA"/>
    <w:rsid w:val="00C93DA7"/>
    <w:rsid w:val="00CA5183"/>
    <w:rsid w:val="00CB0390"/>
    <w:rsid w:val="00CB2BBB"/>
    <w:rsid w:val="00CC2243"/>
    <w:rsid w:val="00CC2E04"/>
    <w:rsid w:val="00CD00FD"/>
    <w:rsid w:val="00CD48B6"/>
    <w:rsid w:val="00CE17B6"/>
    <w:rsid w:val="00CE6F31"/>
    <w:rsid w:val="00D03229"/>
    <w:rsid w:val="00D045BD"/>
    <w:rsid w:val="00D132BA"/>
    <w:rsid w:val="00D133FA"/>
    <w:rsid w:val="00D175E9"/>
    <w:rsid w:val="00D2188B"/>
    <w:rsid w:val="00D22316"/>
    <w:rsid w:val="00D230D5"/>
    <w:rsid w:val="00D23B93"/>
    <w:rsid w:val="00D46274"/>
    <w:rsid w:val="00D4777D"/>
    <w:rsid w:val="00D54863"/>
    <w:rsid w:val="00D55F65"/>
    <w:rsid w:val="00D601F7"/>
    <w:rsid w:val="00D6026C"/>
    <w:rsid w:val="00D62AC7"/>
    <w:rsid w:val="00D640CB"/>
    <w:rsid w:val="00D659CF"/>
    <w:rsid w:val="00D76844"/>
    <w:rsid w:val="00D8503E"/>
    <w:rsid w:val="00D8781D"/>
    <w:rsid w:val="00D94A89"/>
    <w:rsid w:val="00DA69A0"/>
    <w:rsid w:val="00DB483C"/>
    <w:rsid w:val="00DB58CD"/>
    <w:rsid w:val="00DC4F12"/>
    <w:rsid w:val="00DC6BB6"/>
    <w:rsid w:val="00DD1F8B"/>
    <w:rsid w:val="00DD25D9"/>
    <w:rsid w:val="00DD4DCC"/>
    <w:rsid w:val="00DE3E8A"/>
    <w:rsid w:val="00DF5826"/>
    <w:rsid w:val="00E00031"/>
    <w:rsid w:val="00E00556"/>
    <w:rsid w:val="00E00BD8"/>
    <w:rsid w:val="00E022CE"/>
    <w:rsid w:val="00E03CD3"/>
    <w:rsid w:val="00E0773B"/>
    <w:rsid w:val="00E12190"/>
    <w:rsid w:val="00E336E5"/>
    <w:rsid w:val="00E34C4A"/>
    <w:rsid w:val="00E36D9C"/>
    <w:rsid w:val="00E37A64"/>
    <w:rsid w:val="00E41119"/>
    <w:rsid w:val="00E4181D"/>
    <w:rsid w:val="00E44104"/>
    <w:rsid w:val="00E475F8"/>
    <w:rsid w:val="00E4799E"/>
    <w:rsid w:val="00E507BD"/>
    <w:rsid w:val="00E51B6C"/>
    <w:rsid w:val="00E6185E"/>
    <w:rsid w:val="00E71B30"/>
    <w:rsid w:val="00E747E0"/>
    <w:rsid w:val="00E91035"/>
    <w:rsid w:val="00EB2027"/>
    <w:rsid w:val="00EC23C5"/>
    <w:rsid w:val="00EC57F4"/>
    <w:rsid w:val="00ED4180"/>
    <w:rsid w:val="00EE0D3F"/>
    <w:rsid w:val="00EE1B90"/>
    <w:rsid w:val="00EF6DE2"/>
    <w:rsid w:val="00F00C8D"/>
    <w:rsid w:val="00F03EA4"/>
    <w:rsid w:val="00F040F6"/>
    <w:rsid w:val="00F049C8"/>
    <w:rsid w:val="00F1726E"/>
    <w:rsid w:val="00F20578"/>
    <w:rsid w:val="00F2120C"/>
    <w:rsid w:val="00F21458"/>
    <w:rsid w:val="00F3254B"/>
    <w:rsid w:val="00F357E2"/>
    <w:rsid w:val="00F45559"/>
    <w:rsid w:val="00F45D52"/>
    <w:rsid w:val="00F5621B"/>
    <w:rsid w:val="00F7553F"/>
    <w:rsid w:val="00F7751D"/>
    <w:rsid w:val="00F84011"/>
    <w:rsid w:val="00F87FF2"/>
    <w:rsid w:val="00F9093D"/>
    <w:rsid w:val="00F92355"/>
    <w:rsid w:val="00F93B5A"/>
    <w:rsid w:val="00F94018"/>
    <w:rsid w:val="00FA35CB"/>
    <w:rsid w:val="00FA62BD"/>
    <w:rsid w:val="00FB0917"/>
    <w:rsid w:val="00FB2C28"/>
    <w:rsid w:val="00FB5A62"/>
    <w:rsid w:val="00FC2A09"/>
    <w:rsid w:val="00FD2329"/>
    <w:rsid w:val="00FD2706"/>
    <w:rsid w:val="00FD35B5"/>
    <w:rsid w:val="00FD5806"/>
    <w:rsid w:val="00FD77BB"/>
    <w:rsid w:val="00FE10EA"/>
    <w:rsid w:val="00FE2695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9B16D3"/>
  <w15:docId w15:val="{3A9D121E-F679-41B5-B835-4BEF202D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26227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57E2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F357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57E2"/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1808A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4330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330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0C8D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0C8D"/>
    <w:rPr>
      <w:rFonts w:ascii="Arial" w:eastAsia="Arial" w:hAnsi="Arial" w:cs="Arial"/>
      <w:sz w:val="18"/>
      <w:szCs w:val="18"/>
      <w:lang w:val="pt-PT"/>
    </w:rPr>
  </w:style>
  <w:style w:type="character" w:styleId="nfase">
    <w:name w:val="Emphasis"/>
    <w:basedOn w:val="Fontepargpadro"/>
    <w:uiPriority w:val="20"/>
    <w:qFormat/>
    <w:rsid w:val="00E51B6C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912262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5621B"/>
    <w:rPr>
      <w:rFonts w:ascii="Arial" w:eastAsia="Arial" w:hAnsi="Arial" w:cs="Arial"/>
      <w:b/>
      <w:bCs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975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E36D9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E36D9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uv3um">
    <w:name w:val="uv3um"/>
    <w:basedOn w:val="Fontepargpadro"/>
    <w:rsid w:val="00FF3D87"/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BC356C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30376-8356-4C7D-B002-C8D7E76EE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1767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Vanise Dos Santos Brum</cp:lastModifiedBy>
  <cp:revision>2</cp:revision>
  <cp:lastPrinted>2025-05-19T19:40:00Z</cp:lastPrinted>
  <dcterms:created xsi:type="dcterms:W3CDTF">2025-12-09T16:50:00Z</dcterms:created>
  <dcterms:modified xsi:type="dcterms:W3CDTF">2025-12-09T16:50:00Z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