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29D62" w14:textId="77777777" w:rsidR="00FF6B5C" w:rsidRPr="00A30110" w:rsidRDefault="00FF6B5C" w:rsidP="00A915FA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0FD64C50" w14:textId="77777777" w:rsidR="00DE3E8A" w:rsidRPr="00A30110" w:rsidRDefault="004E7DBF" w:rsidP="00A915FA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30110">
        <w:rPr>
          <w:rFonts w:ascii="Times New Roman" w:hAnsi="Times New Roman"/>
          <w:b/>
          <w:bCs/>
          <w:sz w:val="24"/>
          <w:szCs w:val="24"/>
        </w:rPr>
        <w:t>ESTUDO TÉCNICO PRELIMINAR</w:t>
      </w:r>
    </w:p>
    <w:p w14:paraId="7BA8EB29" w14:textId="77777777" w:rsidR="00FF6B5C" w:rsidRPr="00A30110" w:rsidRDefault="00FF6B5C" w:rsidP="00A915FA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512F75F" w14:textId="6314ED54" w:rsidR="00A43F55" w:rsidRPr="00CE7CC4" w:rsidRDefault="00FF6B5C" w:rsidP="00CE7CC4">
      <w:pPr>
        <w:pStyle w:val="SemEspaamento"/>
        <w:jc w:val="both"/>
        <w:rPr>
          <w:rFonts w:ascii="Times New Roman" w:hAnsi="Times New Roman"/>
          <w:color w:val="000000"/>
          <w:sz w:val="28"/>
          <w:szCs w:val="24"/>
        </w:rPr>
      </w:pPr>
      <w:r w:rsidRPr="00945A07">
        <w:rPr>
          <w:rFonts w:ascii="Times New Roman" w:hAnsi="Times New Roman"/>
          <w:b/>
          <w:sz w:val="24"/>
          <w:szCs w:val="24"/>
        </w:rPr>
        <w:t>Objeto:</w:t>
      </w:r>
      <w:r w:rsidRPr="00945A07">
        <w:rPr>
          <w:rFonts w:ascii="Times New Roman" w:hAnsi="Times New Roman"/>
          <w:sz w:val="24"/>
          <w:szCs w:val="24"/>
        </w:rPr>
        <w:t xml:space="preserve"> </w:t>
      </w:r>
      <w:r w:rsidR="007316B7" w:rsidRPr="00361386">
        <w:rPr>
          <w:rFonts w:ascii="Times New Roman" w:hAnsi="Times New Roman"/>
          <w:sz w:val="24"/>
        </w:rPr>
        <w:t>Solicitação de abertura de processo de Dispensa de Licitação para aquisição de 10 (dez) unidades de bola de futsal Max 1000, destinadas à utilização nas práticas esportivas da Secretaria de Desporto</w:t>
      </w:r>
      <w:r w:rsidR="007316B7">
        <w:rPr>
          <w:rFonts w:ascii="Times New Roman" w:hAnsi="Times New Roman"/>
          <w:sz w:val="24"/>
        </w:rPr>
        <w:t>.</w:t>
      </w:r>
    </w:p>
    <w:p w14:paraId="67B72674" w14:textId="2B833EF5" w:rsidR="00FF6B5C" w:rsidRPr="006D2A51" w:rsidRDefault="00FF6B5C" w:rsidP="00A915FA">
      <w:pPr>
        <w:pStyle w:val="SemEspaamento"/>
        <w:jc w:val="both"/>
      </w:pPr>
    </w:p>
    <w:p w14:paraId="78ADA375" w14:textId="15B18F72" w:rsidR="00FF6B5C" w:rsidRPr="00A30110" w:rsidRDefault="00FF6B5C" w:rsidP="00A915FA">
      <w:pPr>
        <w:pStyle w:val="Ttulo1"/>
        <w:numPr>
          <w:ilvl w:val="0"/>
          <w:numId w:val="15"/>
        </w:numPr>
        <w:ind w:left="284" w:right="2730" w:hanging="284"/>
        <w:jc w:val="both"/>
        <w:rPr>
          <w:rFonts w:ascii="Times New Roman" w:hAnsi="Times New Roman" w:cs="Times New Roman"/>
        </w:rPr>
      </w:pPr>
      <w:r w:rsidRPr="006D2A51">
        <w:rPr>
          <w:rFonts w:ascii="Times New Roman" w:hAnsi="Times New Roman" w:cs="Times New Roman"/>
        </w:rPr>
        <w:t>INFORMAÇÕES GERAIS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4678"/>
      </w:tblGrid>
      <w:tr w:rsidR="00FF6B5C" w:rsidRPr="006D2A51" w14:paraId="7A3F4EB4" w14:textId="77777777" w:rsidTr="00804EBC">
        <w:trPr>
          <w:jc w:val="center"/>
        </w:trPr>
        <w:tc>
          <w:tcPr>
            <w:tcW w:w="2972" w:type="dxa"/>
          </w:tcPr>
          <w:p w14:paraId="3864B0A5" w14:textId="77777777" w:rsidR="00FF6B5C" w:rsidRPr="006D2A51" w:rsidRDefault="00FF6B5C" w:rsidP="00A915FA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D2A51">
              <w:rPr>
                <w:rFonts w:ascii="Times New Roman" w:hAnsi="Times New Roman" w:cs="Times New Roman"/>
                <w:b/>
                <w:sz w:val="24"/>
                <w:szCs w:val="24"/>
              </w:rPr>
              <w:t>Município</w:t>
            </w:r>
          </w:p>
        </w:tc>
        <w:tc>
          <w:tcPr>
            <w:tcW w:w="4678" w:type="dxa"/>
          </w:tcPr>
          <w:p w14:paraId="09D98E93" w14:textId="77777777" w:rsidR="00FF6B5C" w:rsidRPr="006D2A51" w:rsidRDefault="00FF6B5C" w:rsidP="00A915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A51">
              <w:rPr>
                <w:rFonts w:ascii="Times New Roman" w:hAnsi="Times New Roman" w:cs="Times New Roman"/>
                <w:sz w:val="24"/>
                <w:szCs w:val="24"/>
              </w:rPr>
              <w:t>São Vicente do Sul - RS</w:t>
            </w:r>
          </w:p>
        </w:tc>
      </w:tr>
      <w:tr w:rsidR="00FF6B5C" w:rsidRPr="006D2A51" w14:paraId="066A61FD" w14:textId="77777777" w:rsidTr="00804EBC">
        <w:trPr>
          <w:jc w:val="center"/>
        </w:trPr>
        <w:tc>
          <w:tcPr>
            <w:tcW w:w="2972" w:type="dxa"/>
          </w:tcPr>
          <w:p w14:paraId="69BB3D29" w14:textId="77777777" w:rsidR="00FF6B5C" w:rsidRPr="006D2A51" w:rsidRDefault="00FF6B5C" w:rsidP="00A915FA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D2A51">
              <w:rPr>
                <w:rFonts w:ascii="Times New Roman" w:hAnsi="Times New Roman" w:cs="Times New Roman"/>
                <w:b/>
                <w:sz w:val="24"/>
                <w:szCs w:val="24"/>
              </w:rPr>
              <w:t>Departamento</w:t>
            </w:r>
          </w:p>
        </w:tc>
        <w:tc>
          <w:tcPr>
            <w:tcW w:w="4678" w:type="dxa"/>
          </w:tcPr>
          <w:p w14:paraId="4F262BC7" w14:textId="5CB4EC08" w:rsidR="00FF6B5C" w:rsidRPr="006D2A51" w:rsidRDefault="00FF6B5C" w:rsidP="00A915FA">
            <w:pPr>
              <w:pStyle w:val="Corpodetexto"/>
              <w:jc w:val="both"/>
              <w:rPr>
                <w:rFonts w:ascii="Times New Roman" w:hAnsi="Times New Roman" w:cs="Times New Roman"/>
                <w:spacing w:val="-9"/>
              </w:rPr>
            </w:pPr>
            <w:r w:rsidRPr="006D2A51">
              <w:rPr>
                <w:rFonts w:ascii="Times New Roman" w:hAnsi="Times New Roman" w:cs="Times New Roman"/>
              </w:rPr>
              <w:t xml:space="preserve">Secretaria Municipal de </w:t>
            </w:r>
            <w:r w:rsidR="00932173" w:rsidRPr="006D2A51">
              <w:rPr>
                <w:rFonts w:ascii="Times New Roman" w:hAnsi="Times New Roman" w:cs="Times New Roman"/>
              </w:rPr>
              <w:t>Turismo</w:t>
            </w:r>
          </w:p>
        </w:tc>
      </w:tr>
      <w:tr w:rsidR="00FF6B5C" w:rsidRPr="006D2A51" w14:paraId="73E4D11B" w14:textId="77777777" w:rsidTr="00804EBC">
        <w:trPr>
          <w:jc w:val="center"/>
        </w:trPr>
        <w:tc>
          <w:tcPr>
            <w:tcW w:w="2972" w:type="dxa"/>
          </w:tcPr>
          <w:p w14:paraId="3A3DE194" w14:textId="4C60C6B1" w:rsidR="00FF6B5C" w:rsidRPr="006D2A51" w:rsidRDefault="00FF6B5C" w:rsidP="00A915F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A51">
              <w:rPr>
                <w:rFonts w:ascii="Times New Roman" w:hAnsi="Times New Roman" w:cs="Times New Roman"/>
                <w:b/>
                <w:sz w:val="24"/>
                <w:szCs w:val="24"/>
              </w:rPr>
              <w:t>Solicitante (Secretário(a)</w:t>
            </w:r>
            <w:r w:rsidR="00945A0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678" w:type="dxa"/>
          </w:tcPr>
          <w:p w14:paraId="7303CD38" w14:textId="3C0738B2" w:rsidR="00FF6B5C" w:rsidRPr="006D2A51" w:rsidRDefault="00113AC4" w:rsidP="00A915FA">
            <w:pPr>
              <w:pStyle w:val="Corpodetexto"/>
              <w:jc w:val="both"/>
              <w:rPr>
                <w:rFonts w:ascii="Times New Roman" w:hAnsi="Times New Roman" w:cs="Times New Roman"/>
              </w:rPr>
            </w:pPr>
            <w:r w:rsidRPr="006D2A51">
              <w:rPr>
                <w:rFonts w:ascii="Times New Roman" w:hAnsi="Times New Roman" w:cs="Times New Roman"/>
              </w:rPr>
              <w:t>Felipe Della Pace Rosa</w:t>
            </w:r>
          </w:p>
        </w:tc>
      </w:tr>
      <w:tr w:rsidR="00FF6B5C" w:rsidRPr="006D2A51" w14:paraId="5BEC376F" w14:textId="77777777" w:rsidTr="00804EBC">
        <w:trPr>
          <w:jc w:val="center"/>
        </w:trPr>
        <w:tc>
          <w:tcPr>
            <w:tcW w:w="2972" w:type="dxa"/>
          </w:tcPr>
          <w:p w14:paraId="2C36EB13" w14:textId="77777777" w:rsidR="00FF6B5C" w:rsidRPr="006D2A51" w:rsidRDefault="00FF6B5C" w:rsidP="00A915FA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D2A51">
              <w:rPr>
                <w:rFonts w:ascii="Times New Roman" w:hAnsi="Times New Roman" w:cs="Times New Roman"/>
                <w:b/>
                <w:sz w:val="24"/>
                <w:szCs w:val="24"/>
              </w:rPr>
              <w:t>Responsável pelo ETP</w:t>
            </w:r>
          </w:p>
        </w:tc>
        <w:tc>
          <w:tcPr>
            <w:tcW w:w="4678" w:type="dxa"/>
          </w:tcPr>
          <w:p w14:paraId="51E511E4" w14:textId="2A8B5F95" w:rsidR="00FF6B5C" w:rsidRPr="006D2A51" w:rsidRDefault="00113AC4" w:rsidP="00A915FA">
            <w:pPr>
              <w:pStyle w:val="Corpodetexto"/>
              <w:jc w:val="both"/>
              <w:rPr>
                <w:rFonts w:ascii="Times New Roman" w:hAnsi="Times New Roman" w:cs="Times New Roman"/>
              </w:rPr>
            </w:pPr>
            <w:r w:rsidRPr="006D2A51">
              <w:rPr>
                <w:rFonts w:ascii="Times New Roman" w:hAnsi="Times New Roman" w:cs="Times New Roman"/>
              </w:rPr>
              <w:t>Felipe Della Pace Rosa</w:t>
            </w:r>
          </w:p>
        </w:tc>
      </w:tr>
      <w:tr w:rsidR="00FF6B5C" w:rsidRPr="006D2A51" w14:paraId="1A7CEB8E" w14:textId="77777777" w:rsidTr="00804EBC">
        <w:trPr>
          <w:jc w:val="center"/>
        </w:trPr>
        <w:tc>
          <w:tcPr>
            <w:tcW w:w="2972" w:type="dxa"/>
          </w:tcPr>
          <w:p w14:paraId="101794D7" w14:textId="77777777" w:rsidR="00FF6B5C" w:rsidRPr="006D2A51" w:rsidRDefault="00FF6B5C" w:rsidP="00A915FA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D2A51">
              <w:rPr>
                <w:rFonts w:ascii="Times New Roman" w:hAnsi="Times New Roman" w:cs="Times New Roman"/>
                <w:b/>
                <w:sz w:val="24"/>
                <w:szCs w:val="24"/>
              </w:rPr>
              <w:t>Modalidade de Licitação</w:t>
            </w:r>
          </w:p>
        </w:tc>
        <w:tc>
          <w:tcPr>
            <w:tcW w:w="4678" w:type="dxa"/>
          </w:tcPr>
          <w:p w14:paraId="73B5A4B7" w14:textId="77777777" w:rsidR="00FF6B5C" w:rsidRPr="006D2A51" w:rsidRDefault="00FF6B5C" w:rsidP="00A915F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D2A5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Dispensa de licitação </w:t>
            </w:r>
          </w:p>
        </w:tc>
      </w:tr>
      <w:tr w:rsidR="00FF6B5C" w:rsidRPr="006D2A51" w14:paraId="139A07BB" w14:textId="77777777" w:rsidTr="00804EBC">
        <w:trPr>
          <w:jc w:val="center"/>
        </w:trPr>
        <w:tc>
          <w:tcPr>
            <w:tcW w:w="2972" w:type="dxa"/>
          </w:tcPr>
          <w:p w14:paraId="45656FCA" w14:textId="77777777" w:rsidR="00FF6B5C" w:rsidRPr="006D2A51" w:rsidRDefault="00FF6B5C" w:rsidP="00A915FA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D2A51">
              <w:rPr>
                <w:rFonts w:ascii="Times New Roman" w:hAnsi="Times New Roman" w:cs="Times New Roman"/>
                <w:b/>
                <w:sz w:val="24"/>
                <w:szCs w:val="24"/>
              </w:rPr>
              <w:t>Legislação</w:t>
            </w:r>
          </w:p>
        </w:tc>
        <w:tc>
          <w:tcPr>
            <w:tcW w:w="4678" w:type="dxa"/>
          </w:tcPr>
          <w:p w14:paraId="5F7E83FA" w14:textId="77777777" w:rsidR="00FF6B5C" w:rsidRPr="006D2A51" w:rsidRDefault="00FF6B5C" w:rsidP="00A915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2A51">
              <w:rPr>
                <w:rFonts w:ascii="Times New Roman" w:hAnsi="Times New Roman" w:cs="Times New Roman"/>
                <w:sz w:val="24"/>
                <w:szCs w:val="24"/>
              </w:rPr>
              <w:t>Lei 14.133/2021</w:t>
            </w:r>
          </w:p>
        </w:tc>
      </w:tr>
    </w:tbl>
    <w:p w14:paraId="260E574D" w14:textId="77777777" w:rsidR="00761FA4" w:rsidRPr="006D2A51" w:rsidRDefault="00761FA4" w:rsidP="00A915FA">
      <w:pPr>
        <w:pStyle w:val="SemEspaamento"/>
      </w:pPr>
    </w:p>
    <w:p w14:paraId="674CD7E0" w14:textId="1E79A633" w:rsidR="00700C7D" w:rsidRPr="006D2A51" w:rsidRDefault="00FF6B5C" w:rsidP="00A915FA">
      <w:pPr>
        <w:pStyle w:val="PargrafodaLista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2A51">
        <w:rPr>
          <w:rFonts w:ascii="Times New Roman" w:hAnsi="Times New Roman" w:cs="Times New Roman"/>
          <w:b/>
          <w:bCs/>
          <w:sz w:val="24"/>
          <w:szCs w:val="24"/>
        </w:rPr>
        <w:t xml:space="preserve">INTRODUÇÃO </w:t>
      </w:r>
    </w:p>
    <w:p w14:paraId="1CCAFC3D" w14:textId="77777777" w:rsidR="00E57914" w:rsidRPr="00E57914" w:rsidRDefault="00684C3B" w:rsidP="00E57914">
      <w:pPr>
        <w:pStyle w:val="NormalWeb"/>
        <w:spacing w:before="0" w:beforeAutospacing="0" w:after="0" w:afterAutospacing="0"/>
        <w:ind w:firstLine="720"/>
        <w:jc w:val="both"/>
      </w:pPr>
      <w:r w:rsidRPr="00FF2122">
        <w:t xml:space="preserve">A Lei nº 14.133/2021 estabelece que a contratação pública deve observar princípios de planejamento, eficiência e economicidade. </w:t>
      </w:r>
      <w:r w:rsidR="00E57914" w:rsidRPr="00E57914">
        <w:t>O presente Estudo Técnico Preliminar (ETP) tem por finalidade analisar a viabilidade da aquisição de bolas de futsal, visando atender às demandas da Secretaria de Desporto do Município. A iniciativa decorre da necessidade de garantir materiais adequados para a execução das atividades esportivas, assegurando qualidade, segurança e continuidade nas ações desenvolvidas junto à comunidade.</w:t>
      </w:r>
    </w:p>
    <w:p w14:paraId="2C0502B1" w14:textId="099C4961" w:rsidR="00D63DFB" w:rsidRPr="00D63DFB" w:rsidRDefault="00E57914" w:rsidP="00E57914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E5791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Este estudo busca identificar a melhor solução para suprir a demanda existente, considerando aspectos técnicos, operacionais e econômicos, em conformidade com os princípios da administração pública, especialmente os da eficiência, economicidade e interesse público. Além disso, o ETP fundamenta a futura contratação, servindo como base para a elaboração do Termo de Referência e demais etapas do processo de aquisição.</w:t>
      </w:r>
    </w:p>
    <w:p w14:paraId="38B9CBA5" w14:textId="77777777" w:rsidR="00D22316" w:rsidRPr="006D2A51" w:rsidRDefault="00D22316" w:rsidP="00A915FA">
      <w:pPr>
        <w:pStyle w:val="SemEspaamento"/>
      </w:pPr>
    </w:p>
    <w:p w14:paraId="7FA82995" w14:textId="600A7D87" w:rsidR="00053BEE" w:rsidRPr="008B33DF" w:rsidRDefault="00FF6B5C" w:rsidP="008B33DF">
      <w:pPr>
        <w:pStyle w:val="PargrafodaLista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D2A51">
        <w:rPr>
          <w:rFonts w:ascii="Times New Roman" w:hAnsi="Times New Roman" w:cs="Times New Roman"/>
          <w:b/>
          <w:sz w:val="24"/>
          <w:szCs w:val="24"/>
        </w:rPr>
        <w:t>NECESSIDADE DA ADMINISTRAÇÃO</w:t>
      </w:r>
    </w:p>
    <w:p w14:paraId="09A8F431" w14:textId="77777777" w:rsidR="008B33DF" w:rsidRPr="008B33DF" w:rsidRDefault="008B33DF" w:rsidP="008B33DF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8B33D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necessidade da Administração Pública fundamenta-se na garantia de condições adequadas para a execução das atividades esportivas promovidas pela Secretaria de Desporto, as quais desempenham papel relevante no desenvolvimento social, na promoção da saúde e na integração da comunidade.</w:t>
      </w:r>
    </w:p>
    <w:p w14:paraId="31ACB0DA" w14:textId="77777777" w:rsidR="008B33DF" w:rsidRPr="008B33DF" w:rsidRDefault="008B33DF" w:rsidP="008B33DF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8B33D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Atualmente, verifica-se a insuficiência e o desgaste dos materiais esportivos disponíveis, especialmente das bolas de futsal, em razão do uso contínuo nas atividades rotineiras, como treinamentos, escolinhas esportivas, campeonatos e demais ações desenvolvidas pelo Município. Tal situação compromete a qualidade das práticas esportivas, podendo impactar negativamente o desempenho dos participantes e a segurança durante as atividades.</w:t>
      </w:r>
    </w:p>
    <w:p w14:paraId="490965C0" w14:textId="77777777" w:rsidR="008B33DF" w:rsidRPr="008B33DF" w:rsidRDefault="008B33DF" w:rsidP="008B33DF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8B33D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Dessa forma, a aquisição de novas unidades mostra-se necessária para assegurar a continuidade e a melhoria dos serviços ofertados, atendendo de forma eficiente à demanda existente e garantindo melhores condições para a prática esportiva, em consonância com o interesse público e os objetivos institucionais da Administração.</w:t>
      </w:r>
    </w:p>
    <w:p w14:paraId="0D7E7CE9" w14:textId="77777777" w:rsidR="008B33DF" w:rsidRPr="008B33DF" w:rsidRDefault="008B33DF" w:rsidP="008B33DF">
      <w:pPr>
        <w:pStyle w:val="PargrafodaLista"/>
        <w:ind w:left="284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13A6B40F" w14:textId="032BAB0A" w:rsidR="00DE3E8A" w:rsidRDefault="004E7DBF" w:rsidP="00053BEE">
      <w:pPr>
        <w:pStyle w:val="Ttulo1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CD3E3F">
        <w:rPr>
          <w:rFonts w:ascii="Times New Roman" w:hAnsi="Times New Roman" w:cs="Times New Roman"/>
        </w:rPr>
        <w:t>DESCRIÇÃO</w:t>
      </w:r>
      <w:r w:rsidRPr="006D2A51">
        <w:rPr>
          <w:rFonts w:ascii="Times New Roman" w:hAnsi="Times New Roman" w:cs="Times New Roman"/>
        </w:rPr>
        <w:t xml:space="preserve"> DA</w:t>
      </w:r>
      <w:r w:rsidRPr="006D2A51">
        <w:rPr>
          <w:rFonts w:ascii="Times New Roman" w:hAnsi="Times New Roman" w:cs="Times New Roman"/>
          <w:spacing w:val="-1"/>
        </w:rPr>
        <w:t xml:space="preserve"> </w:t>
      </w:r>
      <w:r w:rsidRPr="006D2A51">
        <w:rPr>
          <w:rFonts w:ascii="Times New Roman" w:hAnsi="Times New Roman" w:cs="Times New Roman"/>
        </w:rPr>
        <w:t>NECESSIDADE</w:t>
      </w:r>
      <w:r w:rsidR="00FB5A62" w:rsidRPr="006D2A51">
        <w:rPr>
          <w:rFonts w:ascii="Times New Roman" w:hAnsi="Times New Roman" w:cs="Times New Roman"/>
        </w:rPr>
        <w:t xml:space="preserve"> DA CONTRATAÇÃO</w:t>
      </w:r>
    </w:p>
    <w:p w14:paraId="0EAA9B4E" w14:textId="77777777" w:rsidR="008A47AA" w:rsidRPr="008A47AA" w:rsidRDefault="008A47AA" w:rsidP="008A47AA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8A47A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presente contratação faz-se necessária para suprir a demanda por materiais esportivos essenciais à realização das atividades desenvolvidas pela Secretaria de Desporto, em especial no que se refere à prática de futsal. As bolas atualmente disponíveis encontram-se em quantidade </w:t>
      </w:r>
      <w:r w:rsidRPr="008A47A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insuficiente e em estado de desgaste devido ao uso contínuo, o que compromete a qualidade, a segurança e a efetividade das ações esportivas promovidas pelo Município.</w:t>
      </w:r>
    </w:p>
    <w:p w14:paraId="4214C5FE" w14:textId="77777777" w:rsidR="008A47AA" w:rsidRPr="008A47AA" w:rsidRDefault="008A47AA" w:rsidP="008A47AA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8A47A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ausência ou inadequação desses materiais pode prejudicar o andamento de treinamentos, competições, projetos esportivos e atividades de incentivo ao esporte, impactando diretamente os usuários atendidos, incluindo crianças, jovens e adultos. Dessa forma, a aquisição de novas bolas de futsal é indispensável para garantir a continuidade das atividades, proporcionando melhores condições de uso, segurança aos participantes e eficiência na prestação dos serviços públicos.</w:t>
      </w:r>
    </w:p>
    <w:p w14:paraId="3FD88E81" w14:textId="6F5B4E90" w:rsidR="005150C5" w:rsidRPr="00053BEE" w:rsidRDefault="008A47AA" w:rsidP="008A47AA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8A47A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Assim, a contratação atende ao interesse público, assegurando a manutenção das políticas de incentivo ao esporte e contribuindo para o desenvolvimento social, a promoção da saúde e a qualidade de vida da população</w:t>
      </w:r>
      <w:r w:rsidR="007539BE" w:rsidRPr="00053BEE">
        <w:rPr>
          <w:rFonts w:ascii="Times New Roman" w:hAnsi="Times New Roman"/>
          <w:sz w:val="24"/>
        </w:rPr>
        <w:t xml:space="preserve">, em consonância com os princípios da </w:t>
      </w:r>
      <w:r w:rsidR="007539BE" w:rsidRPr="00053BEE">
        <w:rPr>
          <w:rStyle w:val="Forte"/>
          <w:rFonts w:ascii="Times New Roman" w:hAnsi="Times New Roman"/>
          <w:b w:val="0"/>
          <w:sz w:val="24"/>
        </w:rPr>
        <w:t>eficiência, economicidade e planejamento</w:t>
      </w:r>
      <w:r w:rsidR="007539BE" w:rsidRPr="00053BEE">
        <w:rPr>
          <w:rFonts w:ascii="Times New Roman" w:hAnsi="Times New Roman"/>
          <w:b/>
          <w:sz w:val="24"/>
        </w:rPr>
        <w:t>,</w:t>
      </w:r>
      <w:r w:rsidR="007539BE" w:rsidRPr="00053BEE">
        <w:rPr>
          <w:rFonts w:ascii="Times New Roman" w:hAnsi="Times New Roman"/>
          <w:sz w:val="24"/>
        </w:rPr>
        <w:t xml:space="preserve"> previstos na Lei nº 14.133/2021.</w:t>
      </w:r>
    </w:p>
    <w:p w14:paraId="5BB71E0A" w14:textId="77777777" w:rsidR="00684C3B" w:rsidRPr="006D2A51" w:rsidRDefault="00684C3B" w:rsidP="00160A7F">
      <w:pPr>
        <w:pStyle w:val="SemEspaamento"/>
        <w:ind w:left="284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6D2A51">
        <w:rPr>
          <w:rFonts w:ascii="Times New Roman" w:hAnsi="Times New Roman"/>
          <w:sz w:val="24"/>
          <w:szCs w:val="24"/>
        </w:rPr>
        <w:t>Características técnicas mínimas exigidas: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3168"/>
        <w:gridCol w:w="1030"/>
        <w:gridCol w:w="1189"/>
        <w:gridCol w:w="1667"/>
        <w:gridCol w:w="1522"/>
      </w:tblGrid>
      <w:tr w:rsidR="00080881" w14:paraId="00DFFEDA" w14:textId="77777777" w:rsidTr="007539BE">
        <w:tc>
          <w:tcPr>
            <w:tcW w:w="704" w:type="dxa"/>
          </w:tcPr>
          <w:p w14:paraId="7AEAA3FC" w14:textId="7DB284BC" w:rsidR="00080881" w:rsidRPr="00080881" w:rsidRDefault="00080881" w:rsidP="00A915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3168" w:type="dxa"/>
          </w:tcPr>
          <w:p w14:paraId="16A1F20F" w14:textId="3CD230E6" w:rsidR="00080881" w:rsidRPr="00080881" w:rsidRDefault="00080881" w:rsidP="00A915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Descrição do Item</w:t>
            </w:r>
          </w:p>
        </w:tc>
        <w:tc>
          <w:tcPr>
            <w:tcW w:w="1030" w:type="dxa"/>
          </w:tcPr>
          <w:p w14:paraId="5DCFF87F" w14:textId="24D6C36B" w:rsidR="00080881" w:rsidRPr="00080881" w:rsidRDefault="00080881" w:rsidP="00A915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Unidade </w:t>
            </w:r>
          </w:p>
        </w:tc>
        <w:tc>
          <w:tcPr>
            <w:tcW w:w="1189" w:type="dxa"/>
          </w:tcPr>
          <w:p w14:paraId="0E7D122E" w14:textId="6DC104EA" w:rsidR="00080881" w:rsidRPr="00080881" w:rsidRDefault="00080881" w:rsidP="00A915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Qtde</w:t>
            </w:r>
          </w:p>
        </w:tc>
        <w:tc>
          <w:tcPr>
            <w:tcW w:w="1667" w:type="dxa"/>
          </w:tcPr>
          <w:p w14:paraId="23B60589" w14:textId="1694A77B" w:rsidR="00080881" w:rsidRPr="00080881" w:rsidRDefault="00080881" w:rsidP="00A915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Valor Unitário</w:t>
            </w:r>
          </w:p>
        </w:tc>
        <w:tc>
          <w:tcPr>
            <w:tcW w:w="1522" w:type="dxa"/>
          </w:tcPr>
          <w:p w14:paraId="6F2F33B8" w14:textId="23B2F6E2" w:rsidR="00080881" w:rsidRPr="00080881" w:rsidRDefault="00080881" w:rsidP="00A915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881">
              <w:rPr>
                <w:rFonts w:ascii="Times New Roman" w:hAnsi="Times New Roman" w:cs="Times New Roman"/>
                <w:sz w:val="24"/>
                <w:szCs w:val="24"/>
              </w:rPr>
              <w:t>Valor Total</w:t>
            </w:r>
          </w:p>
        </w:tc>
      </w:tr>
      <w:tr w:rsidR="00080881" w14:paraId="5A14276B" w14:textId="77777777" w:rsidTr="007539BE">
        <w:tc>
          <w:tcPr>
            <w:tcW w:w="704" w:type="dxa"/>
          </w:tcPr>
          <w:p w14:paraId="2C409EFA" w14:textId="0DE90916" w:rsidR="00080881" w:rsidRPr="00080881" w:rsidRDefault="003B73AF" w:rsidP="00A915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808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68" w:type="dxa"/>
          </w:tcPr>
          <w:p w14:paraId="461FB5FC" w14:textId="39BE57B1" w:rsidR="00080881" w:rsidRPr="006A66DA" w:rsidRDefault="0065206D" w:rsidP="006A66DA">
            <w:pPr>
              <w:pStyle w:val="SemEspaamento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Bola de Futsal Max 1000.</w:t>
            </w:r>
          </w:p>
        </w:tc>
        <w:tc>
          <w:tcPr>
            <w:tcW w:w="1030" w:type="dxa"/>
          </w:tcPr>
          <w:p w14:paraId="49956FBB" w14:textId="5DF92F1D" w:rsidR="00080881" w:rsidRPr="001163A1" w:rsidRDefault="003519CC" w:rsidP="00A91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189" w:type="dxa"/>
          </w:tcPr>
          <w:p w14:paraId="04EC3FBD" w14:textId="048E0CE5" w:rsidR="00080881" w:rsidRPr="001163A1" w:rsidRDefault="0065206D" w:rsidP="00A91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67" w:type="dxa"/>
          </w:tcPr>
          <w:p w14:paraId="0B911E0B" w14:textId="521D21CB" w:rsidR="00080881" w:rsidRPr="001163A1" w:rsidRDefault="00674399" w:rsidP="0065206D">
            <w:pPr>
              <w:jc w:val="right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163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R$ </w:t>
            </w:r>
            <w:r w:rsidR="0065206D">
              <w:rPr>
                <w:rFonts w:ascii="Times New Roman" w:hAnsi="Times New Roman" w:cs="Times New Roman"/>
                <w:b/>
                <w:sz w:val="24"/>
                <w:szCs w:val="24"/>
              </w:rPr>
              <w:t>416,00</w:t>
            </w:r>
          </w:p>
        </w:tc>
        <w:tc>
          <w:tcPr>
            <w:tcW w:w="1522" w:type="dxa"/>
          </w:tcPr>
          <w:p w14:paraId="7655F13A" w14:textId="68438D98" w:rsidR="00080881" w:rsidRPr="001163A1" w:rsidRDefault="00FA2C05" w:rsidP="0065206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3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R$ </w:t>
            </w:r>
            <w:r w:rsidR="0065206D">
              <w:rPr>
                <w:rFonts w:ascii="Times New Roman" w:hAnsi="Times New Roman" w:cs="Times New Roman"/>
                <w:b/>
                <w:sz w:val="24"/>
                <w:szCs w:val="24"/>
              </w:rPr>
              <w:t>4.160,00</w:t>
            </w:r>
          </w:p>
        </w:tc>
      </w:tr>
      <w:tr w:rsidR="00302AC1" w14:paraId="7D3464CC" w14:textId="77777777" w:rsidTr="00F3682B">
        <w:tc>
          <w:tcPr>
            <w:tcW w:w="9280" w:type="dxa"/>
            <w:gridSpan w:val="6"/>
          </w:tcPr>
          <w:p w14:paraId="7C9F0FF7" w14:textId="235775EC" w:rsidR="00302AC1" w:rsidRPr="00080881" w:rsidRDefault="00302AC1" w:rsidP="00A915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Total estimado: </w:t>
            </w:r>
            <w:r w:rsidRPr="00F95F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R$ </w:t>
            </w:r>
            <w:r w:rsidR="0065206D">
              <w:rPr>
                <w:rFonts w:ascii="Times New Roman" w:hAnsi="Times New Roman" w:cs="Times New Roman"/>
                <w:b/>
                <w:sz w:val="24"/>
                <w:szCs w:val="24"/>
              </w:rPr>
              <w:t>4.160,00</w:t>
            </w:r>
          </w:p>
        </w:tc>
      </w:tr>
    </w:tbl>
    <w:p w14:paraId="53883238" w14:textId="078B2F0E" w:rsidR="005B06F1" w:rsidRPr="00080881" w:rsidRDefault="005B06F1" w:rsidP="00A915FA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139FFAD5" w14:textId="584BAE11" w:rsidR="0013549F" w:rsidRPr="00943C45" w:rsidRDefault="00EC23C5" w:rsidP="00A915FA">
      <w:pPr>
        <w:pStyle w:val="SemEspaamento"/>
        <w:numPr>
          <w:ilvl w:val="0"/>
          <w:numId w:val="15"/>
        </w:numPr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6D2A51">
        <w:rPr>
          <w:rFonts w:ascii="Times New Roman" w:hAnsi="Times New Roman"/>
          <w:b/>
          <w:bCs/>
          <w:sz w:val="24"/>
          <w:szCs w:val="24"/>
        </w:rPr>
        <w:t>PREVISÃO DO PLANO DE CONTRATAÇÃO ANUAL</w:t>
      </w:r>
    </w:p>
    <w:p w14:paraId="084B2112" w14:textId="78A4CB36" w:rsidR="0013549F" w:rsidRDefault="00E04179" w:rsidP="00943C45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  <w:r w:rsidRPr="00853794">
        <w:rPr>
          <w:rFonts w:ascii="Times New Roman" w:hAnsi="Times New Roman"/>
          <w:sz w:val="24"/>
          <w:szCs w:val="24"/>
        </w:rPr>
        <w:t>A contratação pretendida está prevista no Plano de Contratações Anual do Município de São Vicente do Sul, vez que se encontra autorizado no programa, que ocorre de forma ocasional.</w:t>
      </w:r>
    </w:p>
    <w:p w14:paraId="6514C666" w14:textId="77777777" w:rsidR="00E04179" w:rsidRPr="006D2A51" w:rsidRDefault="00E04179" w:rsidP="00943C45">
      <w:pPr>
        <w:pStyle w:val="SemEspaamento"/>
        <w:ind w:firstLine="709"/>
      </w:pPr>
    </w:p>
    <w:p w14:paraId="2A4BC4DA" w14:textId="4FC3C549" w:rsidR="003940D2" w:rsidRDefault="004E7DBF" w:rsidP="00943C45">
      <w:pPr>
        <w:pStyle w:val="SemEspaamento"/>
        <w:numPr>
          <w:ilvl w:val="0"/>
          <w:numId w:val="15"/>
        </w:numPr>
        <w:ind w:left="284"/>
        <w:rPr>
          <w:rFonts w:ascii="Times New Roman" w:hAnsi="Times New Roman"/>
          <w:b/>
          <w:bCs/>
          <w:sz w:val="24"/>
          <w:szCs w:val="24"/>
        </w:rPr>
      </w:pPr>
      <w:r w:rsidRPr="006D2A51">
        <w:rPr>
          <w:rFonts w:ascii="Times New Roman" w:hAnsi="Times New Roman"/>
          <w:b/>
          <w:bCs/>
          <w:sz w:val="24"/>
          <w:szCs w:val="24"/>
        </w:rPr>
        <w:t>REQUISITOS DA</w:t>
      </w:r>
      <w:r w:rsidRPr="006D2A51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6D2A51">
        <w:rPr>
          <w:rFonts w:ascii="Times New Roman" w:hAnsi="Times New Roman"/>
          <w:b/>
          <w:bCs/>
          <w:sz w:val="24"/>
          <w:szCs w:val="24"/>
        </w:rPr>
        <w:t>CONTRATAÇÃO</w:t>
      </w:r>
    </w:p>
    <w:p w14:paraId="24747463" w14:textId="362CC147" w:rsidR="00147E73" w:rsidRPr="00147E73" w:rsidRDefault="00147E73" w:rsidP="00147E73">
      <w:pPr>
        <w:pStyle w:val="SemEspaamento"/>
        <w:ind w:firstLine="720"/>
        <w:jc w:val="both"/>
        <w:rPr>
          <w:rFonts w:ascii="Times New Roman" w:hAnsi="Times New Roman"/>
          <w:sz w:val="24"/>
        </w:rPr>
      </w:pPr>
      <w:r w:rsidRPr="00147E73">
        <w:rPr>
          <w:rFonts w:ascii="Times New Roman" w:hAnsi="Times New Roman"/>
          <w:sz w:val="24"/>
        </w:rPr>
        <w:t>As exigências técnicas e econômico-financeiras relativas à contratação serão definidas no Termo de Referência, em conformidade com o disposto na Lei nº 14.133/2021. As obrigações da Contratante e da Contratada constarão expressamente no Termo de Referência, incluindo as condições de fornecimento, prazos, garantias, responsabilidades e demais disposições necessárias à adequada execução do objeto.</w:t>
      </w:r>
    </w:p>
    <w:p w14:paraId="6DFF87D3" w14:textId="77777777" w:rsidR="00147E73" w:rsidRPr="00943C45" w:rsidRDefault="00147E73" w:rsidP="00147E73">
      <w:pPr>
        <w:pStyle w:val="SemEspaamento"/>
        <w:ind w:left="284"/>
        <w:rPr>
          <w:rFonts w:ascii="Times New Roman" w:hAnsi="Times New Roman"/>
          <w:b/>
          <w:bCs/>
          <w:sz w:val="24"/>
          <w:szCs w:val="24"/>
        </w:rPr>
      </w:pPr>
    </w:p>
    <w:p w14:paraId="1808BF63" w14:textId="10032156" w:rsidR="00007448" w:rsidRPr="00943C45" w:rsidRDefault="00F5621B" w:rsidP="00943C45">
      <w:pPr>
        <w:pStyle w:val="SemEspaamento"/>
        <w:numPr>
          <w:ilvl w:val="0"/>
          <w:numId w:val="15"/>
        </w:numPr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6D2A51">
        <w:rPr>
          <w:rFonts w:ascii="Times New Roman" w:hAnsi="Times New Roman"/>
          <w:b/>
          <w:bCs/>
          <w:sz w:val="24"/>
          <w:szCs w:val="24"/>
        </w:rPr>
        <w:t>ESTIMATIVA DAS QUANTIDADES PARA A CONTRATAÇÃO</w:t>
      </w:r>
    </w:p>
    <w:p w14:paraId="30536FC9" w14:textId="77777777" w:rsidR="001F75CB" w:rsidRDefault="00C556DF" w:rsidP="00943C45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  <w:r w:rsidRPr="00007448">
        <w:rPr>
          <w:rFonts w:ascii="Times New Roman" w:hAnsi="Times New Roman"/>
          <w:sz w:val="24"/>
          <w:szCs w:val="24"/>
        </w:rPr>
        <w:t>Descrição do</w:t>
      </w:r>
      <w:r w:rsidR="00975378" w:rsidRPr="00007448">
        <w:rPr>
          <w:rFonts w:ascii="Times New Roman" w:hAnsi="Times New Roman"/>
          <w:sz w:val="24"/>
          <w:szCs w:val="24"/>
        </w:rPr>
        <w:t>s</w:t>
      </w:r>
      <w:r w:rsidRPr="00007448">
        <w:rPr>
          <w:rFonts w:ascii="Times New Roman" w:hAnsi="Times New Roman"/>
          <w:sz w:val="24"/>
          <w:szCs w:val="24"/>
        </w:rPr>
        <w:t xml:space="preserve"> Ite</w:t>
      </w:r>
      <w:r w:rsidR="00975378" w:rsidRPr="00007448">
        <w:rPr>
          <w:rFonts w:ascii="Times New Roman" w:hAnsi="Times New Roman"/>
          <w:sz w:val="24"/>
          <w:szCs w:val="24"/>
        </w:rPr>
        <w:t>ns</w:t>
      </w:r>
      <w:r w:rsidRPr="00007448">
        <w:rPr>
          <w:rFonts w:ascii="Times New Roman" w:hAnsi="Times New Roman"/>
          <w:sz w:val="24"/>
          <w:szCs w:val="24"/>
        </w:rPr>
        <w:t xml:space="preserve"> e quantidades:</w:t>
      </w:r>
    </w:p>
    <w:p w14:paraId="2A729CAC" w14:textId="62E6DBAB" w:rsidR="001C65EF" w:rsidRDefault="0065206D" w:rsidP="0065206D">
      <w:pPr>
        <w:pStyle w:val="SemEspaamento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 (dez) unidades de Bola de Futsal Max 1000.</w:t>
      </w:r>
    </w:p>
    <w:p w14:paraId="4D860CB5" w14:textId="77777777" w:rsidR="0065206D" w:rsidRPr="0065206D" w:rsidRDefault="0065206D" w:rsidP="0065206D">
      <w:pPr>
        <w:pStyle w:val="SemEspaamento"/>
        <w:ind w:left="1644"/>
        <w:jc w:val="both"/>
        <w:rPr>
          <w:rFonts w:ascii="Times New Roman" w:hAnsi="Times New Roman"/>
          <w:sz w:val="24"/>
          <w:szCs w:val="24"/>
        </w:rPr>
      </w:pPr>
    </w:p>
    <w:p w14:paraId="5B70A41E" w14:textId="654DAD11" w:rsidR="003940D2" w:rsidRPr="00943C45" w:rsidRDefault="009A34A5" w:rsidP="00943C45">
      <w:pPr>
        <w:pStyle w:val="SemEspaamento"/>
        <w:numPr>
          <w:ilvl w:val="0"/>
          <w:numId w:val="15"/>
        </w:numPr>
        <w:ind w:left="284"/>
        <w:rPr>
          <w:rFonts w:ascii="Times New Roman" w:hAnsi="Times New Roman"/>
          <w:b/>
          <w:bCs/>
          <w:sz w:val="24"/>
          <w:szCs w:val="24"/>
        </w:rPr>
      </w:pPr>
      <w:r w:rsidRPr="003940D2">
        <w:rPr>
          <w:rFonts w:ascii="Times New Roman" w:hAnsi="Times New Roman"/>
          <w:b/>
          <w:bCs/>
          <w:sz w:val="24"/>
          <w:szCs w:val="24"/>
        </w:rPr>
        <w:t>LEVANTAMENTO DE</w:t>
      </w:r>
      <w:r w:rsidRPr="003940D2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3940D2">
        <w:rPr>
          <w:rFonts w:ascii="Times New Roman" w:hAnsi="Times New Roman"/>
          <w:b/>
          <w:bCs/>
          <w:sz w:val="24"/>
          <w:szCs w:val="24"/>
        </w:rPr>
        <w:t>MERCADO</w:t>
      </w:r>
    </w:p>
    <w:p w14:paraId="34667F95" w14:textId="1F3FAE3C" w:rsidR="00647764" w:rsidRPr="004A477D" w:rsidRDefault="00684C3B" w:rsidP="00943C45">
      <w:pPr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4A477D">
        <w:rPr>
          <w:rFonts w:ascii="Times New Roman" w:hAnsi="Times New Roman" w:cs="Times New Roman"/>
          <w:sz w:val="24"/>
          <w:szCs w:val="24"/>
        </w:rPr>
        <w:t xml:space="preserve">Foram realizadas consultas junto a fornecedores especializados, sendo identificado o orçamento </w:t>
      </w:r>
      <w:r w:rsidR="00302AC1" w:rsidRPr="004A477D">
        <w:rPr>
          <w:rFonts w:ascii="Times New Roman" w:hAnsi="Times New Roman" w:cs="Times New Roman"/>
          <w:sz w:val="24"/>
          <w:szCs w:val="24"/>
        </w:rPr>
        <w:t xml:space="preserve">no valor estimado de </w:t>
      </w:r>
      <w:r w:rsidR="00302AC1" w:rsidRPr="002A141C">
        <w:rPr>
          <w:rFonts w:ascii="Times New Roman" w:hAnsi="Times New Roman" w:cs="Times New Roman"/>
          <w:sz w:val="24"/>
          <w:szCs w:val="24"/>
        </w:rPr>
        <w:t>R$</w:t>
      </w:r>
      <w:r w:rsidR="00056BA3">
        <w:rPr>
          <w:rFonts w:ascii="Times New Roman" w:hAnsi="Times New Roman" w:cs="Times New Roman"/>
          <w:sz w:val="24"/>
          <w:szCs w:val="24"/>
        </w:rPr>
        <w:t xml:space="preserve"> </w:t>
      </w:r>
      <w:r w:rsidR="0065206D">
        <w:rPr>
          <w:rFonts w:ascii="Times New Roman" w:hAnsi="Times New Roman" w:cs="Times New Roman"/>
          <w:sz w:val="24"/>
          <w:szCs w:val="24"/>
        </w:rPr>
        <w:t>4.160,00</w:t>
      </w:r>
      <w:r w:rsidR="00056BA3">
        <w:rPr>
          <w:rFonts w:ascii="Times New Roman" w:hAnsi="Times New Roman" w:cs="Times New Roman"/>
          <w:sz w:val="24"/>
          <w:szCs w:val="24"/>
        </w:rPr>
        <w:t xml:space="preserve"> (</w:t>
      </w:r>
      <w:r w:rsidR="0065206D">
        <w:rPr>
          <w:rFonts w:ascii="Times New Roman" w:hAnsi="Times New Roman" w:cs="Times New Roman"/>
          <w:sz w:val="24"/>
        </w:rPr>
        <w:t xml:space="preserve">Quatro mil cento e sessenta </w:t>
      </w:r>
      <w:r w:rsidR="00E17CEB" w:rsidRPr="00E17CEB">
        <w:rPr>
          <w:rFonts w:ascii="Times New Roman" w:hAnsi="Times New Roman" w:cs="Times New Roman"/>
          <w:sz w:val="24"/>
        </w:rPr>
        <w:t>reais</w:t>
      </w:r>
      <w:r w:rsidR="00C14A09">
        <w:rPr>
          <w:rFonts w:ascii="Times New Roman" w:hAnsi="Times New Roman" w:cs="Times New Roman"/>
          <w:sz w:val="24"/>
          <w:szCs w:val="24"/>
        </w:rPr>
        <w:t>)</w:t>
      </w:r>
      <w:r w:rsidR="000758CA">
        <w:rPr>
          <w:rFonts w:ascii="Times New Roman" w:hAnsi="Times New Roman" w:cs="Times New Roman"/>
          <w:sz w:val="24"/>
          <w:szCs w:val="24"/>
        </w:rPr>
        <w:t xml:space="preserve">. </w:t>
      </w:r>
      <w:r w:rsidR="004A477D" w:rsidRPr="004A477D">
        <w:rPr>
          <w:rFonts w:ascii="Times New Roman" w:hAnsi="Times New Roman" w:cs="Times New Roman"/>
          <w:sz w:val="24"/>
          <w:szCs w:val="24"/>
        </w:rPr>
        <w:t xml:space="preserve">A </w:t>
      </w:r>
      <w:r w:rsidR="00E36BE5">
        <w:rPr>
          <w:rFonts w:ascii="Times New Roman" w:hAnsi="Times New Roman" w:cs="Times New Roman"/>
          <w:sz w:val="24"/>
          <w:szCs w:val="24"/>
        </w:rPr>
        <w:t xml:space="preserve">contratação será </w:t>
      </w:r>
      <w:r w:rsidR="004A477D" w:rsidRPr="004A477D">
        <w:rPr>
          <w:rFonts w:ascii="Times New Roman" w:hAnsi="Times New Roman" w:cs="Times New Roman"/>
          <w:sz w:val="24"/>
          <w:szCs w:val="24"/>
        </w:rPr>
        <w:t>realizada mediante dispensa de licitação, por se enquadrar em bem de pequeno valor (art. 75, II, Lei 14.133/2021).</w:t>
      </w:r>
    </w:p>
    <w:p w14:paraId="28B1A084" w14:textId="77777777" w:rsidR="00A30110" w:rsidRPr="003940D2" w:rsidRDefault="00A30110" w:rsidP="00A915FA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6D37366" w14:textId="4C574766" w:rsidR="00A30110" w:rsidRPr="00943C45" w:rsidRDefault="00761FA4" w:rsidP="00A915FA">
      <w:pPr>
        <w:pStyle w:val="SemEspaamento"/>
        <w:numPr>
          <w:ilvl w:val="0"/>
          <w:numId w:val="15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3940D2">
        <w:rPr>
          <w:rFonts w:ascii="Times New Roman" w:hAnsi="Times New Roman"/>
          <w:b/>
          <w:bCs/>
          <w:sz w:val="24"/>
          <w:szCs w:val="24"/>
        </w:rPr>
        <w:t>DESCRIÇÃO DA SOLUÇÃO COMO UM TODO</w:t>
      </w:r>
    </w:p>
    <w:p w14:paraId="5C626DF6" w14:textId="77777777" w:rsidR="00820E30" w:rsidRPr="00820E30" w:rsidRDefault="00820E30" w:rsidP="00820E30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820E30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solução como um todo consiste na aquisição de 10 (dez) unidades de bolas de futsal modelo Max 1000, com características técnicas adequadas para uso em treinamentos, competições e demais atividades esportivas promovidas pela Secretaria de Desporto. Os materiais deverão atender a padrões de qualidade, resistência e durabilidade compatíveis com o uso frequente, garantindo desempenho satisfatório e segurança aos usuários.</w:t>
      </w:r>
    </w:p>
    <w:p w14:paraId="47215D52" w14:textId="77777777" w:rsidR="00820E30" w:rsidRPr="00820E30" w:rsidRDefault="00820E30" w:rsidP="00820E30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820E30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contratação será realizada por meio de Dispensa de Licitação, em razão do valor estimado da aquisição, observando a legislação vigente e os princípios da administração pública, como legalidade, economicidade, eficiência e celeridade. O fornecimento deverá ser feito por empresa especializada, assegurando a entrega dos produtos em conformidade com as especificações estabelecidas no Termo de Referência.</w:t>
      </w:r>
    </w:p>
    <w:p w14:paraId="6605DC4B" w14:textId="77777777" w:rsidR="00820E30" w:rsidRPr="00820E30" w:rsidRDefault="00820E30" w:rsidP="00820E30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820E30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A solução contempla não apenas a aquisição dos materiais, mas também a garantia de sua adequada utilização nas atividades esportivas do Município, contribuindo para a continuidade e melhoria dos serviços ofertados à comunidade. Dessa forma, busca-se atender de maneira eficiente a demanda existente, promovendo melhores condições para a prática esportiva e o alcance dos objetivos institucionais da Administração.</w:t>
      </w:r>
    </w:p>
    <w:p w14:paraId="3C240749" w14:textId="77777777" w:rsidR="004A477D" w:rsidRPr="003940D2" w:rsidRDefault="004A477D" w:rsidP="00943C45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B43B74C" w14:textId="5C33ED09" w:rsidR="007177DD" w:rsidRPr="00943C45" w:rsidRDefault="004E7DBF" w:rsidP="00A915FA">
      <w:pPr>
        <w:pStyle w:val="SemEspaamento"/>
        <w:numPr>
          <w:ilvl w:val="0"/>
          <w:numId w:val="15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607C5D">
        <w:rPr>
          <w:rFonts w:ascii="Times New Roman" w:hAnsi="Times New Roman"/>
          <w:b/>
          <w:bCs/>
          <w:sz w:val="24"/>
          <w:szCs w:val="24"/>
        </w:rPr>
        <w:t>ESTIMATIVA DO VALOR DA</w:t>
      </w:r>
      <w:r w:rsidRPr="00607C5D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607C5D">
        <w:rPr>
          <w:rFonts w:ascii="Times New Roman" w:hAnsi="Times New Roman"/>
          <w:b/>
          <w:bCs/>
          <w:sz w:val="24"/>
          <w:szCs w:val="24"/>
        </w:rPr>
        <w:t>CONTRATAÇÃ</w:t>
      </w:r>
      <w:r w:rsidR="0029554C" w:rsidRPr="00607C5D">
        <w:rPr>
          <w:rFonts w:ascii="Times New Roman" w:hAnsi="Times New Roman"/>
          <w:b/>
          <w:bCs/>
          <w:sz w:val="24"/>
          <w:szCs w:val="24"/>
        </w:rPr>
        <w:t>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84"/>
      </w:tblGrid>
      <w:tr w:rsidR="003940D2" w14:paraId="1001E88E" w14:textId="77777777" w:rsidTr="00D734D4">
        <w:tc>
          <w:tcPr>
            <w:tcW w:w="8784" w:type="dxa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586"/>
              <w:gridCol w:w="3785"/>
              <w:gridCol w:w="3197"/>
            </w:tblGrid>
            <w:tr w:rsidR="003940D2" w:rsidRPr="003940D2" w14:paraId="5C6AD3E2" w14:textId="77777777" w:rsidTr="00D734D4">
              <w:tc>
                <w:tcPr>
                  <w:tcW w:w="159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32F3CC19" w14:textId="77777777" w:rsidR="003940D2" w:rsidRPr="003940D2" w:rsidRDefault="003940D2" w:rsidP="00A915FA">
                  <w:pPr>
                    <w:pStyle w:val="SemEspaamen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940D2">
                    <w:rPr>
                      <w:rFonts w:ascii="Times New Roman" w:hAnsi="Times New Roman"/>
                      <w:sz w:val="24"/>
                      <w:szCs w:val="24"/>
                    </w:rPr>
                    <w:t>Alternativa</w:t>
                  </w:r>
                </w:p>
              </w:tc>
              <w:tc>
                <w:tcPr>
                  <w:tcW w:w="382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9A8C8" w14:textId="77777777" w:rsidR="003940D2" w:rsidRPr="003940D2" w:rsidRDefault="003940D2" w:rsidP="00A915FA">
                  <w:pPr>
                    <w:pStyle w:val="SemEspaamen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940D2">
                    <w:rPr>
                      <w:rFonts w:ascii="Times New Roman" w:hAnsi="Times New Roman"/>
                      <w:sz w:val="24"/>
                      <w:szCs w:val="24"/>
                    </w:rPr>
                    <w:t>Descrição</w:t>
                  </w:r>
                </w:p>
              </w:tc>
              <w:tc>
                <w:tcPr>
                  <w:tcW w:w="3222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17FCE85C" w14:textId="77777777" w:rsidR="003940D2" w:rsidRPr="003940D2" w:rsidRDefault="003940D2" w:rsidP="00A915FA">
                  <w:pPr>
                    <w:pStyle w:val="SemEspaamen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940D2">
                    <w:rPr>
                      <w:rFonts w:ascii="Times New Roman" w:hAnsi="Times New Roman"/>
                      <w:sz w:val="24"/>
                      <w:szCs w:val="24"/>
                    </w:rPr>
                    <w:t>Avaliação</w:t>
                  </w:r>
                </w:p>
              </w:tc>
            </w:tr>
            <w:tr w:rsidR="003940D2" w:rsidRPr="003940D2" w14:paraId="561FDA45" w14:textId="77777777" w:rsidTr="00D734D4">
              <w:tc>
                <w:tcPr>
                  <w:tcW w:w="159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F635D" w14:textId="1BC5545D" w:rsidR="003940D2" w:rsidRPr="003940D2" w:rsidRDefault="00901343" w:rsidP="00A915FA">
                  <w:pPr>
                    <w:pStyle w:val="SemEspaamen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compra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108DE" w14:textId="7F2B108A" w:rsidR="009807D4" w:rsidRDefault="009807D4" w:rsidP="009807D4">
                  <w:pPr>
                    <w:pStyle w:val="SemEspaamen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(dez) unidades de Bola de Futsal Max 1000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no valor </w:t>
                  </w:r>
                  <w:r w:rsidR="00D734D4">
                    <w:rPr>
                      <w:rFonts w:ascii="Times New Roman" w:hAnsi="Times New Roman"/>
                      <w:sz w:val="24"/>
                      <w:szCs w:val="24"/>
                    </w:rPr>
                    <w:t xml:space="preserve">total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de </w:t>
                  </w:r>
                  <w:r w:rsidR="00D734D4">
                    <w:rPr>
                      <w:rFonts w:ascii="Times New Roman" w:hAnsi="Times New Roman"/>
                      <w:sz w:val="24"/>
                      <w:szCs w:val="24"/>
                    </w:rPr>
                    <w:t>R$ 4.160,00 (Quatro mil e cento e sessenta reais).</w:t>
                  </w:r>
                </w:p>
                <w:p w14:paraId="45A3AD98" w14:textId="39591B8E" w:rsidR="003940D2" w:rsidRPr="00403C93" w:rsidRDefault="003940D2" w:rsidP="009807D4">
                  <w:pPr>
                    <w:pStyle w:val="SemEspaamen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3476CA6" w14:textId="2ACCFEC4" w:rsidR="003940D2" w:rsidRPr="00901A6D" w:rsidRDefault="00901343" w:rsidP="00901343">
                  <w:pPr>
                    <w:pStyle w:val="NormalWeb"/>
                    <w:spacing w:before="0" w:beforeAutospacing="0" w:after="0" w:afterAutospacing="0"/>
                    <w:jc w:val="both"/>
                  </w:pPr>
                  <w:r>
                    <w:t xml:space="preserve">Uso para atender à necessidade da Administração, destinada </w:t>
                  </w:r>
                  <w:r w:rsidR="00D734D4">
                    <w:t>a práticas esportivas da</w:t>
                  </w:r>
                  <w:r>
                    <w:t xml:space="preserve"> </w:t>
                  </w:r>
                  <w:r w:rsidR="00D734D4">
                    <w:t>Secretaria de Desporto.</w:t>
                  </w:r>
                </w:p>
              </w:tc>
            </w:tr>
          </w:tbl>
          <w:p w14:paraId="0F42C811" w14:textId="77777777" w:rsidR="003940D2" w:rsidRDefault="003940D2" w:rsidP="00A915FA"/>
        </w:tc>
      </w:tr>
    </w:tbl>
    <w:p w14:paraId="10A7221E" w14:textId="77777777" w:rsidR="00686DBE" w:rsidRDefault="00686DBE" w:rsidP="00A915FA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3F06EB8" w14:textId="5B959E7B" w:rsidR="0029554C" w:rsidRPr="00943C45" w:rsidRDefault="004E7DBF" w:rsidP="00A915FA">
      <w:pPr>
        <w:pStyle w:val="SemEspaamento"/>
        <w:numPr>
          <w:ilvl w:val="0"/>
          <w:numId w:val="15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3940D2">
        <w:rPr>
          <w:rFonts w:ascii="Times New Roman" w:hAnsi="Times New Roman"/>
          <w:b/>
          <w:bCs/>
          <w:sz w:val="24"/>
          <w:szCs w:val="24"/>
        </w:rPr>
        <w:t>PARCELAMENTO DA</w:t>
      </w:r>
      <w:r w:rsidRPr="003940D2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Pr="003940D2">
        <w:rPr>
          <w:rFonts w:ascii="Times New Roman" w:hAnsi="Times New Roman"/>
          <w:b/>
          <w:bCs/>
          <w:sz w:val="24"/>
          <w:szCs w:val="24"/>
        </w:rPr>
        <w:t>CONTRATAÇÃO</w:t>
      </w:r>
    </w:p>
    <w:p w14:paraId="02100C1F" w14:textId="236F29D8" w:rsidR="008E1CD1" w:rsidRPr="003940D2" w:rsidRDefault="0029554C" w:rsidP="00943C45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  <w:r w:rsidRPr="003940D2">
        <w:rPr>
          <w:rFonts w:ascii="Times New Roman" w:hAnsi="Times New Roman"/>
          <w:sz w:val="24"/>
          <w:szCs w:val="24"/>
        </w:rPr>
        <w:t>O parcelamento não será adotado visto que o objeto a ser contratado configura sistema único e integrado.</w:t>
      </w:r>
    </w:p>
    <w:p w14:paraId="3CADB15E" w14:textId="77777777" w:rsidR="00DE3E8A" w:rsidRPr="003940D2" w:rsidRDefault="008E1CD1" w:rsidP="00943C45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  <w:r w:rsidRPr="003940D2">
        <w:rPr>
          <w:rFonts w:ascii="Times New Roman" w:hAnsi="Times New Roman"/>
          <w:sz w:val="24"/>
          <w:szCs w:val="24"/>
        </w:rPr>
        <w:t xml:space="preserve"> </w:t>
      </w:r>
    </w:p>
    <w:p w14:paraId="53E64C63" w14:textId="77777777" w:rsidR="00943C45" w:rsidRDefault="004E7DBF" w:rsidP="00943C45">
      <w:pPr>
        <w:pStyle w:val="SemEspaamento"/>
        <w:numPr>
          <w:ilvl w:val="0"/>
          <w:numId w:val="15"/>
        </w:numPr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3940D2">
        <w:rPr>
          <w:rFonts w:ascii="Times New Roman" w:hAnsi="Times New Roman"/>
          <w:b/>
          <w:bCs/>
          <w:sz w:val="24"/>
          <w:szCs w:val="24"/>
        </w:rPr>
        <w:t>RESULTADOS PRETENDIDOS</w:t>
      </w:r>
    </w:p>
    <w:p w14:paraId="2D363EDA" w14:textId="77777777" w:rsidR="00367D5E" w:rsidRPr="00367D5E" w:rsidRDefault="00367D5E" w:rsidP="00367D5E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367D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resultados pretendidos com a presente contratação consistem em garantir a disponibilidade de materiais esportivos adequados e em quantidade suficiente para atender às demandas da Secretaria de Desporto, assegurando a continuidade e a qualidade das atividades desenvolvidas.</w:t>
      </w:r>
    </w:p>
    <w:p w14:paraId="1515F9BB" w14:textId="77777777" w:rsidR="00367D5E" w:rsidRPr="00367D5E" w:rsidRDefault="00367D5E" w:rsidP="00367D5E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367D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Espera-se, com a aquisição das bolas de futsal, proporcionar melhores condições para a realização de treinamentos, competições e projetos esportivos, promovendo maior eficiência nas ações e contribuindo para o desempenho dos participantes. Além disso, busca-se elevar o nível de segurança durante a prática esportiva, por meio da utilização de materiais novos e apropriados.</w:t>
      </w:r>
    </w:p>
    <w:p w14:paraId="071A27D2" w14:textId="77777777" w:rsidR="00367D5E" w:rsidRPr="00367D5E" w:rsidRDefault="00367D5E" w:rsidP="00367D5E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367D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Outro resultado esperado é o fortalecimento das políticas públicas de incentivo ao esporte, ampliando o acesso da população às atividades esportivas e promovendo benefícios como inclusão social, melhoria da qualidade de vida e estímulo a hábitos saudáveis.</w:t>
      </w:r>
    </w:p>
    <w:p w14:paraId="11764F33" w14:textId="77777777" w:rsidR="00367D5E" w:rsidRPr="00367D5E" w:rsidRDefault="00367D5E" w:rsidP="00367D5E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367D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Por fim, pretende-se atender à demanda de forma célere e econômica, garantindo o uso eficiente dos recursos públicos e o pleno atendimento ao interesse público.</w:t>
      </w:r>
    </w:p>
    <w:p w14:paraId="47ABD867" w14:textId="77777777" w:rsidR="005F02F2" w:rsidRPr="005F02F2" w:rsidRDefault="005F02F2" w:rsidP="00943C45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92DE97B" w14:textId="77777777" w:rsidR="00DE3E8A" w:rsidRPr="00A30110" w:rsidRDefault="004E7DBF" w:rsidP="00A915FA">
      <w:pPr>
        <w:pStyle w:val="SemEspaamento"/>
        <w:numPr>
          <w:ilvl w:val="0"/>
          <w:numId w:val="15"/>
        </w:numPr>
        <w:ind w:left="364"/>
        <w:jc w:val="both"/>
        <w:rPr>
          <w:rFonts w:ascii="Times New Roman" w:hAnsi="Times New Roman"/>
          <w:b/>
          <w:bCs/>
          <w:sz w:val="24"/>
          <w:szCs w:val="24"/>
        </w:rPr>
      </w:pPr>
      <w:r w:rsidRPr="00A30110">
        <w:rPr>
          <w:rFonts w:ascii="Times New Roman" w:hAnsi="Times New Roman"/>
          <w:b/>
          <w:bCs/>
          <w:sz w:val="24"/>
          <w:szCs w:val="24"/>
        </w:rPr>
        <w:t>PROVIDÊNCIAS PRÉVIAS AO</w:t>
      </w:r>
      <w:r w:rsidRPr="00A30110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A30110">
        <w:rPr>
          <w:rFonts w:ascii="Times New Roman" w:hAnsi="Times New Roman"/>
          <w:b/>
          <w:bCs/>
          <w:sz w:val="24"/>
          <w:szCs w:val="24"/>
        </w:rPr>
        <w:t>CONTRATO</w:t>
      </w:r>
    </w:p>
    <w:p w14:paraId="2C482DEA" w14:textId="668E8D44" w:rsidR="005E7DEF" w:rsidRPr="00853794" w:rsidRDefault="005E7DEF" w:rsidP="00943C45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  <w:r w:rsidRPr="0085379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Para a contratação pretendida, a </w:t>
      </w:r>
      <w:r w:rsidRPr="00853794">
        <w:rPr>
          <w:rFonts w:ascii="Times New Roman" w:hAnsi="Times New Roman"/>
          <w:sz w:val="24"/>
          <w:szCs w:val="24"/>
        </w:rPr>
        <w:t>Secretaria Municipal de Indústria, Comércio, Turismo, Cultura e Desporto designará servidores responsáveis pela gestão, acompanhamento e fiscalização da</w:t>
      </w:r>
      <w:r>
        <w:rPr>
          <w:rFonts w:ascii="Times New Roman" w:hAnsi="Times New Roman"/>
          <w:sz w:val="24"/>
          <w:szCs w:val="24"/>
        </w:rPr>
        <w:t xml:space="preserve"> compra, </w:t>
      </w:r>
      <w:r w:rsidRPr="00853794">
        <w:rPr>
          <w:rFonts w:ascii="Times New Roman" w:hAnsi="Times New Roman"/>
          <w:sz w:val="24"/>
          <w:szCs w:val="24"/>
        </w:rPr>
        <w:t>observando os princípios da segregação de funções e da gestão por competências.</w:t>
      </w:r>
    </w:p>
    <w:p w14:paraId="207A0B20" w14:textId="77777777" w:rsidR="00A30110" w:rsidRPr="003940D2" w:rsidRDefault="00A30110" w:rsidP="00943C45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79EA9DB" w14:textId="77777777" w:rsidR="00DE3E8A" w:rsidRPr="00A30110" w:rsidRDefault="004E7DBF" w:rsidP="00A915FA">
      <w:pPr>
        <w:pStyle w:val="SemEspaamento"/>
        <w:numPr>
          <w:ilvl w:val="0"/>
          <w:numId w:val="15"/>
        </w:numPr>
        <w:ind w:left="364"/>
        <w:jc w:val="both"/>
        <w:rPr>
          <w:rFonts w:ascii="Times New Roman" w:hAnsi="Times New Roman"/>
          <w:b/>
          <w:bCs/>
          <w:sz w:val="24"/>
          <w:szCs w:val="24"/>
        </w:rPr>
      </w:pPr>
      <w:r w:rsidRPr="00A30110">
        <w:rPr>
          <w:rFonts w:ascii="Times New Roman" w:hAnsi="Times New Roman"/>
          <w:b/>
          <w:bCs/>
          <w:sz w:val="24"/>
          <w:szCs w:val="24"/>
        </w:rPr>
        <w:t>CONTRATAÇÕES CORRELATAS E/OU</w:t>
      </w:r>
      <w:r w:rsidRPr="00A30110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A30110">
        <w:rPr>
          <w:rFonts w:ascii="Times New Roman" w:hAnsi="Times New Roman"/>
          <w:b/>
          <w:bCs/>
          <w:sz w:val="24"/>
          <w:szCs w:val="24"/>
        </w:rPr>
        <w:t>INTERDEPENDENTES</w:t>
      </w:r>
    </w:p>
    <w:p w14:paraId="3404F59F" w14:textId="3AFF8BDF" w:rsidR="00A90C2C" w:rsidRPr="003940D2" w:rsidRDefault="00B425F8" w:rsidP="00356143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  <w:r w:rsidRPr="003940D2">
        <w:rPr>
          <w:rFonts w:ascii="Times New Roman" w:hAnsi="Times New Roman"/>
          <w:sz w:val="24"/>
          <w:szCs w:val="24"/>
        </w:rPr>
        <w:t xml:space="preserve">Não se faz necessária a realização de contratações correlatas e/ou interdependentes </w:t>
      </w:r>
      <w:r w:rsidR="003940D2" w:rsidRPr="003940D2">
        <w:rPr>
          <w:rFonts w:ascii="Times New Roman" w:hAnsi="Times New Roman"/>
          <w:sz w:val="24"/>
          <w:szCs w:val="24"/>
        </w:rPr>
        <w:t>para viabilidade</w:t>
      </w:r>
      <w:r w:rsidRPr="003940D2">
        <w:rPr>
          <w:rFonts w:ascii="Times New Roman" w:hAnsi="Times New Roman"/>
          <w:sz w:val="24"/>
          <w:szCs w:val="24"/>
        </w:rPr>
        <w:t xml:space="preserve"> e </w:t>
      </w:r>
      <w:r w:rsidR="003940D2" w:rsidRPr="003940D2">
        <w:rPr>
          <w:rFonts w:ascii="Times New Roman" w:hAnsi="Times New Roman"/>
          <w:sz w:val="24"/>
          <w:szCs w:val="24"/>
        </w:rPr>
        <w:t>contratação desta</w:t>
      </w:r>
      <w:r w:rsidRPr="003940D2">
        <w:rPr>
          <w:rFonts w:ascii="Times New Roman" w:hAnsi="Times New Roman"/>
          <w:sz w:val="24"/>
          <w:szCs w:val="24"/>
        </w:rPr>
        <w:t xml:space="preserve"> demanda</w:t>
      </w:r>
      <w:r w:rsidR="00A906F5">
        <w:rPr>
          <w:rFonts w:ascii="Times New Roman" w:hAnsi="Times New Roman"/>
          <w:sz w:val="24"/>
          <w:szCs w:val="24"/>
        </w:rPr>
        <w:t>.</w:t>
      </w:r>
    </w:p>
    <w:p w14:paraId="06B0557F" w14:textId="77777777" w:rsidR="00DE3E8A" w:rsidRPr="003940D2" w:rsidRDefault="00DE3E8A" w:rsidP="00943C45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79C03A4" w14:textId="4CA51276" w:rsidR="003940D2" w:rsidRPr="00943C45" w:rsidRDefault="004E7DBF" w:rsidP="00943C45">
      <w:pPr>
        <w:pStyle w:val="SemEspaamento"/>
        <w:numPr>
          <w:ilvl w:val="0"/>
          <w:numId w:val="15"/>
        </w:numPr>
        <w:ind w:left="364"/>
        <w:jc w:val="both"/>
        <w:rPr>
          <w:rFonts w:ascii="Times New Roman" w:hAnsi="Times New Roman"/>
          <w:b/>
          <w:bCs/>
          <w:sz w:val="24"/>
          <w:szCs w:val="24"/>
        </w:rPr>
      </w:pPr>
      <w:r w:rsidRPr="00A30110">
        <w:rPr>
          <w:rFonts w:ascii="Times New Roman" w:hAnsi="Times New Roman"/>
          <w:b/>
          <w:bCs/>
          <w:sz w:val="24"/>
          <w:szCs w:val="24"/>
        </w:rPr>
        <w:t>POSSÍVEIS IMPACTOS AMBIENTAIS</w:t>
      </w:r>
    </w:p>
    <w:p w14:paraId="6FA110C3" w14:textId="3A1BE3FC" w:rsidR="00356464" w:rsidRDefault="001F66A4" w:rsidP="00303E1E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  <w:r w:rsidRPr="003940D2">
        <w:rPr>
          <w:rFonts w:ascii="Times New Roman" w:hAnsi="Times New Roman"/>
          <w:sz w:val="24"/>
          <w:szCs w:val="24"/>
        </w:rPr>
        <w:t>Não foram identificados impactos ambientais negativos significativos.</w:t>
      </w:r>
    </w:p>
    <w:p w14:paraId="5B061D87" w14:textId="14A79BDD" w:rsidR="00367D5E" w:rsidRDefault="00367D5E" w:rsidP="00303E1E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D131C43" w14:textId="77777777" w:rsidR="00367D5E" w:rsidRDefault="00367D5E" w:rsidP="00303E1E">
      <w:pPr>
        <w:pStyle w:val="SemEspaamen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0E7166B" w14:textId="77777777" w:rsidR="003940D2" w:rsidRPr="003940D2" w:rsidRDefault="003940D2" w:rsidP="00943C45">
      <w:pPr>
        <w:pStyle w:val="SemEspaamento"/>
        <w:ind w:firstLine="709"/>
        <w:jc w:val="both"/>
        <w:rPr>
          <w:rFonts w:ascii="Times New Roman" w:hAnsi="Times New Roman"/>
          <w:color w:val="C00000"/>
          <w:sz w:val="24"/>
          <w:szCs w:val="24"/>
        </w:rPr>
      </w:pPr>
    </w:p>
    <w:p w14:paraId="7284909E" w14:textId="77777777" w:rsidR="00AC2BB9" w:rsidRDefault="004E7DBF" w:rsidP="00AC2BB9">
      <w:pPr>
        <w:pStyle w:val="SemEspaamento"/>
        <w:numPr>
          <w:ilvl w:val="0"/>
          <w:numId w:val="15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3940D2">
        <w:rPr>
          <w:rFonts w:ascii="Times New Roman" w:hAnsi="Times New Roman"/>
          <w:b/>
          <w:bCs/>
          <w:sz w:val="24"/>
          <w:szCs w:val="24"/>
        </w:rPr>
        <w:lastRenderedPageBreak/>
        <w:t>VIABILIDADE</w:t>
      </w:r>
      <w:r w:rsidR="00B425F8" w:rsidRPr="003940D2">
        <w:rPr>
          <w:rFonts w:ascii="Times New Roman" w:hAnsi="Times New Roman"/>
          <w:b/>
          <w:bCs/>
          <w:sz w:val="24"/>
          <w:szCs w:val="24"/>
        </w:rPr>
        <w:t xml:space="preserve"> DA CONTRATAÇÃO</w:t>
      </w:r>
    </w:p>
    <w:p w14:paraId="1282DA20" w14:textId="4BBE7BC5" w:rsidR="00AD50D2" w:rsidRPr="00AD50D2" w:rsidRDefault="00AD50D2" w:rsidP="00AD50D2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AD50D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viabilidade da contratação mostra-se plenamente justificada sob os aspectos técnico, operacional e econômico. Do ponto de vista técnico, existem no mercado diversos fornecedores aptos a fornecer bolas de futsal modelo Max 1000, que atendem aos padrões de qualidade, resistência e desempenho necessários para a adequada execução das atividades esportivas.</w:t>
      </w:r>
    </w:p>
    <w:p w14:paraId="40F6C435" w14:textId="77777777" w:rsidR="00AD50D2" w:rsidRPr="00AD50D2" w:rsidRDefault="00AD50D2" w:rsidP="00AD50D2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AD50D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Sob o aspecto operacional, a aquisição é simples e de fácil implementação, não demandando adaptações estruturais ou logísticas complexas por parte da Administração, possibilitando a rápida disponibilização dos materiais para uso nas atividades da Secretaria de Desporto.</w:t>
      </w:r>
    </w:p>
    <w:p w14:paraId="55D20323" w14:textId="77777777" w:rsidR="00AD50D2" w:rsidRPr="00AD50D2" w:rsidRDefault="00AD50D2" w:rsidP="00AD50D2">
      <w:pPr>
        <w:widowControl/>
        <w:autoSpaceDE/>
        <w:autoSpaceDN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AD50D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No que se refere à viabilidade econômica, trata-se de uma contratação de baixo valor, compatível com os limites legais para Dispensa de Licitação, o que permite maior celeridade no processo, sem prejuízo da observância aos princípios da economicidade e eficiência. Além disso, o custo da aquisição é considerado adequado frente aos benefícios proporcionados, como a melhoria na qualidade das atividades esportivas e a continuidade dos serviços prestados à comunidade.</w:t>
      </w:r>
    </w:p>
    <w:p w14:paraId="1DDFBB72" w14:textId="6766A210" w:rsidR="00607C5D" w:rsidRPr="00DF3AF5" w:rsidRDefault="00DF3AF5" w:rsidP="00DF3AF5">
      <w:pPr>
        <w:pStyle w:val="PargrafodaLista"/>
        <w:widowControl/>
        <w:autoSpaceDE/>
        <w:autoSpaceDN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F3AF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contratação apresenta plena viabilidade técnica, econômica e administrativa, atendendo aos princípios da legalidade, economicidade, eficiência e interesse público, em conformidade com a Lei nº 14.133/2021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inciso II</w:t>
      </w:r>
      <w:r w:rsidRPr="00DF3AF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justificando a sua realização por meio de Dispensa de Licitação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por se tratar de bem de pequeno valor e de uso contínuo</w:t>
      </w:r>
    </w:p>
    <w:p w14:paraId="19000A41" w14:textId="31962B38" w:rsidR="00C41BCB" w:rsidRDefault="00C41BCB" w:rsidP="00A915FA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</w:p>
    <w:p w14:paraId="6904C162" w14:textId="767BB5B9" w:rsidR="00C41BCB" w:rsidRDefault="00C41BCB" w:rsidP="00A915FA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</w:p>
    <w:p w14:paraId="02F77458" w14:textId="6A370A70" w:rsidR="00C41BCB" w:rsidRDefault="00C41BCB" w:rsidP="00A915FA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</w:p>
    <w:p w14:paraId="5C986CEA" w14:textId="77777777" w:rsidR="00C41BCB" w:rsidRDefault="00C41BCB" w:rsidP="00A915FA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</w:p>
    <w:p w14:paraId="308DFBB5" w14:textId="77777777" w:rsidR="00C956F4" w:rsidRPr="006D2A51" w:rsidRDefault="00C956F4" w:rsidP="00A915FA">
      <w:pPr>
        <w:pStyle w:val="Ttulo1"/>
        <w:tabs>
          <w:tab w:val="left" w:pos="505"/>
        </w:tabs>
        <w:ind w:left="101" w:firstLine="284"/>
        <w:jc w:val="both"/>
        <w:rPr>
          <w:rFonts w:ascii="Times New Roman" w:hAnsi="Times New Roman" w:cs="Times New Roman"/>
          <w:b w:val="0"/>
          <w:bCs w:val="0"/>
        </w:rPr>
      </w:pPr>
    </w:p>
    <w:p w14:paraId="64D07869" w14:textId="36C363EA" w:rsidR="00DE3E8A" w:rsidRPr="006D2A51" w:rsidRDefault="001C3A98" w:rsidP="00A915FA">
      <w:pPr>
        <w:pStyle w:val="Corpodetexto"/>
        <w:spacing w:before="1"/>
        <w:ind w:left="102"/>
        <w:jc w:val="center"/>
        <w:rPr>
          <w:rFonts w:ascii="Times New Roman" w:hAnsi="Times New Roman" w:cs="Times New Roman"/>
          <w:color w:val="C00000"/>
        </w:rPr>
      </w:pPr>
      <w:r w:rsidRPr="00DF3AF5">
        <w:rPr>
          <w:rFonts w:ascii="Times New Roman" w:hAnsi="Times New Roman" w:cs="Times New Roman"/>
        </w:rPr>
        <w:t xml:space="preserve">São Vicente do Sul, </w:t>
      </w:r>
      <w:r w:rsidR="003940D2" w:rsidRPr="00DF3AF5">
        <w:rPr>
          <w:rFonts w:ascii="Times New Roman" w:hAnsi="Times New Roman" w:cs="Times New Roman"/>
        </w:rPr>
        <w:t xml:space="preserve"> </w:t>
      </w:r>
      <w:r w:rsidR="002A2B3E">
        <w:rPr>
          <w:rFonts w:ascii="Times New Roman" w:hAnsi="Times New Roman" w:cs="Times New Roman"/>
        </w:rPr>
        <w:t>07</w:t>
      </w:r>
      <w:r w:rsidR="00DF3AF5" w:rsidRPr="00DF3AF5">
        <w:rPr>
          <w:rFonts w:ascii="Times New Roman" w:hAnsi="Times New Roman" w:cs="Times New Roman"/>
        </w:rPr>
        <w:t xml:space="preserve"> </w:t>
      </w:r>
      <w:r w:rsidR="003940D2" w:rsidRPr="00DF3AF5">
        <w:rPr>
          <w:rFonts w:ascii="Times New Roman" w:hAnsi="Times New Roman" w:cs="Times New Roman"/>
        </w:rPr>
        <w:t>de</w:t>
      </w:r>
      <w:r w:rsidR="003857F5" w:rsidRPr="00DF3AF5">
        <w:rPr>
          <w:rFonts w:ascii="Times New Roman" w:hAnsi="Times New Roman" w:cs="Times New Roman"/>
        </w:rPr>
        <w:t xml:space="preserve"> </w:t>
      </w:r>
      <w:r w:rsidR="002A2B3E">
        <w:rPr>
          <w:rFonts w:ascii="Times New Roman" w:hAnsi="Times New Roman" w:cs="Times New Roman"/>
        </w:rPr>
        <w:t>abril</w:t>
      </w:r>
      <w:r w:rsidR="00DF3AF5" w:rsidRPr="00DF3AF5">
        <w:rPr>
          <w:rFonts w:ascii="Times New Roman" w:hAnsi="Times New Roman" w:cs="Times New Roman"/>
        </w:rPr>
        <w:t xml:space="preserve"> </w:t>
      </w:r>
      <w:r w:rsidR="003940D2" w:rsidRPr="00DF3AF5">
        <w:rPr>
          <w:rFonts w:ascii="Times New Roman" w:hAnsi="Times New Roman" w:cs="Times New Roman"/>
        </w:rPr>
        <w:t>de 202</w:t>
      </w:r>
      <w:r w:rsidR="009510CE" w:rsidRPr="00DF3AF5">
        <w:rPr>
          <w:rFonts w:ascii="Times New Roman" w:hAnsi="Times New Roman" w:cs="Times New Roman"/>
        </w:rPr>
        <w:t>6</w:t>
      </w:r>
      <w:r w:rsidR="00761A98" w:rsidRPr="00DF3AF5">
        <w:rPr>
          <w:rFonts w:ascii="Times New Roman" w:hAnsi="Times New Roman" w:cs="Times New Roman"/>
        </w:rPr>
        <w:t>.</w:t>
      </w:r>
    </w:p>
    <w:p w14:paraId="02F9ED3D" w14:textId="77777777" w:rsidR="00B503CA" w:rsidRPr="006D2A51" w:rsidRDefault="00B503CA" w:rsidP="00A915FA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3B0AC8AB" w14:textId="77777777" w:rsidR="00D54863" w:rsidRPr="006D2A51" w:rsidRDefault="00D54863" w:rsidP="00A915FA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47DD61EA" w14:textId="00EDBA7B" w:rsidR="00C956F4" w:rsidRDefault="00D54863" w:rsidP="00A915FA">
      <w:pPr>
        <w:pStyle w:val="Corpodetexto"/>
        <w:spacing w:before="1"/>
        <w:ind w:left="102"/>
        <w:jc w:val="center"/>
        <w:rPr>
          <w:rFonts w:ascii="Times New Roman" w:hAnsi="Times New Roman" w:cs="Times New Roman"/>
        </w:rPr>
      </w:pPr>
      <w:r w:rsidRPr="006D2A51">
        <w:rPr>
          <w:rFonts w:ascii="Times New Roman" w:hAnsi="Times New Roman" w:cs="Times New Roman"/>
        </w:rPr>
        <w:t>___________________</w:t>
      </w:r>
      <w:r w:rsidR="00C956F4">
        <w:rPr>
          <w:rFonts w:ascii="Times New Roman" w:hAnsi="Times New Roman" w:cs="Times New Roman"/>
        </w:rPr>
        <w:softHyphen/>
      </w:r>
      <w:r w:rsidR="00C956F4">
        <w:rPr>
          <w:rFonts w:ascii="Times New Roman" w:hAnsi="Times New Roman" w:cs="Times New Roman"/>
        </w:rPr>
        <w:softHyphen/>
      </w:r>
      <w:r w:rsidR="00C956F4">
        <w:rPr>
          <w:rFonts w:ascii="Times New Roman" w:hAnsi="Times New Roman" w:cs="Times New Roman"/>
        </w:rPr>
        <w:softHyphen/>
      </w:r>
      <w:r w:rsidR="00C956F4">
        <w:rPr>
          <w:rFonts w:ascii="Times New Roman" w:hAnsi="Times New Roman" w:cs="Times New Roman"/>
        </w:rPr>
        <w:softHyphen/>
      </w:r>
      <w:r w:rsidR="00C956F4">
        <w:rPr>
          <w:rFonts w:ascii="Times New Roman" w:hAnsi="Times New Roman" w:cs="Times New Roman"/>
        </w:rPr>
        <w:softHyphen/>
      </w:r>
      <w:r w:rsidR="00C956F4">
        <w:rPr>
          <w:rFonts w:ascii="Times New Roman" w:hAnsi="Times New Roman" w:cs="Times New Roman"/>
        </w:rPr>
        <w:softHyphen/>
      </w:r>
      <w:r w:rsidR="00C956F4">
        <w:rPr>
          <w:rFonts w:ascii="Times New Roman" w:hAnsi="Times New Roman" w:cs="Times New Roman"/>
        </w:rPr>
        <w:softHyphen/>
        <w:t>_____________</w:t>
      </w:r>
    </w:p>
    <w:p w14:paraId="4D0FE67E" w14:textId="34B99F0D" w:rsidR="00C956F4" w:rsidRPr="00853794" w:rsidRDefault="00C956F4" w:rsidP="00A915FA">
      <w:pPr>
        <w:pStyle w:val="Corpodetexto"/>
        <w:spacing w:before="1"/>
        <w:ind w:left="102"/>
        <w:jc w:val="center"/>
        <w:rPr>
          <w:rFonts w:ascii="Times New Roman" w:hAnsi="Times New Roman" w:cs="Times New Roman"/>
        </w:rPr>
      </w:pPr>
      <w:r w:rsidRPr="00853794">
        <w:rPr>
          <w:rFonts w:ascii="Times New Roman" w:hAnsi="Times New Roman" w:cs="Times New Roman"/>
        </w:rPr>
        <w:t>Felipe Della Pace Rosa</w:t>
      </w:r>
      <w:r w:rsidRPr="00853794">
        <w:rPr>
          <w:rFonts w:ascii="Times New Roman" w:hAnsi="Times New Roman" w:cs="Times New Roman"/>
        </w:rPr>
        <w:br/>
        <w:t>Secretário Municipal de Indústria, Comércio, Turismo, Cultura</w:t>
      </w:r>
      <w:r w:rsidR="00A915FA">
        <w:rPr>
          <w:rFonts w:ascii="Times New Roman" w:hAnsi="Times New Roman" w:cs="Times New Roman"/>
        </w:rPr>
        <w:t xml:space="preserve"> e </w:t>
      </w:r>
      <w:r w:rsidRPr="00853794">
        <w:rPr>
          <w:rFonts w:ascii="Times New Roman" w:hAnsi="Times New Roman" w:cs="Times New Roman"/>
        </w:rPr>
        <w:t>Desporto</w:t>
      </w:r>
      <w:r w:rsidR="00A915FA">
        <w:rPr>
          <w:rFonts w:ascii="Times New Roman" w:hAnsi="Times New Roman" w:cs="Times New Roman"/>
        </w:rPr>
        <w:t>.</w:t>
      </w:r>
    </w:p>
    <w:p w14:paraId="20488F43" w14:textId="1128B80D" w:rsidR="00DE3E8A" w:rsidRPr="006D2A51" w:rsidRDefault="00DE3E8A" w:rsidP="008940A6">
      <w:pPr>
        <w:pStyle w:val="Corpodetexto"/>
        <w:spacing w:before="1" w:line="360" w:lineRule="auto"/>
        <w:ind w:left="102"/>
        <w:jc w:val="center"/>
        <w:rPr>
          <w:rFonts w:ascii="Times New Roman" w:hAnsi="Times New Roman" w:cs="Times New Roman"/>
        </w:rPr>
      </w:pPr>
    </w:p>
    <w:sectPr w:rsidR="00DE3E8A" w:rsidRPr="006D2A51" w:rsidSect="00A30110">
      <w:headerReference w:type="default" r:id="rId8"/>
      <w:footerReference w:type="default" r:id="rId9"/>
      <w:pgSz w:w="11910" w:h="16840"/>
      <w:pgMar w:top="1580" w:right="1020" w:bottom="1220" w:left="1600" w:header="0" w:footer="8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07F85B" w14:textId="77777777" w:rsidR="0092780D" w:rsidRDefault="0092780D">
      <w:r>
        <w:separator/>
      </w:r>
    </w:p>
  </w:endnote>
  <w:endnote w:type="continuationSeparator" w:id="0">
    <w:p w14:paraId="5C201DC7" w14:textId="77777777" w:rsidR="0092780D" w:rsidRDefault="0092780D">
      <w:r>
        <w:continuationSeparator/>
      </w:r>
    </w:p>
  </w:endnote>
  <w:endnote w:type="continuationNotice" w:id="1">
    <w:p w14:paraId="00F8BA24" w14:textId="77777777" w:rsidR="0092780D" w:rsidRDefault="009278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BEDB0" w14:textId="44FEF1AF" w:rsidR="00A30110" w:rsidRDefault="00607C5D" w:rsidP="00607C5D">
    <w:pPr>
      <w:pStyle w:val="Rodap"/>
    </w:pPr>
    <w:r w:rsidRPr="005D0680">
      <w:rPr>
        <w:rFonts w:ascii="Times New Roman" w:hAnsi="Times New Roman" w:cs="Times New Roman"/>
        <w:b/>
        <w:bCs/>
        <w:noProof/>
        <w:sz w:val="20"/>
        <w:szCs w:val="20"/>
      </w:rPr>
      <w:drawing>
        <wp:anchor distT="0" distB="0" distL="114300" distR="114300" simplePos="0" relativeHeight="251658242" behindDoc="0" locked="0" layoutInCell="1" allowOverlap="1" wp14:anchorId="3ACDCC63" wp14:editId="074AAEA4">
          <wp:simplePos x="0" y="0"/>
          <wp:positionH relativeFrom="column">
            <wp:posOffset>2044065</wp:posOffset>
          </wp:positionH>
          <wp:positionV relativeFrom="paragraph">
            <wp:posOffset>12065</wp:posOffset>
          </wp:positionV>
          <wp:extent cx="1935480" cy="820420"/>
          <wp:effectExtent l="0" t="0" r="762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820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49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A366BF9" wp14:editId="14D92027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id w:val="-327592227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p w14:paraId="6D38CCBD" w14:textId="77777777" w:rsidR="00A30110" w:rsidRPr="005D0680" w:rsidRDefault="00A30110" w:rsidP="00A30110">
                              <w:pPr>
                                <w:pStyle w:val="Rodap"/>
                                <w:jc w:val="right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5D068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0009A09B" wp14:editId="0C6300AD">
                                    <wp:extent cx="1935480" cy="820420"/>
                                    <wp:effectExtent l="0" t="0" r="0" b="0"/>
                                    <wp:docPr id="10" name="Imagem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35480" cy="8204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5D0680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 Página </w:t>
                              </w:r>
                              <w:r w:rsidRPr="005D068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5D068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instrText>PAGE</w:instrText>
                              </w:r>
                              <w:r w:rsidRPr="005D068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>4</w:t>
                              </w:r>
                              <w:r w:rsidRPr="005D068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  <w:r w:rsidRPr="005D0680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 de </w:t>
                              </w:r>
                              <w:r w:rsidRPr="005D068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5D068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instrText>NUMPAGES</w:instrText>
                              </w:r>
                              <w:r w:rsidRPr="005D068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>5</w:t>
                              </w:r>
                              <w:r w:rsidRPr="005D068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  <w:p w14:paraId="37137203" w14:textId="77777777" w:rsidR="00A30110" w:rsidRDefault="0092780D" w:rsidP="00A30110">
                              <w:pPr>
                                <w:pStyle w:val="Rodap"/>
                                <w:jc w:val="right"/>
                              </w:pPr>
                            </w:p>
                          </w:sdtContent>
                        </w:sdt>
                        <w:p w14:paraId="68B332D6" w14:textId="4C6AB3EA" w:rsidR="00DE3E8A" w:rsidRDefault="00DE3E8A">
                          <w:pPr>
                            <w:spacing w:before="13"/>
                            <w:ind w:left="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366BF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" filled="f" stroked="f">
              <v:textbox inset="0,0,0,0">
                <w:txbxContent>
                  <w:sdt>
                    <w:sdtPr>
                      <w:id w:val="-327592227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p w14:paraId="6D38CCBD" w14:textId="77777777" w:rsidR="00A30110" w:rsidRPr="005D0680" w:rsidRDefault="00A30110" w:rsidP="00A30110">
                        <w:pPr>
                          <w:pStyle w:val="Rodap"/>
                          <w:jc w:val="right"/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5D0680">
                          <w:rPr>
                            <w:rFonts w:ascii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0009A09B" wp14:editId="0C6300AD">
                              <wp:extent cx="1935480" cy="820420"/>
                              <wp:effectExtent l="0" t="0" r="0" b="0"/>
                              <wp:docPr id="10" name="Imagem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35480" cy="8204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D0680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Página </w:t>
                        </w:r>
                        <w:r w:rsidRPr="005D0680"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fldChar w:fldCharType="begin"/>
                        </w:r>
                        <w:r w:rsidRPr="005D0680"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instrText>PAGE</w:instrText>
                        </w:r>
                        <w:r w:rsidRPr="005D0680"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sz w:val="20"/>
                            <w:szCs w:val="20"/>
                          </w:rPr>
                          <w:t>4</w:t>
                        </w:r>
                        <w:r w:rsidRPr="005D0680"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r w:rsidRPr="005D0680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de </w:t>
                        </w:r>
                        <w:r w:rsidRPr="005D0680"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fldChar w:fldCharType="begin"/>
                        </w:r>
                        <w:r w:rsidRPr="005D0680"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instrText>NUMPAGES</w:instrText>
                        </w:r>
                        <w:r w:rsidRPr="005D0680"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sz w:val="20"/>
                            <w:szCs w:val="20"/>
                          </w:rPr>
                          <w:t>5</w:t>
                        </w:r>
                        <w:r w:rsidRPr="005D0680">
                          <w:rPr>
                            <w:rFonts w:ascii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</w:p>
                      <w:p w14:paraId="37137203" w14:textId="77777777" w:rsidR="00A30110" w:rsidRDefault="0092780D" w:rsidP="00A30110">
                        <w:pPr>
                          <w:pStyle w:val="Rodap"/>
                          <w:jc w:val="right"/>
                        </w:pPr>
                      </w:p>
                    </w:sdtContent>
                  </w:sdt>
                  <w:p w14:paraId="68B332D6" w14:textId="4C6AB3EA" w:rsidR="00DE3E8A" w:rsidRDefault="00DE3E8A">
                    <w:pPr>
                      <w:spacing w:before="13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A30110" w:rsidRPr="00A30110">
      <w:t xml:space="preserve"> </w:t>
    </w:r>
  </w:p>
  <w:sdt>
    <w:sdtPr>
      <w:id w:val="1644852138"/>
      <w:docPartObj>
        <w:docPartGallery w:val="Page Numbers (Bottom of Page)"/>
        <w:docPartUnique/>
      </w:docPartObj>
    </w:sdtPr>
    <w:sdtEndPr/>
    <w:sdtContent>
      <w:p w14:paraId="4DF9AD13" w14:textId="7D0BB3D5" w:rsidR="00A30110" w:rsidRPr="005D0680" w:rsidRDefault="00A30110" w:rsidP="00A30110">
        <w:pPr>
          <w:pStyle w:val="Rodap"/>
          <w:jc w:val="right"/>
          <w:rPr>
            <w:rFonts w:ascii="Times New Roman" w:hAnsi="Times New Roman" w:cs="Times New Roman"/>
            <w:b/>
            <w:bCs/>
            <w:sz w:val="20"/>
            <w:szCs w:val="20"/>
          </w:rPr>
        </w:pPr>
        <w:r w:rsidRPr="005D0680">
          <w:rPr>
            <w:rFonts w:ascii="Times New Roman" w:hAnsi="Times New Roman" w:cs="Times New Roman"/>
            <w:sz w:val="20"/>
            <w:szCs w:val="20"/>
          </w:rPr>
          <w:t xml:space="preserve"> Página </w:t>
        </w:r>
        <w:r w:rsidRPr="005D0680">
          <w:rPr>
            <w:rFonts w:ascii="Times New Roman" w:hAnsi="Times New Roman" w:cs="Times New Roman"/>
            <w:b/>
            <w:bCs/>
            <w:sz w:val="20"/>
            <w:szCs w:val="20"/>
          </w:rPr>
          <w:fldChar w:fldCharType="begin"/>
        </w:r>
        <w:r w:rsidRPr="005D0680">
          <w:rPr>
            <w:rFonts w:ascii="Times New Roman" w:hAnsi="Times New Roman" w:cs="Times New Roman"/>
            <w:b/>
            <w:bCs/>
            <w:sz w:val="20"/>
            <w:szCs w:val="20"/>
          </w:rPr>
          <w:instrText>PAGE</w:instrText>
        </w:r>
        <w:r w:rsidRPr="005D0680">
          <w:rPr>
            <w:rFonts w:ascii="Times New Roman" w:hAnsi="Times New Roman" w:cs="Times New Roman"/>
            <w:b/>
            <w:bCs/>
            <w:sz w:val="20"/>
            <w:szCs w:val="20"/>
          </w:rPr>
          <w:fldChar w:fldCharType="separate"/>
        </w:r>
        <w:r>
          <w:rPr>
            <w:rFonts w:ascii="Times New Roman" w:hAnsi="Times New Roman"/>
            <w:b/>
            <w:bCs/>
            <w:sz w:val="20"/>
            <w:szCs w:val="20"/>
          </w:rPr>
          <w:t>4</w:t>
        </w:r>
        <w:r w:rsidRPr="005D0680">
          <w:rPr>
            <w:rFonts w:ascii="Times New Roman" w:hAnsi="Times New Roman" w:cs="Times New Roman"/>
            <w:b/>
            <w:bCs/>
            <w:sz w:val="20"/>
            <w:szCs w:val="20"/>
          </w:rPr>
          <w:fldChar w:fldCharType="end"/>
        </w:r>
        <w:r w:rsidRPr="005D0680">
          <w:rPr>
            <w:rFonts w:ascii="Times New Roman" w:hAnsi="Times New Roman" w:cs="Times New Roman"/>
            <w:sz w:val="20"/>
            <w:szCs w:val="20"/>
          </w:rPr>
          <w:t xml:space="preserve"> de </w:t>
        </w:r>
        <w:r w:rsidRPr="005D0680">
          <w:rPr>
            <w:rFonts w:ascii="Times New Roman" w:hAnsi="Times New Roman" w:cs="Times New Roman"/>
            <w:b/>
            <w:bCs/>
            <w:sz w:val="20"/>
            <w:szCs w:val="20"/>
          </w:rPr>
          <w:fldChar w:fldCharType="begin"/>
        </w:r>
        <w:r w:rsidRPr="005D0680">
          <w:rPr>
            <w:rFonts w:ascii="Times New Roman" w:hAnsi="Times New Roman" w:cs="Times New Roman"/>
            <w:b/>
            <w:bCs/>
            <w:sz w:val="20"/>
            <w:szCs w:val="20"/>
          </w:rPr>
          <w:instrText>NUMPAGES</w:instrText>
        </w:r>
        <w:r w:rsidRPr="005D0680">
          <w:rPr>
            <w:rFonts w:ascii="Times New Roman" w:hAnsi="Times New Roman" w:cs="Times New Roman"/>
            <w:b/>
            <w:bCs/>
            <w:sz w:val="20"/>
            <w:szCs w:val="20"/>
          </w:rPr>
          <w:fldChar w:fldCharType="separate"/>
        </w:r>
        <w:r>
          <w:rPr>
            <w:rFonts w:ascii="Times New Roman" w:hAnsi="Times New Roman"/>
            <w:b/>
            <w:bCs/>
            <w:sz w:val="20"/>
            <w:szCs w:val="20"/>
          </w:rPr>
          <w:t>5</w:t>
        </w:r>
        <w:r w:rsidRPr="005D0680">
          <w:rPr>
            <w:rFonts w:ascii="Times New Roman" w:hAnsi="Times New Roman" w:cs="Times New Roman"/>
            <w:b/>
            <w:bCs/>
            <w:sz w:val="20"/>
            <w:szCs w:val="20"/>
          </w:rPr>
          <w:fldChar w:fldCharType="end"/>
        </w:r>
      </w:p>
      <w:p w14:paraId="7E718572" w14:textId="77777777" w:rsidR="00A30110" w:rsidRDefault="0092780D" w:rsidP="00A30110">
        <w:pPr>
          <w:pStyle w:val="Rodap"/>
          <w:jc w:val="right"/>
        </w:pPr>
      </w:p>
    </w:sdtContent>
  </w:sdt>
  <w:p w14:paraId="69A573B6" w14:textId="6419548F" w:rsidR="00DE3E8A" w:rsidRDefault="00DE3E8A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EC7056" w14:textId="77777777" w:rsidR="0092780D" w:rsidRDefault="0092780D">
      <w:r>
        <w:separator/>
      </w:r>
    </w:p>
  </w:footnote>
  <w:footnote w:type="continuationSeparator" w:id="0">
    <w:p w14:paraId="7F19014C" w14:textId="77777777" w:rsidR="0092780D" w:rsidRDefault="0092780D">
      <w:r>
        <w:continuationSeparator/>
      </w:r>
    </w:p>
  </w:footnote>
  <w:footnote w:type="continuationNotice" w:id="1">
    <w:p w14:paraId="0E611C9C" w14:textId="77777777" w:rsidR="0092780D" w:rsidRDefault="009278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5FAAE" w14:textId="77777777" w:rsidR="00F357E2" w:rsidRDefault="00F357E2">
    <w:pPr>
      <w:pStyle w:val="Cabealho"/>
    </w:pPr>
  </w:p>
  <w:p w14:paraId="331EE8DC" w14:textId="77777777" w:rsidR="00F357E2" w:rsidRDefault="00F357E2">
    <w:pPr>
      <w:pStyle w:val="Cabealho"/>
    </w:pPr>
  </w:p>
  <w:p w14:paraId="5B716A22" w14:textId="77777777" w:rsidR="00F74987" w:rsidRDefault="00F357E2" w:rsidP="00F74987">
    <w:pPr>
      <w:ind w:left="1701"/>
      <w:rPr>
        <w:rFonts w:ascii="Arial Narrow" w:eastAsia="Times New Roman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8241" behindDoc="1" locked="0" layoutInCell="1" allowOverlap="1" wp14:anchorId="5659AF45" wp14:editId="49A5D703">
          <wp:simplePos x="0" y="0"/>
          <wp:positionH relativeFrom="column">
            <wp:posOffset>142875</wp:posOffset>
          </wp:positionH>
          <wp:positionV relativeFrom="paragraph">
            <wp:posOffset>7620</wp:posOffset>
          </wp:positionV>
          <wp:extent cx="781050" cy="6286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74987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29018F64" w14:textId="7557192C" w:rsidR="00F74987" w:rsidRDefault="00F74987" w:rsidP="00F74987">
    <w:pPr>
      <w:tabs>
        <w:tab w:val="center" w:pos="4419"/>
        <w:tab w:val="right" w:pos="8838"/>
      </w:tabs>
      <w:ind w:left="1701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>MUNIcÍPIO DE SÃO VICENTE DO SUL</w:t>
    </w:r>
  </w:p>
  <w:p w14:paraId="514E436A" w14:textId="5166972D" w:rsidR="00F357E2" w:rsidRPr="003940D2" w:rsidRDefault="00F74987" w:rsidP="00F74987">
    <w:pPr>
      <w:pStyle w:val="Cabealho"/>
      <w:tabs>
        <w:tab w:val="left" w:pos="708"/>
      </w:tabs>
      <w:ind w:left="1701"/>
      <w:rPr>
        <w:rFonts w:ascii="Arial Narrow" w:hAnsi="Arial Narrow" w:cs="Arial Narrow"/>
        <w:b/>
        <w:bCs/>
        <w:caps/>
        <w:color w:val="0000FF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>SECRETARIA MUNICIPAL DE INDÚSTRIA, COMÉRCIO, TURISMO, CULTURA, DESPORTO E LAZER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ab/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ab/>
      <w:t xml:space="preserve">             </w:t>
    </w:r>
  </w:p>
  <w:p w14:paraId="427D0D34" w14:textId="77777777" w:rsidR="00AA3F3A" w:rsidRPr="003940D2" w:rsidRDefault="00AA3F3A" w:rsidP="00F357E2">
    <w:pPr>
      <w:pStyle w:val="Cabealho"/>
      <w:rPr>
        <w:rFonts w:ascii="Arial Narrow" w:hAnsi="Arial Narrow" w:cs="Arial Narrow"/>
        <w:b/>
        <w:bCs/>
        <w:caps/>
        <w:color w:val="0000FF"/>
        <w:sz w:val="20"/>
        <w:szCs w:val="20"/>
      </w:rPr>
    </w:pPr>
  </w:p>
  <w:p w14:paraId="5270599C" w14:textId="77777777" w:rsidR="00AA3F3A" w:rsidRDefault="00AA3F3A" w:rsidP="00F357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A7BB5"/>
    <w:multiLevelType w:val="multilevel"/>
    <w:tmpl w:val="4C34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01739F"/>
    <w:multiLevelType w:val="multilevel"/>
    <w:tmpl w:val="EC0AB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1C64B9"/>
    <w:multiLevelType w:val="multilevel"/>
    <w:tmpl w:val="C0D2D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8C1372"/>
    <w:multiLevelType w:val="hybridMultilevel"/>
    <w:tmpl w:val="C8BC7CBE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4" w15:restartNumberingAfterBreak="0">
    <w:nsid w:val="21C774D2"/>
    <w:multiLevelType w:val="multilevel"/>
    <w:tmpl w:val="F5F68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3331D6"/>
    <w:multiLevelType w:val="multilevel"/>
    <w:tmpl w:val="9E3CD9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40" w:hanging="1800"/>
      </w:pPr>
      <w:rPr>
        <w:rFonts w:hint="default"/>
      </w:rPr>
    </w:lvl>
  </w:abstractNum>
  <w:abstractNum w:abstractNumId="6" w15:restartNumberingAfterBreak="0">
    <w:nsid w:val="31FD67EF"/>
    <w:multiLevelType w:val="hybridMultilevel"/>
    <w:tmpl w:val="0792AB3C"/>
    <w:lvl w:ilvl="0" w:tplc="04160001">
      <w:start w:val="1"/>
      <w:numFmt w:val="bullet"/>
      <w:lvlText w:val=""/>
      <w:lvlJc w:val="left"/>
      <w:pPr>
        <w:ind w:left="109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7" w15:restartNumberingAfterBreak="0">
    <w:nsid w:val="338667D3"/>
    <w:multiLevelType w:val="multilevel"/>
    <w:tmpl w:val="915C1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9276D8"/>
    <w:multiLevelType w:val="hybridMultilevel"/>
    <w:tmpl w:val="4B2AF3C0"/>
    <w:lvl w:ilvl="0" w:tplc="9DBEEF6E">
      <w:start w:val="1"/>
      <w:numFmt w:val="bullet"/>
      <w:lvlText w:val=""/>
      <w:lvlJc w:val="left"/>
      <w:pPr>
        <w:ind w:left="181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0" w:hanging="360"/>
      </w:pPr>
      <w:rPr>
        <w:rFonts w:ascii="Wingdings" w:hAnsi="Wingdings" w:hint="default"/>
      </w:rPr>
    </w:lvl>
  </w:abstractNum>
  <w:abstractNum w:abstractNumId="9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10" w15:restartNumberingAfterBreak="0">
    <w:nsid w:val="39F778A7"/>
    <w:multiLevelType w:val="hybridMultilevel"/>
    <w:tmpl w:val="DAE2CB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E4211"/>
    <w:multiLevelType w:val="hybridMultilevel"/>
    <w:tmpl w:val="A894BF76"/>
    <w:lvl w:ilvl="0" w:tplc="04160001">
      <w:start w:val="1"/>
      <w:numFmt w:val="bullet"/>
      <w:lvlText w:val=""/>
      <w:lvlJc w:val="left"/>
      <w:pPr>
        <w:ind w:left="1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12" w15:restartNumberingAfterBreak="0">
    <w:nsid w:val="45190991"/>
    <w:multiLevelType w:val="hybridMultilevel"/>
    <w:tmpl w:val="493E273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A904773"/>
    <w:multiLevelType w:val="hybridMultilevel"/>
    <w:tmpl w:val="BB02F2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34467"/>
    <w:multiLevelType w:val="hybridMultilevel"/>
    <w:tmpl w:val="A0EC0754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5" w15:restartNumberingAfterBreak="0">
    <w:nsid w:val="4E9E433E"/>
    <w:multiLevelType w:val="hybridMultilevel"/>
    <w:tmpl w:val="BDFAADF8"/>
    <w:lvl w:ilvl="0" w:tplc="9DBEEF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B7736A"/>
    <w:multiLevelType w:val="hybridMultilevel"/>
    <w:tmpl w:val="F6A8571A"/>
    <w:lvl w:ilvl="0" w:tplc="9DBEEF6E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5A72872"/>
    <w:multiLevelType w:val="hybridMultilevel"/>
    <w:tmpl w:val="BFB05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5C082F"/>
    <w:multiLevelType w:val="multilevel"/>
    <w:tmpl w:val="4922F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1A4DAA"/>
    <w:multiLevelType w:val="multilevel"/>
    <w:tmpl w:val="9E3CD9E2"/>
    <w:lvl w:ilvl="0">
      <w:start w:val="1"/>
      <w:numFmt w:val="decimal"/>
      <w:lvlText w:val="%1."/>
      <w:lvlJc w:val="left"/>
      <w:pPr>
        <w:ind w:left="60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40" w:hanging="1800"/>
      </w:pPr>
      <w:rPr>
        <w:rFonts w:hint="default"/>
      </w:rPr>
    </w:lvl>
  </w:abstractNum>
  <w:abstractNum w:abstractNumId="20" w15:restartNumberingAfterBreak="0">
    <w:nsid w:val="68485B74"/>
    <w:multiLevelType w:val="hybridMultilevel"/>
    <w:tmpl w:val="33EAE980"/>
    <w:lvl w:ilvl="0" w:tplc="9DBEEF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131F0B"/>
    <w:multiLevelType w:val="hybridMultilevel"/>
    <w:tmpl w:val="2C96FC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17C9B"/>
    <w:multiLevelType w:val="hybridMultilevel"/>
    <w:tmpl w:val="35A428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3A68DD"/>
    <w:multiLevelType w:val="multilevel"/>
    <w:tmpl w:val="656AF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09484D"/>
    <w:multiLevelType w:val="hybridMultilevel"/>
    <w:tmpl w:val="5BA8CA9E"/>
    <w:lvl w:ilvl="0" w:tplc="0416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5" w15:restartNumberingAfterBreak="0">
    <w:nsid w:val="7C924BDE"/>
    <w:multiLevelType w:val="multilevel"/>
    <w:tmpl w:val="87A8C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</w:num>
  <w:num w:numId="3">
    <w:abstractNumId w:val="14"/>
  </w:num>
  <w:num w:numId="4">
    <w:abstractNumId w:val="7"/>
  </w:num>
  <w:num w:numId="5">
    <w:abstractNumId w:val="1"/>
  </w:num>
  <w:num w:numId="6">
    <w:abstractNumId w:val="2"/>
  </w:num>
  <w:num w:numId="7">
    <w:abstractNumId w:val="25"/>
  </w:num>
  <w:num w:numId="8">
    <w:abstractNumId w:val="4"/>
  </w:num>
  <w:num w:numId="9">
    <w:abstractNumId w:val="0"/>
  </w:num>
  <w:num w:numId="10">
    <w:abstractNumId w:val="12"/>
  </w:num>
  <w:num w:numId="11">
    <w:abstractNumId w:val="17"/>
  </w:num>
  <w:num w:numId="12">
    <w:abstractNumId w:val="22"/>
  </w:num>
  <w:num w:numId="13">
    <w:abstractNumId w:val="21"/>
  </w:num>
  <w:num w:numId="14">
    <w:abstractNumId w:val="13"/>
  </w:num>
  <w:num w:numId="15">
    <w:abstractNumId w:val="5"/>
  </w:num>
  <w:num w:numId="16">
    <w:abstractNumId w:val="19"/>
  </w:num>
  <w:num w:numId="17">
    <w:abstractNumId w:val="6"/>
  </w:num>
  <w:num w:numId="18">
    <w:abstractNumId w:val="8"/>
  </w:num>
  <w:num w:numId="19">
    <w:abstractNumId w:val="16"/>
  </w:num>
  <w:num w:numId="20">
    <w:abstractNumId w:val="15"/>
  </w:num>
  <w:num w:numId="21">
    <w:abstractNumId w:val="10"/>
  </w:num>
  <w:num w:numId="22">
    <w:abstractNumId w:val="20"/>
  </w:num>
  <w:num w:numId="23">
    <w:abstractNumId w:val="23"/>
  </w:num>
  <w:num w:numId="24">
    <w:abstractNumId w:val="24"/>
  </w:num>
  <w:num w:numId="25">
    <w:abstractNumId w:val="18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0550"/>
    <w:rsid w:val="0000276C"/>
    <w:rsid w:val="0000676E"/>
    <w:rsid w:val="00006AB3"/>
    <w:rsid w:val="00007448"/>
    <w:rsid w:val="0001201A"/>
    <w:rsid w:val="00014CAB"/>
    <w:rsid w:val="00017A7E"/>
    <w:rsid w:val="000203E7"/>
    <w:rsid w:val="0002570F"/>
    <w:rsid w:val="00026865"/>
    <w:rsid w:val="00031D73"/>
    <w:rsid w:val="0003798E"/>
    <w:rsid w:val="00040DFB"/>
    <w:rsid w:val="00041B3D"/>
    <w:rsid w:val="0004330A"/>
    <w:rsid w:val="0004499E"/>
    <w:rsid w:val="00053BEE"/>
    <w:rsid w:val="000550FF"/>
    <w:rsid w:val="00056BA3"/>
    <w:rsid w:val="00060AF2"/>
    <w:rsid w:val="000629A8"/>
    <w:rsid w:val="0006733A"/>
    <w:rsid w:val="000758CA"/>
    <w:rsid w:val="00076932"/>
    <w:rsid w:val="00080881"/>
    <w:rsid w:val="000833D0"/>
    <w:rsid w:val="00083C3B"/>
    <w:rsid w:val="00086BC7"/>
    <w:rsid w:val="00086FC6"/>
    <w:rsid w:val="00092C74"/>
    <w:rsid w:val="000C1ED9"/>
    <w:rsid w:val="000C4D0F"/>
    <w:rsid w:val="000D1C1B"/>
    <w:rsid w:val="000F2793"/>
    <w:rsid w:val="001041B5"/>
    <w:rsid w:val="00113AC4"/>
    <w:rsid w:val="001163A1"/>
    <w:rsid w:val="00121AE3"/>
    <w:rsid w:val="00131B31"/>
    <w:rsid w:val="00132346"/>
    <w:rsid w:val="0013549F"/>
    <w:rsid w:val="001358B6"/>
    <w:rsid w:val="00136B5C"/>
    <w:rsid w:val="0013721B"/>
    <w:rsid w:val="00141254"/>
    <w:rsid w:val="00143C96"/>
    <w:rsid w:val="00147E73"/>
    <w:rsid w:val="00155690"/>
    <w:rsid w:val="00155A34"/>
    <w:rsid w:val="00157728"/>
    <w:rsid w:val="00160A7F"/>
    <w:rsid w:val="00170790"/>
    <w:rsid w:val="001739DD"/>
    <w:rsid w:val="0018078C"/>
    <w:rsid w:val="001808A4"/>
    <w:rsid w:val="00185709"/>
    <w:rsid w:val="00186ED4"/>
    <w:rsid w:val="0019030B"/>
    <w:rsid w:val="00190C42"/>
    <w:rsid w:val="00194EC5"/>
    <w:rsid w:val="00196681"/>
    <w:rsid w:val="001A23A8"/>
    <w:rsid w:val="001A453D"/>
    <w:rsid w:val="001A60D3"/>
    <w:rsid w:val="001C3A98"/>
    <w:rsid w:val="001C4094"/>
    <w:rsid w:val="001C4A9C"/>
    <w:rsid w:val="001C6002"/>
    <w:rsid w:val="001C65EF"/>
    <w:rsid w:val="001C6DDA"/>
    <w:rsid w:val="001D2B10"/>
    <w:rsid w:val="001D6E66"/>
    <w:rsid w:val="001E051C"/>
    <w:rsid w:val="001E3C29"/>
    <w:rsid w:val="001E6784"/>
    <w:rsid w:val="001F66A4"/>
    <w:rsid w:val="001F75CB"/>
    <w:rsid w:val="002007EF"/>
    <w:rsid w:val="00214A32"/>
    <w:rsid w:val="0021726E"/>
    <w:rsid w:val="00225EB5"/>
    <w:rsid w:val="00234FC3"/>
    <w:rsid w:val="0026227E"/>
    <w:rsid w:val="00265EF3"/>
    <w:rsid w:val="00267DD7"/>
    <w:rsid w:val="0027094B"/>
    <w:rsid w:val="0027150D"/>
    <w:rsid w:val="002726AC"/>
    <w:rsid w:val="00274BB4"/>
    <w:rsid w:val="00276ED1"/>
    <w:rsid w:val="00286110"/>
    <w:rsid w:val="002862BE"/>
    <w:rsid w:val="00290657"/>
    <w:rsid w:val="0029160E"/>
    <w:rsid w:val="00294C78"/>
    <w:rsid w:val="0029552C"/>
    <w:rsid w:val="0029554C"/>
    <w:rsid w:val="00297E99"/>
    <w:rsid w:val="002A141C"/>
    <w:rsid w:val="002A2B3E"/>
    <w:rsid w:val="002B319E"/>
    <w:rsid w:val="002B5424"/>
    <w:rsid w:val="002B7C6B"/>
    <w:rsid w:val="002B7F8B"/>
    <w:rsid w:val="002D0E4B"/>
    <w:rsid w:val="002D1D17"/>
    <w:rsid w:val="002D530A"/>
    <w:rsid w:val="002D68F8"/>
    <w:rsid w:val="002D71B0"/>
    <w:rsid w:val="002E0BF0"/>
    <w:rsid w:val="002F02C5"/>
    <w:rsid w:val="003001E7"/>
    <w:rsid w:val="00302AC1"/>
    <w:rsid w:val="00303E1E"/>
    <w:rsid w:val="003073C4"/>
    <w:rsid w:val="003149E1"/>
    <w:rsid w:val="00320132"/>
    <w:rsid w:val="00331B55"/>
    <w:rsid w:val="003342B0"/>
    <w:rsid w:val="003416E0"/>
    <w:rsid w:val="00347C51"/>
    <w:rsid w:val="003519CC"/>
    <w:rsid w:val="00356143"/>
    <w:rsid w:val="00356464"/>
    <w:rsid w:val="00363792"/>
    <w:rsid w:val="003651DE"/>
    <w:rsid w:val="00367D5E"/>
    <w:rsid w:val="003717FF"/>
    <w:rsid w:val="0038215A"/>
    <w:rsid w:val="003857F5"/>
    <w:rsid w:val="00387EC8"/>
    <w:rsid w:val="00391803"/>
    <w:rsid w:val="003940D2"/>
    <w:rsid w:val="003A64A9"/>
    <w:rsid w:val="003A7060"/>
    <w:rsid w:val="003A70CF"/>
    <w:rsid w:val="003B3352"/>
    <w:rsid w:val="003B6D9F"/>
    <w:rsid w:val="003B73AF"/>
    <w:rsid w:val="003C28E3"/>
    <w:rsid w:val="003C7DBA"/>
    <w:rsid w:val="003D01D2"/>
    <w:rsid w:val="003D07A2"/>
    <w:rsid w:val="003D67AC"/>
    <w:rsid w:val="003D7FCF"/>
    <w:rsid w:val="003E2CDC"/>
    <w:rsid w:val="003F2704"/>
    <w:rsid w:val="003F2F8E"/>
    <w:rsid w:val="003F7920"/>
    <w:rsid w:val="003F7AA4"/>
    <w:rsid w:val="00403C93"/>
    <w:rsid w:val="004062BC"/>
    <w:rsid w:val="00412D79"/>
    <w:rsid w:val="00430517"/>
    <w:rsid w:val="00431DD5"/>
    <w:rsid w:val="0043764E"/>
    <w:rsid w:val="00442F61"/>
    <w:rsid w:val="004438FC"/>
    <w:rsid w:val="004470C9"/>
    <w:rsid w:val="00454674"/>
    <w:rsid w:val="0045644F"/>
    <w:rsid w:val="00464AE8"/>
    <w:rsid w:val="004675B8"/>
    <w:rsid w:val="00476B8F"/>
    <w:rsid w:val="0047717E"/>
    <w:rsid w:val="00486553"/>
    <w:rsid w:val="004951C4"/>
    <w:rsid w:val="00495F09"/>
    <w:rsid w:val="004A477D"/>
    <w:rsid w:val="004A5C3F"/>
    <w:rsid w:val="004B48B9"/>
    <w:rsid w:val="004B59BA"/>
    <w:rsid w:val="004D4A24"/>
    <w:rsid w:val="004E0A23"/>
    <w:rsid w:val="004E7DBF"/>
    <w:rsid w:val="004F52E4"/>
    <w:rsid w:val="004F73EE"/>
    <w:rsid w:val="004F7766"/>
    <w:rsid w:val="004F7851"/>
    <w:rsid w:val="00501C54"/>
    <w:rsid w:val="0051106C"/>
    <w:rsid w:val="00513518"/>
    <w:rsid w:val="0051385F"/>
    <w:rsid w:val="005141B1"/>
    <w:rsid w:val="0051482E"/>
    <w:rsid w:val="005150C5"/>
    <w:rsid w:val="00530327"/>
    <w:rsid w:val="0053760F"/>
    <w:rsid w:val="00547FD8"/>
    <w:rsid w:val="0055403E"/>
    <w:rsid w:val="00554C2C"/>
    <w:rsid w:val="0055669E"/>
    <w:rsid w:val="0056116B"/>
    <w:rsid w:val="0056561B"/>
    <w:rsid w:val="00571F92"/>
    <w:rsid w:val="005755BB"/>
    <w:rsid w:val="00580090"/>
    <w:rsid w:val="00583074"/>
    <w:rsid w:val="00584227"/>
    <w:rsid w:val="0059384B"/>
    <w:rsid w:val="00594536"/>
    <w:rsid w:val="00596C67"/>
    <w:rsid w:val="005B06F1"/>
    <w:rsid w:val="005B08EA"/>
    <w:rsid w:val="005B3AC9"/>
    <w:rsid w:val="005C3673"/>
    <w:rsid w:val="005C42CA"/>
    <w:rsid w:val="005C640C"/>
    <w:rsid w:val="005C665D"/>
    <w:rsid w:val="005D0399"/>
    <w:rsid w:val="005D2121"/>
    <w:rsid w:val="005D4A8B"/>
    <w:rsid w:val="005E3310"/>
    <w:rsid w:val="005E3F07"/>
    <w:rsid w:val="005E7DEF"/>
    <w:rsid w:val="005F02F2"/>
    <w:rsid w:val="005F21EE"/>
    <w:rsid w:val="005F35FE"/>
    <w:rsid w:val="005F3B04"/>
    <w:rsid w:val="005F49EE"/>
    <w:rsid w:val="005F701A"/>
    <w:rsid w:val="00601ACF"/>
    <w:rsid w:val="006035D4"/>
    <w:rsid w:val="006043A5"/>
    <w:rsid w:val="00607C5D"/>
    <w:rsid w:val="00610579"/>
    <w:rsid w:val="0061105D"/>
    <w:rsid w:val="0061674E"/>
    <w:rsid w:val="00625020"/>
    <w:rsid w:val="006300F4"/>
    <w:rsid w:val="006327E5"/>
    <w:rsid w:val="0063531E"/>
    <w:rsid w:val="00642D1C"/>
    <w:rsid w:val="00647764"/>
    <w:rsid w:val="0065206D"/>
    <w:rsid w:val="0065423C"/>
    <w:rsid w:val="00657B76"/>
    <w:rsid w:val="006631AE"/>
    <w:rsid w:val="00664F1E"/>
    <w:rsid w:val="00667DE7"/>
    <w:rsid w:val="00674399"/>
    <w:rsid w:val="00675F6B"/>
    <w:rsid w:val="00684C3B"/>
    <w:rsid w:val="00685429"/>
    <w:rsid w:val="00686DBE"/>
    <w:rsid w:val="00692351"/>
    <w:rsid w:val="00692668"/>
    <w:rsid w:val="006A4376"/>
    <w:rsid w:val="006A66DA"/>
    <w:rsid w:val="006A7EB8"/>
    <w:rsid w:val="006B43C7"/>
    <w:rsid w:val="006B5C00"/>
    <w:rsid w:val="006C4C97"/>
    <w:rsid w:val="006C7090"/>
    <w:rsid w:val="006D297E"/>
    <w:rsid w:val="006D2A51"/>
    <w:rsid w:val="006F4E4F"/>
    <w:rsid w:val="007009D3"/>
    <w:rsid w:val="00700C7D"/>
    <w:rsid w:val="0070277B"/>
    <w:rsid w:val="00705E44"/>
    <w:rsid w:val="007155BD"/>
    <w:rsid w:val="007176CD"/>
    <w:rsid w:val="007177DD"/>
    <w:rsid w:val="00722096"/>
    <w:rsid w:val="00724ACF"/>
    <w:rsid w:val="00725B28"/>
    <w:rsid w:val="00727CBD"/>
    <w:rsid w:val="007307CC"/>
    <w:rsid w:val="007316B7"/>
    <w:rsid w:val="007360CF"/>
    <w:rsid w:val="00736463"/>
    <w:rsid w:val="00740B7C"/>
    <w:rsid w:val="007539BE"/>
    <w:rsid w:val="00761A98"/>
    <w:rsid w:val="00761EEA"/>
    <w:rsid w:val="00761FA4"/>
    <w:rsid w:val="00773C58"/>
    <w:rsid w:val="00775C68"/>
    <w:rsid w:val="00783945"/>
    <w:rsid w:val="00794F3D"/>
    <w:rsid w:val="007A43A9"/>
    <w:rsid w:val="007A71EE"/>
    <w:rsid w:val="007B1331"/>
    <w:rsid w:val="007B345E"/>
    <w:rsid w:val="007B65E2"/>
    <w:rsid w:val="007B76DC"/>
    <w:rsid w:val="007D6869"/>
    <w:rsid w:val="007D6CF1"/>
    <w:rsid w:val="007E4CFF"/>
    <w:rsid w:val="007F12D6"/>
    <w:rsid w:val="007F6A90"/>
    <w:rsid w:val="007F6D96"/>
    <w:rsid w:val="007F7F0E"/>
    <w:rsid w:val="00804369"/>
    <w:rsid w:val="00805B0C"/>
    <w:rsid w:val="0081217A"/>
    <w:rsid w:val="0081248B"/>
    <w:rsid w:val="0081332C"/>
    <w:rsid w:val="00820E30"/>
    <w:rsid w:val="008235D5"/>
    <w:rsid w:val="00824DE7"/>
    <w:rsid w:val="00825F1C"/>
    <w:rsid w:val="0082799B"/>
    <w:rsid w:val="00832595"/>
    <w:rsid w:val="008335E4"/>
    <w:rsid w:val="008404E6"/>
    <w:rsid w:val="00846082"/>
    <w:rsid w:val="0085490E"/>
    <w:rsid w:val="008723F4"/>
    <w:rsid w:val="008810C9"/>
    <w:rsid w:val="00882683"/>
    <w:rsid w:val="008838E3"/>
    <w:rsid w:val="008940A6"/>
    <w:rsid w:val="008A1EBE"/>
    <w:rsid w:val="008A3262"/>
    <w:rsid w:val="008A47AA"/>
    <w:rsid w:val="008A4BE9"/>
    <w:rsid w:val="008A6A77"/>
    <w:rsid w:val="008B33DF"/>
    <w:rsid w:val="008C5B31"/>
    <w:rsid w:val="008D3962"/>
    <w:rsid w:val="008E136B"/>
    <w:rsid w:val="008E1CD1"/>
    <w:rsid w:val="008E25B3"/>
    <w:rsid w:val="00900254"/>
    <w:rsid w:val="00901343"/>
    <w:rsid w:val="00901A6D"/>
    <w:rsid w:val="00903DEB"/>
    <w:rsid w:val="00912262"/>
    <w:rsid w:val="00913844"/>
    <w:rsid w:val="0091787E"/>
    <w:rsid w:val="00924F68"/>
    <w:rsid w:val="0092780D"/>
    <w:rsid w:val="00930C51"/>
    <w:rsid w:val="00931A31"/>
    <w:rsid w:val="00932173"/>
    <w:rsid w:val="009323B4"/>
    <w:rsid w:val="00936BE1"/>
    <w:rsid w:val="00937D31"/>
    <w:rsid w:val="009408A4"/>
    <w:rsid w:val="00943C45"/>
    <w:rsid w:val="009451B9"/>
    <w:rsid w:val="00945A07"/>
    <w:rsid w:val="00947397"/>
    <w:rsid w:val="009501B4"/>
    <w:rsid w:val="009510CE"/>
    <w:rsid w:val="00952A2C"/>
    <w:rsid w:val="00954FC2"/>
    <w:rsid w:val="0095676D"/>
    <w:rsid w:val="00964291"/>
    <w:rsid w:val="0097036A"/>
    <w:rsid w:val="00973F9E"/>
    <w:rsid w:val="00975378"/>
    <w:rsid w:val="009803CF"/>
    <w:rsid w:val="009807D4"/>
    <w:rsid w:val="00987460"/>
    <w:rsid w:val="009915E6"/>
    <w:rsid w:val="00992311"/>
    <w:rsid w:val="00995505"/>
    <w:rsid w:val="009A34A5"/>
    <w:rsid w:val="009A3CBD"/>
    <w:rsid w:val="009A6F6C"/>
    <w:rsid w:val="009A773C"/>
    <w:rsid w:val="009B4BF4"/>
    <w:rsid w:val="009C1664"/>
    <w:rsid w:val="009C251E"/>
    <w:rsid w:val="009C39C2"/>
    <w:rsid w:val="009D2FBF"/>
    <w:rsid w:val="009E4389"/>
    <w:rsid w:val="009F04A6"/>
    <w:rsid w:val="009F1026"/>
    <w:rsid w:val="00A1762C"/>
    <w:rsid w:val="00A30110"/>
    <w:rsid w:val="00A31185"/>
    <w:rsid w:val="00A3278B"/>
    <w:rsid w:val="00A3695C"/>
    <w:rsid w:val="00A374A6"/>
    <w:rsid w:val="00A409CD"/>
    <w:rsid w:val="00A42630"/>
    <w:rsid w:val="00A43F55"/>
    <w:rsid w:val="00A4498B"/>
    <w:rsid w:val="00A54700"/>
    <w:rsid w:val="00A63A04"/>
    <w:rsid w:val="00A720C7"/>
    <w:rsid w:val="00A74D97"/>
    <w:rsid w:val="00A76F22"/>
    <w:rsid w:val="00A80768"/>
    <w:rsid w:val="00A83C36"/>
    <w:rsid w:val="00A83C66"/>
    <w:rsid w:val="00A906F5"/>
    <w:rsid w:val="00A90C2C"/>
    <w:rsid w:val="00A91115"/>
    <w:rsid w:val="00A915FA"/>
    <w:rsid w:val="00AA3F3A"/>
    <w:rsid w:val="00AC2BB9"/>
    <w:rsid w:val="00AD0213"/>
    <w:rsid w:val="00AD44E2"/>
    <w:rsid w:val="00AD50D2"/>
    <w:rsid w:val="00AF326F"/>
    <w:rsid w:val="00B00D02"/>
    <w:rsid w:val="00B03419"/>
    <w:rsid w:val="00B11D59"/>
    <w:rsid w:val="00B15001"/>
    <w:rsid w:val="00B17560"/>
    <w:rsid w:val="00B175D0"/>
    <w:rsid w:val="00B252AD"/>
    <w:rsid w:val="00B27C60"/>
    <w:rsid w:val="00B35A7F"/>
    <w:rsid w:val="00B425F8"/>
    <w:rsid w:val="00B4386D"/>
    <w:rsid w:val="00B44A78"/>
    <w:rsid w:val="00B460DF"/>
    <w:rsid w:val="00B503CA"/>
    <w:rsid w:val="00B511C4"/>
    <w:rsid w:val="00B5351F"/>
    <w:rsid w:val="00B6084B"/>
    <w:rsid w:val="00B644CE"/>
    <w:rsid w:val="00B80899"/>
    <w:rsid w:val="00B947E5"/>
    <w:rsid w:val="00B94A98"/>
    <w:rsid w:val="00B95703"/>
    <w:rsid w:val="00B972A2"/>
    <w:rsid w:val="00B97E1B"/>
    <w:rsid w:val="00BA11D9"/>
    <w:rsid w:val="00BA6AC1"/>
    <w:rsid w:val="00BB0206"/>
    <w:rsid w:val="00BC68BA"/>
    <w:rsid w:val="00BD374D"/>
    <w:rsid w:val="00BD420E"/>
    <w:rsid w:val="00BF30C9"/>
    <w:rsid w:val="00BF7905"/>
    <w:rsid w:val="00C004E6"/>
    <w:rsid w:val="00C01407"/>
    <w:rsid w:val="00C01905"/>
    <w:rsid w:val="00C03185"/>
    <w:rsid w:val="00C034E1"/>
    <w:rsid w:val="00C03B6C"/>
    <w:rsid w:val="00C06F01"/>
    <w:rsid w:val="00C11A26"/>
    <w:rsid w:val="00C14A09"/>
    <w:rsid w:val="00C25BE4"/>
    <w:rsid w:val="00C26D6F"/>
    <w:rsid w:val="00C34DEF"/>
    <w:rsid w:val="00C41BCB"/>
    <w:rsid w:val="00C43DD7"/>
    <w:rsid w:val="00C479F5"/>
    <w:rsid w:val="00C556DF"/>
    <w:rsid w:val="00C56B83"/>
    <w:rsid w:val="00C63111"/>
    <w:rsid w:val="00C648BB"/>
    <w:rsid w:val="00C66A30"/>
    <w:rsid w:val="00C704A3"/>
    <w:rsid w:val="00C72533"/>
    <w:rsid w:val="00C772B3"/>
    <w:rsid w:val="00C77CEC"/>
    <w:rsid w:val="00C85E8A"/>
    <w:rsid w:val="00C86EEF"/>
    <w:rsid w:val="00C8781E"/>
    <w:rsid w:val="00C924CA"/>
    <w:rsid w:val="00C956F4"/>
    <w:rsid w:val="00CA227B"/>
    <w:rsid w:val="00CB0390"/>
    <w:rsid w:val="00CB2BBB"/>
    <w:rsid w:val="00CC201C"/>
    <w:rsid w:val="00CC2243"/>
    <w:rsid w:val="00CC2E04"/>
    <w:rsid w:val="00CC528C"/>
    <w:rsid w:val="00CC7856"/>
    <w:rsid w:val="00CD00FD"/>
    <w:rsid w:val="00CD2F7E"/>
    <w:rsid w:val="00CD3E3F"/>
    <w:rsid w:val="00CD48B6"/>
    <w:rsid w:val="00CE17B6"/>
    <w:rsid w:val="00CE6F31"/>
    <w:rsid w:val="00CE7CC4"/>
    <w:rsid w:val="00CF460B"/>
    <w:rsid w:val="00D02A07"/>
    <w:rsid w:val="00D037F7"/>
    <w:rsid w:val="00D045BD"/>
    <w:rsid w:val="00D12388"/>
    <w:rsid w:val="00D133FA"/>
    <w:rsid w:val="00D13685"/>
    <w:rsid w:val="00D175E9"/>
    <w:rsid w:val="00D2188B"/>
    <w:rsid w:val="00D22316"/>
    <w:rsid w:val="00D46274"/>
    <w:rsid w:val="00D4777D"/>
    <w:rsid w:val="00D54863"/>
    <w:rsid w:val="00D6026C"/>
    <w:rsid w:val="00D61014"/>
    <w:rsid w:val="00D62AC7"/>
    <w:rsid w:val="00D63DFB"/>
    <w:rsid w:val="00D708B2"/>
    <w:rsid w:val="00D734D4"/>
    <w:rsid w:val="00D83B2E"/>
    <w:rsid w:val="00D8503E"/>
    <w:rsid w:val="00D8781D"/>
    <w:rsid w:val="00D94A89"/>
    <w:rsid w:val="00DA43ED"/>
    <w:rsid w:val="00DA69A0"/>
    <w:rsid w:val="00DB58CD"/>
    <w:rsid w:val="00DC18A3"/>
    <w:rsid w:val="00DC6BB6"/>
    <w:rsid w:val="00DD1F8B"/>
    <w:rsid w:val="00DD25D9"/>
    <w:rsid w:val="00DD4DCC"/>
    <w:rsid w:val="00DE3E8A"/>
    <w:rsid w:val="00DF3AF5"/>
    <w:rsid w:val="00DF5826"/>
    <w:rsid w:val="00E00031"/>
    <w:rsid w:val="00E00556"/>
    <w:rsid w:val="00E00BD8"/>
    <w:rsid w:val="00E03EE5"/>
    <w:rsid w:val="00E04179"/>
    <w:rsid w:val="00E0773B"/>
    <w:rsid w:val="00E1268A"/>
    <w:rsid w:val="00E17CEB"/>
    <w:rsid w:val="00E336E5"/>
    <w:rsid w:val="00E34C4A"/>
    <w:rsid w:val="00E36BE5"/>
    <w:rsid w:val="00E41119"/>
    <w:rsid w:val="00E4181D"/>
    <w:rsid w:val="00E44104"/>
    <w:rsid w:val="00E475F8"/>
    <w:rsid w:val="00E4799E"/>
    <w:rsid w:val="00E507BD"/>
    <w:rsid w:val="00E51B6C"/>
    <w:rsid w:val="00E57914"/>
    <w:rsid w:val="00E60CA1"/>
    <w:rsid w:val="00E6185E"/>
    <w:rsid w:val="00E71B30"/>
    <w:rsid w:val="00E734A4"/>
    <w:rsid w:val="00E747E0"/>
    <w:rsid w:val="00E91035"/>
    <w:rsid w:val="00E94C3B"/>
    <w:rsid w:val="00E966B5"/>
    <w:rsid w:val="00E97797"/>
    <w:rsid w:val="00EB2027"/>
    <w:rsid w:val="00EB3CF6"/>
    <w:rsid w:val="00EC0342"/>
    <w:rsid w:val="00EC1BBA"/>
    <w:rsid w:val="00EC23C5"/>
    <w:rsid w:val="00EC57F4"/>
    <w:rsid w:val="00EE0D3F"/>
    <w:rsid w:val="00EE0FE5"/>
    <w:rsid w:val="00EE3E4A"/>
    <w:rsid w:val="00EF6DE2"/>
    <w:rsid w:val="00F00B2B"/>
    <w:rsid w:val="00F00C8D"/>
    <w:rsid w:val="00F00CD4"/>
    <w:rsid w:val="00F03EA4"/>
    <w:rsid w:val="00F03EB4"/>
    <w:rsid w:val="00F040F6"/>
    <w:rsid w:val="00F049C8"/>
    <w:rsid w:val="00F10485"/>
    <w:rsid w:val="00F1053E"/>
    <w:rsid w:val="00F20578"/>
    <w:rsid w:val="00F2120C"/>
    <w:rsid w:val="00F21612"/>
    <w:rsid w:val="00F25486"/>
    <w:rsid w:val="00F3254B"/>
    <w:rsid w:val="00F357E2"/>
    <w:rsid w:val="00F43A8A"/>
    <w:rsid w:val="00F45559"/>
    <w:rsid w:val="00F45BD2"/>
    <w:rsid w:val="00F45D52"/>
    <w:rsid w:val="00F5621B"/>
    <w:rsid w:val="00F6364F"/>
    <w:rsid w:val="00F74987"/>
    <w:rsid w:val="00F7553F"/>
    <w:rsid w:val="00F87FF2"/>
    <w:rsid w:val="00F9093D"/>
    <w:rsid w:val="00F92355"/>
    <w:rsid w:val="00F94018"/>
    <w:rsid w:val="00F95F3A"/>
    <w:rsid w:val="00FA2C05"/>
    <w:rsid w:val="00FA62BD"/>
    <w:rsid w:val="00FA76E2"/>
    <w:rsid w:val="00FB2C28"/>
    <w:rsid w:val="00FB5A62"/>
    <w:rsid w:val="00FB67DD"/>
    <w:rsid w:val="00FB7218"/>
    <w:rsid w:val="00FC2A09"/>
    <w:rsid w:val="00FC42A2"/>
    <w:rsid w:val="00FD2329"/>
    <w:rsid w:val="00FD2706"/>
    <w:rsid w:val="00FD35B5"/>
    <w:rsid w:val="00FD77BB"/>
    <w:rsid w:val="00FE020A"/>
    <w:rsid w:val="00FE10EA"/>
    <w:rsid w:val="00FE2695"/>
    <w:rsid w:val="00FF2122"/>
    <w:rsid w:val="00FF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9B16D3"/>
  <w15:docId w15:val="{3A9D121E-F679-41B5-B835-4BEF202D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26227E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F357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57E2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F357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57E2"/>
    <w:rPr>
      <w:rFonts w:ascii="Arial" w:eastAsia="Arial" w:hAnsi="Arial" w:cs="Arial"/>
      <w:lang w:val="pt-PT"/>
    </w:rPr>
  </w:style>
  <w:style w:type="paragraph" w:styleId="NormalWeb">
    <w:name w:val="Normal (Web)"/>
    <w:basedOn w:val="Normal"/>
    <w:uiPriority w:val="99"/>
    <w:unhideWhenUsed/>
    <w:rsid w:val="001808A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4330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4330A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0C8D"/>
    <w:rPr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0C8D"/>
    <w:rPr>
      <w:rFonts w:ascii="Arial" w:eastAsia="Arial" w:hAnsi="Arial" w:cs="Arial"/>
      <w:sz w:val="18"/>
      <w:szCs w:val="18"/>
      <w:lang w:val="pt-PT"/>
    </w:rPr>
  </w:style>
  <w:style w:type="character" w:styleId="nfase">
    <w:name w:val="Emphasis"/>
    <w:basedOn w:val="Fontepargpadro"/>
    <w:uiPriority w:val="20"/>
    <w:qFormat/>
    <w:rsid w:val="00E51B6C"/>
    <w:rPr>
      <w:i/>
      <w:iCs/>
    </w:rPr>
  </w:style>
  <w:style w:type="character" w:customStyle="1" w:styleId="CorpodetextoChar">
    <w:name w:val="Corpo de texto Char"/>
    <w:basedOn w:val="Fontepargpadro"/>
    <w:link w:val="Corpodetexto"/>
    <w:uiPriority w:val="1"/>
    <w:rsid w:val="00912262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F5621B"/>
    <w:rPr>
      <w:rFonts w:ascii="Arial" w:eastAsia="Arial" w:hAnsi="Arial" w:cs="Arial"/>
      <w:b/>
      <w:bCs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975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B252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252A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252AD"/>
    <w:rPr>
      <w:rFonts w:ascii="Arial" w:eastAsia="Arial" w:hAnsi="Arial" w:cs="Arial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252A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252AD"/>
    <w:rPr>
      <w:rFonts w:ascii="Arial" w:eastAsia="Arial" w:hAnsi="Arial" w:cs="Arial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97A43-5DD8-4586-904B-8C45F87F3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1588</Words>
  <Characters>8578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Liseida Gabriel</cp:lastModifiedBy>
  <cp:revision>162</cp:revision>
  <cp:lastPrinted>2026-04-06T17:21:00Z</cp:lastPrinted>
  <dcterms:created xsi:type="dcterms:W3CDTF">2025-11-06T16:08:00Z</dcterms:created>
  <dcterms:modified xsi:type="dcterms:W3CDTF">2026-04-06T17:21:00Z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